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5F76B7" w:rsidP="00CF7AB5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29 марта 2022 года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№ 570-п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CF7AB5" w:rsidRDefault="00CF7AB5" w:rsidP="00CF7AB5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CF7AB5" w:rsidRPr="00865C55" w:rsidRDefault="00CF7AB5" w:rsidP="00CF7AB5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CF7AB5" w:rsidRDefault="00CF7AB5" w:rsidP="00CF7AB5">
      <w:pPr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 внесении изменений в постановление </w:t>
      </w:r>
    </w:p>
    <w:p w:rsidR="00CF7AB5" w:rsidRDefault="00CF7AB5" w:rsidP="00CF7AB5">
      <w:pPr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администрации города </w:t>
      </w:r>
      <w:proofErr w:type="spellStart"/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</w:p>
    <w:p w:rsidR="00CF7AB5" w:rsidRDefault="00CF7AB5" w:rsidP="00CF7AB5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от 19.06.2017 № 14</w:t>
      </w:r>
      <w:bookmarkStart w:id="0" w:name="_GoBack"/>
      <w:bookmarkEnd w:id="0"/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59 «</w:t>
      </w:r>
      <w:r>
        <w:rPr>
          <w:rFonts w:ascii="PT Astra Serif" w:hAnsi="PT Astra Serif"/>
          <w:sz w:val="28"/>
          <w:szCs w:val="28"/>
          <w:lang w:eastAsia="ru-RU"/>
        </w:rPr>
        <w:t xml:space="preserve">Об утверждении </w:t>
      </w:r>
    </w:p>
    <w:p w:rsidR="00CF7AB5" w:rsidRDefault="00CF7AB5" w:rsidP="00CF7AB5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перечней наименований должностей </w:t>
      </w:r>
    </w:p>
    <w:p w:rsidR="00CF7AB5" w:rsidRDefault="00CF7AB5" w:rsidP="00CF7AB5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муниципальной службы,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учреждаемых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F7AB5" w:rsidRDefault="00CF7AB5" w:rsidP="00CF7AB5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для обеспечения исполнения полномочий </w:t>
      </w:r>
    </w:p>
    <w:p w:rsidR="00CF7AB5" w:rsidRDefault="00CF7AB5" w:rsidP="00CF7AB5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главы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, администрации </w:t>
      </w:r>
    </w:p>
    <w:p w:rsidR="00CF7AB5" w:rsidRDefault="00CF7AB5" w:rsidP="00CF7AB5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»</w:t>
      </w:r>
    </w:p>
    <w:p w:rsidR="00CF7AB5" w:rsidRDefault="00CF7AB5" w:rsidP="00CF7AB5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</w:p>
    <w:p w:rsidR="00CF7AB5" w:rsidRDefault="00CF7AB5" w:rsidP="00CF7AB5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</w:p>
    <w:p w:rsidR="00CF7AB5" w:rsidRDefault="00CF7AB5" w:rsidP="00CF7AB5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</w:p>
    <w:p w:rsidR="00CF7AB5" w:rsidRDefault="00CF7AB5" w:rsidP="00CF7AB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bCs/>
          <w:sz w:val="28"/>
          <w:szCs w:val="28"/>
        </w:rPr>
        <w:t xml:space="preserve">Федеральным законом от 31.07.2020 N 248-ФЗ                             «О государственном контроле (надзоре) и муниципальном контроле в Российской Федерации», Законом Ханты-Мансийского автономного округа-Югры  от </w:t>
      </w:r>
      <w:r>
        <w:rPr>
          <w:rFonts w:ascii="PT Astra Serif" w:hAnsi="PT Astra Serif"/>
          <w:sz w:val="28"/>
          <w:szCs w:val="28"/>
        </w:rPr>
        <w:t xml:space="preserve">20.07.2007 № 97-оз «О Реестре должностей муниципальной службы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Ханты-Мансийском</w:t>
      </w:r>
      <w:proofErr w:type="gramEnd"/>
      <w:r>
        <w:rPr>
          <w:rFonts w:ascii="PT Astra Serif" w:hAnsi="PT Astra Serif"/>
          <w:sz w:val="28"/>
          <w:szCs w:val="28"/>
        </w:rPr>
        <w:t xml:space="preserve"> автономном округе – Югре», статьей 46 Устава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:</w:t>
      </w:r>
    </w:p>
    <w:p w:rsidR="00CF7AB5" w:rsidRDefault="00CF7AB5" w:rsidP="00CF7AB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</w:t>
      </w:r>
      <w:r>
        <w:rPr>
          <w:rFonts w:ascii="PT Astra Serif" w:hAnsi="PT Astra Serif" w:cs="Courier New"/>
          <w:bCs/>
          <w:sz w:val="28"/>
          <w:szCs w:val="28"/>
        </w:rPr>
        <w:t>нести в</w:t>
      </w: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постановление </w:t>
      </w:r>
      <w:r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от 19.06.2017               № 1459 «Об утверждении перечней наименований должностей муниципальной службы, учреждаемых для обеспечения исполнения полномочий главы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, администрации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»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CF7AB5" w:rsidRDefault="00CF7AB5" w:rsidP="00CF7AB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Пункт 5 изложить в следующей редакции:</w:t>
      </w:r>
    </w:p>
    <w:p w:rsidR="00CF7AB5" w:rsidRDefault="00CF7AB5" w:rsidP="00CF7AB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  <w:lang w:eastAsia="ru-RU"/>
        </w:rPr>
        <w:t xml:space="preserve">5. Контроль за выполнением постановления возложить на первого заместителя главы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Д.А. Крылова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.».</w:t>
      </w:r>
      <w:proofErr w:type="gramEnd"/>
    </w:p>
    <w:p w:rsidR="00CF7AB5" w:rsidRDefault="00CF7AB5" w:rsidP="00CF7AB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1.2. Подпункт 3.2 пункта 3</w:t>
      </w: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приложения 2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CF7AB5" w:rsidRDefault="00CF7AB5" w:rsidP="00CF7AB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  <w:lang w:eastAsia="ru-RU"/>
        </w:rPr>
        <w:t>3.2. Для выполнения функции «специалист», «обеспечивающий специалист»:</w:t>
      </w:r>
    </w:p>
    <w:p w:rsidR="00CF7AB5" w:rsidRDefault="00CF7AB5" w:rsidP="00CF7AB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специалист-эксперт.».</w:t>
      </w:r>
    </w:p>
    <w:p w:rsidR="00CF7AB5" w:rsidRDefault="00CF7AB5" w:rsidP="00CF7AB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издании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CF7AB5" w:rsidRDefault="00CF7AB5" w:rsidP="00CF7AB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CF7AB5" w:rsidRDefault="00CF7AB5" w:rsidP="00CF7AB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выполнением постановления возложить на первого заместителя главы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Д.А. Крылова.</w:t>
      </w:r>
    </w:p>
    <w:p w:rsidR="00CF7AB5" w:rsidRDefault="00CF7AB5" w:rsidP="00CF7AB5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F7AB5" w:rsidRDefault="00CF7AB5" w:rsidP="00CF7AB5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10D61" w:rsidRDefault="00110D61" w:rsidP="00CF7AB5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F7AB5" w:rsidRDefault="00110D61" w:rsidP="00CF7AB5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 </w:t>
      </w:r>
    </w:p>
    <w:p w:rsidR="00CF7AB5" w:rsidRDefault="00110D61" w:rsidP="00CF7AB5">
      <w:pPr>
        <w:tabs>
          <w:tab w:val="left" w:pos="40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главы</w:t>
      </w:r>
      <w:r w:rsidR="00CF7AB5">
        <w:rPr>
          <w:rFonts w:ascii="PT Astra Serif" w:hAnsi="PT Astra Serif"/>
          <w:b/>
          <w:sz w:val="28"/>
          <w:szCs w:val="28"/>
        </w:rPr>
        <w:t xml:space="preserve"> города </w:t>
      </w:r>
      <w:proofErr w:type="spellStart"/>
      <w:r w:rsidR="00CF7AB5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CF7AB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Д.А. Крылов </w:t>
      </w:r>
    </w:p>
    <w:sectPr w:rsidR="00CF7AB5" w:rsidSect="001224F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01" w:rsidRDefault="00B85D01" w:rsidP="003C5141">
      <w:r>
        <w:separator/>
      </w:r>
    </w:p>
  </w:endnote>
  <w:endnote w:type="continuationSeparator" w:id="0">
    <w:p w:rsidR="00B85D01" w:rsidRDefault="00B85D0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01" w:rsidRDefault="00B85D01" w:rsidP="003C5141">
      <w:r>
        <w:separator/>
      </w:r>
    </w:p>
  </w:footnote>
  <w:footnote w:type="continuationSeparator" w:id="0">
    <w:p w:rsidR="00B85D01" w:rsidRDefault="00B85D0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633012"/>
      <w:docPartObj>
        <w:docPartGallery w:val="Page Numbers (Top of Page)"/>
        <w:docPartUnique/>
      </w:docPartObj>
    </w:sdtPr>
    <w:sdtEndPr/>
    <w:sdtContent>
      <w:p w:rsidR="00CF7AB5" w:rsidRDefault="00CF7A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4F5">
          <w:rPr>
            <w:noProof/>
          </w:rPr>
          <w:t>2</w:t>
        </w:r>
        <w:r>
          <w:fldChar w:fldCharType="end"/>
        </w:r>
      </w:p>
    </w:sdtContent>
  </w:sdt>
  <w:p w:rsidR="00CF7AB5" w:rsidRDefault="00CF7A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10D61"/>
    <w:rsid w:val="001224F5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B1D84"/>
    <w:rsid w:val="005F76B7"/>
    <w:rsid w:val="00624190"/>
    <w:rsid w:val="0065328E"/>
    <w:rsid w:val="006B3FA0"/>
    <w:rsid w:val="006F6444"/>
    <w:rsid w:val="00713C1C"/>
    <w:rsid w:val="007268A4"/>
    <w:rsid w:val="00750AD5"/>
    <w:rsid w:val="00765099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85D01"/>
    <w:rsid w:val="00B91EF8"/>
    <w:rsid w:val="00BD7EE5"/>
    <w:rsid w:val="00BE1CAB"/>
    <w:rsid w:val="00C26832"/>
    <w:rsid w:val="00CE2A5A"/>
    <w:rsid w:val="00CF7AB5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18</cp:revision>
  <cp:lastPrinted>2022-03-30T06:13:00Z</cp:lastPrinted>
  <dcterms:created xsi:type="dcterms:W3CDTF">2019-08-02T09:29:00Z</dcterms:created>
  <dcterms:modified xsi:type="dcterms:W3CDTF">2022-03-30T06:13:00Z</dcterms:modified>
</cp:coreProperties>
</file>