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5F" w:rsidRDefault="00BF765F" w:rsidP="00BF765F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A42A4" wp14:editId="33AB7595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9BB" w:rsidRPr="00142D45" w:rsidRDefault="000749BB" w:rsidP="00BF765F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0749BB" w:rsidRPr="00142D45" w:rsidRDefault="000749BB" w:rsidP="00BF765F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AA41A" wp14:editId="20066485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304B0B73" wp14:editId="4A02F90B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5F" w:rsidRPr="00A44F85" w:rsidRDefault="00BF765F" w:rsidP="00BF765F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BF765F" w:rsidRPr="00A44F85" w:rsidRDefault="00BF765F" w:rsidP="00BF765F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BF765F" w:rsidRPr="00A44F85" w:rsidRDefault="00BF765F" w:rsidP="00BF765F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BF765F" w:rsidRPr="00A44F85" w:rsidRDefault="00BF765F" w:rsidP="00BF765F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BF765F" w:rsidRPr="00A44F85" w:rsidRDefault="00BF765F" w:rsidP="00BF765F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B726B6" w:rsidRDefault="00A44F85" w:rsidP="00B726B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44F85" w:rsidRPr="00B726B6" w:rsidRDefault="00A44F85" w:rsidP="00B726B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44F85" w:rsidRPr="00B726B6" w:rsidRDefault="00A44F85" w:rsidP="00B726B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44F85" w:rsidRPr="00B726B6" w:rsidRDefault="00C452FD" w:rsidP="00B726B6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03 марта 2022 года </w:t>
      </w:r>
      <w:r w:rsidR="00B726B6" w:rsidRPr="00B726B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726B6" w:rsidRPr="00B726B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726B6" w:rsidRPr="00B726B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726B6" w:rsidRPr="00B726B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726B6" w:rsidRPr="00B726B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B726B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726B6" w:rsidRPr="00B726B6"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№ 379-п</w:t>
      </w:r>
    </w:p>
    <w:p w:rsidR="00A44F85" w:rsidRDefault="00A44F85" w:rsidP="00B726B6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726B6" w:rsidRDefault="00B726B6" w:rsidP="00B726B6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726B6" w:rsidRPr="00B726B6" w:rsidRDefault="00B726B6" w:rsidP="00B726B6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A6D55" w:rsidRPr="00B726B6" w:rsidRDefault="00FA6D55" w:rsidP="00B726B6">
      <w:pPr>
        <w:spacing w:line="276" w:lineRule="auto"/>
        <w:rPr>
          <w:rFonts w:ascii="PT Astra Serif" w:hAnsi="PT Astra Serif"/>
          <w:sz w:val="28"/>
          <w:szCs w:val="28"/>
        </w:rPr>
      </w:pPr>
      <w:r w:rsidRPr="00B726B6">
        <w:rPr>
          <w:rFonts w:ascii="PT Astra Serif" w:hAnsi="PT Astra Serif"/>
          <w:sz w:val="28"/>
          <w:szCs w:val="28"/>
          <w:lang w:val="x-none"/>
        </w:rPr>
        <w:t>О внесении изменений в поста</w:t>
      </w:r>
      <w:bookmarkStart w:id="0" w:name="_GoBack"/>
      <w:bookmarkEnd w:id="0"/>
      <w:r w:rsidRPr="00B726B6">
        <w:rPr>
          <w:rFonts w:ascii="PT Astra Serif" w:hAnsi="PT Astra Serif"/>
          <w:sz w:val="28"/>
          <w:szCs w:val="28"/>
          <w:lang w:val="x-none"/>
        </w:rPr>
        <w:t xml:space="preserve">новление </w:t>
      </w:r>
    </w:p>
    <w:p w:rsidR="00B726B6" w:rsidRPr="00B726B6" w:rsidRDefault="00FA6D55" w:rsidP="00B726B6">
      <w:pPr>
        <w:spacing w:line="276" w:lineRule="auto"/>
        <w:rPr>
          <w:rFonts w:ascii="PT Astra Serif" w:hAnsi="PT Astra Serif"/>
          <w:sz w:val="28"/>
          <w:szCs w:val="28"/>
        </w:rPr>
      </w:pPr>
      <w:r w:rsidRPr="00B726B6">
        <w:rPr>
          <w:rFonts w:ascii="PT Astra Serif" w:hAnsi="PT Astra Serif"/>
          <w:sz w:val="28"/>
          <w:szCs w:val="28"/>
          <w:lang w:val="x-none"/>
        </w:rPr>
        <w:t>администрации города Югорска</w:t>
      </w:r>
    </w:p>
    <w:p w:rsidR="00B726B6" w:rsidRPr="00B726B6" w:rsidRDefault="00FA6D55" w:rsidP="00B726B6">
      <w:pPr>
        <w:spacing w:line="276" w:lineRule="auto"/>
        <w:rPr>
          <w:rFonts w:ascii="PT Astra Serif" w:hAnsi="PT Astra Serif"/>
          <w:sz w:val="28"/>
          <w:szCs w:val="28"/>
        </w:rPr>
      </w:pPr>
      <w:r w:rsidRPr="00B726B6">
        <w:rPr>
          <w:rFonts w:ascii="PT Astra Serif" w:hAnsi="PT Astra Serif"/>
          <w:sz w:val="28"/>
          <w:szCs w:val="28"/>
          <w:lang w:val="x-none"/>
        </w:rPr>
        <w:t>от 3</w:t>
      </w:r>
      <w:r w:rsidRPr="00B726B6">
        <w:rPr>
          <w:rFonts w:ascii="PT Astra Serif" w:hAnsi="PT Astra Serif"/>
          <w:sz w:val="28"/>
          <w:szCs w:val="28"/>
        </w:rPr>
        <w:t>0</w:t>
      </w:r>
      <w:r w:rsidRPr="00B726B6">
        <w:rPr>
          <w:rFonts w:ascii="PT Astra Serif" w:hAnsi="PT Astra Serif"/>
          <w:sz w:val="28"/>
          <w:szCs w:val="28"/>
          <w:lang w:val="x-none"/>
        </w:rPr>
        <w:t>.10.201</w:t>
      </w:r>
      <w:r w:rsidRPr="00B726B6">
        <w:rPr>
          <w:rFonts w:ascii="PT Astra Serif" w:hAnsi="PT Astra Serif"/>
          <w:sz w:val="28"/>
          <w:szCs w:val="28"/>
        </w:rPr>
        <w:t>8</w:t>
      </w:r>
      <w:r w:rsidRPr="00B726B6">
        <w:rPr>
          <w:rFonts w:ascii="PT Astra Serif" w:hAnsi="PT Astra Serif"/>
          <w:sz w:val="28"/>
          <w:szCs w:val="28"/>
          <w:lang w:val="x-none"/>
        </w:rPr>
        <w:t xml:space="preserve"> № </w:t>
      </w:r>
      <w:r w:rsidRPr="00B726B6">
        <w:rPr>
          <w:rFonts w:ascii="PT Astra Serif" w:hAnsi="PT Astra Serif"/>
          <w:sz w:val="28"/>
          <w:szCs w:val="28"/>
        </w:rPr>
        <w:t>3003 «О муниципальной</w:t>
      </w:r>
    </w:p>
    <w:p w:rsidR="00B726B6" w:rsidRPr="00B726B6" w:rsidRDefault="00FA6D55" w:rsidP="00B726B6">
      <w:pPr>
        <w:spacing w:line="276" w:lineRule="auto"/>
        <w:rPr>
          <w:rFonts w:ascii="PT Astra Serif" w:hAnsi="PT Astra Serif"/>
          <w:sz w:val="28"/>
          <w:szCs w:val="28"/>
        </w:rPr>
      </w:pPr>
      <w:r w:rsidRPr="00B726B6">
        <w:rPr>
          <w:rFonts w:ascii="PT Astra Serif" w:hAnsi="PT Astra Serif"/>
          <w:sz w:val="28"/>
          <w:szCs w:val="28"/>
        </w:rPr>
        <w:t xml:space="preserve">программе города Югорска </w:t>
      </w:r>
    </w:p>
    <w:p w:rsidR="00B726B6" w:rsidRPr="00B726B6" w:rsidRDefault="00FA6D55" w:rsidP="00B726B6">
      <w:pPr>
        <w:spacing w:line="276" w:lineRule="auto"/>
        <w:rPr>
          <w:rFonts w:ascii="PT Astra Serif" w:hAnsi="PT Astra Serif"/>
          <w:sz w:val="28"/>
          <w:szCs w:val="28"/>
        </w:rPr>
      </w:pPr>
      <w:r w:rsidRPr="00B726B6">
        <w:rPr>
          <w:rFonts w:ascii="PT Astra Serif" w:hAnsi="PT Astra Serif"/>
          <w:sz w:val="28"/>
          <w:szCs w:val="28"/>
        </w:rPr>
        <w:t xml:space="preserve">«Социально-экономическое развитие </w:t>
      </w:r>
    </w:p>
    <w:p w:rsidR="00FA6D55" w:rsidRPr="00B726B6" w:rsidRDefault="00FA6D55" w:rsidP="00B726B6">
      <w:pPr>
        <w:spacing w:line="276" w:lineRule="auto"/>
        <w:rPr>
          <w:rFonts w:ascii="PT Astra Serif" w:hAnsi="PT Astra Serif"/>
          <w:sz w:val="28"/>
          <w:szCs w:val="28"/>
        </w:rPr>
      </w:pPr>
      <w:r w:rsidRPr="00B726B6">
        <w:rPr>
          <w:rFonts w:ascii="PT Astra Serif" w:hAnsi="PT Astra Serif"/>
          <w:sz w:val="28"/>
          <w:szCs w:val="28"/>
        </w:rPr>
        <w:t>и муниципальное управление»</w:t>
      </w:r>
    </w:p>
    <w:p w:rsidR="00FA6D55" w:rsidRDefault="00FA6D55" w:rsidP="00B726B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726B6" w:rsidRDefault="00B726B6" w:rsidP="00B726B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726B6" w:rsidRPr="00B726B6" w:rsidRDefault="00B726B6" w:rsidP="00B726B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A6D55" w:rsidRPr="00B726B6" w:rsidRDefault="00FA6D55" w:rsidP="00B726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26B6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Югорска </w:t>
      </w:r>
      <w:r w:rsidR="00B726B6">
        <w:rPr>
          <w:rFonts w:ascii="PT Astra Serif" w:hAnsi="PT Astra Serif"/>
          <w:sz w:val="28"/>
          <w:szCs w:val="28"/>
        </w:rPr>
        <w:t xml:space="preserve">                           </w:t>
      </w:r>
      <w:r w:rsidRPr="00B726B6">
        <w:rPr>
          <w:rFonts w:ascii="PT Astra Serif" w:hAnsi="PT Astra Serif"/>
          <w:sz w:val="28"/>
          <w:szCs w:val="28"/>
        </w:rPr>
        <w:t>от 03.11.2021 № 2096-п «</w:t>
      </w:r>
      <w:r w:rsidRPr="00B726B6">
        <w:rPr>
          <w:rFonts w:ascii="PT Astra Serif" w:hAnsi="PT Astra Serif"/>
          <w:sz w:val="28"/>
          <w:szCs w:val="28"/>
          <w:lang w:eastAsia="ru-RU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 w:rsidRPr="00B726B6">
        <w:rPr>
          <w:rFonts w:ascii="PT Astra Serif" w:hAnsi="PT Astra Serif"/>
          <w:bCs/>
          <w:sz w:val="28"/>
          <w:szCs w:val="28"/>
          <w:lang w:eastAsia="ru-RU"/>
        </w:rPr>
        <w:t>»</w:t>
      </w:r>
      <w:r w:rsidRPr="00B726B6">
        <w:rPr>
          <w:rFonts w:ascii="PT Astra Serif" w:hAnsi="PT Astra Serif"/>
          <w:sz w:val="28"/>
          <w:szCs w:val="28"/>
        </w:rPr>
        <w:t>:</w:t>
      </w:r>
    </w:p>
    <w:p w:rsidR="00FA6D55" w:rsidRPr="00B726B6" w:rsidRDefault="00FA6D55" w:rsidP="00B726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26B6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B726B6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30.10.2018 № 3003 «О муниципальной программе города Югорска «Социально-экономическое развитие и муниципальное управление» (с изменениями от 29.04.2019 № 887, от 10.10.2019 № 2190, от 31.10.2019         № 2340, от 23.12.2019 № 2755, от 23.12.2019 № 2756, от 09.04.2020 № 541, </w:t>
      </w:r>
      <w:r w:rsidR="00B726B6">
        <w:rPr>
          <w:rFonts w:ascii="PT Astra Serif" w:hAnsi="PT Astra Serif"/>
          <w:sz w:val="28"/>
          <w:szCs w:val="28"/>
        </w:rPr>
        <w:t xml:space="preserve">                    </w:t>
      </w:r>
      <w:r w:rsidRPr="00B726B6">
        <w:rPr>
          <w:rFonts w:ascii="PT Astra Serif" w:hAnsi="PT Astra Serif"/>
          <w:sz w:val="28"/>
          <w:szCs w:val="28"/>
        </w:rPr>
        <w:t xml:space="preserve">от 29.06.2020 № 846, от 17.08.2020 № 1119, от 28.09.2020 № 1375, </w:t>
      </w:r>
      <w:r w:rsidR="00B726B6">
        <w:rPr>
          <w:rFonts w:ascii="PT Astra Serif" w:hAnsi="PT Astra Serif"/>
          <w:sz w:val="28"/>
          <w:szCs w:val="28"/>
        </w:rPr>
        <w:t xml:space="preserve">                              </w:t>
      </w:r>
      <w:r w:rsidRPr="00B726B6">
        <w:rPr>
          <w:rFonts w:ascii="PT Astra Serif" w:hAnsi="PT Astra Serif"/>
          <w:sz w:val="28"/>
          <w:szCs w:val="28"/>
        </w:rPr>
        <w:t xml:space="preserve">от 21.12.2020 № 1917, от 29.12.2020 № 1993, от 03.02.2021 № 84-п, </w:t>
      </w:r>
      <w:r w:rsidR="00B726B6">
        <w:rPr>
          <w:rFonts w:ascii="PT Astra Serif" w:hAnsi="PT Astra Serif"/>
          <w:sz w:val="28"/>
          <w:szCs w:val="28"/>
        </w:rPr>
        <w:t xml:space="preserve">                             </w:t>
      </w:r>
      <w:r w:rsidRPr="00B726B6">
        <w:rPr>
          <w:rFonts w:ascii="PT Astra Serif" w:hAnsi="PT Astra Serif"/>
          <w:sz w:val="28"/>
          <w:szCs w:val="28"/>
        </w:rPr>
        <w:t>от</w:t>
      </w:r>
      <w:proofErr w:type="gramEnd"/>
      <w:r w:rsidRPr="00B726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726B6">
        <w:rPr>
          <w:rFonts w:ascii="PT Astra Serif" w:hAnsi="PT Astra Serif"/>
          <w:sz w:val="28"/>
          <w:szCs w:val="28"/>
        </w:rPr>
        <w:t xml:space="preserve">26.04.2021 № 601-п, от 11.05.2021 № 709-п, от 31.05.2021 № 927-п, </w:t>
      </w:r>
      <w:r w:rsidR="00B726B6">
        <w:rPr>
          <w:rFonts w:ascii="PT Astra Serif" w:hAnsi="PT Astra Serif"/>
          <w:sz w:val="28"/>
          <w:szCs w:val="28"/>
        </w:rPr>
        <w:t xml:space="preserve">                          </w:t>
      </w:r>
      <w:r w:rsidRPr="00B726B6">
        <w:rPr>
          <w:rFonts w:ascii="PT Astra Serif" w:hAnsi="PT Astra Serif"/>
          <w:sz w:val="28"/>
          <w:szCs w:val="28"/>
        </w:rPr>
        <w:t xml:space="preserve">от </w:t>
      </w:r>
      <w:r w:rsidRPr="00B726B6">
        <w:rPr>
          <w:rFonts w:ascii="PT Astra Serif" w:eastAsia="Calibri" w:hAnsi="PT Astra Serif"/>
          <w:sz w:val="28"/>
          <w:szCs w:val="28"/>
        </w:rPr>
        <w:t>24.09.2021 № 1785-п, от 15.11.2021 № 2168-п, от 27.12.2021 № 2522-п</w:t>
      </w:r>
      <w:r w:rsidRPr="00B726B6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FA6D55" w:rsidRPr="00B726B6" w:rsidRDefault="00FA6D55" w:rsidP="00B726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26B6">
        <w:rPr>
          <w:rFonts w:ascii="PT Astra Serif" w:hAnsi="PT Astra Serif"/>
          <w:sz w:val="28"/>
          <w:szCs w:val="28"/>
        </w:rPr>
        <w:lastRenderedPageBreak/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FA6D55" w:rsidRPr="00B726B6" w:rsidRDefault="00FA6D55" w:rsidP="00B726B6">
      <w:pPr>
        <w:spacing w:line="276" w:lineRule="auto"/>
        <w:rPr>
          <w:rFonts w:ascii="PT Astra Serif" w:hAnsi="PT Astra Serif"/>
          <w:sz w:val="28"/>
          <w:szCs w:val="28"/>
        </w:rPr>
      </w:pPr>
      <w:r w:rsidRPr="00B726B6">
        <w:rPr>
          <w:rFonts w:ascii="PT Astra Serif" w:hAnsi="PT Astra Serif"/>
          <w:sz w:val="28"/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FA6D55" w:rsidRPr="00B726B6" w:rsidTr="00FA6D55">
        <w:trPr>
          <w:trHeight w:val="41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55" w:rsidRPr="00B726B6" w:rsidRDefault="00FA6D55" w:rsidP="00B726B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726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 w:cstheme="minorBidi"/>
                <w:sz w:val="28"/>
                <w:szCs w:val="28"/>
              </w:rPr>
            </w:pPr>
            <w:r w:rsidRPr="00B726B6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5 892 932,1 тыс. рублей, в том числе:</w:t>
            </w:r>
          </w:p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726B6">
              <w:rPr>
                <w:rFonts w:ascii="PT Astra Serif" w:hAnsi="PT Astra Serif"/>
                <w:sz w:val="28"/>
                <w:szCs w:val="28"/>
              </w:rPr>
              <w:t>2019 год – 566 358,8 тыс. рублей;</w:t>
            </w:r>
          </w:p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726B6">
              <w:rPr>
                <w:rFonts w:ascii="PT Astra Serif" w:hAnsi="PT Astra Serif"/>
                <w:sz w:val="28"/>
                <w:szCs w:val="28"/>
              </w:rPr>
              <w:t>2020 год – 552 228,3 тыс. рублей;</w:t>
            </w:r>
          </w:p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726B6">
              <w:rPr>
                <w:rFonts w:ascii="PT Astra Serif" w:hAnsi="PT Astra Serif"/>
                <w:sz w:val="28"/>
                <w:szCs w:val="28"/>
              </w:rPr>
              <w:t>2021 год – 468 523,5 тыс. рублей;</w:t>
            </w:r>
          </w:p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726B6">
              <w:rPr>
                <w:rFonts w:ascii="PT Astra Serif" w:hAnsi="PT Astra Serif"/>
                <w:sz w:val="28"/>
                <w:szCs w:val="28"/>
              </w:rPr>
              <w:t>2022 год – 499 582,8 тыс. рублей;</w:t>
            </w:r>
          </w:p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726B6">
              <w:rPr>
                <w:rFonts w:ascii="PT Astra Serif" w:hAnsi="PT Astra Serif"/>
                <w:sz w:val="28"/>
                <w:szCs w:val="28"/>
              </w:rPr>
              <w:t>2023 год – 482 525,3 тыс. рублей;</w:t>
            </w:r>
          </w:p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726B6">
              <w:rPr>
                <w:rFonts w:ascii="PT Astra Serif" w:hAnsi="PT Astra Serif"/>
                <w:sz w:val="28"/>
                <w:szCs w:val="28"/>
              </w:rPr>
              <w:t>2024 год – 474 816,2 тыс. рублей;</w:t>
            </w:r>
          </w:p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726B6">
              <w:rPr>
                <w:rFonts w:ascii="PT Astra Serif" w:hAnsi="PT Astra Serif"/>
                <w:sz w:val="28"/>
                <w:szCs w:val="28"/>
              </w:rPr>
              <w:t>2025 год – 474 816,2 тыс. рублей;</w:t>
            </w:r>
          </w:p>
          <w:p w:rsidR="00FA6D55" w:rsidRPr="00B726B6" w:rsidRDefault="00FA6D55" w:rsidP="00B726B6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26B6">
              <w:rPr>
                <w:rFonts w:ascii="PT Astra Serif" w:hAnsi="PT Astra Serif"/>
                <w:sz w:val="28"/>
                <w:szCs w:val="28"/>
              </w:rPr>
              <w:t>2026-2030 годы – 2 374 081,0 тыс. рублей</w:t>
            </w:r>
          </w:p>
        </w:tc>
      </w:tr>
    </w:tbl>
    <w:p w:rsidR="00FA6D55" w:rsidRPr="00B726B6" w:rsidRDefault="00FA6D55" w:rsidP="00B726B6">
      <w:pPr>
        <w:spacing w:line="276" w:lineRule="auto"/>
        <w:rPr>
          <w:rFonts w:ascii="PT Astra Serif" w:hAnsi="PT Astra Serif"/>
          <w:sz w:val="28"/>
          <w:szCs w:val="28"/>
        </w:rPr>
      </w:pPr>
      <w:r w:rsidRPr="00B726B6">
        <w:rPr>
          <w:rFonts w:ascii="PT Astra Serif" w:hAnsi="PT Astra Serif"/>
          <w:sz w:val="28"/>
          <w:szCs w:val="28"/>
        </w:rPr>
        <w:t xml:space="preserve">    ».</w:t>
      </w:r>
    </w:p>
    <w:p w:rsidR="00FA6D55" w:rsidRPr="00B726B6" w:rsidRDefault="00FA6D55" w:rsidP="00B726B6">
      <w:pPr>
        <w:spacing w:line="276" w:lineRule="auto"/>
        <w:ind w:firstLine="709"/>
        <w:rPr>
          <w:rFonts w:ascii="PT Astra Serif" w:hAnsi="PT Astra Serif" w:cstheme="minorBidi"/>
          <w:sz w:val="28"/>
          <w:szCs w:val="28"/>
          <w:lang w:eastAsia="ru-RU"/>
        </w:rPr>
      </w:pPr>
      <w:r w:rsidRPr="00B726B6">
        <w:rPr>
          <w:rFonts w:ascii="PT Astra Serif" w:hAnsi="PT Astra Serif"/>
          <w:sz w:val="28"/>
          <w:szCs w:val="28"/>
          <w:lang w:eastAsia="ru-RU"/>
        </w:rPr>
        <w:t>1.2. Таблицу 2 изложить в новой редакции (приложение).</w:t>
      </w:r>
    </w:p>
    <w:p w:rsidR="00FA6D55" w:rsidRPr="00B726B6" w:rsidRDefault="00FA6D55" w:rsidP="00B726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726B6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FA6D55" w:rsidRPr="00B726B6" w:rsidRDefault="00FA6D55" w:rsidP="00B726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726B6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с 01.01.2022.</w:t>
      </w:r>
    </w:p>
    <w:p w:rsidR="00FA6D55" w:rsidRPr="00B726B6" w:rsidRDefault="00FA6D55" w:rsidP="00B726B6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726B6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B726B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726B6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департамента экономического развития и проектного управления</w:t>
      </w:r>
      <w:r w:rsidR="00B726B6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Pr="00B726B6">
        <w:rPr>
          <w:rFonts w:ascii="PT Astra Serif" w:hAnsi="PT Astra Serif"/>
          <w:sz w:val="28"/>
          <w:szCs w:val="28"/>
        </w:rPr>
        <w:t xml:space="preserve">И.В. </w:t>
      </w:r>
      <w:proofErr w:type="spellStart"/>
      <w:r w:rsidRPr="00B726B6">
        <w:rPr>
          <w:rFonts w:ascii="PT Astra Serif" w:hAnsi="PT Astra Serif"/>
          <w:sz w:val="28"/>
          <w:szCs w:val="28"/>
        </w:rPr>
        <w:t>Грудцыну</w:t>
      </w:r>
      <w:proofErr w:type="spellEnd"/>
      <w:r w:rsidRPr="00B726B6">
        <w:rPr>
          <w:rFonts w:ascii="PT Astra Serif" w:hAnsi="PT Astra Serif"/>
          <w:sz w:val="28"/>
          <w:szCs w:val="28"/>
        </w:rPr>
        <w:t>.</w:t>
      </w:r>
    </w:p>
    <w:p w:rsidR="00FA6D55" w:rsidRPr="00B726B6" w:rsidRDefault="00FA6D55" w:rsidP="00B726B6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A6D55" w:rsidRPr="00B726B6" w:rsidRDefault="00FA6D55" w:rsidP="00B726B6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A6D55" w:rsidRPr="00B726B6" w:rsidRDefault="00FA6D55" w:rsidP="00B726B6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A6D55" w:rsidRDefault="00FA6D55" w:rsidP="00B726B6">
      <w:pPr>
        <w:spacing w:line="276" w:lineRule="auto"/>
        <w:rPr>
          <w:rFonts w:ascii="PT Astra Serif" w:eastAsiaTheme="minorHAnsi" w:hAnsi="PT Astra Serif"/>
          <w:sz w:val="24"/>
          <w:szCs w:val="24"/>
          <w:lang w:eastAsia="en-US"/>
        </w:rPr>
      </w:pPr>
      <w:r w:rsidRPr="00B726B6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</w:t>
      </w:r>
      <w:r w:rsidRPr="00B726B6">
        <w:rPr>
          <w:rFonts w:ascii="PT Astra Serif" w:hAnsi="PT Astra Serif"/>
          <w:b/>
          <w:sz w:val="28"/>
          <w:szCs w:val="28"/>
        </w:rPr>
        <w:tab/>
      </w:r>
      <w:r w:rsidRPr="00B726B6">
        <w:rPr>
          <w:rFonts w:ascii="PT Astra Serif" w:hAnsi="PT Astra Serif"/>
          <w:b/>
          <w:sz w:val="28"/>
          <w:szCs w:val="28"/>
        </w:rPr>
        <w:tab/>
        <w:t xml:space="preserve">                          А.В. Бородкин  </w:t>
      </w:r>
    </w:p>
    <w:p w:rsidR="00FA6D55" w:rsidRDefault="00FA6D55" w:rsidP="00FA6D55">
      <w:pPr>
        <w:rPr>
          <w:rFonts w:ascii="PT Astra Serif" w:hAnsi="PT Astra Serif"/>
          <w:sz w:val="24"/>
          <w:szCs w:val="24"/>
        </w:rPr>
        <w:sectPr w:rsidR="00FA6D55" w:rsidSect="0030263C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FA6D55" w:rsidRPr="00B726B6" w:rsidRDefault="00FA6D55" w:rsidP="00B726B6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ind w:right="-32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  <w:r w:rsidRPr="00B726B6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FA6D55" w:rsidRPr="00B726B6" w:rsidRDefault="00FA6D55" w:rsidP="00B726B6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ind w:right="-32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  <w:r w:rsidRPr="00B726B6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>к постановлению</w:t>
      </w:r>
    </w:p>
    <w:p w:rsidR="00FA6D55" w:rsidRPr="00B726B6" w:rsidRDefault="00FA6D55" w:rsidP="00B726B6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ind w:right="-32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  <w:r w:rsidRPr="00B726B6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>администрации города Югорска</w:t>
      </w:r>
    </w:p>
    <w:p w:rsidR="00FA6D55" w:rsidRPr="00B726B6" w:rsidRDefault="00C452FD" w:rsidP="00B726B6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ind w:right="-32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>от 03 марта 2022 года №379-п</w:t>
      </w:r>
    </w:p>
    <w:p w:rsidR="00FA6D55" w:rsidRPr="00B726B6" w:rsidRDefault="00FA6D55" w:rsidP="00B726B6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ind w:right="282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A6D55" w:rsidRPr="00B726B6" w:rsidRDefault="00FA6D55" w:rsidP="00B726B6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76" w:lineRule="auto"/>
        <w:ind w:right="282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A6D55" w:rsidRPr="00B726B6" w:rsidRDefault="00FA6D55" w:rsidP="00B726B6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B726B6">
        <w:rPr>
          <w:rFonts w:ascii="PT Astra Serif" w:hAnsi="PT Astra Serif"/>
          <w:sz w:val="28"/>
          <w:szCs w:val="28"/>
        </w:rPr>
        <w:t>Таблица 2</w:t>
      </w:r>
    </w:p>
    <w:p w:rsidR="00FA6D55" w:rsidRPr="00B726B6" w:rsidRDefault="00FA6D55" w:rsidP="00B726B6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B726B6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FA6D55" w:rsidRPr="00B726B6" w:rsidRDefault="00FA6D55" w:rsidP="00B726B6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4848" w:type="pct"/>
        <w:tblInd w:w="373" w:type="dxa"/>
        <w:tblLook w:val="04A0" w:firstRow="1" w:lastRow="0" w:firstColumn="1" w:lastColumn="0" w:noHBand="0" w:noVBand="1"/>
      </w:tblPr>
      <w:tblGrid>
        <w:gridCol w:w="521"/>
        <w:gridCol w:w="522"/>
        <w:gridCol w:w="1617"/>
        <w:gridCol w:w="2007"/>
        <w:gridCol w:w="1336"/>
        <w:gridCol w:w="915"/>
        <w:gridCol w:w="814"/>
        <w:gridCol w:w="809"/>
        <w:gridCol w:w="806"/>
        <w:gridCol w:w="803"/>
        <w:gridCol w:w="803"/>
        <w:gridCol w:w="806"/>
        <w:gridCol w:w="829"/>
        <w:gridCol w:w="1749"/>
      </w:tblGrid>
      <w:tr w:rsidR="00FA6D55" w:rsidRPr="00B726B6" w:rsidTr="00A405AC">
        <w:trPr>
          <w:trHeight w:val="281"/>
          <w:tblHeader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Номер строки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92068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3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Финансовые затраты на реализацию (тыс. рублей)</w:t>
            </w:r>
          </w:p>
        </w:tc>
      </w:tr>
      <w:tr w:rsidR="00FA6D55" w:rsidRPr="00B726B6" w:rsidTr="00A405AC">
        <w:trPr>
          <w:trHeight w:val="272"/>
          <w:tblHeader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Источники финансирования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25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 том числе по годам:</w:t>
            </w:r>
          </w:p>
        </w:tc>
      </w:tr>
      <w:tr w:rsidR="00A405AC" w:rsidRPr="00B726B6" w:rsidTr="00A405AC">
        <w:trPr>
          <w:trHeight w:val="2595"/>
          <w:tblHeader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2019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2026 - 2030</w:t>
            </w:r>
          </w:p>
        </w:tc>
      </w:tr>
      <w:tr w:rsidR="00A405AC" w:rsidRPr="00B726B6" w:rsidTr="00A405AC">
        <w:trPr>
          <w:trHeight w:val="315"/>
          <w:tblHeader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13</w:t>
            </w:r>
          </w:p>
        </w:tc>
      </w:tr>
      <w:tr w:rsidR="00FA6D55" w:rsidRPr="00B726B6" w:rsidTr="00A405AC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</w:t>
            </w:r>
          </w:p>
        </w:tc>
        <w:tc>
          <w:tcPr>
            <w:tcW w:w="48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Подпрограмма 1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A405AC" w:rsidRPr="00B726B6" w:rsidTr="00A405AC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1.1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Организационно-техническое и финансовое обеспечение деятельности администрации города Югорска и </w:t>
            </w: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обеспечивающих учреждений, обеспечение мер социальной поддержки отдельным категориям граждан  (1,2)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Управление бухгалтерского учета и отчетности администрации города Югорска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2 216 976,3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169 904,9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176 050,5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183 375,6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194 846,5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186 473,5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186 617,9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186 617,9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933 089,5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105 157,3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9 350,0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8 235,8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8 119,2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8 488,6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8 729,5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8 890,6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8 890,6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44 453,0</w:t>
            </w:r>
          </w:p>
        </w:tc>
      </w:tr>
      <w:tr w:rsidR="00A405AC" w:rsidRPr="00B726B6" w:rsidTr="00A405AC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202 292,7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14 981,9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17 761,5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17 149,4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16 496,7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16 985,1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16 988,3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16 988,3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84 941,5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5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местный бюджет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1 909 526,3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145 573,0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150 053,2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158 107,0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169 861,2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160 758,9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160 739,0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160 739,0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803 695,0</w:t>
            </w:r>
          </w:p>
        </w:tc>
      </w:tr>
      <w:tr w:rsidR="00A405AC" w:rsidRPr="00B726B6" w:rsidTr="00A405AC">
        <w:trPr>
          <w:trHeight w:val="6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6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МКУ «Централизованная бухгалтерия»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266 304,0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22 240,3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23 672,4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22 391,3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110 000,0</w:t>
            </w:r>
          </w:p>
        </w:tc>
      </w:tr>
      <w:tr w:rsidR="00A405AC" w:rsidRPr="00B726B6" w:rsidTr="00A405AC">
        <w:trPr>
          <w:trHeight w:val="8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6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9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местный бюджет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266 304,0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22 240,3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23 672,4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22 391,3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110 000,0</w:t>
            </w:r>
          </w:p>
        </w:tc>
      </w:tr>
      <w:tr w:rsidR="00A405AC" w:rsidRPr="00B726B6" w:rsidTr="00A405AC">
        <w:trPr>
          <w:trHeight w:val="6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40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МКУ «Служба обеспечения </w:t>
            </w: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органов местного самоуправления»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638 136,1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49 173,0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50 995,7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53 117,4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55 250,0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53 700,0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53 700,0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53 700,0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268 500,0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13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6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14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84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15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638 136,1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49 173,0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50 995,7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53 117,4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55 250,0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53 700,0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53 700,0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53 700,0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268 500,0</w:t>
            </w:r>
          </w:p>
        </w:tc>
      </w:tr>
      <w:tr w:rsidR="00A405AC" w:rsidRPr="00B726B6" w:rsidTr="00A405AC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1.2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Осуществление отдельного государственного полномочия  по осуществлению деятельности по опеке и попечительству (3)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578 668,4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41 328,3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46 173,3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38 482,0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49 689,6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50 374,4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50 374,4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50 374,4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251 872,0</w:t>
            </w:r>
          </w:p>
        </w:tc>
      </w:tr>
      <w:tr w:rsidR="00A405AC" w:rsidRPr="00B726B6" w:rsidTr="00A405AC">
        <w:trPr>
          <w:trHeight w:val="7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18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1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19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578 668,4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41 328,3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46 173,3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38 482,0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49 689,6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50 374,4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50 374,4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50 374,4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251 872,0</w:t>
            </w:r>
          </w:p>
        </w:tc>
      </w:tr>
      <w:tr w:rsidR="00A405AC" w:rsidRPr="00B726B6" w:rsidTr="00A405AC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20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6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21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Итого по подпрограмме 1: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3 700 084,8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282 646,5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296 891,9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297 366,3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321 786,1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312 547,9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312 692,3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312 692,3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1 563 461,5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105 157,3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9 350,0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8 235,8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8 119,2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8 488,6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8 729,5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8 890,6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8 890,6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44 453,0</w:t>
            </w:r>
          </w:p>
        </w:tc>
      </w:tr>
      <w:tr w:rsidR="00A405AC" w:rsidRPr="00B726B6" w:rsidTr="00A405AC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780 961,1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56 310,2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63 934,8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55 631,4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66 186,3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67 359,5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67 362,7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67 362,7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336 813,5</w:t>
            </w:r>
          </w:p>
        </w:tc>
      </w:tr>
      <w:tr w:rsidR="00A405AC" w:rsidRPr="00B726B6" w:rsidTr="00A405AC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25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местный бюджет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2 813 966,4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216 986,3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224 721,3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233 615,7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247 111,2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236 458,9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236 439,0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236 439,0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1 182 195,0</w:t>
            </w:r>
          </w:p>
        </w:tc>
      </w:tr>
      <w:tr w:rsidR="00A405AC" w:rsidRPr="00B726B6" w:rsidTr="00A405AC">
        <w:trPr>
          <w:trHeight w:val="112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26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FA6D55" w:rsidRPr="00B726B6" w:rsidTr="00A405AC">
        <w:trPr>
          <w:trHeight w:val="46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27</w:t>
            </w:r>
          </w:p>
        </w:tc>
        <w:tc>
          <w:tcPr>
            <w:tcW w:w="420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Подпрограмма  2  «Развитие малого и среднего предпринимательства»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</w:tr>
      <w:tr w:rsidR="00A405AC" w:rsidRPr="00B726B6" w:rsidTr="00A405AC">
        <w:trPr>
          <w:trHeight w:val="4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28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2.1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Оказание мер поддержки субъектам малого и среднего предпринимательства, в том числе осуществляющим деятельность в отраслях, пострадавших от распространения новой коронавирусной инфекции (4,5)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8 752,2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7 608,2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143,0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715,0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29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30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4 295,2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4 295,2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31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4 457,0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3 313,0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143,0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715,0</w:t>
            </w:r>
          </w:p>
        </w:tc>
      </w:tr>
      <w:tr w:rsidR="00A405AC" w:rsidRPr="00B726B6" w:rsidTr="00A405AC">
        <w:trPr>
          <w:trHeight w:val="10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32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4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33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2.2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Участие в реализации регионального проекта «Расширение доступа </w:t>
            </w: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 xml:space="preserve">субъектов малого и среднего предпринимательства к финансовой </w:t>
            </w:r>
            <w:proofErr w:type="gramStart"/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поддержке</w:t>
            </w:r>
            <w:proofErr w:type="gramEnd"/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 в том числе к льготному финансированию»(4,5)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 xml:space="preserve">Департамент экономического развития и проектного управления администрации </w:t>
            </w: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города Югорска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9 990,3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5 341,5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4 648,8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70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34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00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35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8 684,6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4 593,7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4 090,9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64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36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1 305,7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747,8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557,9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0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37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3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38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2.3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Участие в реализации регионального проекта «Популяризация предпринимательства» (4,5)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245,4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245,4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69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39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6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40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216,0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216,0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C452FD">
        <w:trPr>
          <w:trHeight w:val="6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41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29,4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29,4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C452FD">
        <w:trPr>
          <w:trHeight w:val="106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42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5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43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2.4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Участие в реализации регионального проекта «Создание условий для легкого старта и комфортного ведения бизнеса» (4,5)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593,1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300,0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293,1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7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44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1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45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563,5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285,0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278,5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46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15,0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0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47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4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48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2.5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Участие в реализации </w:t>
            </w: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регионального проекта «Акселерация субъектов малого и среднего предпринимательства» (4,5)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 xml:space="preserve">Департамент экономического </w:t>
            </w: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развития и проектного управления администрации города Югорска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4 997,2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2 431,9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2 565,3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64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49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0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50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4 747,3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2 310,3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2 437,0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51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249,9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121,6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128,3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0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52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Итого по подпрограмме 2: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24 578,2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5 341,5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12 502,4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2 731,9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2 858,4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143,0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715,0</w:t>
            </w:r>
          </w:p>
        </w:tc>
      </w:tr>
      <w:tr w:rsidR="00A405AC" w:rsidRPr="00B726B6" w:rsidTr="00A405AC">
        <w:trPr>
          <w:trHeight w:val="9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54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9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55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18 506,6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4 593,7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8 602,1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2 595,3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2 715,5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7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56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6 071,6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747,8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3 900,3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136,6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142,9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143,0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715,0</w:t>
            </w:r>
          </w:p>
        </w:tc>
      </w:tr>
      <w:tr w:rsidR="00A405AC" w:rsidRPr="00B726B6" w:rsidTr="00A405AC">
        <w:trPr>
          <w:trHeight w:val="10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57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FA6D55" w:rsidRPr="00B726B6" w:rsidTr="00A405AC">
        <w:trPr>
          <w:trHeight w:val="4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58</w:t>
            </w:r>
          </w:p>
        </w:tc>
        <w:tc>
          <w:tcPr>
            <w:tcW w:w="420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Подпрограмма 3  «Развитие агропромышленного комплекса»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</w:tr>
      <w:tr w:rsidR="00A405AC" w:rsidRPr="00B726B6" w:rsidTr="00A405AC">
        <w:trPr>
          <w:trHeight w:val="34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59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3.1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2 074 311,5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239 721,6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205 224,9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166 698,0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173 148,7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168 061,6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160 208,1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160 208,1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801 040,5</w:t>
            </w:r>
          </w:p>
        </w:tc>
      </w:tr>
      <w:tr w:rsidR="00A405AC" w:rsidRPr="00B726B6" w:rsidTr="00A405AC">
        <w:trPr>
          <w:trHeight w:val="6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60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1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61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2 074 311,5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239 721,6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205 224,9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166 698,0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173 148,7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168 061,6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160 208,1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160 208,1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801 040,5</w:t>
            </w:r>
          </w:p>
        </w:tc>
      </w:tr>
      <w:tr w:rsidR="00A405AC" w:rsidRPr="00B726B6" w:rsidTr="00A405AC">
        <w:trPr>
          <w:trHeight w:val="5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62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8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63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64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Итого по подпрограмме 3: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2 074 311,5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239 721,6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205 224,9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166 698,0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173 148,7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168 061,6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160 208,1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160 208,1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801 040,5</w:t>
            </w:r>
          </w:p>
        </w:tc>
      </w:tr>
      <w:tr w:rsidR="00A405AC" w:rsidRPr="00B726B6" w:rsidTr="00A405AC">
        <w:trPr>
          <w:trHeight w:val="8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65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66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2 074 311,5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239 721,6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205 224,9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166 698,0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173 148,7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168 061,6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160 208,1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160 208,1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801 040,5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67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0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68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FA6D55" w:rsidRPr="00B726B6" w:rsidTr="00A405AC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69</w:t>
            </w:r>
          </w:p>
        </w:tc>
        <w:tc>
          <w:tcPr>
            <w:tcW w:w="420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Подпрограмма 4  «Предоставление государственных и муниципальных услуг через многофункциональный центр (МФЦ)»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</w:tr>
      <w:tr w:rsidR="00A405AC" w:rsidRPr="00B726B6" w:rsidTr="00A405AC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70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4.1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Организация предоставления государственных и муниципальных услуг </w:t>
            </w: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через многофункциональный центр (7,8)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72 555,2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36 703,2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35 852,0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71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72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65 946,4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33 407,8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32 538,6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73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5 783,9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2 895,4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2 888,5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74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824,9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400,0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424,9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75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Итого по подпрограмме 4: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72 555,2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36 703,2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35 852,0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8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76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77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65 946,4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33 407,8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32 538,6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78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5 783,9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2 895,4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2 888,5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0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79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824,9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400,0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424,9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FA6D55" w:rsidRPr="00B726B6" w:rsidTr="00A405AC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80</w:t>
            </w:r>
          </w:p>
        </w:tc>
        <w:tc>
          <w:tcPr>
            <w:tcW w:w="420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Подпрограмма 5 «Улучшение условий и охраны труда»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</w:tr>
      <w:tr w:rsidR="00A405AC" w:rsidRPr="00B726B6" w:rsidTr="00A405AC">
        <w:trPr>
          <w:trHeight w:val="3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81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5.1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Проведение конкурсов в сфере охраны труда, информирование и агитация по охране труда (9)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1 191,8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82,8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500,0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82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9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83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7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84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1 191,8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82,8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500,0</w:t>
            </w:r>
          </w:p>
        </w:tc>
      </w:tr>
      <w:tr w:rsidR="00A405AC" w:rsidRPr="00B726B6" w:rsidTr="00A405AC">
        <w:trPr>
          <w:trHeight w:val="11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85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86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5.2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 (9)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20 210,6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1 826,0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1 668,1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1 644,5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1 689,6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1 672,8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1 672,8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1 672,8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8 364,0</w:t>
            </w:r>
          </w:p>
        </w:tc>
      </w:tr>
      <w:tr w:rsidR="00A405AC" w:rsidRPr="00B726B6" w:rsidTr="00A405AC">
        <w:trPr>
          <w:trHeight w:val="6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87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0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88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20 197,1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1 826,0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1 668,1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1 631,0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1 689,6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1 672,8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1 672,8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1 672,8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8 364,0</w:t>
            </w:r>
          </w:p>
        </w:tc>
      </w:tr>
      <w:tr w:rsidR="00A405AC" w:rsidRPr="00B726B6" w:rsidTr="00A405AC">
        <w:trPr>
          <w:trHeight w:val="5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89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13,5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13,5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99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90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91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Итого по подпрограмме 5: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21 402,4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1 946,0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1 757,1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1 727,3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1 789,6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1 772,8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1 772,8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1 772,8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8 864,0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92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99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93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20 197,1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1 826,0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1 668,1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1 631,0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1 689,6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1 672,8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1 672,8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1 672,8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8 364,0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94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1 205,3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96,3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500,0</w:t>
            </w:r>
          </w:p>
        </w:tc>
      </w:tr>
      <w:tr w:rsidR="00A405AC" w:rsidRPr="00B726B6" w:rsidTr="00A405AC">
        <w:trPr>
          <w:trHeight w:val="100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95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5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96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  <w:t>Всего по муниципальной программе: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5 892 932,1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566 358,8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552 228,3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468 523,5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499 582,8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482 525,3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474 816,2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474 816,2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2 374 081,0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97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105 157,3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9 350,0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8 235,8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8 119,2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8 488,6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8 729,5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8 890,6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8 890,6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44 453,0</w:t>
            </w:r>
          </w:p>
        </w:tc>
      </w:tr>
      <w:tr w:rsidR="00A405AC" w:rsidRPr="00B726B6" w:rsidTr="00A405AC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98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2 959 922,7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335 859,3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311 968,5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226 555,7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243 740,1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237 093,9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229 243,6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229 243,6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1 146 218,0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99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2 827 027,2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220 749,5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231 599,1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233 848,6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247 354,1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236 701,9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236 682,0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236 682,0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1 183 410,0</w:t>
            </w:r>
          </w:p>
        </w:tc>
      </w:tr>
      <w:tr w:rsidR="00A405AC" w:rsidRPr="00B726B6" w:rsidTr="00A405AC">
        <w:trPr>
          <w:trHeight w:val="12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100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824,9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400,0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424,9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FA6D55" w:rsidRPr="00B726B6" w:rsidTr="00A405AC">
        <w:trPr>
          <w:trHeight w:val="4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101</w:t>
            </w:r>
          </w:p>
        </w:tc>
        <w:tc>
          <w:tcPr>
            <w:tcW w:w="48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  <w:t>в том числе:</w:t>
            </w:r>
          </w:p>
        </w:tc>
      </w:tr>
      <w:tr w:rsidR="00A405AC" w:rsidRPr="00B726B6" w:rsidTr="00A405AC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102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103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94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104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4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105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9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106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107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Прочие расходы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5 892 932,1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566 358,8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552 228,3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468 523,5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499 582,8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482 525,3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474 816,2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474 816,2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2 374 081,0</w:t>
            </w:r>
          </w:p>
        </w:tc>
      </w:tr>
      <w:tr w:rsidR="00A405AC" w:rsidRPr="00B726B6" w:rsidTr="00A405AC">
        <w:trPr>
          <w:trHeight w:val="7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108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105 157,3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9 350,0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8 235,8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8 119,2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8 488,6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8 729,5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8 890,6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8 890,6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44 453,0</w:t>
            </w:r>
          </w:p>
        </w:tc>
      </w:tr>
      <w:tr w:rsidR="00A405AC" w:rsidRPr="00B726B6" w:rsidTr="00A405AC">
        <w:trPr>
          <w:trHeight w:val="9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109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2 959 922,7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335 859,3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311 968,5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226 555,7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243 740,1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237 093,9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229 243,6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229 243,6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1 146 218,0</w:t>
            </w:r>
          </w:p>
        </w:tc>
      </w:tr>
      <w:tr w:rsidR="00A405AC" w:rsidRPr="00B726B6" w:rsidTr="00A405AC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2 827 027,2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220 749,5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231 599,1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233 848,6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247 354,1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236 701,9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236 682,0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236 682,0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1 183 410,0</w:t>
            </w:r>
          </w:p>
        </w:tc>
      </w:tr>
      <w:tr w:rsidR="00A405AC" w:rsidRPr="00B726B6" w:rsidTr="00A405AC">
        <w:trPr>
          <w:trHeight w:val="9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111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824,9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400,0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424,9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FA6D55" w:rsidRPr="00B726B6" w:rsidTr="00A405AC">
        <w:trPr>
          <w:trHeight w:val="4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112</w:t>
            </w:r>
          </w:p>
        </w:tc>
        <w:tc>
          <w:tcPr>
            <w:tcW w:w="48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  <w:t>в том числе:</w:t>
            </w:r>
          </w:p>
        </w:tc>
      </w:tr>
      <w:tr w:rsidR="00A405AC" w:rsidRPr="00B726B6" w:rsidTr="00A405AC">
        <w:trPr>
          <w:trHeight w:val="4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113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Проектная часть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15 826,0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5 341,5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4 894,2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2 731,9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2 858,4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6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114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6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115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14 211,4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4 593,7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4 306,9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2 595,3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2 715,5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116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1 614,6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747,8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587,3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136,6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142,9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6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117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118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Процессная часть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5 877 106,1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561 017,3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547 334,1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465 791,6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496 724,4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482 525,3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474 816,2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474 816,2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2 374 081,0</w:t>
            </w:r>
          </w:p>
        </w:tc>
      </w:tr>
      <w:tr w:rsidR="00A405AC" w:rsidRPr="00B726B6" w:rsidTr="00A405AC">
        <w:trPr>
          <w:trHeight w:val="6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119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105 157,3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9 350,0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8 235,8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8 119,2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8 488,6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8 729,5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8 890,6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8 890,6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44 453,0</w:t>
            </w:r>
          </w:p>
        </w:tc>
      </w:tr>
      <w:tr w:rsidR="00A405AC" w:rsidRPr="00B726B6" w:rsidTr="00A405AC">
        <w:trPr>
          <w:trHeight w:val="6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2 945 711,3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331 265,6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307 661,6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223 960,4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241 024,6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237 093,9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229 243,6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229 243,6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1 146 218,0</w:t>
            </w:r>
          </w:p>
        </w:tc>
      </w:tr>
      <w:tr w:rsidR="00A405AC" w:rsidRPr="00B726B6" w:rsidTr="00A405AC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121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2 825 412,6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220 001,7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231 011,8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233 712,0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247 211,2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236 701,9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236 682,0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236 682,0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1 183 410,0</w:t>
            </w:r>
          </w:p>
        </w:tc>
      </w:tr>
      <w:tr w:rsidR="00A405AC" w:rsidRPr="00B726B6" w:rsidTr="00A405AC">
        <w:trPr>
          <w:trHeight w:val="6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122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824,9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400,0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424,9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FA6D55" w:rsidRPr="00B726B6" w:rsidTr="00A405AC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123</w:t>
            </w:r>
          </w:p>
        </w:tc>
        <w:tc>
          <w:tcPr>
            <w:tcW w:w="48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vertAlign w:val="subscript"/>
                <w:lang w:eastAsia="ru-RU"/>
              </w:rPr>
              <w:t>в том числе:</w:t>
            </w:r>
          </w:p>
        </w:tc>
      </w:tr>
      <w:tr w:rsidR="00A405AC" w:rsidRPr="00B726B6" w:rsidTr="00A405AC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124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Ответственный исполнитель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2 192 847,3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283 712,3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255 336,4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171 157,2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177 796,7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169 977,4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162 123,9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162 123,9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810 619,5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125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99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126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2 178 961,6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279 549,1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248 033,7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170 924,3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177 553,8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169 734,4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161 880,9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161 880,9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809 404,5</w:t>
            </w:r>
          </w:p>
        </w:tc>
      </w:tr>
      <w:tr w:rsidR="00A405AC" w:rsidRPr="00B726B6" w:rsidTr="00A405AC">
        <w:trPr>
          <w:trHeight w:val="6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127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13 060,8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3 763,2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6 877,8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232,9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242,9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243,0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243,0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1 215,0</w:t>
            </w:r>
          </w:p>
        </w:tc>
      </w:tr>
      <w:tr w:rsidR="00A405AC" w:rsidRPr="00B726B6" w:rsidTr="00A405AC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128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824,9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400,0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424,9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129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Соисполнитель 1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2 216 976,3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169 904,9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176 050,5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183 375,6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194 846,5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186 473,5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186 617,9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186 617,9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933 089,5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130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105 157,3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9 350,0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8 235,8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8 119,2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8 488,6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8 729,5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8 890,6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8 890,6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44 453,0</w:t>
            </w:r>
          </w:p>
        </w:tc>
      </w:tr>
      <w:tr w:rsidR="00A405AC" w:rsidRPr="00B726B6" w:rsidTr="00A405AC">
        <w:trPr>
          <w:trHeight w:val="9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131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202 292,7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14 981,9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17 761,5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17 149,4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16 496,7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16 985,1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16 988,3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16 988,3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84 941,5</w:t>
            </w:r>
          </w:p>
        </w:tc>
      </w:tr>
      <w:tr w:rsidR="00A405AC" w:rsidRPr="00B726B6" w:rsidTr="00A405AC">
        <w:trPr>
          <w:trHeight w:val="6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132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1 909 526,3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145 573,0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150 053,2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158 107,0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169 861,2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160 758,9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160 739,0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160 739,0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803 695,0</w:t>
            </w:r>
          </w:p>
        </w:tc>
      </w:tr>
      <w:tr w:rsidR="00A405AC" w:rsidRPr="00B726B6" w:rsidTr="00A405AC">
        <w:trPr>
          <w:trHeight w:val="9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133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134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Соисполнитель 2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МКУ «Централизованная </w:t>
            </w: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бухгалтерия»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266 304,0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22 240,3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23 672,4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22 391,3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110 000,0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135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9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136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5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137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266 304,0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22 240,3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23 672,4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22 391,3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22 000,0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110 000,0</w:t>
            </w:r>
          </w:p>
        </w:tc>
      </w:tr>
      <w:tr w:rsidR="00A405AC" w:rsidRPr="00B726B6" w:rsidTr="00A405AC">
        <w:trPr>
          <w:trHeight w:val="100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138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4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139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Соисполнитель 3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638 136,1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49 173,0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50 995,7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53 117,4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55 250,0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53 700,0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53 700,0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53 700,0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268 500,0</w:t>
            </w:r>
          </w:p>
        </w:tc>
      </w:tr>
      <w:tr w:rsidR="00A405AC" w:rsidRPr="00B726B6" w:rsidTr="00A405AC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9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141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54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142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638 136,1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49 173,0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50 995,7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53 117,4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55 250,0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53 700,0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53 700,0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53 700,0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268 500,0</w:t>
            </w:r>
          </w:p>
        </w:tc>
      </w:tr>
      <w:tr w:rsidR="00A405AC" w:rsidRPr="00B726B6" w:rsidTr="00A405AC">
        <w:trPr>
          <w:trHeight w:val="9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lastRenderedPageBreak/>
              <w:t>143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иные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4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144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Соисполнитель 4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578 668,4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41 328,3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46 173,3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38 482,0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49 689,6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50 374,4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50 374,4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50 374,4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251 872,0</w:t>
            </w:r>
          </w:p>
        </w:tc>
      </w:tr>
      <w:tr w:rsidR="00A405AC" w:rsidRPr="00B726B6" w:rsidTr="00A405AC">
        <w:trPr>
          <w:trHeight w:val="7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145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федеральный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94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146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бюджет автономного округа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578 668,4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41 328,3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46 173,3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38 482,0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49 689,6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50 374,4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50 374,4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50 374,4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251 872,0</w:t>
            </w:r>
          </w:p>
        </w:tc>
      </w:tr>
      <w:tr w:rsidR="00A405AC" w:rsidRPr="00B726B6" w:rsidTr="00A405AC">
        <w:trPr>
          <w:trHeight w:val="64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147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местный бюджет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6D55" w:rsidRPr="00B726B6" w:rsidRDefault="00FA6D55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  <w:tr w:rsidR="00A405AC" w:rsidRPr="00B726B6" w:rsidTr="00A405AC">
        <w:trPr>
          <w:trHeight w:val="13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4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05AC" w:rsidRPr="00B726B6" w:rsidRDefault="00A405AC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05AC" w:rsidRPr="00B726B6" w:rsidRDefault="00A405AC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</w:tr>
      <w:tr w:rsidR="00A405AC" w:rsidRPr="00B726B6" w:rsidTr="00A405AC">
        <w:trPr>
          <w:trHeight w:val="7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148</w:t>
            </w: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AC" w:rsidRPr="00B726B6" w:rsidRDefault="00A405AC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5AC" w:rsidRPr="00B726B6" w:rsidRDefault="00A405AC" w:rsidP="00B726B6">
            <w:pPr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AC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иные источники </w:t>
            </w:r>
          </w:p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 xml:space="preserve">финансирования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5AC" w:rsidRPr="00B726B6" w:rsidRDefault="00A405AC" w:rsidP="00B726B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</w:pPr>
            <w:r w:rsidRPr="00B726B6">
              <w:rPr>
                <w:rFonts w:ascii="PT Astra Serif" w:hAnsi="PT Astra Serif"/>
                <w:color w:val="000000"/>
                <w:sz w:val="22"/>
                <w:szCs w:val="22"/>
                <w:vertAlign w:val="subscript"/>
                <w:lang w:eastAsia="ru-RU"/>
              </w:rPr>
              <w:t>0,0</w:t>
            </w:r>
          </w:p>
        </w:tc>
      </w:tr>
    </w:tbl>
    <w:p w:rsidR="00A44F85" w:rsidRPr="00A44F85" w:rsidRDefault="00A44F85" w:rsidP="005371D9">
      <w:pPr>
        <w:rPr>
          <w:rFonts w:ascii="PT Astra Serif" w:hAnsi="PT Astra Serif"/>
          <w:sz w:val="26"/>
          <w:szCs w:val="26"/>
        </w:rPr>
      </w:pPr>
    </w:p>
    <w:sectPr w:rsidR="00A44F85" w:rsidRPr="00A44F85" w:rsidSect="00A405A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4E" w:rsidRDefault="00AA504E" w:rsidP="003C5141">
      <w:r>
        <w:separator/>
      </w:r>
    </w:p>
  </w:endnote>
  <w:endnote w:type="continuationSeparator" w:id="0">
    <w:p w:rsidR="00AA504E" w:rsidRDefault="00AA504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4E" w:rsidRDefault="00AA504E" w:rsidP="003C5141">
      <w:r>
        <w:separator/>
      </w:r>
    </w:p>
  </w:footnote>
  <w:footnote w:type="continuationSeparator" w:id="0">
    <w:p w:rsidR="00AA504E" w:rsidRDefault="00AA504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916337"/>
      <w:docPartObj>
        <w:docPartGallery w:val="Page Numbers (Top of Page)"/>
        <w:docPartUnique/>
      </w:docPartObj>
    </w:sdtPr>
    <w:sdtEndPr/>
    <w:sdtContent>
      <w:p w:rsidR="000749BB" w:rsidRDefault="000749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3C">
          <w:rPr>
            <w:noProof/>
          </w:rPr>
          <w:t>3</w:t>
        </w:r>
        <w:r>
          <w:fldChar w:fldCharType="end"/>
        </w:r>
      </w:p>
    </w:sdtContent>
  </w:sdt>
  <w:p w:rsidR="000749BB" w:rsidRDefault="000749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749BB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A0C64"/>
    <w:rsid w:val="002F5129"/>
    <w:rsid w:val="0030263C"/>
    <w:rsid w:val="003642AD"/>
    <w:rsid w:val="0037056B"/>
    <w:rsid w:val="003C5141"/>
    <w:rsid w:val="003D688F"/>
    <w:rsid w:val="00423003"/>
    <w:rsid w:val="004B0DBB"/>
    <w:rsid w:val="004B28A6"/>
    <w:rsid w:val="004C6A75"/>
    <w:rsid w:val="00510950"/>
    <w:rsid w:val="0053339B"/>
    <w:rsid w:val="005371D9"/>
    <w:rsid w:val="00624190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0680"/>
    <w:rsid w:val="00934BBE"/>
    <w:rsid w:val="00953E9C"/>
    <w:rsid w:val="0097026B"/>
    <w:rsid w:val="00980B76"/>
    <w:rsid w:val="009C4E86"/>
    <w:rsid w:val="009F7184"/>
    <w:rsid w:val="00A33E61"/>
    <w:rsid w:val="00A405AC"/>
    <w:rsid w:val="00A44F85"/>
    <w:rsid w:val="00A471A4"/>
    <w:rsid w:val="00AA504E"/>
    <w:rsid w:val="00AB09E1"/>
    <w:rsid w:val="00AD29B5"/>
    <w:rsid w:val="00AD77E7"/>
    <w:rsid w:val="00AF75FC"/>
    <w:rsid w:val="00B02204"/>
    <w:rsid w:val="00B14AF7"/>
    <w:rsid w:val="00B726B6"/>
    <w:rsid w:val="00B753EC"/>
    <w:rsid w:val="00B91EF8"/>
    <w:rsid w:val="00BD7EE5"/>
    <w:rsid w:val="00BE1CAB"/>
    <w:rsid w:val="00BF765F"/>
    <w:rsid w:val="00C26832"/>
    <w:rsid w:val="00C452FD"/>
    <w:rsid w:val="00C4620C"/>
    <w:rsid w:val="00CE2A5A"/>
    <w:rsid w:val="00D01A38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FA6D55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FA6D55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FA6D55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FA6D55"/>
    <w:pPr>
      <w:keepNext/>
      <w:suppressAutoHyphens w:val="0"/>
      <w:spacing w:before="240" w:after="60" w:line="276" w:lineRule="auto"/>
      <w:outlineLvl w:val="3"/>
    </w:pPr>
    <w:rPr>
      <w:rFonts w:ascii="Calibri" w:hAnsi="Calibri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A6D55"/>
    <w:rPr>
      <w:rFonts w:ascii="Arial" w:hAnsi="Arial" w:cs="Arial"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FA6D55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FA6D55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FA6D55"/>
    <w:rPr>
      <w:rFonts w:eastAsia="Times New Roman"/>
      <w:sz w:val="28"/>
      <w:szCs w:val="28"/>
      <w:lang w:eastAsia="en-US"/>
    </w:rPr>
  </w:style>
  <w:style w:type="character" w:styleId="ac">
    <w:name w:val="Hyperlink"/>
    <w:basedOn w:val="a0"/>
    <w:uiPriority w:val="99"/>
    <w:semiHidden/>
    <w:unhideWhenUsed/>
    <w:rsid w:val="00FA6D5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A6D55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1"/>
    <w:rsid w:val="00FA6D5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semiHidden/>
    <w:rsid w:val="00FA6D5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FA6D5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FA6D5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A6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6D55"/>
    <w:rPr>
      <w:rFonts w:ascii="Courier New" w:eastAsia="Times New Roman" w:hAnsi="Courier New" w:cs="Courier New"/>
      <w:sz w:val="20"/>
      <w:szCs w:val="20"/>
    </w:rPr>
  </w:style>
  <w:style w:type="character" w:styleId="HTML1">
    <w:name w:val="HTML Variable"/>
    <w:aliases w:val="!Ссылки в документе"/>
    <w:semiHidden/>
    <w:unhideWhenUsed/>
    <w:rsid w:val="00FA6D5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e">
    <w:name w:val="footnote text"/>
    <w:basedOn w:val="a"/>
    <w:link w:val="af"/>
    <w:uiPriority w:val="99"/>
    <w:semiHidden/>
    <w:unhideWhenUsed/>
    <w:rsid w:val="00FA6D55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FA6D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aliases w:val="!Равноширинный текст документа Знак"/>
    <w:link w:val="af1"/>
    <w:semiHidden/>
    <w:locked/>
    <w:rsid w:val="00FA6D55"/>
    <w:rPr>
      <w:rFonts w:ascii="Courier" w:eastAsia="Times New Roman" w:hAnsi="Courier"/>
    </w:rPr>
  </w:style>
  <w:style w:type="paragraph" w:styleId="af1">
    <w:name w:val="annotation text"/>
    <w:aliases w:val="!Равноширинный текст документа"/>
    <w:basedOn w:val="a"/>
    <w:link w:val="af0"/>
    <w:semiHidden/>
    <w:unhideWhenUsed/>
    <w:rsid w:val="00FA6D55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FA6D55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endnote text"/>
    <w:basedOn w:val="a"/>
    <w:link w:val="af3"/>
    <w:uiPriority w:val="99"/>
    <w:semiHidden/>
    <w:unhideWhenUsed/>
    <w:rsid w:val="00FA6D55"/>
    <w:pPr>
      <w:suppressAutoHyphens w:val="0"/>
    </w:pPr>
    <w:rPr>
      <w:rFonts w:ascii="Calibri" w:eastAsia="Calibri" w:hAnsi="Calibri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A6D55"/>
    <w:rPr>
      <w:sz w:val="20"/>
      <w:szCs w:val="20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FA6D55"/>
    <w:pPr>
      <w:spacing w:after="120"/>
      <w:ind w:firstLine="709"/>
      <w:jc w:val="both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A6D55"/>
    <w:rPr>
      <w:rFonts w:ascii="Times New Roman" w:eastAsia="Times New Roman" w:hAnsi="Times New Roman"/>
      <w:sz w:val="20"/>
      <w:szCs w:val="20"/>
      <w:lang w:eastAsia="ar-SA"/>
    </w:rPr>
  </w:style>
  <w:style w:type="paragraph" w:styleId="22">
    <w:name w:val="Body Text 2"/>
    <w:basedOn w:val="a"/>
    <w:link w:val="23"/>
    <w:semiHidden/>
    <w:unhideWhenUsed/>
    <w:rsid w:val="00FA6D55"/>
    <w:pPr>
      <w:suppressAutoHyphens w:val="0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A6D55"/>
    <w:rPr>
      <w:rFonts w:ascii="Times New Roman" w:eastAsia="Times New Roman" w:hAnsi="Times New Roman"/>
      <w:sz w:val="28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FA6D5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A6D55"/>
    <w:rPr>
      <w:rFonts w:ascii="Times New Roman" w:eastAsia="Times New Roman" w:hAnsi="Times New Roman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semiHidden/>
    <w:unhideWhenUsed/>
    <w:rsid w:val="00FA6D55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A6D55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34">
    <w:name w:val="Body Text Indent 3"/>
    <w:basedOn w:val="a"/>
    <w:link w:val="35"/>
    <w:uiPriority w:val="99"/>
    <w:semiHidden/>
    <w:unhideWhenUsed/>
    <w:rsid w:val="00FA6D55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A6D55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6">
    <w:name w:val="Plain Text"/>
    <w:basedOn w:val="a"/>
    <w:link w:val="af7"/>
    <w:semiHidden/>
    <w:unhideWhenUsed/>
    <w:rsid w:val="00FA6D55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7">
    <w:name w:val="Текст Знак"/>
    <w:basedOn w:val="a0"/>
    <w:link w:val="af6"/>
    <w:semiHidden/>
    <w:rsid w:val="00FA6D55"/>
    <w:rPr>
      <w:rFonts w:ascii="Courier New" w:eastAsia="Times New Roman" w:hAnsi="Courier New" w:cs="Courier New"/>
      <w:sz w:val="20"/>
      <w:szCs w:val="20"/>
    </w:rPr>
  </w:style>
  <w:style w:type="paragraph" w:styleId="af8">
    <w:name w:val="annotation subject"/>
    <w:basedOn w:val="af1"/>
    <w:next w:val="af1"/>
    <w:link w:val="af9"/>
    <w:uiPriority w:val="99"/>
    <w:semiHidden/>
    <w:unhideWhenUsed/>
    <w:rsid w:val="00FA6D55"/>
    <w:pPr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FA6D55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a">
    <w:name w:val="Без интервала Знак"/>
    <w:link w:val="afb"/>
    <w:uiPriority w:val="1"/>
    <w:locked/>
    <w:rsid w:val="00FA6D55"/>
  </w:style>
  <w:style w:type="paragraph" w:styleId="afb">
    <w:name w:val="No Spacing"/>
    <w:link w:val="afa"/>
    <w:uiPriority w:val="1"/>
    <w:qFormat/>
    <w:rsid w:val="00FA6D55"/>
    <w:pPr>
      <w:ind w:firstLine="709"/>
      <w:jc w:val="both"/>
    </w:pPr>
  </w:style>
  <w:style w:type="paragraph" w:customStyle="1" w:styleId="font5">
    <w:name w:val="font5"/>
    <w:basedOn w:val="a"/>
    <w:rsid w:val="00FA6D55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FA6D55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FA6D55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FA6D55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FA6D55"/>
    <w:pPr>
      <w:suppressAutoHyphens w:val="0"/>
      <w:spacing w:before="100" w:beforeAutospacing="1" w:after="100" w:afterAutospacing="1"/>
      <w:jc w:val="right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FA6D55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FA6D55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FA6D5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FA6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30">
    <w:name w:val="Основной текст с отступом 33"/>
    <w:basedOn w:val="a"/>
    <w:rsid w:val="00FA6D55"/>
    <w:pPr>
      <w:spacing w:line="360" w:lineRule="auto"/>
      <w:ind w:firstLine="851"/>
      <w:jc w:val="both"/>
    </w:pPr>
    <w:rPr>
      <w:sz w:val="24"/>
    </w:rPr>
  </w:style>
  <w:style w:type="paragraph" w:customStyle="1" w:styleId="afc">
    <w:name w:val="Нормальный (таблица)"/>
    <w:basedOn w:val="a"/>
    <w:next w:val="a"/>
    <w:uiPriority w:val="99"/>
    <w:rsid w:val="00FA6D5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FA6D5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FA6D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FA6D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A6D55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FA6D5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6D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6D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6D5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FA6D55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FA6D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FA6D55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13">
    <w:name w:val="Без интервала1"/>
    <w:rsid w:val="00FA6D55"/>
    <w:rPr>
      <w:rFonts w:eastAsia="Times New Roman"/>
    </w:rPr>
  </w:style>
  <w:style w:type="paragraph" w:customStyle="1" w:styleId="310">
    <w:name w:val="Основной текст 31"/>
    <w:basedOn w:val="a"/>
    <w:rsid w:val="00FA6D55"/>
    <w:pPr>
      <w:jc w:val="both"/>
    </w:pPr>
  </w:style>
  <w:style w:type="paragraph" w:customStyle="1" w:styleId="xl63">
    <w:name w:val="xl63"/>
    <w:basedOn w:val="a"/>
    <w:rsid w:val="00FA6D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FA6D5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A6D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FA6D5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xl170">
    <w:name w:val="xl170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A6D5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FA6D55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font9">
    <w:name w:val="font9"/>
    <w:basedOn w:val="a"/>
    <w:rsid w:val="00FA6D55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FA6D5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e">
    <w:name w:val="Знак Знак Знак Знак"/>
    <w:basedOn w:val="a"/>
    <w:rsid w:val="00FA6D55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">
    <w:name w:val="Комментарий"/>
    <w:basedOn w:val="a"/>
    <w:next w:val="a"/>
    <w:uiPriority w:val="99"/>
    <w:rsid w:val="00FA6D55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FA6D55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A6D55"/>
    <w:rPr>
      <w:sz w:val="28"/>
    </w:rPr>
  </w:style>
  <w:style w:type="paragraph" w:customStyle="1" w:styleId="xl174">
    <w:name w:val="xl174"/>
    <w:basedOn w:val="a"/>
    <w:rsid w:val="00FA6D55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FA6D55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FA6D55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FA6D55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A6D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FA6D55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FA6D55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character" w:styleId="aff1">
    <w:name w:val="footnote reference"/>
    <w:basedOn w:val="a0"/>
    <w:uiPriority w:val="99"/>
    <w:semiHidden/>
    <w:unhideWhenUsed/>
    <w:rsid w:val="00FA6D55"/>
    <w:rPr>
      <w:vertAlign w:val="superscript"/>
    </w:rPr>
  </w:style>
  <w:style w:type="character" w:styleId="aff2">
    <w:name w:val="annotation reference"/>
    <w:uiPriority w:val="99"/>
    <w:semiHidden/>
    <w:unhideWhenUsed/>
    <w:rsid w:val="00FA6D55"/>
    <w:rPr>
      <w:sz w:val="16"/>
      <w:szCs w:val="16"/>
    </w:rPr>
  </w:style>
  <w:style w:type="character" w:styleId="aff3">
    <w:name w:val="endnote reference"/>
    <w:uiPriority w:val="99"/>
    <w:semiHidden/>
    <w:unhideWhenUsed/>
    <w:rsid w:val="00FA6D55"/>
    <w:rPr>
      <w:vertAlign w:val="superscript"/>
    </w:rPr>
  </w:style>
  <w:style w:type="character" w:styleId="aff4">
    <w:name w:val="Placeholder Text"/>
    <w:basedOn w:val="a0"/>
    <w:uiPriority w:val="99"/>
    <w:semiHidden/>
    <w:rsid w:val="00FA6D55"/>
    <w:rPr>
      <w:color w:val="808080"/>
    </w:rPr>
  </w:style>
  <w:style w:type="character" w:customStyle="1" w:styleId="36">
    <w:name w:val="Основной шрифт абзаца3"/>
    <w:rsid w:val="00FA6D55"/>
  </w:style>
  <w:style w:type="character" w:customStyle="1" w:styleId="apple-converted-space">
    <w:name w:val="apple-converted-space"/>
    <w:rsid w:val="00FA6D55"/>
  </w:style>
  <w:style w:type="character" w:customStyle="1" w:styleId="link">
    <w:name w:val="link"/>
    <w:rsid w:val="00FA6D55"/>
  </w:style>
  <w:style w:type="character" w:customStyle="1" w:styleId="aff5">
    <w:name w:val="Гипертекстовая ссылка"/>
    <w:uiPriority w:val="99"/>
    <w:rsid w:val="00FA6D55"/>
    <w:rPr>
      <w:color w:val="008000"/>
    </w:rPr>
  </w:style>
  <w:style w:type="character" w:customStyle="1" w:styleId="14">
    <w:name w:val="Текст сноски Знак1"/>
    <w:basedOn w:val="a0"/>
    <w:uiPriority w:val="99"/>
    <w:semiHidden/>
    <w:rsid w:val="00FA6D55"/>
    <w:rPr>
      <w:rFonts w:ascii="Times New Roman" w:eastAsia="Times New Roman" w:hAnsi="Times New Roman" w:cs="Times New Roman" w:hint="default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FA6D55"/>
    <w:rPr>
      <w:rFonts w:ascii="Times New Roman" w:eastAsia="Times New Roman" w:hAnsi="Times New Roman" w:cs="Times New Roman" w:hint="default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FA6D55"/>
    <w:rPr>
      <w:rFonts w:ascii="Times New Roman" w:eastAsia="Times New Roman" w:hAnsi="Times New Roman" w:cs="Times New Roman" w:hint="default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FA6D55"/>
    <w:rPr>
      <w:rFonts w:ascii="Times New Roman" w:eastAsia="Times New Roman" w:hAnsi="Times New Roman" w:cs="Times New Roman" w:hint="default"/>
      <w:lang w:eastAsia="ar-SA"/>
    </w:rPr>
  </w:style>
  <w:style w:type="character" w:customStyle="1" w:styleId="311">
    <w:name w:val="Основной текст с отступом 3 Знак1"/>
    <w:basedOn w:val="a0"/>
    <w:uiPriority w:val="99"/>
    <w:semiHidden/>
    <w:rsid w:val="00FA6D55"/>
    <w:rPr>
      <w:rFonts w:ascii="Times New Roman" w:eastAsia="Times New Roman" w:hAnsi="Times New Roman" w:cs="Times New Roman" w:hint="default"/>
      <w:sz w:val="16"/>
      <w:szCs w:val="16"/>
      <w:lang w:eastAsia="ar-SA"/>
    </w:rPr>
  </w:style>
  <w:style w:type="character" w:customStyle="1" w:styleId="aff6">
    <w:name w:val="Сравнение редакций. Добавленный фрагмент"/>
    <w:uiPriority w:val="99"/>
    <w:rsid w:val="00FA6D55"/>
    <w:rPr>
      <w:color w:val="000000"/>
      <w:shd w:val="clear" w:color="auto" w:fill="C1D7FF"/>
    </w:rPr>
  </w:style>
  <w:style w:type="character" w:customStyle="1" w:styleId="aff7">
    <w:name w:val="Цветовое выделение"/>
    <w:uiPriority w:val="99"/>
    <w:rsid w:val="00FA6D55"/>
    <w:rPr>
      <w:b/>
      <w:bCs w:val="0"/>
      <w:color w:val="26282F"/>
    </w:rPr>
  </w:style>
  <w:style w:type="character" w:customStyle="1" w:styleId="extended-textshort">
    <w:name w:val="extended-text__short"/>
    <w:basedOn w:val="a0"/>
    <w:rsid w:val="00FA6D55"/>
  </w:style>
  <w:style w:type="character" w:customStyle="1" w:styleId="17">
    <w:name w:val="Текст концевой сноски Знак1"/>
    <w:basedOn w:val="a0"/>
    <w:uiPriority w:val="99"/>
    <w:semiHidden/>
    <w:rsid w:val="00FA6D55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character" w:customStyle="1" w:styleId="18">
    <w:name w:val="Основной текст Знак1"/>
    <w:basedOn w:val="a0"/>
    <w:uiPriority w:val="99"/>
    <w:semiHidden/>
    <w:rsid w:val="00FA6D55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table" w:styleId="aff8">
    <w:name w:val="Table Grid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FA6D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FA6D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FA6D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FA6D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FA6D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FA6D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uiPriority w:val="59"/>
    <w:rsid w:val="00FA6D5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uiPriority w:val="59"/>
    <w:rsid w:val="00FA6D5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uiPriority w:val="59"/>
    <w:rsid w:val="00FA6D5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rsid w:val="00FA6D5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basedOn w:val="a1"/>
    <w:uiPriority w:val="59"/>
    <w:rsid w:val="00FA6D5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A6D5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uiPriority w:val="59"/>
    <w:rsid w:val="00FA6D5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FA6D55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FA6D55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FA6D55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FA6D55"/>
    <w:pPr>
      <w:keepNext/>
      <w:suppressAutoHyphens w:val="0"/>
      <w:spacing w:before="240" w:after="60" w:line="276" w:lineRule="auto"/>
      <w:outlineLvl w:val="3"/>
    </w:pPr>
    <w:rPr>
      <w:rFonts w:ascii="Calibri" w:hAnsi="Calibri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A6D55"/>
    <w:rPr>
      <w:rFonts w:ascii="Arial" w:hAnsi="Arial" w:cs="Arial"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FA6D55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FA6D55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FA6D55"/>
    <w:rPr>
      <w:rFonts w:eastAsia="Times New Roman"/>
      <w:sz w:val="28"/>
      <w:szCs w:val="28"/>
      <w:lang w:eastAsia="en-US"/>
    </w:rPr>
  </w:style>
  <w:style w:type="character" w:styleId="ac">
    <w:name w:val="Hyperlink"/>
    <w:basedOn w:val="a0"/>
    <w:uiPriority w:val="99"/>
    <w:semiHidden/>
    <w:unhideWhenUsed/>
    <w:rsid w:val="00FA6D5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A6D55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1"/>
    <w:rsid w:val="00FA6D5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semiHidden/>
    <w:rsid w:val="00FA6D5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FA6D5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FA6D5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A6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6D55"/>
    <w:rPr>
      <w:rFonts w:ascii="Courier New" w:eastAsia="Times New Roman" w:hAnsi="Courier New" w:cs="Courier New"/>
      <w:sz w:val="20"/>
      <w:szCs w:val="20"/>
    </w:rPr>
  </w:style>
  <w:style w:type="character" w:styleId="HTML1">
    <w:name w:val="HTML Variable"/>
    <w:aliases w:val="!Ссылки в документе"/>
    <w:semiHidden/>
    <w:unhideWhenUsed/>
    <w:rsid w:val="00FA6D5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e">
    <w:name w:val="footnote text"/>
    <w:basedOn w:val="a"/>
    <w:link w:val="af"/>
    <w:uiPriority w:val="99"/>
    <w:semiHidden/>
    <w:unhideWhenUsed/>
    <w:rsid w:val="00FA6D55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FA6D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aliases w:val="!Равноширинный текст документа Знак"/>
    <w:link w:val="af1"/>
    <w:semiHidden/>
    <w:locked/>
    <w:rsid w:val="00FA6D55"/>
    <w:rPr>
      <w:rFonts w:ascii="Courier" w:eastAsia="Times New Roman" w:hAnsi="Courier"/>
    </w:rPr>
  </w:style>
  <w:style w:type="paragraph" w:styleId="af1">
    <w:name w:val="annotation text"/>
    <w:aliases w:val="!Равноширинный текст документа"/>
    <w:basedOn w:val="a"/>
    <w:link w:val="af0"/>
    <w:semiHidden/>
    <w:unhideWhenUsed/>
    <w:rsid w:val="00FA6D55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FA6D55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endnote text"/>
    <w:basedOn w:val="a"/>
    <w:link w:val="af3"/>
    <w:uiPriority w:val="99"/>
    <w:semiHidden/>
    <w:unhideWhenUsed/>
    <w:rsid w:val="00FA6D55"/>
    <w:pPr>
      <w:suppressAutoHyphens w:val="0"/>
    </w:pPr>
    <w:rPr>
      <w:rFonts w:ascii="Calibri" w:eastAsia="Calibri" w:hAnsi="Calibri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A6D55"/>
    <w:rPr>
      <w:sz w:val="20"/>
      <w:szCs w:val="20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FA6D55"/>
    <w:pPr>
      <w:spacing w:after="120"/>
      <w:ind w:firstLine="709"/>
      <w:jc w:val="both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A6D55"/>
    <w:rPr>
      <w:rFonts w:ascii="Times New Roman" w:eastAsia="Times New Roman" w:hAnsi="Times New Roman"/>
      <w:sz w:val="20"/>
      <w:szCs w:val="20"/>
      <w:lang w:eastAsia="ar-SA"/>
    </w:rPr>
  </w:style>
  <w:style w:type="paragraph" w:styleId="22">
    <w:name w:val="Body Text 2"/>
    <w:basedOn w:val="a"/>
    <w:link w:val="23"/>
    <w:semiHidden/>
    <w:unhideWhenUsed/>
    <w:rsid w:val="00FA6D55"/>
    <w:pPr>
      <w:suppressAutoHyphens w:val="0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A6D55"/>
    <w:rPr>
      <w:rFonts w:ascii="Times New Roman" w:eastAsia="Times New Roman" w:hAnsi="Times New Roman"/>
      <w:sz w:val="28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FA6D5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A6D55"/>
    <w:rPr>
      <w:rFonts w:ascii="Times New Roman" w:eastAsia="Times New Roman" w:hAnsi="Times New Roman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semiHidden/>
    <w:unhideWhenUsed/>
    <w:rsid w:val="00FA6D55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A6D55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34">
    <w:name w:val="Body Text Indent 3"/>
    <w:basedOn w:val="a"/>
    <w:link w:val="35"/>
    <w:uiPriority w:val="99"/>
    <w:semiHidden/>
    <w:unhideWhenUsed/>
    <w:rsid w:val="00FA6D55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A6D55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6">
    <w:name w:val="Plain Text"/>
    <w:basedOn w:val="a"/>
    <w:link w:val="af7"/>
    <w:semiHidden/>
    <w:unhideWhenUsed/>
    <w:rsid w:val="00FA6D55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7">
    <w:name w:val="Текст Знак"/>
    <w:basedOn w:val="a0"/>
    <w:link w:val="af6"/>
    <w:semiHidden/>
    <w:rsid w:val="00FA6D55"/>
    <w:rPr>
      <w:rFonts w:ascii="Courier New" w:eastAsia="Times New Roman" w:hAnsi="Courier New" w:cs="Courier New"/>
      <w:sz w:val="20"/>
      <w:szCs w:val="20"/>
    </w:rPr>
  </w:style>
  <w:style w:type="paragraph" w:styleId="af8">
    <w:name w:val="annotation subject"/>
    <w:basedOn w:val="af1"/>
    <w:next w:val="af1"/>
    <w:link w:val="af9"/>
    <w:uiPriority w:val="99"/>
    <w:semiHidden/>
    <w:unhideWhenUsed/>
    <w:rsid w:val="00FA6D55"/>
    <w:pPr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FA6D55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a">
    <w:name w:val="Без интервала Знак"/>
    <w:link w:val="afb"/>
    <w:uiPriority w:val="1"/>
    <w:locked/>
    <w:rsid w:val="00FA6D55"/>
  </w:style>
  <w:style w:type="paragraph" w:styleId="afb">
    <w:name w:val="No Spacing"/>
    <w:link w:val="afa"/>
    <w:uiPriority w:val="1"/>
    <w:qFormat/>
    <w:rsid w:val="00FA6D55"/>
    <w:pPr>
      <w:ind w:firstLine="709"/>
      <w:jc w:val="both"/>
    </w:pPr>
  </w:style>
  <w:style w:type="paragraph" w:customStyle="1" w:styleId="font5">
    <w:name w:val="font5"/>
    <w:basedOn w:val="a"/>
    <w:rsid w:val="00FA6D55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FA6D55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FA6D55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FA6D55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FA6D55"/>
    <w:pPr>
      <w:suppressAutoHyphens w:val="0"/>
      <w:spacing w:before="100" w:beforeAutospacing="1" w:after="100" w:afterAutospacing="1"/>
      <w:jc w:val="right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FA6D55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FA6D55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FA6D5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FA6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30">
    <w:name w:val="Основной текст с отступом 33"/>
    <w:basedOn w:val="a"/>
    <w:rsid w:val="00FA6D55"/>
    <w:pPr>
      <w:spacing w:line="360" w:lineRule="auto"/>
      <w:ind w:firstLine="851"/>
      <w:jc w:val="both"/>
    </w:pPr>
    <w:rPr>
      <w:sz w:val="24"/>
    </w:rPr>
  </w:style>
  <w:style w:type="paragraph" w:customStyle="1" w:styleId="afc">
    <w:name w:val="Нормальный (таблица)"/>
    <w:basedOn w:val="a"/>
    <w:next w:val="a"/>
    <w:uiPriority w:val="99"/>
    <w:rsid w:val="00FA6D5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FA6D5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FA6D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FA6D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A6D55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FA6D5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6D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6D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6D5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FA6D55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FA6D5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FA6D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FA6D55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13">
    <w:name w:val="Без интервала1"/>
    <w:rsid w:val="00FA6D55"/>
    <w:rPr>
      <w:rFonts w:eastAsia="Times New Roman"/>
    </w:rPr>
  </w:style>
  <w:style w:type="paragraph" w:customStyle="1" w:styleId="310">
    <w:name w:val="Основной текст 31"/>
    <w:basedOn w:val="a"/>
    <w:rsid w:val="00FA6D55"/>
    <w:pPr>
      <w:jc w:val="both"/>
    </w:pPr>
  </w:style>
  <w:style w:type="paragraph" w:customStyle="1" w:styleId="xl63">
    <w:name w:val="xl63"/>
    <w:basedOn w:val="a"/>
    <w:rsid w:val="00FA6D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FA6D5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A6D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FA6D5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xl170">
    <w:name w:val="xl170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FA6D5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FA6D5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A6D5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FA6D55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font9">
    <w:name w:val="font9"/>
    <w:basedOn w:val="a"/>
    <w:rsid w:val="00FA6D55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FA6D5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e">
    <w:name w:val="Знак Знак Знак Знак"/>
    <w:basedOn w:val="a"/>
    <w:rsid w:val="00FA6D55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">
    <w:name w:val="Комментарий"/>
    <w:basedOn w:val="a"/>
    <w:next w:val="a"/>
    <w:uiPriority w:val="99"/>
    <w:rsid w:val="00FA6D55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FA6D55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A6D55"/>
    <w:rPr>
      <w:sz w:val="28"/>
    </w:rPr>
  </w:style>
  <w:style w:type="paragraph" w:customStyle="1" w:styleId="xl174">
    <w:name w:val="xl174"/>
    <w:basedOn w:val="a"/>
    <w:rsid w:val="00FA6D55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FA6D55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FA6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FA6D55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FA6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FA6D55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FA6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A6D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FA6D55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FA6D55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character" w:styleId="aff1">
    <w:name w:val="footnote reference"/>
    <w:basedOn w:val="a0"/>
    <w:uiPriority w:val="99"/>
    <w:semiHidden/>
    <w:unhideWhenUsed/>
    <w:rsid w:val="00FA6D55"/>
    <w:rPr>
      <w:vertAlign w:val="superscript"/>
    </w:rPr>
  </w:style>
  <w:style w:type="character" w:styleId="aff2">
    <w:name w:val="annotation reference"/>
    <w:uiPriority w:val="99"/>
    <w:semiHidden/>
    <w:unhideWhenUsed/>
    <w:rsid w:val="00FA6D55"/>
    <w:rPr>
      <w:sz w:val="16"/>
      <w:szCs w:val="16"/>
    </w:rPr>
  </w:style>
  <w:style w:type="character" w:styleId="aff3">
    <w:name w:val="endnote reference"/>
    <w:uiPriority w:val="99"/>
    <w:semiHidden/>
    <w:unhideWhenUsed/>
    <w:rsid w:val="00FA6D55"/>
    <w:rPr>
      <w:vertAlign w:val="superscript"/>
    </w:rPr>
  </w:style>
  <w:style w:type="character" w:styleId="aff4">
    <w:name w:val="Placeholder Text"/>
    <w:basedOn w:val="a0"/>
    <w:uiPriority w:val="99"/>
    <w:semiHidden/>
    <w:rsid w:val="00FA6D55"/>
    <w:rPr>
      <w:color w:val="808080"/>
    </w:rPr>
  </w:style>
  <w:style w:type="character" w:customStyle="1" w:styleId="36">
    <w:name w:val="Основной шрифт абзаца3"/>
    <w:rsid w:val="00FA6D55"/>
  </w:style>
  <w:style w:type="character" w:customStyle="1" w:styleId="apple-converted-space">
    <w:name w:val="apple-converted-space"/>
    <w:rsid w:val="00FA6D55"/>
  </w:style>
  <w:style w:type="character" w:customStyle="1" w:styleId="link">
    <w:name w:val="link"/>
    <w:rsid w:val="00FA6D55"/>
  </w:style>
  <w:style w:type="character" w:customStyle="1" w:styleId="aff5">
    <w:name w:val="Гипертекстовая ссылка"/>
    <w:uiPriority w:val="99"/>
    <w:rsid w:val="00FA6D55"/>
    <w:rPr>
      <w:color w:val="008000"/>
    </w:rPr>
  </w:style>
  <w:style w:type="character" w:customStyle="1" w:styleId="14">
    <w:name w:val="Текст сноски Знак1"/>
    <w:basedOn w:val="a0"/>
    <w:uiPriority w:val="99"/>
    <w:semiHidden/>
    <w:rsid w:val="00FA6D55"/>
    <w:rPr>
      <w:rFonts w:ascii="Times New Roman" w:eastAsia="Times New Roman" w:hAnsi="Times New Roman" w:cs="Times New Roman" w:hint="default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FA6D55"/>
    <w:rPr>
      <w:rFonts w:ascii="Times New Roman" w:eastAsia="Times New Roman" w:hAnsi="Times New Roman" w:cs="Times New Roman" w:hint="default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FA6D55"/>
    <w:rPr>
      <w:rFonts w:ascii="Times New Roman" w:eastAsia="Times New Roman" w:hAnsi="Times New Roman" w:cs="Times New Roman" w:hint="default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FA6D55"/>
    <w:rPr>
      <w:rFonts w:ascii="Times New Roman" w:eastAsia="Times New Roman" w:hAnsi="Times New Roman" w:cs="Times New Roman" w:hint="default"/>
      <w:lang w:eastAsia="ar-SA"/>
    </w:rPr>
  </w:style>
  <w:style w:type="character" w:customStyle="1" w:styleId="311">
    <w:name w:val="Основной текст с отступом 3 Знак1"/>
    <w:basedOn w:val="a0"/>
    <w:uiPriority w:val="99"/>
    <w:semiHidden/>
    <w:rsid w:val="00FA6D55"/>
    <w:rPr>
      <w:rFonts w:ascii="Times New Roman" w:eastAsia="Times New Roman" w:hAnsi="Times New Roman" w:cs="Times New Roman" w:hint="default"/>
      <w:sz w:val="16"/>
      <w:szCs w:val="16"/>
      <w:lang w:eastAsia="ar-SA"/>
    </w:rPr>
  </w:style>
  <w:style w:type="character" w:customStyle="1" w:styleId="aff6">
    <w:name w:val="Сравнение редакций. Добавленный фрагмент"/>
    <w:uiPriority w:val="99"/>
    <w:rsid w:val="00FA6D55"/>
    <w:rPr>
      <w:color w:val="000000"/>
      <w:shd w:val="clear" w:color="auto" w:fill="C1D7FF"/>
    </w:rPr>
  </w:style>
  <w:style w:type="character" w:customStyle="1" w:styleId="aff7">
    <w:name w:val="Цветовое выделение"/>
    <w:uiPriority w:val="99"/>
    <w:rsid w:val="00FA6D55"/>
    <w:rPr>
      <w:b/>
      <w:bCs w:val="0"/>
      <w:color w:val="26282F"/>
    </w:rPr>
  </w:style>
  <w:style w:type="character" w:customStyle="1" w:styleId="extended-textshort">
    <w:name w:val="extended-text__short"/>
    <w:basedOn w:val="a0"/>
    <w:rsid w:val="00FA6D55"/>
  </w:style>
  <w:style w:type="character" w:customStyle="1" w:styleId="17">
    <w:name w:val="Текст концевой сноски Знак1"/>
    <w:basedOn w:val="a0"/>
    <w:uiPriority w:val="99"/>
    <w:semiHidden/>
    <w:rsid w:val="00FA6D55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character" w:customStyle="1" w:styleId="18">
    <w:name w:val="Основной текст Знак1"/>
    <w:basedOn w:val="a0"/>
    <w:uiPriority w:val="99"/>
    <w:semiHidden/>
    <w:rsid w:val="00FA6D55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table" w:styleId="aff8">
    <w:name w:val="Table Grid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FA6D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FA6D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FA6D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FA6D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FA6D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uiPriority w:val="59"/>
    <w:rsid w:val="00FA6D55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FA6D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FA6D5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uiPriority w:val="59"/>
    <w:rsid w:val="00FA6D5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uiPriority w:val="59"/>
    <w:rsid w:val="00FA6D5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uiPriority w:val="59"/>
    <w:rsid w:val="00FA6D5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rsid w:val="00FA6D5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basedOn w:val="a1"/>
    <w:uiPriority w:val="59"/>
    <w:rsid w:val="00FA6D5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A6D5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uiPriority w:val="59"/>
    <w:rsid w:val="00FA6D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uiPriority w:val="59"/>
    <w:rsid w:val="00FA6D55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22</Pages>
  <Words>3035</Words>
  <Characters>15284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24</cp:revision>
  <cp:lastPrinted>2022-03-03T09:41:00Z</cp:lastPrinted>
  <dcterms:created xsi:type="dcterms:W3CDTF">2019-08-02T09:29:00Z</dcterms:created>
  <dcterms:modified xsi:type="dcterms:W3CDTF">2022-03-03T10:18:00Z</dcterms:modified>
</cp:coreProperties>
</file>