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A7" w:rsidRDefault="00AA3EA1" w:rsidP="001C3EA6">
      <w:pPr>
        <w:pStyle w:val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95FC4"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30AA7" w:rsidRPr="00C82A65" w:rsidRDefault="00542D17" w:rsidP="001C3EA6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ОТЧЕТ О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РАБОТ</w:t>
      </w:r>
      <w:r>
        <w:rPr>
          <w:rFonts w:ascii="PT Astra Serif" w:eastAsia="Times New Roman" w:hAnsi="PT Astra Serif" w:cs="Times New Roman"/>
          <w:b/>
          <w:sz w:val="32"/>
          <w:szCs w:val="32"/>
        </w:rPr>
        <w:t>Е</w:t>
      </w:r>
    </w:p>
    <w:p w:rsidR="00730AA7" w:rsidRPr="00C82A65" w:rsidRDefault="00730AA7" w:rsidP="001C3EA6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УПРАВЛЕНИЯ ОБРАЗОВАНИЯ</w:t>
      </w:r>
      <w:r w:rsidR="001C3EA6">
        <w:rPr>
          <w:rFonts w:ascii="PT Astra Serif" w:eastAsia="Times New Roman" w:hAnsi="PT Astra Serif" w:cs="Times New Roman"/>
          <w:b/>
          <w:sz w:val="32"/>
          <w:szCs w:val="32"/>
        </w:rPr>
        <w:t xml:space="preserve"> </w:t>
      </w:r>
      <w:r w:rsidRPr="00C82A65">
        <w:rPr>
          <w:rFonts w:ascii="PT Astra Serif" w:eastAsia="Times New Roman" w:hAnsi="PT Astra Serif" w:cs="Times New Roman"/>
          <w:b/>
          <w:sz w:val="32"/>
          <w:szCs w:val="32"/>
        </w:rPr>
        <w:t>АДМИНИСТРАЦИИ ГОРОДА ЮГОРСКА</w:t>
      </w:r>
    </w:p>
    <w:p w:rsidR="00730AA7" w:rsidRPr="00C82A65" w:rsidRDefault="00542D17" w:rsidP="001C3EA6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>
        <w:rPr>
          <w:rFonts w:ascii="PT Astra Serif" w:eastAsia="Times New Roman" w:hAnsi="PT Astra Serif" w:cs="Times New Roman"/>
          <w:b/>
          <w:sz w:val="32"/>
          <w:szCs w:val="32"/>
        </w:rPr>
        <w:t>З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А 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  <w:lang w:val="en-US"/>
        </w:rPr>
        <w:t>I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КВАРТАЛ 202</w:t>
      </w:r>
      <w:r w:rsidR="00C82A65">
        <w:rPr>
          <w:rFonts w:ascii="PT Astra Serif" w:eastAsia="Times New Roman" w:hAnsi="PT Astra Serif" w:cs="Times New Roman"/>
          <w:b/>
          <w:sz w:val="32"/>
          <w:szCs w:val="32"/>
        </w:rPr>
        <w:t>2</w:t>
      </w:r>
      <w:r w:rsidR="00730AA7" w:rsidRPr="00C82A65">
        <w:rPr>
          <w:rFonts w:ascii="PT Astra Serif" w:eastAsia="Times New Roman" w:hAnsi="PT Astra Serif" w:cs="Times New Roman"/>
          <w:b/>
          <w:sz w:val="32"/>
          <w:szCs w:val="32"/>
        </w:rPr>
        <w:t xml:space="preserve"> года</w:t>
      </w:r>
    </w:p>
    <w:p w:rsidR="00730AA7" w:rsidRPr="00AC34B7" w:rsidRDefault="00730AA7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b/>
          <w:sz w:val="24"/>
          <w:szCs w:val="24"/>
        </w:rPr>
        <w:t>Деятельность  управления образования по решению вопросов местного значения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229"/>
      </w:tblGrid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№ п\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</w:t>
            </w:r>
          </w:p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C3EA6" w:rsidRPr="00AC34B7" w:rsidTr="001C3EA6">
        <w:trPr>
          <w:trHeight w:val="1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1. 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Общее количество обучающихся общеобразовательных школ (в </w:t>
            </w:r>
            <w:proofErr w:type="spell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т.ч</w:t>
            </w:r>
            <w:proofErr w:type="spell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. ЧОУ «Православная гимназия преподобного Сергия Радонежского») в 2021-2022 учебном году составляет 5 597 человека: на уровне начального общего образования 2 372 человек; на уровне основного общего образования 2 706 человек; на уровне среднего общего образования 519 человек.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Средняя наполняемость классов составляет 23,22 чел., в том числе на уровне начального общего образования составляет 23,7 чел., на уровне основного общего образования – 22,7 чел., на уровне среднего общего образования – 23,6 чел.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Кол-во учащихся обучающихся во вторую смену составляет 1912 чел., 34 процента от общего кол-ва.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учащихся, обучающихся на дому, составило 164 человека, из них 3 учащихся из ЧОУ «Православная гимназия преподобного Сергия Радонежского».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Общее количество учащихся с ОВЗ составило 170 человек, из них 3 человека из ЧОУ «Православная гимназия преподобного Сергия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Радонежского».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Общее количество воспитанников с ОВЗ составило 74 человека.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81 учащийся обучаются по АООП в соответствии с ФГОС НОО ОВЗ и ФГОС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  <w:bookmarkStart w:id="0" w:name="_GoBack"/>
            <w:bookmarkEnd w:id="0"/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Численность воспитанников дошкольных образовательных учреждений составляет 2445 воспитанников, из них 86 детей  посещает частные детские сады, из них  до трех лет – 417 ребенка, старше трех лет – 2028 ребенка. </w:t>
            </w: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 1 квартал 2022 года  принят в детские сады 51 ребенок, из них 7 детей в частный детский сад. В 2021-2022 учебном году функционируют 118 групп в муниципальных учреждениях и у индивидуальных предпринимателей: 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- 103 группы общеразвивающей направленности, из них 2 группы кратковременного пребывания (для детей до 3-х лет), 6 групп – у индивидуальных предпринимателей (2 группы для детей раннего возраста от 1 года до 3-х лет);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- 10 групп комбинированной направленности (9 групп – для детей старше 3-х лет, 1 группа в МАДОУ «Детский сад комбинированного вида «Радуга» - для детей с 2-х лет);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- 5 групп компенсирующей направленности (все группы для детей старше 3-х лет).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Охват детей дошкольным образованием в текущем учебном году составляет: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 до 3-х лет – 417 ребенка,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старше 3-х лет – 2028 ребенка.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Актуальный спрос на 2022 год удовлетворен на 100% в каждой возрастной категории. В очереди для получения дошкольного образования на 01.09.2022 год на учете состоят 413 детей.</w:t>
            </w:r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контингента,  доля детей в возрасте 5-18 лет, получающих услуги по дополнительному образованию). В 1 квартале 2022 года реализацию дополнительных общеобразовательных программ  осуществляли 14 учреждений, 4 представителя негосударственного сектора. Общий охват детей составляет 6749 чел. (90,9%), сертификатами  ПФДО охвачено 1200 человек (17,7%)</w:t>
            </w:r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A6" w:rsidRPr="00AC34B7" w:rsidRDefault="001C3EA6" w:rsidP="00AC34B7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Организация работы по функционированию лагерей с дневным пребыванием детей</w:t>
            </w:r>
            <w:r w:rsidRPr="00AC34B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безопасности.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Доля обучающихся, посещающих лагеря с дневным пребыванием детей составляет 555 чел. в общеобразовательных учреждениях (9,9% от общего количества обучающихся 1-11 классов), направления (профильность) программы деятельности лагеря: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естественно-научной направленности  «Лаборатория юного эколога» (СОШ №2), социально-экономической </w:t>
            </w:r>
            <w:r w:rsidRPr="00AC34B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направленности «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ФинСтарт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» (Гимназия)</w:t>
            </w:r>
            <w:r w:rsidRPr="00AC34B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,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социально-педагогической направленности «Вокруг света» (СОШ 5), </w:t>
            </w:r>
            <w:r w:rsidRPr="00AC34B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«Культурное наследие народов России»</w:t>
            </w:r>
            <w:r w:rsidRPr="00AC34B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(СОШ 6), профильная смена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«Умные каникулы» (Лицей)</w:t>
            </w:r>
            <w:r w:rsidRPr="00AC34B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>.</w:t>
            </w:r>
            <w:proofErr w:type="gramEnd"/>
            <w:r w:rsidRPr="00AC34B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Проведено более 50 мероприятий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</w:tr>
    </w:tbl>
    <w:p w:rsidR="00730AA7" w:rsidRPr="00AC34B7" w:rsidRDefault="00730AA7" w:rsidP="00AC34B7">
      <w:pPr>
        <w:tabs>
          <w:tab w:val="left" w:pos="8370"/>
        </w:tabs>
        <w:spacing w:after="0" w:line="240" w:lineRule="auto"/>
        <w:ind w:right="-598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730AA7" w:rsidRPr="00AC34B7" w:rsidRDefault="00730AA7" w:rsidP="00AC34B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C34B7">
        <w:rPr>
          <w:rFonts w:ascii="PT Astra Serif" w:eastAsia="Times New Roman" w:hAnsi="PT Astra Serif" w:cs="Times New Roman"/>
          <w:b/>
          <w:sz w:val="24"/>
          <w:szCs w:val="24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39"/>
        <w:gridCol w:w="2043"/>
        <w:gridCol w:w="5328"/>
      </w:tblGrid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№ п\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</w:t>
            </w:r>
          </w:p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дошкольного образования.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Количество человек, получивших компенсацию-2894</w:t>
            </w:r>
          </w:p>
        </w:tc>
      </w:tr>
      <w:tr w:rsidR="001C3EA6" w:rsidRPr="00AC34B7" w:rsidTr="001C3E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Управление образования</w:t>
            </w:r>
          </w:p>
          <w:p w:rsidR="001C3EA6" w:rsidRPr="00AC34B7" w:rsidRDefault="001C3EA6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EA6" w:rsidRPr="00AC34B7" w:rsidRDefault="001C3EA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74"/>
        <w:gridCol w:w="4127"/>
        <w:gridCol w:w="3715"/>
      </w:tblGrid>
      <w:tr w:rsidR="00542D17" w:rsidRPr="00AC34B7" w:rsidTr="00542D17">
        <w:trPr>
          <w:trHeight w:val="256"/>
          <w:tblHeader/>
        </w:trPr>
        <w:tc>
          <w:tcPr>
            <w:tcW w:w="5104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27" w:type="dxa"/>
            <w:shd w:val="clear" w:color="auto" w:fill="auto"/>
          </w:tcPr>
          <w:p w:rsidR="00542D17" w:rsidRPr="00AC34B7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15" w:type="dxa"/>
          </w:tcPr>
          <w:p w:rsidR="00542D17" w:rsidRPr="00AC34B7" w:rsidRDefault="00542D17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542D17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542D17" w:rsidRPr="00AC34B7" w:rsidRDefault="00542D1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542D17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1874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11-14</w:t>
            </w:r>
          </w:p>
          <w:p w:rsidR="00542D17" w:rsidRPr="00AC34B7" w:rsidRDefault="00542D17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127" w:type="dxa"/>
            <w:shd w:val="clear" w:color="auto" w:fill="auto"/>
          </w:tcPr>
          <w:p w:rsidR="00542D17" w:rsidRPr="00AC34B7" w:rsidRDefault="00542D1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МКУ «ЦБУО»,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715" w:type="dxa"/>
          </w:tcPr>
          <w:p w:rsidR="00542D17" w:rsidRPr="00AC34B7" w:rsidRDefault="002825FA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ОО</w:t>
            </w:r>
            <w:r w:rsidR="007A750C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20.12.2021 № 02-11/2-Исх-2137 «О направлении информации»</w:t>
            </w:r>
          </w:p>
        </w:tc>
      </w:tr>
      <w:tr w:rsidR="00925C54" w:rsidRPr="00AC34B7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1-РП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образовательных учреждений</w:t>
            </w:r>
          </w:p>
        </w:tc>
        <w:tc>
          <w:tcPr>
            <w:tcW w:w="3715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ОО от 12.01.2022 № 02-11/2-Исх-20 «О предоставлении информации»</w:t>
            </w:r>
          </w:p>
        </w:tc>
      </w:tr>
      <w:tr w:rsidR="00925C54" w:rsidRPr="00AC34B7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13, 20, 27</w:t>
            </w:r>
          </w:p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Заседания состоялись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13, 20, 27 января 2022 года</w:t>
            </w:r>
          </w:p>
        </w:tc>
      </w:tr>
      <w:tr w:rsidR="00925C54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в региональном этапе Всероссийской олимпиады школьников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</w:t>
            </w:r>
          </w:p>
        </w:tc>
        <w:tc>
          <w:tcPr>
            <w:tcW w:w="3715" w:type="dxa"/>
          </w:tcPr>
          <w:p w:rsidR="00925C54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Организовано участие детей в региональном этапе в соответствии с приказами начальника Управления от 30.12.2021 № 929</w:t>
            </w:r>
          </w:p>
        </w:tc>
      </w:tr>
      <w:tr w:rsidR="00925C54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по вопросам комплектования ДОУ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925C54" w:rsidRPr="00AC34B7" w:rsidRDefault="00765BC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размещена в социальных сетях г.</w:t>
            </w:r>
            <w:r w:rsidR="00D94CA2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Югорска и Управления образования от 26.01.2022, 14.02.2022</w:t>
            </w:r>
          </w:p>
        </w:tc>
      </w:tr>
      <w:tr w:rsidR="00925C54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925C54" w:rsidRPr="00AC34B7" w:rsidRDefault="007141A9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Принято 14 заявлений от выпускников прошлых лет и обучающихся СПО</w:t>
            </w:r>
          </w:p>
        </w:tc>
      </w:tr>
      <w:tr w:rsidR="00925C54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925C54" w:rsidRPr="00AC34B7" w:rsidRDefault="007141A9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Сформирована, выгрузка МС РИС ГИА-9 направлена в АУ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ДПО ХМАО-Югры «ИРО»</w:t>
            </w:r>
          </w:p>
        </w:tc>
      </w:tr>
      <w:tr w:rsidR="00925C54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Городское родительское собрание «Подготовка и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ГИА-11 в 2022 году</w:t>
            </w:r>
            <w:r w:rsidRPr="00AC34B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25 января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925C54" w:rsidRPr="00AC34B7" w:rsidRDefault="007141A9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Протокол городского родительского собрания от 25.01.2022 </w:t>
            </w:r>
          </w:p>
        </w:tc>
      </w:tr>
      <w:tr w:rsidR="00925C54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Совещание с представителями образовательных учреждений «Организация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715" w:type="dxa"/>
          </w:tcPr>
          <w:p w:rsidR="00925C54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Совещание проведено 18.01.2022 в очном формате</w:t>
            </w:r>
          </w:p>
        </w:tc>
      </w:tr>
      <w:tr w:rsidR="00925C54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874" w:type="dxa"/>
            <w:shd w:val="clear" w:color="auto" w:fill="auto"/>
          </w:tcPr>
          <w:p w:rsidR="00925C54" w:rsidRPr="00AC34B7" w:rsidRDefault="00925C54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925C54" w:rsidRPr="00AC34B7" w:rsidRDefault="00925C54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25C54" w:rsidRPr="00AC34B7" w:rsidRDefault="00925C54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Постановление от 17.03.2022  №455, приказ начальника Управления от 22.03.2022 № 200</w:t>
            </w:r>
          </w:p>
          <w:p w:rsidR="00925C54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Городское родительское собрание - приказ  от 16.02.2022 № 119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Городской конкурс «Энергия атома» в рамках кванторианского движения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18.01.2022 № 19,  № 69 от 04.02.2022 (Итоги)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Муниципальный этап окружного конкурса «Ученик – года 2021»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Приказы начальника Управления от 17.01.2022 № 16, </w:t>
            </w: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№ 142 от 25.02.22 (Итоги)</w:t>
            </w:r>
          </w:p>
          <w:p w:rsidR="00D72702" w:rsidRPr="00AC34B7" w:rsidRDefault="00D72702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18.01.2022 Рабочее совещание по  вопросам организации и проведения </w:t>
            </w:r>
          </w:p>
          <w:p w:rsidR="00D72702" w:rsidRPr="00AC34B7" w:rsidRDefault="00D72702" w:rsidP="00AC34B7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муниципального этапа окружного конкурса «Ученик – года 2021», фестиваля «</w:t>
            </w:r>
            <w:proofErr w:type="gramStart"/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Одаренные</w:t>
            </w:r>
            <w:proofErr w:type="gramEnd"/>
            <w:r w:rsidRPr="00AC34B7">
              <w:rPr>
                <w:rFonts w:ascii="PT Astra Serif" w:hAnsi="PT Astra Serif"/>
                <w:bCs/>
                <w:sz w:val="24"/>
                <w:szCs w:val="24"/>
              </w:rPr>
              <w:t xml:space="preserve"> дети-будущее России»</w:t>
            </w:r>
          </w:p>
          <w:p w:rsidR="00D72702" w:rsidRPr="00AC34B7" w:rsidRDefault="00D72702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школьного и муниципального этапа «Живая классика» для учащихся 1-11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МБОУ «Лицей им. Г.Ф. Атякшева»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04.01.2022 № 78</w:t>
            </w:r>
          </w:p>
          <w:p w:rsidR="00D72702" w:rsidRPr="00AC34B7" w:rsidRDefault="00D72702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19.01.2022 Рабочее совещание по вопросам организации и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проведения </w:t>
            </w:r>
          </w:p>
          <w:p w:rsidR="00D72702" w:rsidRPr="00AC34B7" w:rsidRDefault="00D72702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школьного и муниципального этапа «Живая классика» для учащихся 1-11 классов</w:t>
            </w:r>
          </w:p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работы по предоставлению субсидии индивидуальным предпринимателям 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УО от 28.01.2022 № 49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февраль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25 января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в управление внутренней политики и общественных связей администрации города Югорска от 24.01.2022 № 02-11/2-Исх-113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26 января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20.01.2022 №1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Формирование реестра учреждений - лагерей с дневным пребыванием детей, в том числе негосударственного сектора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Информация предоставлена в Управление социальной политики, перечень лагерей с дневным пребыванием детей на 2022 год  опубликован на официальном сайте Управления образования в разделе «Отдых в лагерях с дневным пребыванием детей»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Городское мероприятие «Инженерные соревнования» для учащихся 5-11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образования и обеспечения  безопасности детей,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Приказ начальника Управления от 20.01.2022 № 23, № 57 от 01.02.2022 (Итоги)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 по инновационной деятельности, директор  МКУ «ЦМТиИМО», руководители образовательных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Приказ Управления образования от 24.12.2021 № 893 «О проведении муниципального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конкурса «Педагог года города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Югорска» в 2022 году»</w:t>
            </w:r>
          </w:p>
        </w:tc>
      </w:tr>
      <w:tr w:rsidR="00D72702" w:rsidRPr="00AC34B7" w:rsidTr="00324F4B">
        <w:trPr>
          <w:trHeight w:val="256"/>
        </w:trPr>
        <w:tc>
          <w:tcPr>
            <w:tcW w:w="5104" w:type="dxa"/>
            <w:shd w:val="clear" w:color="auto" w:fill="FFFFFF" w:themeFill="background1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работы с некоммерческими организациями, не являющихся государственными (муниципальными) учреждениями, по участию в региональном конкурсном отборе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1874" w:type="dxa"/>
            <w:shd w:val="clear" w:color="auto" w:fill="FFFFFF" w:themeFill="background1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FFFFFF" w:themeFill="background1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Направление приказа ДОиМП ХМАО-Югры от 01.02.2022 № 10-П-103 о проведении конкурсного отбора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 в адрес православной гимназии и АНО «Верь в себя» 03.02.2022 по электронной почте.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72702" w:rsidRPr="00AC34B7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от 11.03.2022 № 02-11/2-Исх-376 о направлении протокола совещания заместителей руководителей МОУ по вопросам организации обучения детей с ОВЗ и инвалидностью от 25.02.2022 №1</w:t>
            </w:r>
          </w:p>
        </w:tc>
      </w:tr>
      <w:tr w:rsidR="00D72702" w:rsidRPr="00AC34B7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Распространение опыта МБОУ «Гимназия», МАДОУ «Детский сад «Радуга», МАДОУ «Детский сад «Снегурочка» по организации развивающей предметно-пространственной среды посредством проведения экскурсий для руководителей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25, 26 января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Приказом начальника Управления образования от 03.03.2022 № 156 мероприятие перенесено на 25.04.2022</w:t>
            </w:r>
          </w:p>
        </w:tc>
      </w:tr>
      <w:tr w:rsidR="00D72702" w:rsidRPr="00AC34B7" w:rsidTr="00324F4B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приема государственной статистической отчетности формы 1ДО, 1ДОП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31 января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образования и обеспечение безопасности детей, руководители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Отчеты предоставлены.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работы по территориальной закрепленности муниципальных образовательных учреждений города на 2022 год 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31 января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28.01.2022 № 47 «О закреплении муниципальных бюджетных общеобразовательных организаций за конкретными территориями города Югорска»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2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УО от 12.01.2022 № 3 «О проведении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итогового сочинения (изложения)  02.02.2022»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24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 руководители образовательных учреждений.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Управления от  16.02.2022 № 119. Родительское собрание проведено в онлайн формате.  Более 300 просмотров</w:t>
            </w:r>
          </w:p>
        </w:tc>
      </w:tr>
      <w:tr w:rsidR="00D72702" w:rsidRPr="00AC34B7" w:rsidTr="00324F4B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Круглый стол с представителями образовательных учреждений и социальными партнерами на тему «Оценка результативности межведомственного взаимодействия по обеспечению полноценной интеграции  лиц с ОВЗ и инвалидностью в образовательный процесс: проблемы и пути решения»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от 11.03.2022 № 02-11/2-Исх-377 о проведении совещания 16.03.2022 по формату проведения межведомственной конференции для родителей  «Система поддержки семей, воспитывающих детей с особыми образовательными потребностями в условиях города Югорска:</w:t>
            </w:r>
          </w:p>
        </w:tc>
      </w:tr>
      <w:tr w:rsidR="00D72702" w:rsidRPr="00AC34B7" w:rsidTr="00324F4B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4F81BD" w:themeColor="accent1"/>
                <w:sz w:val="24"/>
                <w:szCs w:val="24"/>
              </w:rPr>
            </w:pPr>
            <w:r w:rsidRPr="00AC34B7">
              <w:rPr>
                <w:rFonts w:ascii="PT Astra Serif" w:eastAsia="Calibri" w:hAnsi="PT Astra Serif" w:cs="Times New Roman"/>
                <w:sz w:val="24"/>
                <w:szCs w:val="24"/>
              </w:rPr>
              <w:t>Конкурс программ родительского просвещения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17.02.2022 № 121 «Об итогах городского конкурса программ родительского просвещения среди муниципальных образовательных учреждений города Югорска в 2022 году»</w:t>
            </w:r>
          </w:p>
        </w:tc>
      </w:tr>
      <w:tr w:rsidR="00D72702" w:rsidRPr="00AC34B7" w:rsidTr="00324F4B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Организация проведения городских соревнований по шахматам среди дошкольников 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МБОУ «СОШ № 6» (дошкольные группы)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Перенесено на май 2022 года из-за действия ограничений по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COVID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-19.</w:t>
            </w:r>
          </w:p>
        </w:tc>
      </w:tr>
      <w:tr w:rsidR="00D72702" w:rsidRPr="00AC34B7" w:rsidTr="00324F4B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Организация проведения Международного </w:t>
            </w:r>
            <w:proofErr w:type="gramStart"/>
            <w:r w:rsidRPr="00AC34B7">
              <w:rPr>
                <w:rFonts w:ascii="PT Astra Serif" w:eastAsia="Calibri" w:hAnsi="PT Astra Serif" w:cs="Times New Roman"/>
                <w:sz w:val="24"/>
                <w:szCs w:val="24"/>
              </w:rPr>
              <w:t>интернет-турнира</w:t>
            </w:r>
            <w:proofErr w:type="gramEnd"/>
            <w:r w:rsidRPr="00AC34B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 шахматам «Дороги Дружбы»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«СОШ № 5» 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Приказ УО от 01.03.2022 № 02-03-П-151 «Об утверждении результатов командного турнира по шахматам "Дороги дружбы - Югорск и Калининградская область" в 2022 году»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9-х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9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Приказ УО от 13.01.2022 № 12 «О проведении  итогового собеседования по русскому языку 09.02.2022»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работы по подготовке образовательных учреждений к новому 2022-2023 учебному году (по отдельному перечню мероприятий) 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15 </w:t>
            </w:r>
          </w:p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10.02.2022 №103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 по инновационной деятельности, директор  МКУ «ЦМТиИМО», руководители образовательных учреждений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Приказы Управления образования от 14.01.2022 № 13 «О внесении изменения в приказ начальника Управления образования от 24.12.2021 № 893  «О проведении муниципального конкурса «Педагог года города Югорска в 2022 году »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городской профориентационной акции «Твоя профессия – твое будущее» для обучающихся 1-11 классов и дошкольных групп  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01.02.2021-</w:t>
            </w:r>
          </w:p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30.04.2021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МБУДО ДЮЦ «Прометей», руководители образовательных учреждений 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Приказ начальника Управления от 09.02.2022 № 100</w:t>
            </w:r>
          </w:p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11.02.2022 Совещание по вопросам  проведения профориентационного мероприятия «Ярмарка учебных мест»,  акции «Твоя профессия -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Твое будущее».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  <w:hideMark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874" w:type="dxa"/>
            <w:shd w:val="clear" w:color="auto" w:fill="auto"/>
            <w:hideMark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  <w:hideMark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МКУ «ЦМТиИМО»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Организовано участие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соответствии с приказами начальника Управления от  29.12.2022 № 929, 20.01.202 № 25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Организация демонстрационного ЕГЭ для родительской и педагогической общественности, представителей СМИ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УО от 18.03.2022  № 191 «О проведении демонстрационного ЕГЭ» 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сдачи муниципальной системы РИС ГИА в РЦОИ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Сформирована, выгрузка МС РИС ГИА-11 направлена в АУ ДПО ХМАО-Югры «ИРО»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общеобразовательных учреждений во всероссийской акции «Урок Цифры»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В акции «Урок Цифры» по теме «Цифровое искусство: музыка и IT» приняли участие 2552 обучающихся всех  МБОУ</w:t>
            </w:r>
          </w:p>
        </w:tc>
      </w:tr>
      <w:tr w:rsidR="00D72702" w:rsidRPr="00AC34B7" w:rsidTr="00542D17">
        <w:trPr>
          <w:trHeight w:val="283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фестиваль детско-юношеского творчества «Одаренные дети – будущее России»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начальника Управления от 04.02.2022 № 83,  от 11.02.2022 № 106, №107. 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 «Ярмарка учебных мест» для учащихся 9-11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18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«Прометей».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02.02.2022 № 65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Военно-спортивная игра «На пути к Победе» для 9-11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Приказы Управления  образования  от 04.02.2022 № 74, от 28.02.2022 № 146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Приказы Управления  образования  от 04.02.2022 № 73, от 28.02.2022 № 145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Фестиваль строя и песни посвященный Дню защитника Отечества (3-4 класс)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№ 2»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Приказы Управления  образования  от 04.02.2022 № 73, от 28.02.2022 № 145</w:t>
            </w:r>
          </w:p>
        </w:tc>
      </w:tr>
      <w:tr w:rsidR="00D72702" w:rsidRPr="00AC34B7" w:rsidTr="00542D17">
        <w:trPr>
          <w:trHeight w:val="40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Городской конкурс «Солдатская каша»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</w:p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МБОУ «СОШ № 5»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Состоялся в образовательных учреждениях в рамках месячника Военно-патриотического воспитания, постановление администрации города Югорска от 26.01.2022 № 116-п</w:t>
            </w:r>
          </w:p>
        </w:tc>
      </w:tr>
      <w:tr w:rsidR="00D72702" w:rsidRPr="00AC34B7" w:rsidTr="00542D17">
        <w:trPr>
          <w:trHeight w:val="274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Городской конкурс «</w:t>
            </w:r>
            <w:r w:rsidRPr="00AC34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IT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хакатон</w:t>
            </w:r>
            <w:proofErr w:type="spell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» в рамках </w:t>
            </w:r>
            <w:proofErr w:type="spell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14.03.2022 № 177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Участие в окружном конкурсе «Ученик – года 2022»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3715" w:type="dxa"/>
          </w:tcPr>
          <w:p w:rsidR="00D72702" w:rsidRPr="00AC34B7" w:rsidRDefault="00A570A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Участие не принимали</w:t>
            </w:r>
          </w:p>
        </w:tc>
      </w:tr>
      <w:tr w:rsidR="00D72702" w:rsidRPr="00AC34B7" w:rsidTr="00542D17">
        <w:trPr>
          <w:trHeight w:val="813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Муниципальный этап предметной олимпиады среди учащихся 2-4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25.02.2022 № 142</w:t>
            </w:r>
          </w:p>
        </w:tc>
      </w:tr>
      <w:tr w:rsidR="00D72702" w:rsidRPr="00AC34B7" w:rsidTr="00542D17">
        <w:trPr>
          <w:trHeight w:val="212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3, 10, 17, 24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Заседания состоялись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3, 10, 15,17, 22, 24 февраля 2022 года</w:t>
            </w:r>
          </w:p>
        </w:tc>
      </w:tr>
      <w:tr w:rsidR="00D72702" w:rsidRPr="00AC34B7" w:rsidTr="00542D17">
        <w:trPr>
          <w:trHeight w:val="220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Городская викторина «</w:t>
            </w:r>
            <w:proofErr w:type="spell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ЧтоЗаИнженеры</w:t>
            </w:r>
            <w:proofErr w:type="spell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?»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04.02.2022 № 72, от 24.02. 2022 № 131 (Итоги)</w:t>
            </w:r>
          </w:p>
        </w:tc>
      </w:tr>
      <w:tr w:rsidR="00D72702" w:rsidRPr="00AC34B7" w:rsidTr="00542D17">
        <w:trPr>
          <w:trHeight w:val="210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Сформирована, выгрузка МС РИС ГИА-9 направлена в АУ ДПО ХМАО-Югры «ИРО»</w:t>
            </w:r>
          </w:p>
        </w:tc>
      </w:tr>
      <w:tr w:rsidR="00D72702" w:rsidRPr="00AC34B7" w:rsidTr="00542D17">
        <w:trPr>
          <w:trHeight w:val="18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Комиссия по наградам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2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от 04.02.2022 № 1</w:t>
            </w:r>
          </w:p>
        </w:tc>
      </w:tr>
      <w:tr w:rsidR="00D72702" w:rsidRPr="00AC34B7" w:rsidTr="00542D17">
        <w:trPr>
          <w:trHeight w:val="17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комиссии по установлению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 функционированию системы образования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Протокол заседания комиссии от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16.02.2022 №2</w:t>
            </w:r>
          </w:p>
        </w:tc>
      </w:tr>
      <w:tr w:rsidR="00D72702" w:rsidRPr="00AC34B7" w:rsidTr="00324F4B">
        <w:trPr>
          <w:trHeight w:val="17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март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в управление внутренней политики и общественных связей администрации города Югорска от 25.02.2022 № 02-11/2-Исх-301</w:t>
            </w:r>
          </w:p>
        </w:tc>
      </w:tr>
      <w:tr w:rsidR="00D72702" w:rsidRPr="00AC34B7" w:rsidTr="0096017D">
        <w:trPr>
          <w:trHeight w:val="180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Подготовка проекта постановления по организации отдыха и оздоровления детей в период весенних каникул в лагерях с дневным пребыванием детей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Проект подготовлен. Постановление  администрации города Югорска от 17.03.2022 № 455-п</w:t>
            </w:r>
          </w:p>
        </w:tc>
      </w:tr>
      <w:tr w:rsidR="00D72702" w:rsidRPr="00AC34B7" w:rsidTr="00324F4B">
        <w:trPr>
          <w:trHeight w:val="14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 консультационной помощи по вопросам предоставления услуги по присмотру и уходу за детьми дошкольного возраста и услуги по психолого-педагогическому консультированию,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Встречи не состоялись, ИП О.А. Токарева вместе со своими специалистами приглашены на методические мероприятия, проводимые ОО в рамках недели инклюзивного образования</w:t>
            </w:r>
          </w:p>
        </w:tc>
      </w:tr>
      <w:tr w:rsidR="00D72702" w:rsidRPr="00AC34B7" w:rsidTr="00324F4B">
        <w:trPr>
          <w:trHeight w:val="291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деятельности образовательных учреждений по корректировке данных учета детей, подлежащих обучению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Письма УО в ОО о предоставлении информации о дошкольниках и школьниках в рамках учета детей на 20.01.2022 от12.01.2022 № 02-11/2-Исх-21 и 02-11/2-Исх-22</w:t>
            </w:r>
          </w:p>
        </w:tc>
      </w:tr>
      <w:tr w:rsidR="00D72702" w:rsidRPr="00AC34B7" w:rsidTr="00542D17">
        <w:trPr>
          <w:trHeight w:val="291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«Предметной недели» в общеобразовательных учреждениях города Югорска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директор  МКУ «ЦМТиИМО», руководители образовательных учреждений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2702" w:rsidRPr="00AC34B7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директор  МКУ «ЦМТиИМО», руководители образовательных учреждений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Приказы Управления образования от 14.01.2022 № 13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«О внесении изменения в приказ начальника Управления образования от 24.12.2021 № 893  «О проведении муниципального конкурса «Педагог года города Югорска в 2022 году »</w:t>
            </w:r>
          </w:p>
        </w:tc>
      </w:tr>
      <w:tr w:rsidR="00D72702" w:rsidRPr="00AC34B7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Городское родительское собрание «Подготовка и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ГИА-9 в 2022 году</w:t>
            </w:r>
            <w:r w:rsidRPr="00AC34B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17 февраля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городского родительского собрания от 21.02.2022 Управления образования администрации города Югорска «Проведение государственной итоговой аттестации по образовательным программам основного общего образования в 2022 году»</w:t>
            </w:r>
          </w:p>
        </w:tc>
      </w:tr>
      <w:tr w:rsidR="00D72702" w:rsidRPr="00AC34B7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недели цифрового образования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МКУ «ЦМТиИМО», р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Сверка и выгрузка базы РИС ГИА-9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Сформирована, выгрузка МС РИС ГИА-9 направлена в АУ ДПО ХМАО-Югры «ИРО»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Межведомственная конференция «Система поддержки семей, 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По согласованию с субъектами межведомственного взаимодействия конференция запанирована на сентябрь 2022 года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Организация обучающих семинаров для работников пунктов проведения экзаменов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Проведены семинары для работников ППЭ ОГЭ-22.03.2022, 23.03.2022, ГВЭ-9 – 22.03.2022, ЕГЭ, ГВЭ-11 – 30.03.2022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 xml:space="preserve">Интернет-фотоконкурс по компьютерной </w:t>
            </w:r>
            <w:r w:rsidRPr="00AC34B7">
              <w:rPr>
                <w:rFonts w:ascii="PT Astra Serif" w:hAnsi="PT Astra Serif"/>
                <w:sz w:val="24"/>
                <w:szCs w:val="24"/>
              </w:rPr>
              <w:lastRenderedPageBreak/>
              <w:t>графике «</w:t>
            </w:r>
            <w:proofErr w:type="spellStart"/>
            <w:r w:rsidRPr="00AC34B7">
              <w:rPr>
                <w:rFonts w:ascii="PT Astra Serif" w:hAnsi="PT Astra Serif"/>
                <w:sz w:val="24"/>
                <w:szCs w:val="24"/>
                <w:lang w:val="en-US"/>
              </w:rPr>
              <w:t>FamilyLook</w:t>
            </w:r>
            <w:proofErr w:type="spellEnd"/>
            <w:r w:rsidRPr="00AC34B7">
              <w:rPr>
                <w:rFonts w:ascii="PT Astra Serif" w:hAnsi="PT Astra Serif"/>
                <w:sz w:val="24"/>
                <w:szCs w:val="24"/>
              </w:rPr>
              <w:t>»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Приказ начальника Управления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 11.03.2022 № 170</w:t>
            </w:r>
          </w:p>
        </w:tc>
      </w:tr>
      <w:tr w:rsidR="00D72702" w:rsidRPr="00AC34B7" w:rsidTr="00542D17">
        <w:trPr>
          <w:trHeight w:val="244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pStyle w:val="a4"/>
              <w:tabs>
                <w:tab w:val="left" w:pos="7264"/>
              </w:tabs>
              <w:ind w:right="33"/>
              <w:jc w:val="both"/>
              <w:rPr>
                <w:rFonts w:ascii="PT Astra Serif" w:hAnsi="PT Astra Serif"/>
              </w:rPr>
            </w:pPr>
            <w:r w:rsidRPr="00AC34B7">
              <w:rPr>
                <w:rFonts w:ascii="PT Astra Serif" w:hAnsi="PT Astra Serif"/>
              </w:rPr>
              <w:lastRenderedPageBreak/>
              <w:t xml:space="preserve">Организация участия общеобразовательных учреждений во Всероссийских проверочных работах учащихся 4 – 8, 10-11 классов 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15.02.2022№ 112 «О проведении всероссийских проверочных работ в 2022 году»</w:t>
            </w:r>
          </w:p>
        </w:tc>
      </w:tr>
      <w:tr w:rsidR="00D72702" w:rsidRPr="00AC34B7" w:rsidTr="00542D17">
        <w:trPr>
          <w:trHeight w:val="697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Городской конкурс среди отрядов ЮИД «Безопасное колесо 2020»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образования и обеспечения безопасности детей, МБОУ «СОШ № 5» 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Управления образования от 30.03.2022 № 216 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этап «Живая классика» для учащихся 1-11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МБОУ «Лицей им. Г.Ф. Атякшева»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начальника Управления образования от 04.02.2022 № 78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в заключительном этапе Всероссийской олимпиады школьников (по необходимости)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D72702" w:rsidRPr="00AC34B7" w:rsidRDefault="00A4499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Участники регионального этапа не прошли на заключительный этап Всероссийской олимпиады школьников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Фестиваль детско-юношеского творчества «Одаренные дети – будущее России» 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начальника Управления образования от 04.02.2022 № 83, № 106, № 107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Рабочее совещание с ответственными за реализацию проектов «Билет в будущее» и «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ПроеКТОриЯ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15 марта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Совещание проведено </w:t>
            </w:r>
            <w:r w:rsidR="008C530F"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23.03.2022</w:t>
            </w:r>
          </w:p>
        </w:tc>
      </w:tr>
      <w:tr w:rsidR="00D72702" w:rsidRPr="00AC34B7" w:rsidTr="00542D17">
        <w:trPr>
          <w:trHeight w:val="411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/>
                <w:bCs/>
                <w:sz w:val="24"/>
                <w:szCs w:val="24"/>
              </w:rPr>
              <w:t>Совещание с представителями образовательных учреждений «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Югорский звонок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Рабочее совещание с  заместителями  по УВР СОШ с участием представителя МАУ «ЦК «Югра-презент» от 31.03.2022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</w:t>
            </w:r>
            <w:r w:rsidRPr="00AC34B7">
              <w:rPr>
                <w:rFonts w:ascii="PT Astra Serif" w:hAnsi="PT Astra Serif"/>
                <w:sz w:val="24"/>
                <w:szCs w:val="24"/>
              </w:rPr>
              <w:lastRenderedPageBreak/>
              <w:t>безопасности детей,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Приказ начальника Управления образования от 11.03.2022 № 166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Городское мероприятие «</w:t>
            </w:r>
            <w:proofErr w:type="spellStart"/>
            <w:r w:rsidRPr="00AC34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ECOchallenge</w:t>
            </w:r>
            <w:proofErr w:type="spell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» для детей в возрасте от 5 до 18 лет в рамках кванторианского движения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11.03.2022 № 169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конкурс для воспитанников ДОУ «Турнир знатоков» (с привлечением воспитанников ИП И.А. Третьякова)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МБУ ДО ДЮЦ «Прометей»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3, 10, 17, 24, 31 марта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Заседания состоялись 1, 3, 10, 17, 24 марта 2022 года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апрель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9-х классов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9 марта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УО от 25.02.2022 № 138 «О проведении  итогового собеседования  по русскому языку 09.03.2022»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Репетиционный экзамен по математике для учащихся 9-х классов по  материалам и в форме ОГЭ, ГВЭ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УО от 11.03.2022 № 168 «Об организации и  проведении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репетиционного экзамена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 математике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 форме и по материалам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основного государственного 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экзамена и государственного</w:t>
            </w:r>
          </w:p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выпускного экзамена»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Репетиционный экзамен по русскому языку для учащихся 9-х классов по  материалам и в форме ОГЭ, ГВЭ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Отменен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Style w:val="wbformattributevalue"/>
                <w:rFonts w:ascii="PT Astra Serif" w:hAnsi="PT Astra Serif" w:cs="Times New Roman"/>
                <w:sz w:val="24"/>
                <w:szCs w:val="24"/>
              </w:rPr>
              <w:t>Городское родительское собрание «Организация приема в первый класс в 2022-2023 учебном году»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городского родительского собрания от 24.03.2022 Управления образования администрации города Югорска</w:t>
            </w:r>
          </w:p>
          <w:p w:rsidR="00D72702" w:rsidRPr="00AC34B7" w:rsidRDefault="00D72702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«Организация приема в 1-е классы в 2022-2023 учебном году»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и проведение регионального тренировочного мероприятия по учебному предмету «Информатика и ИКТ»</w:t>
            </w:r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17.03.2022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22.03.2022 №199 «Об организации и проведении регионального тренировочного мероприятия по учебному предмету  «Информатика и ИКТ» 17.03.2022»</w:t>
            </w:r>
          </w:p>
        </w:tc>
      </w:tr>
      <w:tr w:rsidR="00D72702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1874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15" w:type="dxa"/>
          </w:tcPr>
          <w:p w:rsidR="00D72702" w:rsidRPr="00AC34B7" w:rsidRDefault="00D7270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комиссии от 09.03.2022</w:t>
            </w:r>
          </w:p>
        </w:tc>
      </w:tr>
      <w:tr w:rsidR="008C530F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Подготовка проекта постановления по организации отдыха и оздоровления детей в период летних каникул в лагерях с дневным пребыванием детей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Постановление от 17.03.2022 </w:t>
            </w:r>
          </w:p>
          <w:p w:rsidR="008C530F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№ 455-п</w:t>
            </w:r>
          </w:p>
        </w:tc>
      </w:tr>
      <w:tr w:rsidR="008C530F" w:rsidRPr="00AC34B7" w:rsidTr="00542D17">
        <w:trPr>
          <w:trHeight w:val="719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Проведение  совещания с начальниками лагерей с дневным пребыванием детей  по организации отдыха детей в весеннюю смену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Проведено рабочее совещание в формате онлайн 28.02.2022</w:t>
            </w:r>
          </w:p>
        </w:tc>
      </w:tr>
      <w:tr w:rsidR="008C530F" w:rsidRPr="00AC34B7" w:rsidTr="00542D17">
        <w:trPr>
          <w:trHeight w:val="172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апрель</w:t>
            </w:r>
          </w:p>
        </w:tc>
      </w:tr>
      <w:tr w:rsidR="008C530F" w:rsidRPr="00AC34B7" w:rsidTr="00542D17">
        <w:trPr>
          <w:trHeight w:val="172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Материалы на рассмотрение в комиссию не поступали.</w:t>
            </w:r>
          </w:p>
        </w:tc>
      </w:tr>
      <w:tr w:rsidR="008C530F" w:rsidRPr="00AC34B7" w:rsidTr="00682E1E">
        <w:trPr>
          <w:trHeight w:val="162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</w:t>
            </w:r>
            <w:r w:rsidRPr="00AC34B7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Шахматного </w:t>
            </w:r>
            <w:r w:rsidRPr="00AC34B7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марафона среди учащихся 1-9 классов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образования детей МБОУ «СОШ № 2» </w:t>
            </w:r>
          </w:p>
        </w:tc>
        <w:tc>
          <w:tcPr>
            <w:tcW w:w="3715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Приказ УО от 22.03.2022 № 02-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03-П-198 «О проведении турнира по шахматам "Мы вместе"</w:t>
            </w:r>
          </w:p>
        </w:tc>
      </w:tr>
      <w:tr w:rsidR="008C530F" w:rsidRPr="00AC34B7" w:rsidTr="00682E1E">
        <w:trPr>
          <w:trHeight w:val="298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проведения недели инклюзивного образования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10.03.2022 № 02-03-П-163 «О проведении недели инклюзивного образования в 2021-2022 учебном году»</w:t>
            </w:r>
          </w:p>
        </w:tc>
      </w:tr>
      <w:tr w:rsidR="008C530F" w:rsidRPr="00AC34B7" w:rsidTr="00682E1E">
        <w:trPr>
          <w:trHeight w:val="298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Городской Конкурс проектов и программ, направленных на социализацию детей с ОВЗ и инвалидностью 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УО от 28.02.2022 № 02-03-П-147 «О проведении городского конкурса программ и практик, направленных на социализацию детей с ограниченными возможностями здоровья и инвалидностью, среди муниципальных образовательных учреждений города Югорска в 2022 году»</w:t>
            </w:r>
          </w:p>
        </w:tc>
      </w:tr>
      <w:tr w:rsidR="008C530F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Управления образования от 22.02.2022 №129 «Об участии в региональном этапе  Всероссийских конкурсов профессионального мастерства в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Хаты-Мансийском</w:t>
            </w:r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автономном округе – Югре в 2022 году»</w:t>
            </w:r>
          </w:p>
        </w:tc>
      </w:tr>
      <w:tr w:rsidR="008C530F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25.03.2022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 ДЮЦ «Прометей»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от 11.03.2022 № 166</w:t>
            </w:r>
          </w:p>
        </w:tc>
      </w:tr>
      <w:tr w:rsidR="008C530F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Заседание Координационного совета по введению и реализации ФГОС общего образования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Перенесено на 20.04.2022</w:t>
            </w:r>
          </w:p>
        </w:tc>
      </w:tr>
      <w:tr w:rsidR="008C530F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информации о запланированных обучающих мероприятиях для родителей (законных представителей) по основам детской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психологии и педагогике в средствах массовой информации, на сайтах образовательных организаций на апрель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25 марта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УО в управление внутренней политики и общественных связей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администрации города Югорска от 24.03.2022 № 02-11/2-Исх-462 о размещении информации об обучающих мероприятиях для родителей</w:t>
            </w:r>
          </w:p>
        </w:tc>
      </w:tr>
      <w:tr w:rsidR="008C530F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30 марта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 заседания комиссии 30.03.2022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</w:t>
            </w:r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8C530F" w:rsidRPr="00AC34B7" w:rsidTr="00542D17">
        <w:trPr>
          <w:trHeight w:val="256"/>
        </w:trPr>
        <w:tc>
          <w:tcPr>
            <w:tcW w:w="510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регионального тренировочного мероприятия по учебному предмету «География»</w:t>
            </w:r>
          </w:p>
        </w:tc>
        <w:tc>
          <w:tcPr>
            <w:tcW w:w="1874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30.03.2022</w:t>
            </w:r>
          </w:p>
        </w:tc>
        <w:tc>
          <w:tcPr>
            <w:tcW w:w="4127" w:type="dxa"/>
            <w:shd w:val="clear" w:color="auto" w:fill="auto"/>
          </w:tcPr>
          <w:p w:rsidR="008C530F" w:rsidRPr="00AC34B7" w:rsidRDefault="008C530F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15" w:type="dxa"/>
          </w:tcPr>
          <w:p w:rsidR="008C530F" w:rsidRPr="00AC34B7" w:rsidRDefault="008C530F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Управления образования от 22.03.2022 №199 «Об организации и проведении регионального тренировочного мероприятия по учебному предмету «География» 30.03.2022»</w:t>
            </w:r>
          </w:p>
        </w:tc>
      </w:tr>
    </w:tbl>
    <w:p w:rsidR="007D5093" w:rsidRPr="00AC34B7" w:rsidRDefault="007D5093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4933"/>
        <w:gridCol w:w="1673"/>
        <w:gridCol w:w="4417"/>
        <w:gridCol w:w="3763"/>
      </w:tblGrid>
      <w:tr w:rsidR="00C572BC" w:rsidRPr="00AC34B7" w:rsidTr="00C572BC">
        <w:trPr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05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765AB7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Департамент экономического развития и проектного управления от 09.02.2022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- 222.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по муниципальной программе «Охрана окружающей среды, </w:t>
            </w:r>
            <w:r w:rsidRPr="00AC34B7">
              <w:rPr>
                <w:rFonts w:ascii="PT Astra Serif" w:hAnsi="PT Astra Serif"/>
                <w:sz w:val="24"/>
                <w:szCs w:val="24"/>
              </w:rPr>
              <w:t>использование и защита городских лесов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05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A4499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Предоставлен отчет в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ДМСиГ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от 30.12.2022 № 2225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Отчет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947C7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от 21.12.2021 №01-02-Исх-5437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Предоставлен отчет в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ДМСиГ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от 30.12.2022 № 2225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765AB7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Департамент экономического развития и проектного управления от 09.02.2022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- 222.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13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Информация предоставлена.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в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B96C4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Департамент экономического развития и проектного управления от 09.02.2022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="00A57C68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222.</w:t>
            </w:r>
          </w:p>
        </w:tc>
      </w:tr>
      <w:tr w:rsidR="00C572BC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ежеквартального отчета об исполнении плана мероприятий («дорожная карта») по содействию развитию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конкуренции на территории города Югорска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15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детей, отдел воспитания, дополнительного </w:t>
            </w:r>
          </w:p>
          <w:p w:rsidR="00C572BC" w:rsidRPr="00AC34B7" w:rsidRDefault="00C572B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B96C4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Письмо Управления образования в Департамент экономического развития и проектного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управления от </w:t>
            </w:r>
            <w:r w:rsidR="00A57C68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14.01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A57C68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-54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Мониторинг выполнения Плана мероприятий («дорожной карты»)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по повышению значений показателей доступности для инвалидов объектов и услуг в образовательных учреждениях, подведомственных Управлению образования администрации города Югорска на 2019-2025 годы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УО в Управление социальной политики о результатах мониторинга выполнения плана мероприятий («дорожной карты») повышения значений показателей доступности для инвалидов объектов и услуг в городе Югорске за 2021 год от 19.01.2022 № 02-11/2-Исх-87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Мониторинг исполнения поручений Уполномоченного по правам человека в ХМАО-Югре по вопросам обеспечения гарантий прав инвалидов (по слуху, зрению, инвалидов-колясочников), нуждающихся в создании особых условий предоставления государственных и муниципальных услуг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УО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в Управление социальной политики об исполнении поручений по итогам заседания круглого стола при Уполномоченном по правам</w:t>
            </w:r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человека в ХМАО - Югре «О положении дел с обеспечением отдельных гарантий прав лиц с инвалидностью по слуху на территории ХМАО – Югры» от 15.07.2021 от 18.01.2022 № 02-11/2-Исх-77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Предоставлении</w:t>
            </w:r>
            <w:proofErr w:type="gramEnd"/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 ежеквартального отчета по государственным и муниципальным услугам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C753DB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в департамент экономического развития и проектного управления от     25.02.2022 № 307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информационно-аналитической справки о создании условий доступности образовательных организаций и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предоставляемых услуг для инвалидов и обучающихся с ограниченными  возможностями здоровья по итогам 2021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Приказ УО от 07.02.2022 № 02-03-П-87 «Об утверждении информационной справки о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создании условий доступности образовательных учреждений и предоставляемых услуг для инвалидов и обучающихся с ограниченными возможностями здоровья по итогам 2021 года»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1 полугодии 2021-2022 учебного года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20 января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ДОиМП ХМАО-Югры от 12.01.2022 № </w:t>
            </w:r>
          </w:p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02-10/2-Исх-7 о направлении отчетов о проведении курсов  для  родителей  (законных  представителей)  по  основам детской психологии и педагогике в 2021-2022 уч. г.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682E1E" w:rsidRPr="00AC34B7" w:rsidRDefault="00682E1E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Предоставлена информация о промежуточных результатах муниципального и школьного этапов (письмо ЦМТиИМО от 15.01.2022)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sz w:val="24"/>
                <w:szCs w:val="24"/>
              </w:rPr>
              <w:t>Заседание межведомственной группы по реализации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сводной информации по итогам оценки эффективности деятельности муниципальных образовательных учреждений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C" w:rsidRPr="00AC34B7" w:rsidRDefault="00B8346C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Управления от 20.01.2022 № 26 «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О результатах оценки </w:t>
            </w:r>
          </w:p>
          <w:p w:rsidR="00B8346C" w:rsidRPr="00AC34B7" w:rsidRDefault="00B8346C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эффективности деятельности</w:t>
            </w:r>
          </w:p>
          <w:p w:rsidR="00B8346C" w:rsidRPr="00AC34B7" w:rsidRDefault="00B8346C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муниципальных образовательных</w:t>
            </w:r>
          </w:p>
          <w:p w:rsidR="00B8346C" w:rsidRPr="00AC34B7" w:rsidRDefault="00B8346C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учреждений за 2021 год»</w:t>
            </w:r>
          </w:p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Прием государственной статистической отчетности формы 85-К от учреждений, подготовка сводной информации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7A750C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Письмо начальника УО от24.01.2022 № 02-10/2-Исх-22 «О направлении сведений»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статистического отчета по форме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№ 1-РП (сведения по ранней помощи детям целевой группы)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до 20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Письмо в ДОиМП ХМАО-Югры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 20.01.2022 №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02-10/2-Исх-16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 направлении статистического отчета 1-РП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Организация опроса выпускников 9 классов по их дальнейшему образовательному маршруту для прогноза комплектования 10-х классов, в том числе и детей с ОВЗ и инвалидностью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Опрос проведен. Результаты распределения выпускников с ОВЗ утверждены приказом УО от 17.03.2022 № 02-03-П-185 «Об организации сопровождения обучающихся 9-х классов из числа лиц с ограниченными возможностями здоровья и/или инвалидностью»</w:t>
            </w:r>
          </w:p>
        </w:tc>
      </w:tr>
      <w:tr w:rsidR="00682E1E" w:rsidRPr="00AC34B7" w:rsidTr="00682E1E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ДОиМП ХМАО-Югры от24.01.2022 № 02-10/2-Исх-20 о направлении информации о национальном составе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sz w:val="24"/>
                <w:szCs w:val="24"/>
              </w:rPr>
              <w:t>Подготовка аналитической справки об итогах школьного и муниципального этапов всероссийской олимпиады школьников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8C530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Предоставлена информация о промежуточных результатах муниципального и школьного этапов (письмо ЦМТиИМО от 15.01.2022)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B156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Информация предоставлена руководителями ОУ на совещании 10.03.2022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информационной справки об уровне оснащенности образовательных учреждений учебным оборудованием в 2021 году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7A750C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УО от 01.02.2022 № 55 «О результатах оснащения образовательных учреждений учебным оборудованием в 2021 году»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lastRenderedPageBreak/>
              <w:t>Подготовка информационной справки о результатах аттестации педагогических работников за 2021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7A750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УО от31.01.2021 № 52 «Об итогах аттестации педагогических работников в 2021 году»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Подготовка информационно-аналитической справки о характере обращений граждан и результатах их рассмотрения за 2021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F8669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начальника Управления от 28.01.2022 № 45 «О результатах рассмотрения обращения граждан за 2021 год»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765AB7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Департамент экономического развития и проектного управления от 09.02.2022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223.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947C71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от 28.01.2022 № 01-02-Исх-276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5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765AB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Осуществлены </w:t>
            </w:r>
            <w:r w:rsidR="00947C71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корректировки разделов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сайта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информационной справки о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предварительном прогнозе укомплектованности педагогическими кадрами на 2022-2023 учебный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716E32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Служебная записка начальнику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УО от 31.03.2022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информационной справки о прогнозе распределения выпускников 9-х классов, дальнейшего образовательного маршрута выпускников с ОВЗ и инвалидностью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AE702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Результаты распределения выпускников с ОВЗ утверждены приказом УО от 17.03.2022 № 02-03-П-185 «Об организации сопровождения обучающихся 9-х классов из числа лиц с ограниченными возможностями здоровья и/или инвалидностью»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86" w:rsidRPr="00AC34B7" w:rsidRDefault="0054358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Информационная справка по результатам проведения итогового собеседования по русскому языку обучающихся 9-х классов утверждена приказом УО от 25.02.2022 № 137 «Об итогах проведения итогового</w:t>
            </w:r>
            <w:r w:rsidR="00B15613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собеседования по русскому языку</w:t>
            </w:r>
          </w:p>
          <w:p w:rsidR="00682E1E" w:rsidRPr="00AC34B7" w:rsidRDefault="00543586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09.02.2022»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информационно-аналитической справки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по результатам итогового сочинения (изложения)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B156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Приказ начальника УО от 15.02.2022 № 113 «Об итогах проведения итогового сочинения (изложения)  02.02.2022»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A57C6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Департамент экономического развития и проектного управления от 09.02.2022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223.</w:t>
            </w:r>
          </w:p>
        </w:tc>
      </w:tr>
      <w:tr w:rsidR="00682E1E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13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682E1E" w:rsidRPr="00AC34B7" w:rsidRDefault="00682E1E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E" w:rsidRPr="00AC34B7" w:rsidRDefault="001138AA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проведен,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заполнена</w:t>
            </w:r>
            <w:proofErr w:type="gramEnd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гугл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-форма</w:t>
            </w:r>
          </w:p>
        </w:tc>
      </w:tr>
      <w:tr w:rsidR="00350813" w:rsidRPr="00AC34B7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ДОиМП ХМАО-Югры от 16.02.2022 № 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02-10/2-Исх-46 о направлении информации о семьях и детях-мигрантах, отчета о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деятельности Центра культурно-языковой адаптации детей-мигрантов по состоянию на 10.02.2022</w:t>
            </w:r>
          </w:p>
        </w:tc>
      </w:tr>
      <w:tr w:rsidR="00350813" w:rsidRPr="00AC34B7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постшкольного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ДОиМП ХМАО-Югры от 21.02.2022 № 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02-10/2-Исх-55 о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постшкольном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сопровождении и адаптации выпускников 2021 года из числа детей-инвалидов, инвалидов, лиц с ограниченными возможностями здоровья</w:t>
            </w:r>
          </w:p>
        </w:tc>
      </w:tr>
      <w:tr w:rsidR="00350813" w:rsidRPr="00AC34B7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Отчет о деятельности центра культурно-языковой адаптации детей-мигрантов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в ДОиМП ХМАО-Югры от 16.02.2022 № 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02-10/2-Исх-46 о направлении информации о семьях и детях-мигрантах, отчета о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деятельности Центра культурно-языковой адаптации детей-мигрантов по состоянию на 10.02.2022</w:t>
            </w:r>
          </w:p>
        </w:tc>
      </w:tr>
      <w:tr w:rsidR="00350813" w:rsidRPr="00AC34B7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Корректировка Плана мероприятий («Дорожная карта») по реализации проектов по строительству объектов общего образования в городе Югорске (постановление администрации года Югорска от 14.022018 № 447)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до 28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3" w:rsidRPr="00AC34B7" w:rsidRDefault="00A903F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Перенесено на апрель</w:t>
            </w:r>
          </w:p>
        </w:tc>
      </w:tr>
      <w:tr w:rsidR="00350813" w:rsidRPr="00AC34B7" w:rsidTr="0035081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Актуализация банка данных детей в возрасте </w:t>
            </w: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до 18 лет, фактически проживающих на территории г. Югорска и подлежащих </w:t>
            </w:r>
            <w:proofErr w:type="gramStart"/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обучению по</w:t>
            </w:r>
            <w:proofErr w:type="gramEnd"/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до 28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оценки качества и общего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Приказ УО от 28.02.2022 № 02-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03-П-148 «Об итогах учета детей, имеющих право на получение общего образования каждого уровня и проживающих на территории города Югорска, и форм получения образования, определенных родителями (законными представителями), в 2021-2022 учебном году по состоянию на 20.01.2022»</w:t>
            </w: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Мониторинг использования средств ПФДО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1138AA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проведен в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гугл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-ф</w:t>
            </w:r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орме</w:t>
            </w: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Анализ опроса выпускников 9 классов для формирования плана-прогноза комплектования 10 классов на 2022-2023 учебный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98" w:rsidRPr="00AC34B7" w:rsidRDefault="0094099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Приказ УО от 18.02.2022 № 122 «Об утверждении плана-прогноза </w:t>
            </w:r>
          </w:p>
          <w:p w:rsidR="00940998" w:rsidRPr="00AC34B7" w:rsidRDefault="0094099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на открытие 1-х, 10-х классов </w:t>
            </w:r>
            <w:proofErr w:type="gram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0813" w:rsidRPr="00AC34B7" w:rsidRDefault="0094099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2022-2023 учебном году»</w:t>
            </w:r>
            <w:proofErr w:type="gramEnd"/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 деятельности общеобразовательных учреждений-организаторов смен лагерей с дневным пребыванием детей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9C4EC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Проверка лагерей. Постановление от 17.03.2022 № 455-п. </w:t>
            </w: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44077F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от 01.03.2022 № 01-02-Исх-729</w:t>
            </w: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05 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765AB7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Департамент экономического развития и проектного управления от 03.03.2022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337.</w:t>
            </w: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A57C68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Управления образования в Департамент экономического развития и проектного управления от 03.03.2022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337.</w:t>
            </w: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13 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E577E0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</w:t>
            </w:r>
            <w:r w:rsidR="00B933E9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ДЭРПУ администрации города Югорска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 11.03.2022 </w:t>
            </w:r>
            <w:r w:rsidR="00B933E9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  <w:r w:rsidR="00B933E9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02-11/2-Исх-372 «О предоставлении отчета по резерву управленческих кадров за 1 кв. 2022»</w:t>
            </w:r>
          </w:p>
        </w:tc>
      </w:tr>
      <w:tr w:rsidR="00350813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3" w:rsidRPr="00AC34B7" w:rsidRDefault="00350813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Информационная справка по результатам проведения итогового собеседования по русскому языку обучающихся 9-х классов утверждена приказом УО от 16.03.2022 № 180 «Об итогах проведения итогового</w:t>
            </w:r>
          </w:p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собеседования по русскому языку</w:t>
            </w:r>
          </w:p>
          <w:p w:rsidR="00350813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09.03.2022»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Порядками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проведена 11.03.2022. </w:t>
            </w:r>
            <w:r w:rsidR="00B933E9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 сайтах размещена актуальная информация.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Проверка сайтов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Проверка сайтов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 проведена 20.03.2022. </w:t>
            </w:r>
            <w:r w:rsidR="00B933E9"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 сайтах размещена актуальная информация.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мероприятий Управления образования на 2 квартал 2022 года для управления внутренней политики и общественных связей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765AB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План сформирован, предоставлен в электронном виде 11.03.2022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Подготовка информационно-аналитической справки по результатам проведения муниципального конкурса «Турнир знатоков» для воспитанников ДОУ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Мероприятие отменено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sz w:val="24"/>
                <w:szCs w:val="24"/>
              </w:rPr>
              <w:t>Заседание межведомственной группы по реализации ПФДО в городе Югорске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до 20 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6017D" w:rsidRPr="00AC34B7" w:rsidRDefault="0096017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1138AA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Не </w:t>
            </w:r>
            <w:r w:rsidR="00AC34B7"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проводилось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работы Управления образования на 2 квартал 2022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25 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765AB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План сформирован, размещен на сайте администрации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28 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96017D" w:rsidRPr="00AC34B7" w:rsidRDefault="0096017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1138AA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проведен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Плановая проверка образовательных учреждений по организации антитеррористической защищенности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30 марта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96017D" w:rsidRPr="00AC34B7" w:rsidRDefault="0096017D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4C69B0" w:rsidP="00AC34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УО от 28.02.2022 № 144, итоги проверок приказ УО от 09.03.2022 № 162</w:t>
            </w:r>
          </w:p>
        </w:tc>
      </w:tr>
      <w:tr w:rsidR="0096017D" w:rsidRPr="00AC34B7" w:rsidTr="00C572B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Мониторинг количества услуг психолого-педагогической, методической и </w:t>
            </w: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96017D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D" w:rsidRPr="00AC34B7" w:rsidRDefault="00675B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Информационная справка начальнику УО от 31.01.2022</w:t>
            </w:r>
          </w:p>
        </w:tc>
      </w:tr>
    </w:tbl>
    <w:p w:rsidR="006733EF" w:rsidRPr="00AC34B7" w:rsidRDefault="006733EF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</w:p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III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763"/>
      </w:tblGrid>
      <w:tr w:rsidR="00C572BC" w:rsidRPr="00AC34B7" w:rsidTr="00C572BC">
        <w:trPr>
          <w:trHeight w:val="317"/>
          <w:tblHeader/>
        </w:trPr>
        <w:tc>
          <w:tcPr>
            <w:tcW w:w="4962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shd w:val="clear" w:color="auto" w:fill="auto"/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63" w:type="dxa"/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572BC" w:rsidRPr="00AC34B7" w:rsidTr="00C572BC">
        <w:trPr>
          <w:trHeight w:val="317"/>
        </w:trPr>
        <w:tc>
          <w:tcPr>
            <w:tcW w:w="4962" w:type="dxa"/>
            <w:shd w:val="clear" w:color="auto" w:fill="auto"/>
          </w:tcPr>
          <w:p w:rsidR="00C572BC" w:rsidRPr="00AC34B7" w:rsidRDefault="00C572BC" w:rsidP="00AC34B7">
            <w:pPr>
              <w:pStyle w:val="Default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C572BC" w:rsidRPr="00AC34B7" w:rsidRDefault="00C572BC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572BC" w:rsidRPr="00AC34B7" w:rsidTr="00C572BC">
        <w:trPr>
          <w:trHeight w:val="317"/>
        </w:trPr>
        <w:tc>
          <w:tcPr>
            <w:tcW w:w="4962" w:type="dxa"/>
            <w:shd w:val="clear" w:color="auto" w:fill="auto"/>
          </w:tcPr>
          <w:p w:rsidR="00C572BC" w:rsidRPr="00AC34B7" w:rsidRDefault="00C572BC" w:rsidP="00AC34B7">
            <w:pPr>
              <w:pStyle w:val="Default"/>
              <w:rPr>
                <w:rFonts w:ascii="PT Astra Serif" w:hAnsi="PT Astra Serif"/>
                <w:color w:val="auto"/>
              </w:rPr>
            </w:pPr>
            <w:r w:rsidRPr="00AC34B7">
              <w:rPr>
                <w:rFonts w:ascii="PT Astra Serif" w:hAnsi="PT Astra Serif"/>
                <w:color w:val="auto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701" w:type="dxa"/>
            <w:shd w:val="clear" w:color="auto" w:fill="auto"/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763" w:type="dxa"/>
          </w:tcPr>
          <w:p w:rsidR="00C572BC" w:rsidRPr="00AC34B7" w:rsidRDefault="00B751BD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от 14.03.2022 №277</w:t>
            </w:r>
          </w:p>
        </w:tc>
      </w:tr>
      <w:tr w:rsidR="00C572BC" w:rsidRPr="00AC34B7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572BC" w:rsidRPr="00AC34B7" w:rsidTr="00C572BC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специалистов Центров ППМС-помощи в открытых методических мероприятиях, организованных опорными образовательными центрами, обеспечивающими работу с детьми, имеющими особенности в развитии: казенным общеобразовательным учреждением Ханты-Мансийского автономного округа – Югры «</w:t>
            </w:r>
            <w:proofErr w:type="spell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Урайская</w:t>
            </w:r>
            <w:proofErr w:type="spell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школа для обучающихся с ограниченными возможностями здоровья», МАДОУ «Детский сад «Ромашка» (г. Советский)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B751BD" w:rsidP="00AC34B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от 20.10.2021 № 654</w:t>
            </w:r>
          </w:p>
        </w:tc>
      </w:tr>
      <w:tr w:rsidR="00C572BC" w:rsidRPr="00AC34B7" w:rsidTr="00C572BC">
        <w:trPr>
          <w:trHeight w:val="274"/>
        </w:trPr>
        <w:tc>
          <w:tcPr>
            <w:tcW w:w="4962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572BC" w:rsidRPr="00AC34B7" w:rsidTr="00C572BC">
        <w:trPr>
          <w:trHeight w:val="274"/>
        </w:trPr>
        <w:tc>
          <w:tcPr>
            <w:tcW w:w="4962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методических семинаров для работников ППЭ ЕГЭ, ГИА-9, ГИА-11</w:t>
            </w:r>
          </w:p>
        </w:tc>
        <w:tc>
          <w:tcPr>
            <w:tcW w:w="1701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shd w:val="clear" w:color="auto" w:fill="auto"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763" w:type="dxa"/>
          </w:tcPr>
          <w:p w:rsidR="008863BE" w:rsidRPr="00AC34B7" w:rsidRDefault="008863B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Семинары проведены для работников ППЭ ОГЭ –22.03.2022, 23.03.2022, ГВЭ -9 –22.03.2022, ППЭ ЕГЭ, ГВЭ -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30.03.2022</w:t>
            </w:r>
          </w:p>
        </w:tc>
      </w:tr>
    </w:tbl>
    <w:p w:rsidR="00730AA7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82A65" w:rsidRPr="00AC34B7" w:rsidRDefault="00730AA7" w:rsidP="00AC34B7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IV</w:t>
      </w:r>
      <w:r w:rsidRPr="00AC34B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4394"/>
        <w:gridCol w:w="3827"/>
      </w:tblGrid>
      <w:tr w:rsidR="00C572BC" w:rsidRPr="00AC34B7" w:rsidTr="00C572BC">
        <w:trPr>
          <w:trHeight w:val="37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15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AC34B7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Отчеты предоставлены 13.01.2022</w:t>
            </w: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17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7C5C3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7C5C38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</w:t>
            </w:r>
            <w:proofErr w:type="gramEnd"/>
            <w:r w:rsidRPr="007C5C3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на официальном сайте Единой информационно системы в сфере закупок</w:t>
            </w: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 – аналитической справки по энергосбережению подведомственными учреждениями за прошедший финансовый год (в сравнении за предыдущим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20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7C5C3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C5C38">
              <w:rPr>
                <w:rFonts w:ascii="PT Astra Serif" w:eastAsia="Times New Roman" w:hAnsi="PT Astra Serif" w:cs="Times New Roman"/>
                <w:sz w:val="24"/>
                <w:szCs w:val="24"/>
              </w:rPr>
              <w:t>Письмо МКУ «</w:t>
            </w:r>
            <w:proofErr w:type="spellStart"/>
            <w:r w:rsidRPr="007C5C38">
              <w:rPr>
                <w:rFonts w:ascii="PT Astra Serif" w:eastAsia="Times New Roman" w:hAnsi="PT Astra Serif" w:cs="Times New Roman"/>
                <w:sz w:val="24"/>
                <w:szCs w:val="24"/>
              </w:rPr>
              <w:t>ЦМТиИМО</w:t>
            </w:r>
            <w:proofErr w:type="spellEnd"/>
            <w:r w:rsidRPr="007C5C38">
              <w:rPr>
                <w:rFonts w:ascii="PT Astra Serif" w:eastAsia="Times New Roman" w:hAnsi="PT Astra Serif" w:cs="Times New Roman"/>
                <w:sz w:val="24"/>
                <w:szCs w:val="24"/>
              </w:rPr>
              <w:t>» от 19.01.2022 № 17-02-Исх-52</w:t>
            </w:r>
          </w:p>
        </w:tc>
      </w:tr>
      <w:tr w:rsidR="00C572BC" w:rsidRPr="00AC34B7" w:rsidTr="00C572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текущего года  (информационно-аналитическая справка, приказ)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30 января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, начальник отдела воспитания, дополнительного образования и обеспечения безопасности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E4541E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Приказ начальника Управления образования от 25.01.2022 №35 «О результатах выполнения муниципальных заданий за 2021 год»</w:t>
            </w: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принятию решения о предоставлении субсидии на финансовое обеспечение (возмещение) затрат частным организациям, осуществляющим образовательную деятельность по реализации основных общеобразовательных программ на территории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до 3 февраля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Директор МКУ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«ЦБУО»</w:t>
            </w:r>
          </w:p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7E72A2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Протокол заседания комиссии от 26.01.2022 № 1 </w:t>
            </w: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Подготовка аналитической информации об и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тог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реализации муниципальной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программы «Развитие образования»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10 февраля</w:t>
            </w:r>
          </w:p>
          <w:p w:rsidR="00C572BC" w:rsidRPr="00AC34B7" w:rsidRDefault="00C572BC" w:rsidP="00AC34B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директор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МКУ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«ЦБУО»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A57C68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Письмо Управления образования в Департамент экономического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развития и проектного управления от 09.02.2022 № 02-11/2 </w:t>
            </w:r>
            <w:proofErr w:type="spellStart"/>
            <w:proofErr w:type="gramStart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- 222.</w:t>
            </w: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Заседание комиссии по принятию решения о предоставлении субсидий некоммерческим организациям, не являющимися муниципальными учреждениями, реализующим основные общеобразовательные программы начального общего, основного общего и среднего общего образования (предоставление субсидии из бюджета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до 27 февраля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 xml:space="preserve">директор МКУ </w:t>
            </w: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«ЦБУО»</w:t>
            </w:r>
          </w:p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E9211B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Протокол </w:t>
            </w:r>
            <w:r w:rsidRPr="00AC34B7">
              <w:rPr>
                <w:rFonts w:ascii="PT Astra Serif" w:hAnsi="PT Astra Serif" w:cs="Times New Roman"/>
                <w:sz w:val="24"/>
                <w:szCs w:val="24"/>
              </w:rPr>
              <w:t>заседания комиссии от 10.02.2022 №1</w:t>
            </w:r>
          </w:p>
        </w:tc>
      </w:tr>
      <w:tr w:rsidR="00C572BC" w:rsidRPr="00AC34B7" w:rsidTr="00C572BC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C572BC" w:rsidP="00AC34B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C572BC" w:rsidRPr="00AC34B7" w:rsidTr="00C572BC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AC34B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Анализ оснащения пунктов проведения государственной итоговой аттестации средствами видеонаблюдения, компьютерной техникой, средствами подавления сигналов подвижной связи на предмет их соответствия требованиям, установленных федеральными нормативными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до 10 марта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BC" w:rsidRPr="00AC34B7" w:rsidRDefault="00C572BC" w:rsidP="00AC34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C" w:rsidRPr="00AC34B7" w:rsidRDefault="00A9718B" w:rsidP="00AC34B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C34B7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Приказ УО от 15.02.2022 № 114 «О финансировании государственной итоговой аттестации в 2022 году»</w:t>
            </w:r>
          </w:p>
        </w:tc>
      </w:tr>
    </w:tbl>
    <w:p w:rsidR="00C82A65" w:rsidRPr="00AC34B7" w:rsidRDefault="00C82A65" w:rsidP="00AC34B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sectPr w:rsidR="00C82A65" w:rsidRPr="00AC34B7" w:rsidSect="00AB3D05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56" w:rsidRDefault="005B3A56" w:rsidP="00AB3D05">
      <w:pPr>
        <w:spacing w:after="0" w:line="240" w:lineRule="auto"/>
      </w:pPr>
      <w:r>
        <w:separator/>
      </w:r>
    </w:p>
  </w:endnote>
  <w:endnote w:type="continuationSeparator" w:id="0">
    <w:p w:rsidR="005B3A56" w:rsidRDefault="005B3A56" w:rsidP="00AB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56" w:rsidRDefault="005B3A56" w:rsidP="00AB3D05">
      <w:pPr>
        <w:spacing w:after="0" w:line="240" w:lineRule="auto"/>
      </w:pPr>
      <w:r>
        <w:separator/>
      </w:r>
    </w:p>
  </w:footnote>
  <w:footnote w:type="continuationSeparator" w:id="0">
    <w:p w:rsidR="005B3A56" w:rsidRDefault="005B3A56" w:rsidP="00AB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Page Numbers (Top of Page)"/>
        <w:docPartUnique/>
      </w:docPartObj>
    </w:sdtPr>
    <w:sdtEndPr/>
    <w:sdtContent>
      <w:p w:rsidR="00A44998" w:rsidRDefault="00A449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EA6">
          <w:rPr>
            <w:noProof/>
          </w:rPr>
          <w:t>6</w:t>
        </w:r>
        <w:r>
          <w:fldChar w:fldCharType="end"/>
        </w:r>
      </w:p>
    </w:sdtContent>
  </w:sdt>
  <w:p w:rsidR="00A44998" w:rsidRDefault="00A449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96C"/>
    <w:multiLevelType w:val="hybridMultilevel"/>
    <w:tmpl w:val="96328E7C"/>
    <w:lvl w:ilvl="0" w:tplc="66F2C9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0"/>
    <w:rsid w:val="00036248"/>
    <w:rsid w:val="00043BC8"/>
    <w:rsid w:val="00047FAF"/>
    <w:rsid w:val="00074D30"/>
    <w:rsid w:val="000837E2"/>
    <w:rsid w:val="00086FCF"/>
    <w:rsid w:val="00095FC4"/>
    <w:rsid w:val="000B277F"/>
    <w:rsid w:val="000E62D4"/>
    <w:rsid w:val="001138AA"/>
    <w:rsid w:val="001370FA"/>
    <w:rsid w:val="0015701D"/>
    <w:rsid w:val="00163530"/>
    <w:rsid w:val="00176A4D"/>
    <w:rsid w:val="00196EE8"/>
    <w:rsid w:val="001C34A4"/>
    <w:rsid w:val="001C3EA6"/>
    <w:rsid w:val="001F017D"/>
    <w:rsid w:val="002178E8"/>
    <w:rsid w:val="00245E6E"/>
    <w:rsid w:val="0025564B"/>
    <w:rsid w:val="00256EC2"/>
    <w:rsid w:val="00261F49"/>
    <w:rsid w:val="0026356B"/>
    <w:rsid w:val="00277AC0"/>
    <w:rsid w:val="002825FA"/>
    <w:rsid w:val="002C2EF5"/>
    <w:rsid w:val="00324F4B"/>
    <w:rsid w:val="00345CFD"/>
    <w:rsid w:val="00350813"/>
    <w:rsid w:val="003564E2"/>
    <w:rsid w:val="00364C79"/>
    <w:rsid w:val="00382BE9"/>
    <w:rsid w:val="0039499E"/>
    <w:rsid w:val="0044077F"/>
    <w:rsid w:val="00445B01"/>
    <w:rsid w:val="00483844"/>
    <w:rsid w:val="00487707"/>
    <w:rsid w:val="004C69B0"/>
    <w:rsid w:val="004E0773"/>
    <w:rsid w:val="005161DB"/>
    <w:rsid w:val="00533CEC"/>
    <w:rsid w:val="00542D17"/>
    <w:rsid w:val="00543586"/>
    <w:rsid w:val="005B3A56"/>
    <w:rsid w:val="00665423"/>
    <w:rsid w:val="00667CA3"/>
    <w:rsid w:val="00670F36"/>
    <w:rsid w:val="006733EF"/>
    <w:rsid w:val="00675BBC"/>
    <w:rsid w:val="00682E1E"/>
    <w:rsid w:val="006A3796"/>
    <w:rsid w:val="006C2F0D"/>
    <w:rsid w:val="006F0D33"/>
    <w:rsid w:val="00706B7F"/>
    <w:rsid w:val="007141A9"/>
    <w:rsid w:val="00715C76"/>
    <w:rsid w:val="00716E32"/>
    <w:rsid w:val="00730AA7"/>
    <w:rsid w:val="007458CA"/>
    <w:rsid w:val="00765AB7"/>
    <w:rsid w:val="00765BC0"/>
    <w:rsid w:val="00770E25"/>
    <w:rsid w:val="0079058D"/>
    <w:rsid w:val="007A750C"/>
    <w:rsid w:val="007C1755"/>
    <w:rsid w:val="007C26D1"/>
    <w:rsid w:val="007C5C38"/>
    <w:rsid w:val="007D3D2B"/>
    <w:rsid w:val="007D47DD"/>
    <w:rsid w:val="007D5093"/>
    <w:rsid w:val="007E72A2"/>
    <w:rsid w:val="007E7AA7"/>
    <w:rsid w:val="007F2DF7"/>
    <w:rsid w:val="007F7538"/>
    <w:rsid w:val="008040ED"/>
    <w:rsid w:val="008161F7"/>
    <w:rsid w:val="00826C85"/>
    <w:rsid w:val="00852D60"/>
    <w:rsid w:val="00874149"/>
    <w:rsid w:val="0087682C"/>
    <w:rsid w:val="0088374C"/>
    <w:rsid w:val="008863BE"/>
    <w:rsid w:val="008C530F"/>
    <w:rsid w:val="008E10C7"/>
    <w:rsid w:val="00925C54"/>
    <w:rsid w:val="00936738"/>
    <w:rsid w:val="00940998"/>
    <w:rsid w:val="00947C71"/>
    <w:rsid w:val="00950187"/>
    <w:rsid w:val="0096017D"/>
    <w:rsid w:val="00975D1E"/>
    <w:rsid w:val="00976F5C"/>
    <w:rsid w:val="009A7572"/>
    <w:rsid w:val="009B15FF"/>
    <w:rsid w:val="009C4ECF"/>
    <w:rsid w:val="009F77CA"/>
    <w:rsid w:val="00A44998"/>
    <w:rsid w:val="00A543B8"/>
    <w:rsid w:val="00A570AE"/>
    <w:rsid w:val="00A57C68"/>
    <w:rsid w:val="00A903F0"/>
    <w:rsid w:val="00A9718B"/>
    <w:rsid w:val="00AA3EA1"/>
    <w:rsid w:val="00AB12B6"/>
    <w:rsid w:val="00AB3D05"/>
    <w:rsid w:val="00AC34B7"/>
    <w:rsid w:val="00AD118B"/>
    <w:rsid w:val="00AD56DB"/>
    <w:rsid w:val="00AE4BA5"/>
    <w:rsid w:val="00AE7023"/>
    <w:rsid w:val="00B1069E"/>
    <w:rsid w:val="00B15613"/>
    <w:rsid w:val="00B751BD"/>
    <w:rsid w:val="00B8346C"/>
    <w:rsid w:val="00B933E9"/>
    <w:rsid w:val="00B96C41"/>
    <w:rsid w:val="00BB7A65"/>
    <w:rsid w:val="00BC1598"/>
    <w:rsid w:val="00BF5747"/>
    <w:rsid w:val="00C102DE"/>
    <w:rsid w:val="00C121B4"/>
    <w:rsid w:val="00C2725A"/>
    <w:rsid w:val="00C53748"/>
    <w:rsid w:val="00C572BC"/>
    <w:rsid w:val="00C753DB"/>
    <w:rsid w:val="00C82A65"/>
    <w:rsid w:val="00CA74D6"/>
    <w:rsid w:val="00D03484"/>
    <w:rsid w:val="00D55963"/>
    <w:rsid w:val="00D6077C"/>
    <w:rsid w:val="00D72702"/>
    <w:rsid w:val="00D82FC8"/>
    <w:rsid w:val="00D94CA2"/>
    <w:rsid w:val="00D97E5E"/>
    <w:rsid w:val="00DB19D1"/>
    <w:rsid w:val="00E0471F"/>
    <w:rsid w:val="00E04E87"/>
    <w:rsid w:val="00E146FC"/>
    <w:rsid w:val="00E4541E"/>
    <w:rsid w:val="00E53298"/>
    <w:rsid w:val="00E577E0"/>
    <w:rsid w:val="00E71B09"/>
    <w:rsid w:val="00E72681"/>
    <w:rsid w:val="00E9211B"/>
    <w:rsid w:val="00F02B61"/>
    <w:rsid w:val="00F375C0"/>
    <w:rsid w:val="00F550BD"/>
    <w:rsid w:val="00F8669C"/>
    <w:rsid w:val="00F94C8D"/>
    <w:rsid w:val="00F97C12"/>
    <w:rsid w:val="00FA7A84"/>
    <w:rsid w:val="00FC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bformattributevalue">
    <w:name w:val="wbform_attributevalue"/>
    <w:basedOn w:val="a0"/>
    <w:rsid w:val="00A543B8"/>
  </w:style>
  <w:style w:type="paragraph" w:styleId="a4">
    <w:name w:val="Body Text"/>
    <w:basedOn w:val="a"/>
    <w:link w:val="a5"/>
    <w:unhideWhenUsed/>
    <w:rsid w:val="00A543B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543B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D05"/>
  </w:style>
  <w:style w:type="paragraph" w:styleId="a8">
    <w:name w:val="footer"/>
    <w:basedOn w:val="a"/>
    <w:link w:val="a9"/>
    <w:uiPriority w:val="99"/>
    <w:unhideWhenUsed/>
    <w:rsid w:val="00AB3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D05"/>
  </w:style>
  <w:style w:type="paragraph" w:styleId="aa">
    <w:name w:val="Balloon Text"/>
    <w:basedOn w:val="a"/>
    <w:link w:val="ab"/>
    <w:uiPriority w:val="99"/>
    <w:semiHidden/>
    <w:unhideWhenUsed/>
    <w:rsid w:val="005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1911-E27E-4D76-847A-E09179FD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14</cp:revision>
  <cp:lastPrinted>2022-04-05T11:52:00Z</cp:lastPrinted>
  <dcterms:created xsi:type="dcterms:W3CDTF">2022-04-05T07:56:00Z</dcterms:created>
  <dcterms:modified xsi:type="dcterms:W3CDTF">2022-04-08T07:00:00Z</dcterms:modified>
</cp:coreProperties>
</file>