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717C51" w:rsidRDefault="004C55FB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5BAA1" wp14:editId="4E65765F">
                <wp:simplePos x="0" y="0"/>
                <wp:positionH relativeFrom="column">
                  <wp:posOffset>4349115</wp:posOffset>
                </wp:positionH>
                <wp:positionV relativeFrom="paragraph">
                  <wp:posOffset>-300990</wp:posOffset>
                </wp:positionV>
                <wp:extent cx="1735455" cy="304800"/>
                <wp:effectExtent l="0" t="0" r="1714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41" w:rsidRPr="00C80436" w:rsidRDefault="006A0241" w:rsidP="007771E9">
                            <w:pPr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C8043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Проект 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2.45pt;margin-top:-23.7pt;width:136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" strokecolor="white">
                <v:textbox>
                  <w:txbxContent>
                    <w:p w:rsidR="006A0241" w:rsidRPr="00C80436" w:rsidRDefault="006A0241" w:rsidP="007771E9">
                      <w:pPr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C80436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Проект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57B0A15" wp14:editId="7C3E8CDC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717C51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17C5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17C5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717C51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717C5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717C51" w:rsidTr="007771E9">
        <w:trPr>
          <w:trHeight w:val="227"/>
        </w:trPr>
        <w:tc>
          <w:tcPr>
            <w:tcW w:w="2563" w:type="pct"/>
          </w:tcPr>
          <w:p w:rsidR="00A80D6A" w:rsidRPr="00717C51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717C51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</w:t>
      </w:r>
      <w:proofErr w:type="gramStart"/>
      <w:r w:rsidRPr="008D52CA">
        <w:rPr>
          <w:rFonts w:ascii="PT Astra Serif" w:hAnsi="PT Astra Serif"/>
          <w:b/>
          <w:sz w:val="28"/>
          <w:szCs w:val="28"/>
          <w:lang w:eastAsia="ru-RU"/>
        </w:rPr>
        <w:t>в</w:t>
      </w:r>
      <w:proofErr w:type="gramEnd"/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постановление администрации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города Югорска от 01.06.2021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№ 941-п «</w:t>
      </w:r>
      <w:r w:rsidRPr="008D52CA">
        <w:rPr>
          <w:rFonts w:ascii="PT Astra Serif" w:hAnsi="PT Astra Serif"/>
          <w:b/>
          <w:sz w:val="28"/>
          <w:szCs w:val="28"/>
          <w:lang w:val="x-none" w:eastAsia="ru-RU"/>
        </w:rPr>
        <w:t>О</w:t>
      </w:r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б утверждении Порядка 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val="x-none" w:eastAsia="ru-RU"/>
        </w:rPr>
        <w:t>предоставлени</w:t>
      </w:r>
      <w:r w:rsidRPr="008D52CA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8D52CA">
        <w:rPr>
          <w:rFonts w:ascii="PT Astra Serif" w:hAnsi="PT Astra Serif"/>
          <w:b/>
          <w:sz w:val="28"/>
          <w:szCs w:val="28"/>
          <w:lang w:val="x-none" w:eastAsia="ru-RU"/>
        </w:rPr>
        <w:t xml:space="preserve"> </w:t>
      </w:r>
      <w:r w:rsidRPr="008D52CA">
        <w:rPr>
          <w:rFonts w:ascii="PT Astra Serif" w:hAnsi="PT Astra Serif"/>
          <w:b/>
          <w:sz w:val="28"/>
          <w:szCs w:val="28"/>
          <w:lang w:eastAsia="ru-RU"/>
        </w:rPr>
        <w:t>субсидии из бюджета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города Югорска </w:t>
      </w:r>
      <w:proofErr w:type="gramStart"/>
      <w:r w:rsidRPr="008D52CA">
        <w:rPr>
          <w:rFonts w:ascii="PT Astra Serif" w:hAnsi="PT Astra Serif"/>
          <w:b/>
          <w:sz w:val="28"/>
          <w:szCs w:val="28"/>
          <w:lang w:eastAsia="ru-RU"/>
        </w:rPr>
        <w:t>некоммерческим</w:t>
      </w:r>
      <w:proofErr w:type="gramEnd"/>
      <w:r w:rsidRPr="008D52CA">
        <w:rPr>
          <w:rFonts w:ascii="PT Astra Serif" w:hAnsi="PT Astra Serif"/>
          <w:b/>
          <w:sz w:val="28"/>
          <w:szCs w:val="28"/>
          <w:lang w:val="x-none" w:eastAsia="ru-RU"/>
        </w:rPr>
        <w:t xml:space="preserve"> 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организациям, не являющимся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государственными (муниципальными)</w:t>
      </w:r>
      <w:r w:rsidRPr="008D52CA">
        <w:rPr>
          <w:rFonts w:ascii="PT Astra Serif" w:hAnsi="PT Astra Serif"/>
          <w:b/>
          <w:sz w:val="28"/>
          <w:szCs w:val="28"/>
          <w:lang w:val="x-none" w:eastAsia="ru-RU"/>
        </w:rPr>
        <w:t xml:space="preserve"> 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учреждениями, на организацию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и проведение </w:t>
      </w:r>
      <w:proofErr w:type="gramStart"/>
      <w:r w:rsidRPr="008D52CA">
        <w:rPr>
          <w:rFonts w:ascii="PT Astra Serif" w:hAnsi="PT Astra Serif"/>
          <w:b/>
          <w:sz w:val="28"/>
          <w:szCs w:val="28"/>
          <w:lang w:eastAsia="ru-RU"/>
        </w:rPr>
        <w:t>общественно-значимых</w:t>
      </w:r>
      <w:proofErr w:type="gramEnd"/>
      <w:r w:rsidRPr="008D52C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D52CA" w:rsidRPr="008D52CA" w:rsidRDefault="008D52CA" w:rsidP="008D52CA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8D52CA">
        <w:rPr>
          <w:rFonts w:ascii="PT Astra Serif" w:hAnsi="PT Astra Serif"/>
          <w:b/>
          <w:sz w:val="28"/>
          <w:szCs w:val="28"/>
          <w:lang w:eastAsia="ru-RU"/>
        </w:rPr>
        <w:t>мероприятий в сфере образования»</w:t>
      </w:r>
    </w:p>
    <w:p w:rsidR="00C8513C" w:rsidRDefault="00C8513C" w:rsidP="00945CA9">
      <w:pPr>
        <w:tabs>
          <w:tab w:val="left" w:pos="1134"/>
        </w:tabs>
        <w:suppressAutoHyphens w:val="0"/>
        <w:ind w:firstLine="709"/>
        <w:rPr>
          <w:sz w:val="28"/>
          <w:szCs w:val="28"/>
          <w:lang w:eastAsia="ru-RU"/>
        </w:rPr>
      </w:pPr>
    </w:p>
    <w:p w:rsidR="006D5086" w:rsidRPr="00717C51" w:rsidRDefault="006D5086" w:rsidP="00945CA9">
      <w:pPr>
        <w:tabs>
          <w:tab w:val="left" w:pos="1134"/>
        </w:tabs>
        <w:suppressAutoHyphens w:val="0"/>
        <w:ind w:firstLine="709"/>
        <w:rPr>
          <w:sz w:val="28"/>
          <w:szCs w:val="28"/>
          <w:lang w:eastAsia="ru-RU"/>
        </w:rPr>
      </w:pPr>
    </w:p>
    <w:p w:rsidR="007F2A88" w:rsidRPr="007F2A88" w:rsidRDefault="007F2A88" w:rsidP="005F316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F2A88">
        <w:rPr>
          <w:rFonts w:ascii="PT Astra Serif" w:hAnsi="PT Astra Serif"/>
          <w:sz w:val="28"/>
          <w:szCs w:val="28"/>
          <w:lang w:eastAsia="ru-RU"/>
        </w:rPr>
        <w:t xml:space="preserve">В соответствии постановлением Правительства Российской Федерации от </w:t>
      </w:r>
      <w:r w:rsidRPr="007F2A88">
        <w:rPr>
          <w:rFonts w:ascii="PT Astra Serif" w:hAnsi="PT Astra Serif"/>
          <w:iCs/>
          <w:sz w:val="28"/>
          <w:szCs w:val="28"/>
          <w:lang w:eastAsia="ru-RU"/>
        </w:rPr>
        <w:t>18.09.2020 № 1492</w:t>
      </w:r>
      <w:r w:rsidRPr="007F2A88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Pr="007F2A88">
        <w:rPr>
          <w:rFonts w:ascii="PT Astra Serif" w:hAnsi="PT Astra Serif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7F2A88" w:rsidRDefault="007F2A88" w:rsidP="005F3168">
      <w:pPr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sub_1"/>
      <w:r w:rsidRPr="007F2A88">
        <w:rPr>
          <w:rFonts w:ascii="PT Astra Serif" w:hAnsi="PT Astra Serif"/>
          <w:sz w:val="28"/>
          <w:szCs w:val="28"/>
          <w:lang w:eastAsia="ru-RU"/>
        </w:rPr>
        <w:t>Внести в</w:t>
      </w:r>
      <w:r w:rsidR="0012459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F2A88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987174">
        <w:rPr>
          <w:rFonts w:ascii="PT Astra Serif" w:hAnsi="PT Astra Serif"/>
          <w:sz w:val="28"/>
          <w:szCs w:val="28"/>
          <w:lang w:eastAsia="ru-RU"/>
        </w:rPr>
        <w:t>е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01.06.2021 № 9</w:t>
      </w:r>
      <w:r w:rsidR="008D52CA">
        <w:rPr>
          <w:rFonts w:ascii="PT Astra Serif" w:hAnsi="PT Astra Serif"/>
          <w:sz w:val="28"/>
          <w:szCs w:val="28"/>
          <w:lang w:eastAsia="ru-RU"/>
        </w:rPr>
        <w:t>41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-п </w:t>
      </w:r>
      <w:bookmarkStart w:id="1" w:name="sub_11"/>
      <w:bookmarkEnd w:id="0"/>
      <w:r w:rsidR="008D52CA" w:rsidRPr="008D52CA">
        <w:rPr>
          <w:rFonts w:ascii="PT Astra Serif" w:hAnsi="PT Astra Serif"/>
          <w:sz w:val="28"/>
          <w:szCs w:val="28"/>
          <w:lang w:eastAsia="ru-RU"/>
        </w:rPr>
        <w:t xml:space="preserve">«Об утверждении Порядка предоставления субсидии из бюджета города Югорска некоммерческим организациям, не являющимся государственными (муниципальными) учреждениями, на организацию и проведение общественно-значимых мероприятий в сфере образования» </w:t>
      </w:r>
      <w:bookmarkEnd w:id="1"/>
      <w:r w:rsidRPr="007F2A88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987174" w:rsidRPr="005F3168" w:rsidRDefault="00987174" w:rsidP="005F3168">
      <w:pPr>
        <w:pStyle w:val="a5"/>
        <w:numPr>
          <w:ilvl w:val="1"/>
          <w:numId w:val="16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приложении 1:</w:t>
      </w:r>
    </w:p>
    <w:p w:rsidR="006D5086" w:rsidRPr="005F3168" w:rsidRDefault="00987174" w:rsidP="005F3168">
      <w:pPr>
        <w:pStyle w:val="a5"/>
        <w:numPr>
          <w:ilvl w:val="2"/>
          <w:numId w:val="1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Р</w:t>
      </w:r>
      <w:r w:rsidR="006D5086" w:rsidRPr="005F3168">
        <w:rPr>
          <w:rFonts w:ascii="PT Astra Serif" w:hAnsi="PT Astra Serif"/>
          <w:sz w:val="28"/>
          <w:szCs w:val="28"/>
          <w:lang w:eastAsia="ru-RU"/>
        </w:rPr>
        <w:t xml:space="preserve">аздел </w:t>
      </w:r>
      <w:r w:rsidRPr="005F3168">
        <w:rPr>
          <w:rFonts w:ascii="PT Astra Serif" w:hAnsi="PT Astra Serif"/>
          <w:sz w:val="28"/>
          <w:szCs w:val="28"/>
          <w:lang w:eastAsia="ru-RU"/>
        </w:rPr>
        <w:t>1 дополнить пунктом 1.8 следующего содержания</w:t>
      </w:r>
      <w:r w:rsidR="006D5086" w:rsidRPr="005F3168">
        <w:rPr>
          <w:rFonts w:ascii="PT Astra Serif" w:hAnsi="PT Astra Serif"/>
          <w:sz w:val="28"/>
          <w:szCs w:val="28"/>
          <w:lang w:eastAsia="ru-RU"/>
        </w:rPr>
        <w:t>:</w:t>
      </w:r>
    </w:p>
    <w:p w:rsidR="00987174" w:rsidRDefault="00987174" w:rsidP="005F316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87174">
        <w:rPr>
          <w:rFonts w:ascii="PT Astra Serif" w:hAnsi="PT Astra Serif"/>
          <w:sz w:val="28"/>
          <w:szCs w:val="28"/>
          <w:lang w:eastAsia="ru-RU"/>
        </w:rPr>
        <w:t>«1.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987174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987174">
        <w:rPr>
          <w:rFonts w:ascii="PT Astra Serif" w:hAnsi="PT Astra Serif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</w:t>
      </w:r>
      <w:r w:rsidRPr="00987174">
        <w:rPr>
          <w:rFonts w:ascii="PT Astra Serif" w:hAnsi="PT Astra Serif"/>
          <w:sz w:val="28"/>
          <w:szCs w:val="28"/>
          <w:lang w:eastAsia="ru-RU"/>
        </w:rPr>
        <w:lastRenderedPageBreak/>
        <w:t>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</w:t>
      </w:r>
      <w:proofErr w:type="gramEnd"/>
      <w:r w:rsidRPr="00987174">
        <w:rPr>
          <w:rFonts w:ascii="PT Astra Serif" w:hAnsi="PT Astra Serif"/>
          <w:sz w:val="28"/>
          <w:szCs w:val="28"/>
          <w:lang w:eastAsia="ru-RU"/>
        </w:rPr>
        <w:t xml:space="preserve"> с законодательством Российской Федерации</w:t>
      </w:r>
      <w:proofErr w:type="gramStart"/>
      <w:r w:rsidRPr="00987174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987174" w:rsidRPr="005F3168" w:rsidRDefault="00987174" w:rsidP="005F3168">
      <w:pPr>
        <w:pStyle w:val="a5"/>
        <w:numPr>
          <w:ilvl w:val="2"/>
          <w:numId w:val="1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разделе 4:</w:t>
      </w:r>
    </w:p>
    <w:p w:rsidR="00987174" w:rsidRPr="005F3168" w:rsidRDefault="00987174" w:rsidP="005F3168">
      <w:pPr>
        <w:pStyle w:val="a5"/>
        <w:numPr>
          <w:ilvl w:val="3"/>
          <w:numId w:val="1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заголовке после слова «контроля» дополнить словом «(мониторинга)».</w:t>
      </w:r>
    </w:p>
    <w:p w:rsidR="00987174" w:rsidRPr="005F3168" w:rsidRDefault="00987174" w:rsidP="005F3168">
      <w:pPr>
        <w:pStyle w:val="a5"/>
        <w:numPr>
          <w:ilvl w:val="3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Дополнить пунктом 4.</w:t>
      </w:r>
      <w:r w:rsidRPr="005F3168">
        <w:rPr>
          <w:rFonts w:ascii="PT Astra Serif" w:hAnsi="PT Astra Serif"/>
          <w:sz w:val="28"/>
          <w:szCs w:val="28"/>
          <w:lang w:eastAsia="ru-RU"/>
        </w:rPr>
        <w:t>8</w:t>
      </w:r>
      <w:r w:rsidRPr="005F3168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987174" w:rsidRPr="0012459E" w:rsidRDefault="00987174" w:rsidP="005F316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F2A88">
        <w:rPr>
          <w:rFonts w:ascii="PT Astra Serif" w:hAnsi="PT Astra Serif"/>
          <w:sz w:val="28"/>
          <w:szCs w:val="28"/>
          <w:lang w:eastAsia="ru-RU"/>
        </w:rPr>
        <w:t>«4.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Проведение </w:t>
      </w:r>
      <w:proofErr w:type="gramStart"/>
      <w:r w:rsidRPr="007F2A88">
        <w:rPr>
          <w:rFonts w:ascii="PT Astra Serif" w:hAnsi="PT Astra Serif" w:cs="PT Astra Serif"/>
          <w:sz w:val="28"/>
          <w:szCs w:val="28"/>
          <w:lang w:eastAsia="ru-RU"/>
        </w:rPr>
        <w:t>мониторинга достижения результатов предоставления субсидии</w:t>
      </w:r>
      <w:proofErr w:type="gramEnd"/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 осуществляется в </w:t>
      </w:r>
      <w:hyperlink r:id="rId9" w:history="1">
        <w:r w:rsidRPr="007F2A88">
          <w:rPr>
            <w:rFonts w:ascii="PT Astra Serif" w:hAnsi="PT Astra Serif" w:cs="PT Astra Serif"/>
            <w:sz w:val="28"/>
            <w:szCs w:val="28"/>
            <w:lang w:eastAsia="ru-RU"/>
          </w:rPr>
          <w:t>порядке</w:t>
        </w:r>
      </w:hyperlink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Федерации.».</w:t>
      </w:r>
    </w:p>
    <w:p w:rsidR="00987174" w:rsidRPr="005F3168" w:rsidRDefault="00987174" w:rsidP="005F3168">
      <w:pPr>
        <w:pStyle w:val="a5"/>
        <w:numPr>
          <w:ilvl w:val="1"/>
          <w:numId w:val="1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приложении 2:</w:t>
      </w:r>
    </w:p>
    <w:p w:rsidR="005F3168" w:rsidRPr="005F3168" w:rsidRDefault="005F3168" w:rsidP="005F3168">
      <w:pPr>
        <w:pStyle w:val="a5"/>
        <w:numPr>
          <w:ilvl w:val="2"/>
          <w:numId w:val="1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подпункте 1.4.1 абзацы четвертый, пятый признать утратившими силу.</w:t>
      </w:r>
    </w:p>
    <w:p w:rsidR="005F3168" w:rsidRPr="005F3168" w:rsidRDefault="005F3168" w:rsidP="005F3168">
      <w:pPr>
        <w:pStyle w:val="a5"/>
        <w:numPr>
          <w:ilvl w:val="2"/>
          <w:numId w:val="1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В пункте 1.5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7F2A88" w:rsidRPr="005F3168" w:rsidRDefault="005F3168" w:rsidP="005F3168">
      <w:pPr>
        <w:pStyle w:val="a5"/>
        <w:numPr>
          <w:ilvl w:val="3"/>
          <w:numId w:val="1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F3168">
        <w:rPr>
          <w:rFonts w:ascii="PT Astra Serif" w:hAnsi="PT Astra Serif"/>
          <w:sz w:val="28"/>
          <w:szCs w:val="28"/>
          <w:lang w:eastAsia="ru-RU"/>
        </w:rPr>
        <w:t>А</w:t>
      </w:r>
      <w:r w:rsidR="0012459E" w:rsidRPr="005F3168">
        <w:rPr>
          <w:rFonts w:ascii="PT Astra Serif" w:hAnsi="PT Astra Serif"/>
          <w:sz w:val="28"/>
          <w:szCs w:val="28"/>
          <w:lang w:eastAsia="ru-RU"/>
        </w:rPr>
        <w:t>бзац третий</w:t>
      </w:r>
      <w:r w:rsidR="007F2A88" w:rsidRPr="005F3168">
        <w:rPr>
          <w:rFonts w:ascii="PT Astra Serif" w:hAnsi="PT Astra Serif"/>
          <w:sz w:val="28"/>
          <w:szCs w:val="28"/>
          <w:lang w:eastAsia="ru-RU"/>
        </w:rPr>
        <w:t xml:space="preserve"> изложить в следующей редакции: </w:t>
      </w:r>
    </w:p>
    <w:p w:rsidR="0012459E" w:rsidRDefault="0012459E" w:rsidP="005F3168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«2) отсутствие просроченной задолженности по возврату в бюджет города Югорска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Югорска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12459E" w:rsidRPr="007F2A88" w:rsidRDefault="005F3168" w:rsidP="005F3168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1.1.2.2. А</w:t>
      </w:r>
      <w:r w:rsidR="0012459E">
        <w:rPr>
          <w:rFonts w:ascii="PT Astra Serif" w:hAnsi="PT Astra Serif"/>
          <w:sz w:val="28"/>
          <w:szCs w:val="28"/>
          <w:lang w:eastAsia="ru-RU"/>
        </w:rPr>
        <w:t xml:space="preserve">бзац </w:t>
      </w:r>
      <w:r>
        <w:rPr>
          <w:rFonts w:ascii="PT Astra Serif" w:hAnsi="PT Astra Serif"/>
          <w:sz w:val="28"/>
          <w:szCs w:val="28"/>
          <w:lang w:eastAsia="ru-RU"/>
        </w:rPr>
        <w:t>пятый изложить в следующей редакции</w:t>
      </w:r>
      <w:r w:rsidR="0012459E">
        <w:rPr>
          <w:rFonts w:ascii="PT Astra Serif" w:hAnsi="PT Astra Serif"/>
          <w:sz w:val="28"/>
          <w:szCs w:val="28"/>
          <w:lang w:eastAsia="ru-RU"/>
        </w:rPr>
        <w:t>:</w:t>
      </w:r>
    </w:p>
    <w:p w:rsidR="007F2A88" w:rsidRDefault="007F2A88" w:rsidP="005F3168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«</w:t>
      </w:r>
      <w:r w:rsidR="0012459E">
        <w:rPr>
          <w:rFonts w:ascii="PT Astra Serif" w:hAnsi="PT Astra Serif"/>
          <w:sz w:val="28"/>
          <w:szCs w:val="28"/>
          <w:lang w:eastAsia="ru-RU"/>
        </w:rPr>
        <w:t>7)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459E">
        <w:rPr>
          <w:rFonts w:ascii="PT Astra Serif" w:hAnsi="PT Astra Serif"/>
          <w:sz w:val="28"/>
          <w:szCs w:val="28"/>
          <w:lang w:eastAsia="ru-RU"/>
        </w:rPr>
        <w:t>п</w:t>
      </w:r>
      <w:r w:rsidRPr="007F2A88">
        <w:rPr>
          <w:rFonts w:ascii="PT Astra Serif" w:hAnsi="PT Astra Serif"/>
          <w:sz w:val="28"/>
          <w:szCs w:val="28"/>
          <w:lang w:eastAsia="ru-RU"/>
        </w:rPr>
        <w:t>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7F2A88">
        <w:rPr>
          <w:rFonts w:ascii="PT Astra Serif" w:hAnsi="PT Astra Serif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F2A88">
        <w:rPr>
          <w:rFonts w:ascii="PT Astra Serif" w:hAnsi="PT Astra Serif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921170" w:rsidRDefault="00C8513C" w:rsidP="005F3168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2625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</w:t>
      </w:r>
      <w:bookmarkStart w:id="2" w:name="_GoBack"/>
      <w:bookmarkEnd w:id="2"/>
      <w:r w:rsidRPr="003A2625">
        <w:rPr>
          <w:rFonts w:ascii="PT Astra Serif" w:hAnsi="PT Astra Serif"/>
          <w:sz w:val="28"/>
          <w:szCs w:val="28"/>
          <w:lang w:eastAsia="ru-RU"/>
        </w:rPr>
        <w:t>орода Югорска.</w:t>
      </w:r>
    </w:p>
    <w:p w:rsidR="00921170" w:rsidRPr="00921170" w:rsidRDefault="006D5086" w:rsidP="006D5086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33AB8" wp14:editId="5D30A80B">
                <wp:simplePos x="0" y="0"/>
                <wp:positionH relativeFrom="column">
                  <wp:posOffset>1948815</wp:posOffset>
                </wp:positionH>
                <wp:positionV relativeFrom="paragraph">
                  <wp:posOffset>322580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25.4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KwAje4AAAAAoBAAAPAAAAZHJz&#10;L2Rvd25yZXYueG1sTI/LTsMwEEX3SPyDNUjsqE1KUhoyqRCPHQJRHlJ3bmySQDyObLcNf8+wguXM&#10;HN05t1pNbhB7G2LvCeF8pkBYarzpqUV4fbk/uwQRkyajB08W4dtGWNXHR5UujT/Qs92vUys4hGKp&#10;EbqUxlLK2HTW6TjzoyW+ffjgdOIxtNIEfeBwN8hMqUI63RN/6PRobzrbfK13DuHBtY/mNuRPjRo2&#10;736TL+/ePg3i6cl0fQUi2Sn9wfCrz+pQs9PW78hEMSDMVbFkFCFXXIGBRZHxYouQXSz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KwAje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  <w:r w:rsidR="00921170" w:rsidRPr="00921170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7F2A88">
        <w:rPr>
          <w:rFonts w:ascii="PT Astra Serif" w:hAnsi="PT Astra Serif"/>
          <w:sz w:val="28"/>
          <w:szCs w:val="28"/>
          <w:lang w:eastAsia="ru-RU"/>
        </w:rPr>
        <w:t>.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717C51" w:rsidTr="00D97ACC">
        <w:trPr>
          <w:trHeight w:val="1610"/>
        </w:trPr>
        <w:tc>
          <w:tcPr>
            <w:tcW w:w="3176" w:type="dxa"/>
          </w:tcPr>
          <w:p w:rsidR="006D5086" w:rsidRDefault="006D508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D5086" w:rsidRDefault="006D508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717C51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717C5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E20FCFD" wp14:editId="7296456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717C5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717C51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Default="00B36B2A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6D5086" w:rsidRPr="00717C51" w:rsidRDefault="006D5086" w:rsidP="006D5086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</w:p>
        </w:tc>
      </w:tr>
    </w:tbl>
    <w:p w:rsidR="00AB76C0" w:rsidRDefault="00AB76C0" w:rsidP="006D5086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sectPr w:rsidR="00AB76C0" w:rsidSect="004C55FB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88" w:rsidRDefault="00051688" w:rsidP="003C5141">
      <w:r>
        <w:separator/>
      </w:r>
    </w:p>
  </w:endnote>
  <w:endnote w:type="continuationSeparator" w:id="0">
    <w:p w:rsidR="00051688" w:rsidRDefault="0005168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88" w:rsidRDefault="00051688" w:rsidP="003C5141">
      <w:r>
        <w:separator/>
      </w:r>
    </w:p>
  </w:footnote>
  <w:footnote w:type="continuationSeparator" w:id="0">
    <w:p w:rsidR="00051688" w:rsidRDefault="00051688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70EC4"/>
    <w:multiLevelType w:val="multilevel"/>
    <w:tmpl w:val="466AA4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54D3E"/>
    <w:multiLevelType w:val="multilevel"/>
    <w:tmpl w:val="0E3676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F78D1"/>
    <w:multiLevelType w:val="multilevel"/>
    <w:tmpl w:val="BD261128"/>
    <w:lvl w:ilvl="0">
      <w:start w:val="1"/>
      <w:numFmt w:val="decimal"/>
      <w:lvlText w:val="%1."/>
      <w:lvlJc w:val="left"/>
      <w:pPr>
        <w:ind w:left="1909" w:hanging="1200"/>
      </w:pPr>
      <w:rPr>
        <w:rFonts w:ascii="PT Astra Serif" w:eastAsia="Times New Roman" w:hAnsi="PT Astra Serif" w:cs="Times New Roman"/>
      </w:rPr>
    </w:lvl>
    <w:lvl w:ilvl="1">
      <w:start w:val="2"/>
      <w:numFmt w:val="decimal"/>
      <w:isLgl/>
      <w:lvlText w:val="%1.%2."/>
      <w:lvlJc w:val="left"/>
      <w:pPr>
        <w:ind w:left="2509" w:hanging="18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09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D8A055C"/>
    <w:multiLevelType w:val="multilevel"/>
    <w:tmpl w:val="93C6B1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1688"/>
    <w:rsid w:val="000713DF"/>
    <w:rsid w:val="00073F01"/>
    <w:rsid w:val="000A0E8D"/>
    <w:rsid w:val="000C2EA5"/>
    <w:rsid w:val="0010401B"/>
    <w:rsid w:val="0012459E"/>
    <w:rsid w:val="001257C7"/>
    <w:rsid w:val="001347D7"/>
    <w:rsid w:val="001356EA"/>
    <w:rsid w:val="00140D6B"/>
    <w:rsid w:val="001423AA"/>
    <w:rsid w:val="00151020"/>
    <w:rsid w:val="0018017D"/>
    <w:rsid w:val="00184ECA"/>
    <w:rsid w:val="00193211"/>
    <w:rsid w:val="001C104F"/>
    <w:rsid w:val="001E71AE"/>
    <w:rsid w:val="00214D27"/>
    <w:rsid w:val="0021641A"/>
    <w:rsid w:val="00222AEC"/>
    <w:rsid w:val="00224056"/>
    <w:rsid w:val="00224E69"/>
    <w:rsid w:val="00241D22"/>
    <w:rsid w:val="00253701"/>
    <w:rsid w:val="00256A87"/>
    <w:rsid w:val="00271EA8"/>
    <w:rsid w:val="00281C77"/>
    <w:rsid w:val="00285C61"/>
    <w:rsid w:val="00296E8C"/>
    <w:rsid w:val="002B6E31"/>
    <w:rsid w:val="002F5129"/>
    <w:rsid w:val="002F75AA"/>
    <w:rsid w:val="003451E0"/>
    <w:rsid w:val="003642AD"/>
    <w:rsid w:val="0037056B"/>
    <w:rsid w:val="003A2625"/>
    <w:rsid w:val="003C5141"/>
    <w:rsid w:val="003D688F"/>
    <w:rsid w:val="003F25D3"/>
    <w:rsid w:val="00417317"/>
    <w:rsid w:val="00423003"/>
    <w:rsid w:val="004542DC"/>
    <w:rsid w:val="00460D3F"/>
    <w:rsid w:val="004B0DBB"/>
    <w:rsid w:val="004C55FB"/>
    <w:rsid w:val="004C6A75"/>
    <w:rsid w:val="00510950"/>
    <w:rsid w:val="00513374"/>
    <w:rsid w:val="0053339B"/>
    <w:rsid w:val="005371D9"/>
    <w:rsid w:val="0057299C"/>
    <w:rsid w:val="00576EF8"/>
    <w:rsid w:val="005F3168"/>
    <w:rsid w:val="00605DC0"/>
    <w:rsid w:val="00624190"/>
    <w:rsid w:val="00626AEA"/>
    <w:rsid w:val="00650ED9"/>
    <w:rsid w:val="0065328E"/>
    <w:rsid w:val="00657FF7"/>
    <w:rsid w:val="006A0241"/>
    <w:rsid w:val="006B3FA0"/>
    <w:rsid w:val="006C6C45"/>
    <w:rsid w:val="006D5086"/>
    <w:rsid w:val="006E157E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F2A88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8F4"/>
    <w:rsid w:val="00865C55"/>
    <w:rsid w:val="00886003"/>
    <w:rsid w:val="00897A10"/>
    <w:rsid w:val="008C407D"/>
    <w:rsid w:val="008D52CA"/>
    <w:rsid w:val="008F0C2C"/>
    <w:rsid w:val="00906884"/>
    <w:rsid w:val="00914417"/>
    <w:rsid w:val="00921170"/>
    <w:rsid w:val="00945CA9"/>
    <w:rsid w:val="00953E9C"/>
    <w:rsid w:val="0097026B"/>
    <w:rsid w:val="00972E5F"/>
    <w:rsid w:val="009756C9"/>
    <w:rsid w:val="00980B76"/>
    <w:rsid w:val="00987174"/>
    <w:rsid w:val="00987522"/>
    <w:rsid w:val="009C15E7"/>
    <w:rsid w:val="009C4E86"/>
    <w:rsid w:val="009D583A"/>
    <w:rsid w:val="009F7184"/>
    <w:rsid w:val="00A15362"/>
    <w:rsid w:val="00A33E61"/>
    <w:rsid w:val="00A44F85"/>
    <w:rsid w:val="00A471A4"/>
    <w:rsid w:val="00A5065A"/>
    <w:rsid w:val="00A80D6A"/>
    <w:rsid w:val="00AB09E1"/>
    <w:rsid w:val="00AB76C0"/>
    <w:rsid w:val="00AD29B5"/>
    <w:rsid w:val="00AD77E7"/>
    <w:rsid w:val="00AF75FC"/>
    <w:rsid w:val="00B14AF7"/>
    <w:rsid w:val="00B24755"/>
    <w:rsid w:val="00B36297"/>
    <w:rsid w:val="00B36B2A"/>
    <w:rsid w:val="00B753EC"/>
    <w:rsid w:val="00B7792F"/>
    <w:rsid w:val="00B91EF8"/>
    <w:rsid w:val="00BB34BF"/>
    <w:rsid w:val="00BB3EFA"/>
    <w:rsid w:val="00BB578A"/>
    <w:rsid w:val="00BD7EE5"/>
    <w:rsid w:val="00BE1CAB"/>
    <w:rsid w:val="00BF2952"/>
    <w:rsid w:val="00C26832"/>
    <w:rsid w:val="00C27BC7"/>
    <w:rsid w:val="00C8513C"/>
    <w:rsid w:val="00CA5A86"/>
    <w:rsid w:val="00CD1988"/>
    <w:rsid w:val="00CE2136"/>
    <w:rsid w:val="00CE2A5A"/>
    <w:rsid w:val="00CF2F58"/>
    <w:rsid w:val="00D01A38"/>
    <w:rsid w:val="00D155DE"/>
    <w:rsid w:val="00D2177D"/>
    <w:rsid w:val="00D25E0C"/>
    <w:rsid w:val="00D3103C"/>
    <w:rsid w:val="00D6114D"/>
    <w:rsid w:val="00D6571C"/>
    <w:rsid w:val="00D82C1E"/>
    <w:rsid w:val="00D97ACC"/>
    <w:rsid w:val="00DD19FD"/>
    <w:rsid w:val="00DD3187"/>
    <w:rsid w:val="00E25573"/>
    <w:rsid w:val="00E864FB"/>
    <w:rsid w:val="00E91200"/>
    <w:rsid w:val="00E96878"/>
    <w:rsid w:val="00EC45EA"/>
    <w:rsid w:val="00EC794D"/>
    <w:rsid w:val="00ED117A"/>
    <w:rsid w:val="00EE721D"/>
    <w:rsid w:val="00EF19B1"/>
    <w:rsid w:val="00F11504"/>
    <w:rsid w:val="00F22A60"/>
    <w:rsid w:val="00F32E55"/>
    <w:rsid w:val="00F33869"/>
    <w:rsid w:val="00F52A75"/>
    <w:rsid w:val="00F538EB"/>
    <w:rsid w:val="00F601B7"/>
    <w:rsid w:val="00F639D4"/>
    <w:rsid w:val="00F6410F"/>
    <w:rsid w:val="00F67E37"/>
    <w:rsid w:val="00F73CCB"/>
    <w:rsid w:val="00F930E6"/>
    <w:rsid w:val="00FA2C75"/>
    <w:rsid w:val="00FB6673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CEC2C5ED9F6E7B7B98EC19EC0C2D17C61F94F82C9A9FAB9B4C64F60A51CB01AC462A4E472E522BCD62CAA43FF8EA8EF497EB16678F213I6b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Sakhibgarieva_A</cp:lastModifiedBy>
  <cp:revision>3</cp:revision>
  <cp:lastPrinted>2023-07-11T10:03:00Z</cp:lastPrinted>
  <dcterms:created xsi:type="dcterms:W3CDTF">2023-09-11T05:38:00Z</dcterms:created>
  <dcterms:modified xsi:type="dcterms:W3CDTF">2023-09-11T05:57:00Z</dcterms:modified>
</cp:coreProperties>
</file>