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FDB" w:rsidRDefault="00833FDB" w:rsidP="00833FD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833FDB" w:rsidRDefault="00833FDB" w:rsidP="00833FD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833FDB" w:rsidRDefault="00833FDB" w:rsidP="00833FD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833FDB" w:rsidRDefault="00833FDB" w:rsidP="00833FD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833FDB" w:rsidRDefault="00833FDB" w:rsidP="00833FDB">
      <w:pPr>
        <w:jc w:val="center"/>
        <w:rPr>
          <w:rFonts w:ascii="PT Astra Serif" w:hAnsi="PT Astra Serif"/>
          <w:b/>
          <w:sz w:val="24"/>
          <w:szCs w:val="24"/>
        </w:rPr>
      </w:pPr>
    </w:p>
    <w:p w:rsidR="00833FDB" w:rsidRDefault="00833FDB" w:rsidP="00833FDB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«06» октября 2026 г.                                                                         </w:t>
      </w:r>
      <w:r>
        <w:rPr>
          <w:rFonts w:ascii="PT Astra Serif" w:hAnsi="PT Astra Serif"/>
          <w:sz w:val="24"/>
          <w:szCs w:val="24"/>
        </w:rPr>
        <w:t xml:space="preserve">             № 0187300005826000150-1</w:t>
      </w:r>
    </w:p>
    <w:p w:rsidR="00FD0D52" w:rsidRDefault="00FD0D52" w:rsidP="00833FDB">
      <w:pPr>
        <w:jc w:val="both"/>
        <w:rPr>
          <w:rFonts w:ascii="PT Astra Serif" w:hAnsi="PT Astra Serif"/>
          <w:sz w:val="24"/>
          <w:szCs w:val="24"/>
        </w:rPr>
      </w:pPr>
    </w:p>
    <w:p w:rsidR="00833FDB" w:rsidRDefault="00833FDB" w:rsidP="00833FDB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FD0D52" w:rsidRDefault="00FD0D52" w:rsidP="00833FDB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833FDB" w:rsidRDefault="00833FDB" w:rsidP="00833FDB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833FDB" w:rsidRDefault="00833FDB" w:rsidP="00833FDB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833FDB" w:rsidRDefault="00833FDB" w:rsidP="00833FDB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833FDB" w:rsidRDefault="00833FDB" w:rsidP="00833FDB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2.</w:t>
      </w:r>
      <w: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>
        <w:rPr>
          <w:rFonts w:ascii="PT Astra Serif" w:hAnsi="PT Astra Serif"/>
          <w:sz w:val="24"/>
          <w:szCs w:val="24"/>
        </w:rPr>
        <w:t>начальника управления образования администрации города</w:t>
      </w:r>
      <w:proofErr w:type="gramEnd"/>
      <w:r>
        <w:rPr>
          <w:rFonts w:ascii="PT Astra Serif" w:hAnsi="PT Astra Serif"/>
          <w:sz w:val="24"/>
          <w:szCs w:val="24"/>
        </w:rPr>
        <w:t xml:space="preserve"> Югорска по инновационной деятельности;</w:t>
      </w:r>
    </w:p>
    <w:p w:rsidR="00833FDB" w:rsidRDefault="00833FDB" w:rsidP="00833FDB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</w:t>
      </w:r>
      <w:r>
        <w:rPr>
          <w:rFonts w:ascii="PT Astra Serif" w:hAnsi="PT Astra Serif"/>
          <w:noProof/>
          <w:sz w:val="24"/>
          <w:szCs w:val="24"/>
        </w:rPr>
        <w:t xml:space="preserve">  </w:t>
      </w:r>
      <w:r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- начальник отдела реформирования ЖКХ департамента жилищно-коммунального и строительного комплекса администрации города Югорска;</w:t>
      </w:r>
    </w:p>
    <w:p w:rsidR="00833FDB" w:rsidRDefault="00833FDB" w:rsidP="00833FDB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4.  </w:t>
      </w:r>
      <w:r>
        <w:rPr>
          <w:rFonts w:ascii="PT Astra Serif" w:hAnsi="PT Astra Serif"/>
          <w:sz w:val="24"/>
          <w:szCs w:val="24"/>
        </w:rPr>
        <w:t>О.С. Абдуллаева</w:t>
      </w:r>
      <w:r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–</w:t>
      </w:r>
      <w:r w:rsidR="00C1461C">
        <w:rPr>
          <w:rFonts w:ascii="PT Astra Serif" w:hAnsi="PT Astra Serif"/>
          <w:sz w:val="24"/>
          <w:szCs w:val="24"/>
        </w:rPr>
        <w:t xml:space="preserve"> начальник</w:t>
      </w:r>
      <w:r>
        <w:rPr>
          <w:rFonts w:ascii="PT Astra Serif" w:hAnsi="PT Astra Serif"/>
          <w:sz w:val="24"/>
          <w:szCs w:val="24"/>
        </w:rPr>
        <w:t xml:space="preserve"> отдела муниципальных закупок департамента экономического развития и проектного управления администрации города Югорска.</w:t>
      </w:r>
    </w:p>
    <w:p w:rsidR="00833FDB" w:rsidRDefault="00833FDB" w:rsidP="00833FDB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присутствовали 4 члена ко</w:t>
      </w:r>
      <w:bookmarkStart w:id="0" w:name="_GoBack"/>
      <w:bookmarkEnd w:id="0"/>
      <w:r>
        <w:rPr>
          <w:rFonts w:ascii="PT Astra Serif" w:hAnsi="PT Astra Serif"/>
          <w:sz w:val="24"/>
          <w:szCs w:val="24"/>
        </w:rPr>
        <w:t>миссии из 5</w:t>
      </w:r>
      <w:r>
        <w:rPr>
          <w:rFonts w:ascii="PT Astra Serif" w:hAnsi="PT Astra Serif"/>
          <w:noProof/>
          <w:sz w:val="24"/>
          <w:szCs w:val="24"/>
        </w:rPr>
        <w:t>.</w:t>
      </w:r>
    </w:p>
    <w:p w:rsidR="00833FDB" w:rsidRDefault="00833FDB" w:rsidP="00833FDB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Представитель заказчика: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Душеина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Ирина Юрьевна,  специалист по закупкам  муниципального бюджетного общеобразовательного  учреждения «Средняя общеобразовательная школа №2».</w:t>
      </w:r>
    </w:p>
    <w:p w:rsidR="00833FDB" w:rsidRPr="00FD0D52" w:rsidRDefault="00833FDB" w:rsidP="00FD0D52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</w:t>
      </w:r>
      <w:r w:rsidR="00FD0D52">
        <w:rPr>
          <w:rFonts w:ascii="PT Astra Serif" w:hAnsi="PT Astra Serif"/>
          <w:spacing w:val="-6"/>
          <w:sz w:val="24"/>
          <w:szCs w:val="24"/>
        </w:rPr>
        <w:t>нной форме № 0187300005826000150</w:t>
      </w:r>
      <w:r>
        <w:rPr>
          <w:rFonts w:ascii="PT Astra Serif" w:hAnsi="PT Astra Serif"/>
          <w:spacing w:val="-6"/>
          <w:sz w:val="24"/>
          <w:szCs w:val="24"/>
        </w:rPr>
        <w:t xml:space="preserve"> </w:t>
      </w:r>
      <w:r w:rsidR="00FD0D52" w:rsidRPr="00FD0D52">
        <w:rPr>
          <w:rFonts w:ascii="PT Astra Serif" w:hAnsi="PT Astra Serif"/>
          <w:spacing w:val="-6"/>
          <w:sz w:val="24"/>
          <w:szCs w:val="24"/>
        </w:rPr>
        <w:t>для субъектов малого предпринимательства и социально ориентированных некоммерческих организаций на право заключения гражданско-правового договора на поставку продуктов питания (рыбная продукция)</w:t>
      </w:r>
      <w:r w:rsidRPr="00FD0D52">
        <w:rPr>
          <w:rFonts w:ascii="PT Astra Serif" w:hAnsi="PT Astra Serif"/>
          <w:spacing w:val="-6"/>
          <w:sz w:val="24"/>
          <w:szCs w:val="24"/>
        </w:rPr>
        <w:t>.</w:t>
      </w:r>
    </w:p>
    <w:p w:rsidR="00833FDB" w:rsidRDefault="00833FDB" w:rsidP="00833FDB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2.Номер извещения о проведении торгов на официальном сайте Единой информационной системы в сфере закупок </w:t>
      </w:r>
      <w:r>
        <w:rPr>
          <w:rFonts w:ascii="PT Astra Serif" w:hAnsi="PT Astra Serif"/>
          <w:bCs/>
          <w:sz w:val="24"/>
          <w:szCs w:val="24"/>
        </w:rPr>
        <w:t xml:space="preserve">– </w:t>
      </w:r>
      <w:hyperlink r:id="rId6" w:history="1">
        <w:r>
          <w:rPr>
            <w:rStyle w:val="a3"/>
            <w:rFonts w:ascii="PT Astra Serif" w:hAnsi="PT Astra Serif"/>
            <w:bCs/>
            <w:color w:val="auto"/>
            <w:sz w:val="24"/>
            <w:szCs w:val="24"/>
            <w:u w:val="none"/>
          </w:rPr>
          <w:t>http://zakupki.gov.ru/</w:t>
        </w:r>
      </w:hyperlink>
      <w:r>
        <w:rPr>
          <w:rFonts w:ascii="PT Astra Serif" w:hAnsi="PT Astra Serif"/>
          <w:bCs/>
          <w:sz w:val="24"/>
          <w:szCs w:val="24"/>
        </w:rPr>
        <w:t xml:space="preserve">, </w:t>
      </w:r>
      <w:r w:rsidR="00FD0D52">
        <w:rPr>
          <w:rFonts w:ascii="PT Astra Serif" w:hAnsi="PT Astra Serif"/>
          <w:bCs/>
          <w:sz w:val="24"/>
          <w:szCs w:val="24"/>
        </w:rPr>
        <w:t>код аукциона 0187300005826000150</w:t>
      </w:r>
      <w:r>
        <w:rPr>
          <w:rFonts w:ascii="PT Astra Serif" w:hAnsi="PT Astra Serif"/>
          <w:bCs/>
          <w:sz w:val="24"/>
          <w:szCs w:val="24"/>
        </w:rPr>
        <w:t xml:space="preserve">. </w:t>
      </w:r>
    </w:p>
    <w:p w:rsidR="00833FDB" w:rsidRDefault="00833FDB" w:rsidP="00833FDB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FD0D52" w:rsidRPr="00FD0D52">
        <w:rPr>
          <w:rFonts w:ascii="PT Astra Serif" w:hAnsi="PT Astra Serif"/>
          <w:sz w:val="24"/>
          <w:szCs w:val="24"/>
        </w:rPr>
        <w:t>26 38622002625862201001 0032 002 0000 244</w:t>
      </w:r>
      <w:r>
        <w:rPr>
          <w:rFonts w:ascii="PT Astra Serif" w:hAnsi="PT Astra Serif"/>
          <w:sz w:val="24"/>
          <w:szCs w:val="24"/>
        </w:rPr>
        <w:t>.</w:t>
      </w:r>
    </w:p>
    <w:p w:rsidR="00833FDB" w:rsidRPr="00FD0D52" w:rsidRDefault="00833FDB" w:rsidP="00FD0D52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Начальная (максимальная) цена договора: </w:t>
      </w:r>
      <w:r w:rsidR="00FD0D52" w:rsidRPr="00FD0D52">
        <w:rPr>
          <w:rFonts w:ascii="PT Astra Serif" w:hAnsi="PT Astra Serif"/>
          <w:sz w:val="24"/>
          <w:szCs w:val="24"/>
        </w:rPr>
        <w:t>758 331 (семьсот пятьдесят восемь тысяч триста тридцать один) рубль 00 копеек</w:t>
      </w:r>
      <w:r>
        <w:rPr>
          <w:rFonts w:ascii="PT Astra Serif" w:hAnsi="PT Astra Serif"/>
          <w:sz w:val="24"/>
          <w:szCs w:val="24"/>
        </w:rPr>
        <w:t>.</w:t>
      </w:r>
    </w:p>
    <w:p w:rsidR="00833FDB" w:rsidRDefault="00833FDB" w:rsidP="00833FDB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3. Заказчик Муниципальное бюджетное общеобразовательное учреждение «Средняя общеобразовательная школа №2».  Почтовый адрес: 628260, ул. Мира, зд.85, г. Югорск, Ханты-Мансийский автономный округ – Югра.</w:t>
      </w:r>
    </w:p>
    <w:p w:rsidR="00FD0D52" w:rsidRDefault="00FD0D52" w:rsidP="00FD0D52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-14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z w:val="24"/>
          <w:szCs w:val="24"/>
        </w:rPr>
        <w:t>ии ау</w:t>
      </w:r>
      <w:proofErr w:type="gramEnd"/>
      <w:r>
        <w:rPr>
          <w:rFonts w:ascii="PT Astra Serif" w:hAnsi="PT Astra Serif"/>
          <w:sz w:val="24"/>
          <w:szCs w:val="24"/>
        </w:rPr>
        <w:t>кциона в электронной форме даты и времени окончания срока подачи заявок на участие в аукционе в электронной форме была подана: 1 (одна) заявка на участие в аукционе (под но</w:t>
      </w:r>
      <w:r>
        <w:rPr>
          <w:rFonts w:ascii="PT Astra Serif" w:hAnsi="PT Astra Serif"/>
          <w:sz w:val="24"/>
          <w:szCs w:val="24"/>
        </w:rPr>
        <w:t>мером № 83</w:t>
      </w:r>
      <w:r>
        <w:rPr>
          <w:rFonts w:ascii="PT Astra Serif" w:hAnsi="PT Astra Serif"/>
          <w:sz w:val="24"/>
          <w:szCs w:val="24"/>
        </w:rPr>
        <w:t>).</w:t>
      </w:r>
    </w:p>
    <w:p w:rsidR="00FD0D52" w:rsidRDefault="00FD0D52" w:rsidP="00FD0D52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5. </w:t>
      </w:r>
      <w:proofErr w:type="gramStart"/>
      <w:r>
        <w:rPr>
          <w:rFonts w:ascii="PT Astra Serif" w:hAnsi="PT Astra Serif"/>
          <w:sz w:val="24"/>
          <w:szCs w:val="24"/>
        </w:rPr>
        <w:t>В соответствии с п. 1 части 1 статьи 52 Федерального закона от 05 апреля 2013г №44-ФЗ «О контрактной системе в сфере закупок товаров, работ, услуг для обеспечения государственных и муниципальных нужд» аукцион признан несостоявшимся (по окончании срока подачи заявок на участие в закупке подана только одна заявка на участие в закупке).</w:t>
      </w:r>
      <w:proofErr w:type="gramEnd"/>
    </w:p>
    <w:p w:rsidR="00FD0D52" w:rsidRDefault="00FD0D52" w:rsidP="00FD0D52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6. Комиссия рассмотрела в соответствии с  Федеральным  законом  № 44-ФЗ «О контрактной системе в сфере закупок товаров, работ, услуг для обеспечения государственных и муниципальных нужд» заявку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FD0D52" w:rsidRDefault="00FD0D52" w:rsidP="00FD0D52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6.1 признать соответствующей извещению об осуществлении закупки заявку на участие в закупке с иде</w:t>
      </w:r>
      <w:r>
        <w:rPr>
          <w:rFonts w:ascii="PT Astra Serif" w:hAnsi="PT Astra Serif"/>
          <w:sz w:val="24"/>
          <w:szCs w:val="24"/>
        </w:rPr>
        <w:t>нтификационным номером: № 83</w:t>
      </w:r>
      <w:r>
        <w:rPr>
          <w:rFonts w:ascii="PT Astra Serif" w:hAnsi="PT Astra Serif"/>
          <w:sz w:val="24"/>
          <w:szCs w:val="24"/>
        </w:rPr>
        <w:t>.</w:t>
      </w:r>
    </w:p>
    <w:p w:rsidR="00FD0D52" w:rsidRDefault="00FD0D52" w:rsidP="00FD0D52">
      <w:pPr>
        <w:pStyle w:val="ConsPlusNormal"/>
        <w:widowControl/>
        <w:tabs>
          <w:tab w:val="num" w:pos="-851"/>
        </w:tabs>
        <w:ind w:firstLine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7. Настоящий протокол подлежит размещению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833FDB" w:rsidRDefault="00833FDB" w:rsidP="00833FDB">
      <w:pPr>
        <w:ind w:left="567"/>
        <w:rPr>
          <w:rFonts w:ascii="PT Astra Serif" w:hAnsi="PT Astra Serif"/>
          <w:sz w:val="24"/>
          <w:szCs w:val="24"/>
        </w:rPr>
      </w:pPr>
    </w:p>
    <w:p w:rsidR="00833FDB" w:rsidRDefault="00833FDB" w:rsidP="00833FDB">
      <w:pPr>
        <w:ind w:left="567"/>
        <w:rPr>
          <w:rFonts w:ascii="PT Astra Serif" w:hAnsi="PT Astra Serif"/>
          <w:sz w:val="24"/>
          <w:szCs w:val="24"/>
        </w:rPr>
      </w:pPr>
    </w:p>
    <w:p w:rsidR="00833FDB" w:rsidRDefault="00833FDB" w:rsidP="00833FDB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833FDB" w:rsidRDefault="00833FDB" w:rsidP="00833FDB">
      <w:pPr>
        <w:ind w:left="567"/>
        <w:rPr>
          <w:rFonts w:ascii="PT Astra Serif" w:hAnsi="PT Astra Serif"/>
          <w:sz w:val="24"/>
          <w:szCs w:val="24"/>
        </w:rPr>
      </w:pPr>
    </w:p>
    <w:p w:rsidR="00833FDB" w:rsidRDefault="00833FDB" w:rsidP="00833FDB">
      <w:pPr>
        <w:ind w:left="567"/>
        <w:rPr>
          <w:rFonts w:ascii="PT Astra Serif" w:hAnsi="PT Astra Serif"/>
          <w:sz w:val="24"/>
          <w:szCs w:val="24"/>
        </w:rPr>
      </w:pPr>
    </w:p>
    <w:p w:rsidR="00833FDB" w:rsidRDefault="00833FDB" w:rsidP="00833FDB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833FDB" w:rsidRDefault="00833FDB" w:rsidP="00833FDB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</w:rPr>
        <w:lastRenderedPageBreak/>
        <w:t>_______________</w:t>
      </w:r>
      <w:r>
        <w:rPr>
          <w:rFonts w:ascii="PT Astra Serif" w:hAnsi="PT Astra Serif"/>
          <w:sz w:val="24"/>
          <w:szCs w:val="24"/>
          <w:lang w:eastAsia="en-US"/>
        </w:rPr>
        <w:t xml:space="preserve"> 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833FDB" w:rsidRDefault="00833FDB" w:rsidP="00833FDB">
      <w:pPr>
        <w:jc w:val="right"/>
        <w:rPr>
          <w:rFonts w:ascii="PT Astra Serif" w:hAnsi="PT Astra Serif"/>
          <w:sz w:val="24"/>
          <w:szCs w:val="24"/>
        </w:rPr>
      </w:pPr>
    </w:p>
    <w:p w:rsidR="00833FDB" w:rsidRDefault="00833FDB" w:rsidP="00833FDB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  <w:lang w:eastAsia="en-US"/>
        </w:rPr>
        <w:t xml:space="preserve">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833FDB" w:rsidRDefault="00833FDB" w:rsidP="00833FDB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833FDB" w:rsidRDefault="00833FDB" w:rsidP="00833FDB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_____________О.С. Абдуллаева</w:t>
      </w:r>
    </w:p>
    <w:p w:rsidR="00833FDB" w:rsidRDefault="00833FDB" w:rsidP="00833FDB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833FDB" w:rsidRDefault="00833FDB" w:rsidP="00833FDB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833FDB" w:rsidRDefault="00833FDB" w:rsidP="00833FDB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         _____________И.Ю. </w:t>
      </w:r>
      <w:proofErr w:type="spellStart"/>
      <w:r>
        <w:rPr>
          <w:rFonts w:ascii="PT Astra Serif" w:hAnsi="PT Astra Serif"/>
          <w:sz w:val="24"/>
          <w:szCs w:val="24"/>
        </w:rPr>
        <w:t>Душеина</w:t>
      </w:r>
      <w:proofErr w:type="spellEnd"/>
    </w:p>
    <w:p w:rsidR="00833FDB" w:rsidRDefault="00833FDB" w:rsidP="00833FDB">
      <w:pPr>
        <w:jc w:val="both"/>
      </w:pPr>
    </w:p>
    <w:p w:rsidR="00833FDB" w:rsidRDefault="00833FDB" w:rsidP="00833FDB"/>
    <w:p w:rsidR="00833FDB" w:rsidRDefault="00833FDB" w:rsidP="00833FDB"/>
    <w:p w:rsidR="00A23A1D" w:rsidRDefault="00A23A1D"/>
    <w:sectPr w:rsidR="00A23A1D" w:rsidSect="00FD0D52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A55"/>
    <w:rsid w:val="005B4A55"/>
    <w:rsid w:val="00833FDB"/>
    <w:rsid w:val="00A23A1D"/>
    <w:rsid w:val="00A914C7"/>
    <w:rsid w:val="00C1461C"/>
    <w:rsid w:val="00D92299"/>
    <w:rsid w:val="00FD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FD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3FD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833F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833FDB"/>
    <w:pPr>
      <w:ind w:left="720"/>
      <w:contextualSpacing/>
    </w:pPr>
  </w:style>
  <w:style w:type="paragraph" w:customStyle="1" w:styleId="ConsPlusNormal">
    <w:name w:val="ConsPlusNormal"/>
    <w:uiPriority w:val="99"/>
    <w:rsid w:val="00FD0D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FD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3FD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833F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833FDB"/>
    <w:pPr>
      <w:ind w:left="720"/>
      <w:contextualSpacing/>
    </w:pPr>
  </w:style>
  <w:style w:type="paragraph" w:customStyle="1" w:styleId="ConsPlusNormal">
    <w:name w:val="ConsPlusNormal"/>
    <w:uiPriority w:val="99"/>
    <w:rsid w:val="00FD0D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5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Абдуллаева Ольга Сергеевна</cp:lastModifiedBy>
  <cp:revision>6</cp:revision>
  <cp:lastPrinted>2026-10-05T11:00:00Z</cp:lastPrinted>
  <dcterms:created xsi:type="dcterms:W3CDTF">2026-10-05T10:53:00Z</dcterms:created>
  <dcterms:modified xsi:type="dcterms:W3CDTF">2026-10-05T11:30:00Z</dcterms:modified>
</cp:coreProperties>
</file>