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61729" wp14:editId="37534282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7C8" w:rsidRPr="003C5141" w:rsidRDefault="005847C8" w:rsidP="005B79F1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" fillcolor="white [3201]" stroked="f" strokeweight=".5pt">
                <v:textbox>
                  <w:txbxContent>
                    <w:p w:rsidR="005847C8" w:rsidRPr="003C5141" w:rsidRDefault="005847C8" w:rsidP="005B79F1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102B3B10" wp14:editId="65859360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</w:rPr>
      </w:pPr>
    </w:p>
    <w:p w:rsidR="005B79F1" w:rsidRPr="00865C55" w:rsidRDefault="005B79F1" w:rsidP="005B79F1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5B79F1" w:rsidRPr="00865C55" w:rsidRDefault="005B79F1" w:rsidP="005B79F1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5B79F1" w:rsidRPr="00865C55" w:rsidRDefault="005B79F1" w:rsidP="005B79F1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5B79F1" w:rsidRPr="005B79F1" w:rsidRDefault="005B79F1" w:rsidP="005B79F1">
      <w:pPr>
        <w:rPr>
          <w:rFonts w:ascii="PT Astra Serif" w:hAnsi="PT Astra Serif"/>
          <w:sz w:val="24"/>
          <w:szCs w:val="26"/>
        </w:rPr>
      </w:pPr>
    </w:p>
    <w:p w:rsidR="005B79F1" w:rsidRPr="005B79F1" w:rsidRDefault="005B79F1" w:rsidP="005B79F1">
      <w:pPr>
        <w:rPr>
          <w:rFonts w:ascii="PT Astra Serif" w:hAnsi="PT Astra Serif"/>
          <w:sz w:val="24"/>
          <w:szCs w:val="28"/>
          <w:lang w:val="en-US"/>
        </w:rPr>
      </w:pPr>
    </w:p>
    <w:tbl>
      <w:tblPr>
        <w:tblStyle w:val="1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4"/>
      </w:tblGrid>
      <w:tr w:rsidR="005B79F1" w:rsidRPr="005B79F1" w:rsidTr="005B79F1">
        <w:trPr>
          <w:trHeight w:val="283"/>
        </w:trPr>
        <w:tc>
          <w:tcPr>
            <w:tcW w:w="2563" w:type="pct"/>
          </w:tcPr>
          <w:p w:rsidR="005B79F1" w:rsidRPr="005B79F1" w:rsidRDefault="005B79F1" w:rsidP="005B79F1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5B79F1">
              <w:rPr>
                <w:rFonts w:ascii="PT Astra Serif" w:hAnsi="PT Astra Serif"/>
                <w:sz w:val="28"/>
                <w:szCs w:val="28"/>
              </w:rPr>
              <w:t>от</w:t>
            </w:r>
            <w:proofErr w:type="gramEnd"/>
            <w:r w:rsidRPr="005B79F1">
              <w:rPr>
                <w:rFonts w:ascii="PT Astra Serif" w:hAnsi="PT Astra Serif"/>
                <w:sz w:val="28"/>
                <w:szCs w:val="28"/>
              </w:rPr>
              <w:t xml:space="preserve"> [</w:t>
            </w:r>
            <w:proofErr w:type="gramStart"/>
            <w:r w:rsidRPr="005B79F1">
              <w:rPr>
                <w:rFonts w:ascii="PT Astra Serif" w:hAnsi="PT Astra Serif"/>
                <w:sz w:val="28"/>
                <w:szCs w:val="28"/>
              </w:rPr>
              <w:t>Дата</w:t>
            </w:r>
            <w:proofErr w:type="gramEnd"/>
            <w:r w:rsidRPr="005B79F1">
              <w:rPr>
                <w:rFonts w:ascii="PT Astra Serif" w:hAnsi="PT Astra Serif"/>
                <w:sz w:val="28"/>
                <w:szCs w:val="28"/>
              </w:rPr>
              <w:t xml:space="preserve"> документа]</w:t>
            </w:r>
          </w:p>
        </w:tc>
        <w:tc>
          <w:tcPr>
            <w:tcW w:w="2437" w:type="pct"/>
          </w:tcPr>
          <w:p w:rsidR="005B79F1" w:rsidRPr="005B79F1" w:rsidRDefault="005B79F1" w:rsidP="005B79F1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5B79F1">
              <w:rPr>
                <w:rFonts w:ascii="PT Astra Serif" w:hAnsi="PT Astra Serif"/>
                <w:sz w:val="28"/>
                <w:szCs w:val="28"/>
              </w:rPr>
              <w:t>№ [Номер документа]</w:t>
            </w:r>
          </w:p>
        </w:tc>
      </w:tr>
    </w:tbl>
    <w:p w:rsidR="005B79F1" w:rsidRPr="005B79F1" w:rsidRDefault="005B79F1" w:rsidP="005B79F1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5B79F1" w:rsidRDefault="005B79F1" w:rsidP="005B79F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 утверждении проекта п</w:t>
      </w:r>
      <w:r w:rsidR="00422E01" w:rsidRPr="005B79F1">
        <w:rPr>
          <w:rFonts w:ascii="PT Astra Serif" w:hAnsi="PT Astra Serif"/>
          <w:sz w:val="28"/>
          <w:szCs w:val="28"/>
        </w:rPr>
        <w:t>ланировки</w:t>
      </w:r>
    </w:p>
    <w:p w:rsidR="005B79F1" w:rsidRDefault="005B79F1" w:rsidP="005B79F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 проекта межевания территории</w:t>
      </w:r>
    </w:p>
    <w:p w:rsidR="005B79F1" w:rsidRDefault="005B79F1" w:rsidP="005B79F1">
      <w:pPr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улиц Лесозаготовителей – </w:t>
      </w:r>
      <w:proofErr w:type="gramStart"/>
      <w:r w:rsidR="00573944" w:rsidRPr="005B79F1">
        <w:rPr>
          <w:rFonts w:ascii="PT Astra Serif" w:hAnsi="PT Astra Serif"/>
          <w:sz w:val="28"/>
          <w:szCs w:val="28"/>
        </w:rPr>
        <w:t>Железнодорожная</w:t>
      </w:r>
      <w:proofErr w:type="gramEnd"/>
    </w:p>
    <w:p w:rsidR="00422E01" w:rsidRPr="005B79F1" w:rsidRDefault="00422E01" w:rsidP="005B79F1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в городе Югорске</w:t>
      </w:r>
    </w:p>
    <w:p w:rsidR="00422E01" w:rsidRDefault="00422E01" w:rsidP="005B79F1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Руководствуясь статьей 42, 43 Градостроительного кодекса Российской Федерации, на основании результатов публичных слушаний, проходивших</w:t>
      </w:r>
      <w:r w:rsidR="005B79F1">
        <w:rPr>
          <w:rFonts w:ascii="PT Astra Serif" w:hAnsi="PT Astra Serif"/>
          <w:sz w:val="28"/>
          <w:szCs w:val="28"/>
        </w:rPr>
        <w:t xml:space="preserve">              </w:t>
      </w:r>
      <w:r w:rsidRPr="005B79F1">
        <w:rPr>
          <w:rFonts w:ascii="PT Astra Serif" w:hAnsi="PT Astra Serif"/>
          <w:sz w:val="28"/>
          <w:szCs w:val="28"/>
        </w:rPr>
        <w:t xml:space="preserve"> с 30.11.2023 по 21.12.2023: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1. Утвердить проект планировки и проект межевания территории </w:t>
      </w:r>
      <w:r w:rsidR="00767C70" w:rsidRPr="005B79F1">
        <w:rPr>
          <w:rFonts w:ascii="PT Astra Serif" w:hAnsi="PT Astra Serif"/>
          <w:sz w:val="28"/>
          <w:szCs w:val="28"/>
        </w:rPr>
        <w:t xml:space="preserve">улиц Лесозаготовителей – </w:t>
      </w:r>
      <w:proofErr w:type="gramStart"/>
      <w:r w:rsidR="00767C70" w:rsidRPr="005B79F1">
        <w:rPr>
          <w:rFonts w:ascii="PT Astra Serif" w:hAnsi="PT Astra Serif"/>
          <w:sz w:val="28"/>
          <w:szCs w:val="28"/>
        </w:rPr>
        <w:t>Железнодорожная</w:t>
      </w:r>
      <w:proofErr w:type="gramEnd"/>
      <w:r w:rsidR="00767C70" w:rsidRP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в городе Югорске</w:t>
      </w:r>
      <w:r w:rsid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в составе: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</w:t>
      </w:r>
      <w:r w:rsidR="00573944" w:rsidRPr="005B79F1">
        <w:rPr>
          <w:rFonts w:ascii="PT Astra Serif" w:hAnsi="PT Astra Serif"/>
          <w:sz w:val="28"/>
          <w:szCs w:val="28"/>
        </w:rPr>
        <w:t xml:space="preserve">положение о размещение линейных объектов </w:t>
      </w:r>
      <w:r w:rsidRPr="005B79F1">
        <w:rPr>
          <w:rFonts w:ascii="PT Astra Serif" w:hAnsi="PT Astra Serif"/>
          <w:sz w:val="28"/>
          <w:szCs w:val="28"/>
        </w:rPr>
        <w:t>(приложение 1);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чертежи планировки территории (приложение 2);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проект межевания территории (приложение 3);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чертежи межевания территории (приложение 4).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422E01" w:rsidRPr="005B79F1" w:rsidRDefault="00422E0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5B79F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5B79F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                 и градостроительства администрации города </w:t>
      </w:r>
      <w:proofErr w:type="spellStart"/>
      <w:r w:rsidRPr="005B79F1">
        <w:rPr>
          <w:rFonts w:ascii="PT Astra Serif" w:hAnsi="PT Astra Serif"/>
          <w:sz w:val="28"/>
          <w:szCs w:val="28"/>
        </w:rPr>
        <w:t>Югорска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5B79F1">
        <w:rPr>
          <w:rFonts w:ascii="PT Astra Serif" w:hAnsi="PT Astra Serif"/>
          <w:sz w:val="28"/>
          <w:szCs w:val="28"/>
        </w:rPr>
        <w:t>Котелкину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Ю.В.</w:t>
      </w:r>
    </w:p>
    <w:p w:rsidR="00457AFB" w:rsidRDefault="00457AFB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B79F1" w:rsidRPr="005B79F1" w:rsidRDefault="005B79F1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44C34">
        <w:rPr>
          <w:rFonts w:ascii="PT Astra Serif" w:hAnsi="PT Astra Serif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3A31E" wp14:editId="43C59488">
                <wp:simplePos x="0" y="0"/>
                <wp:positionH relativeFrom="column">
                  <wp:posOffset>2244090</wp:posOffset>
                </wp:positionH>
                <wp:positionV relativeFrom="paragraph">
                  <wp:posOffset>157480</wp:posOffset>
                </wp:positionV>
                <wp:extent cx="2495550" cy="1028700"/>
                <wp:effectExtent l="0" t="0" r="19050" b="1905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1028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76.7pt;margin-top:12.4pt;width:196.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" filled="f" strokecolor="windowText" strokeweight="1pt">
                <v:path arrowok="t"/>
              </v:roundrect>
            </w:pict>
          </mc:Fallback>
        </mc:AlternateConten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29"/>
        <w:gridCol w:w="1937"/>
      </w:tblGrid>
      <w:tr w:rsidR="005B79F1" w:rsidRPr="00D920B8" w:rsidTr="005B79F1">
        <w:trPr>
          <w:trHeight w:val="1276"/>
        </w:trPr>
        <w:tc>
          <w:tcPr>
            <w:tcW w:w="1902" w:type="pct"/>
          </w:tcPr>
          <w:p w:rsidR="005B79F1" w:rsidRPr="00D920B8" w:rsidRDefault="005B79F1" w:rsidP="005B79F1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5B79F1" w:rsidRPr="00D920B8" w:rsidRDefault="005B79F1" w:rsidP="005B79F1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604F794" wp14:editId="379AD71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ДОКУМЕНТ ПОДПИСАН</w:t>
            </w:r>
          </w:p>
          <w:p w:rsidR="005B79F1" w:rsidRPr="00D920B8" w:rsidRDefault="005B79F1" w:rsidP="005B79F1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  ЭЛЕКТРОННОЙ ПОДПИСЬЮ</w:t>
            </w:r>
          </w:p>
          <w:p w:rsidR="005B79F1" w:rsidRPr="00D920B8" w:rsidRDefault="005B79F1" w:rsidP="005B79F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Сертификат  [Номер сертификата 1]</w:t>
            </w:r>
          </w:p>
          <w:p w:rsidR="005B79F1" w:rsidRPr="00D920B8" w:rsidRDefault="005B79F1" w:rsidP="005B79F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Владелец [Владелец сертификата 1]</w:t>
            </w:r>
          </w:p>
          <w:p w:rsidR="005B79F1" w:rsidRPr="00D920B8" w:rsidRDefault="005B79F1" w:rsidP="005B79F1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Действителен с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ДатаС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 по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ДатаПо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</w:t>
            </w:r>
          </w:p>
        </w:tc>
        <w:tc>
          <w:tcPr>
            <w:tcW w:w="1023" w:type="pct"/>
          </w:tcPr>
          <w:p w:rsidR="005B79F1" w:rsidRPr="00D920B8" w:rsidRDefault="005B79F1" w:rsidP="005B79F1">
            <w:pPr>
              <w:suppressAutoHyphens w:val="0"/>
              <w:jc w:val="right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 w:rsidR="00213AF1">
        <w:rPr>
          <w:rFonts w:ascii="PT Astra Serif" w:hAnsi="PT Astra Serif"/>
          <w:b/>
          <w:sz w:val="28"/>
          <w:szCs w:val="28"/>
        </w:rPr>
        <w:t xml:space="preserve"> 1</w:t>
      </w:r>
    </w:p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к постановлению</w:t>
      </w:r>
    </w:p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5B79F1" w:rsidRPr="005B79F1" w:rsidRDefault="005B79F1" w:rsidP="005B79F1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  <w:proofErr w:type="gramStart"/>
      <w:r w:rsidRPr="005B79F1">
        <w:rPr>
          <w:rFonts w:ascii="PT Astra Serif" w:hAnsi="PT Astra Serif"/>
          <w:b/>
          <w:sz w:val="28"/>
          <w:szCs w:val="28"/>
        </w:rPr>
        <w:t>от</w:t>
      </w:r>
      <w:proofErr w:type="gramEnd"/>
      <w:r w:rsidRPr="005B79F1">
        <w:rPr>
          <w:rFonts w:ascii="PT Astra Serif" w:hAnsi="PT Astra Serif"/>
          <w:b/>
          <w:sz w:val="28"/>
          <w:szCs w:val="28"/>
        </w:rPr>
        <w:t xml:space="preserve"> [</w:t>
      </w:r>
      <w:proofErr w:type="gramStart"/>
      <w:r w:rsidRPr="005B79F1">
        <w:rPr>
          <w:rFonts w:ascii="PT Astra Serif" w:hAnsi="PT Astra Serif"/>
          <w:b/>
          <w:sz w:val="28"/>
          <w:szCs w:val="28"/>
        </w:rPr>
        <w:t>Дата</w:t>
      </w:r>
      <w:proofErr w:type="gramEnd"/>
      <w:r w:rsidRPr="005B79F1">
        <w:rPr>
          <w:rFonts w:ascii="PT Astra Serif" w:hAnsi="PT Astra Serif"/>
          <w:b/>
          <w:sz w:val="28"/>
          <w:szCs w:val="28"/>
        </w:rPr>
        <w:t xml:space="preserve"> документа] № [Номер документа]</w:t>
      </w:r>
    </w:p>
    <w:p w:rsidR="00A614AB" w:rsidRDefault="00A614AB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B79F1" w:rsidRPr="005B79F1" w:rsidRDefault="005B79F1" w:rsidP="005B79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73944" w:rsidRPr="005B79F1" w:rsidRDefault="00573944" w:rsidP="005B79F1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1. </w:t>
      </w:r>
      <w:r w:rsidR="009D3562" w:rsidRPr="005B79F1">
        <w:rPr>
          <w:rFonts w:ascii="PT Astra Serif" w:hAnsi="PT Astra Serif"/>
          <w:sz w:val="28"/>
          <w:szCs w:val="28"/>
        </w:rPr>
        <w:t>Положение о размещение линейных объектов.</w:t>
      </w:r>
      <w:bookmarkStart w:id="0" w:name="_Toc154136997"/>
    </w:p>
    <w:p w:rsidR="00573944" w:rsidRPr="005B79F1" w:rsidRDefault="00573944" w:rsidP="005B79F1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0"/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С учётом перспектив развития территории предусмотрено строительство и реконструкция:</w:t>
      </w:r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улица районного значения;</w:t>
      </w:r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улица общегородского значения;</w:t>
      </w:r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тротуар пешеходный;</w:t>
      </w:r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водоотводная канава, протяженностью 148 м;</w:t>
      </w:r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закрытая сеть дождевой канализации, протяженностью 500 м;</w:t>
      </w:r>
    </w:p>
    <w:p w:rsidR="00573944" w:rsidRPr="005B79F1" w:rsidRDefault="00573944" w:rsidP="005B79F1">
      <w:pPr>
        <w:spacing w:line="276" w:lineRule="auto"/>
        <w:ind w:left="142" w:firstLine="567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строительство воздушной линии электроснабжения 0,4 </w:t>
      </w:r>
      <w:proofErr w:type="spellStart"/>
      <w:r w:rsidRPr="005B79F1">
        <w:rPr>
          <w:rFonts w:ascii="PT Astra Serif" w:hAnsi="PT Astra Serif"/>
          <w:sz w:val="28"/>
          <w:szCs w:val="28"/>
        </w:rPr>
        <w:t>кВ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(в границах рассматриваемой территории), протяженностью 1,2 км;</w:t>
      </w:r>
    </w:p>
    <w:p w:rsidR="00573944" w:rsidRPr="005B79F1" w:rsidRDefault="00573944" w:rsidP="005B79F1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строительство кабельной линий электроснабжения 0,4 </w:t>
      </w:r>
      <w:proofErr w:type="spellStart"/>
      <w:r w:rsidRPr="005B79F1">
        <w:rPr>
          <w:rFonts w:ascii="PT Astra Serif" w:hAnsi="PT Astra Serif"/>
          <w:sz w:val="28"/>
          <w:szCs w:val="28"/>
        </w:rPr>
        <w:t>кВ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(в границах рассматриваемой территории), протяженностью 0,06 км;</w:t>
      </w:r>
    </w:p>
    <w:p w:rsidR="00573944" w:rsidRPr="005B79F1" w:rsidRDefault="00573944" w:rsidP="005B79F1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- строительство кабельной линий электроснабжения 10 </w:t>
      </w:r>
      <w:proofErr w:type="spellStart"/>
      <w:r w:rsidRPr="005B79F1">
        <w:rPr>
          <w:rFonts w:ascii="PT Astra Serif" w:hAnsi="PT Astra Serif"/>
          <w:sz w:val="28"/>
          <w:szCs w:val="28"/>
        </w:rPr>
        <w:t>кВ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(в границах рассматриваемой территории), протяженностью 0,21 км.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Ширина коридора в красных линиях составляет:</w:t>
      </w:r>
      <w:r w:rsidR="005B79F1">
        <w:rPr>
          <w:rFonts w:ascii="PT Astra Serif" w:hAnsi="PT Astra Serif"/>
          <w:sz w:val="28"/>
          <w:szCs w:val="28"/>
        </w:rPr>
        <w:t xml:space="preserve">                                             </w:t>
      </w:r>
      <w:r w:rsidRPr="005B79F1">
        <w:rPr>
          <w:rFonts w:ascii="PT Astra Serif" w:hAnsi="PT Astra Serif"/>
          <w:sz w:val="28"/>
          <w:szCs w:val="28"/>
        </w:rPr>
        <w:t xml:space="preserve"> ул.</w:t>
      </w:r>
      <w:r w:rsidR="005B79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>Лесозаготовителей</w:t>
      </w:r>
      <w:r w:rsidR="005B79F1">
        <w:rPr>
          <w:rFonts w:ascii="PT Astra Serif" w:hAnsi="PT Astra Serif"/>
          <w:sz w:val="28"/>
          <w:szCs w:val="28"/>
        </w:rPr>
        <w:t> </w:t>
      </w:r>
      <w:r w:rsidRPr="005B79F1">
        <w:rPr>
          <w:rFonts w:ascii="PT Astra Serif" w:hAnsi="PT Astra Serif"/>
          <w:sz w:val="28"/>
          <w:szCs w:val="28"/>
        </w:rPr>
        <w:t>– 37 м, ул. Железнодорожная – 20 - 30 м.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</w:p>
    <w:p w:rsidR="00573944" w:rsidRPr="005B79F1" w:rsidRDefault="00573944" w:rsidP="005B79F1">
      <w:pPr>
        <w:pStyle w:val="S"/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Характеристика параметров элементов улично-дорожной сети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2549"/>
        <w:gridCol w:w="2517"/>
      </w:tblGrid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Наименование параметра 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РЗ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ОГЗ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Протяженность дорожного полотна, 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47" w:type="pct"/>
            <w:gridSpan w:val="2"/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3672,50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Общее количество полос движения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 / 4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2 - 3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Количество полос в одном направлении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 / 2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1 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Ширина полос дорожного полотна в одном направлении, 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3,5 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3,5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Площадь покрытия дорожного полотна, м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9917,97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28 352,66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Тип покрытия дорожного полотна</w:t>
            </w:r>
          </w:p>
        </w:tc>
        <w:tc>
          <w:tcPr>
            <w:tcW w:w="1332" w:type="pct"/>
            <w:shd w:val="clear" w:color="auto" w:fill="auto"/>
            <w:vAlign w:val="center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Капитальный усовершенствованный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Капитальный усовершенствованный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 xml:space="preserve">Ширина пешеходного тротуара, 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Площадь покрытия тротуарной части, м</w:t>
            </w:r>
            <w:proofErr w:type="gramStart"/>
            <w:r w:rsidRPr="005B79F1">
              <w:rPr>
                <w:rFonts w:ascii="PT Astra Serif" w:hAnsi="PT Astra Serif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332" w:type="pct"/>
            <w:shd w:val="clear" w:color="auto" w:fill="auto"/>
            <w:vAlign w:val="center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3637,59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12673,29</w:t>
            </w:r>
          </w:p>
        </w:tc>
      </w:tr>
      <w:tr w:rsidR="00573944" w:rsidRPr="005B79F1" w:rsidTr="005B79F1">
        <w:trPr>
          <w:jc w:val="center"/>
        </w:trPr>
        <w:tc>
          <w:tcPr>
            <w:tcW w:w="2353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Количество велосипедных дорожек</w:t>
            </w:r>
          </w:p>
        </w:tc>
        <w:tc>
          <w:tcPr>
            <w:tcW w:w="1332" w:type="pct"/>
            <w:shd w:val="clear" w:color="auto" w:fill="auto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1315" w:type="pct"/>
          </w:tcPr>
          <w:p w:rsidR="00573944" w:rsidRPr="005B79F1" w:rsidRDefault="00573944" w:rsidP="005B79F1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</w:tbl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lastRenderedPageBreak/>
        <w:t>Примечание:</w:t>
      </w:r>
    </w:p>
    <w:p w:rsidR="00D905D3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1) ОГЗ – Улицы общегородского значения, РЗ – Улицы районного значения.</w:t>
      </w:r>
      <w:bookmarkStart w:id="1" w:name="sub_3100"/>
      <w:bookmarkStart w:id="2" w:name="_Toc363456643"/>
      <w:bookmarkStart w:id="3" w:name="_Toc367119410"/>
      <w:bookmarkStart w:id="4" w:name="_Toc154136998"/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2. </w:t>
      </w:r>
      <w:bookmarkEnd w:id="1"/>
      <w:bookmarkEnd w:id="2"/>
      <w:bookmarkEnd w:id="3"/>
      <w:r w:rsidRPr="005B79F1">
        <w:rPr>
          <w:rFonts w:ascii="PT Astra Serif" w:hAnsi="PT Astra Serif"/>
          <w:sz w:val="28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4"/>
    </w:p>
    <w:p w:rsidR="00D905D3" w:rsidRPr="005B79F1" w:rsidRDefault="00D905D3" w:rsidP="005B79F1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  <w:lang w:eastAsia="x-none"/>
        </w:rPr>
      </w:pPr>
      <w:bookmarkStart w:id="5" w:name="_Toc154136999"/>
      <w:r w:rsidRPr="005B79F1">
        <w:rPr>
          <w:rFonts w:ascii="PT Astra Serif" w:hAnsi="PT Astra Serif"/>
          <w:sz w:val="28"/>
          <w:szCs w:val="28"/>
          <w:lang w:eastAsia="x-none"/>
        </w:rPr>
        <w:t>Ханты-Мансийский автономный округ-Югра, городской округ Югорск, город Югорск.</w:t>
      </w:r>
    </w:p>
    <w:p w:rsidR="00573944" w:rsidRDefault="00573944" w:rsidP="005B79F1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3. Перечень </w:t>
      </w:r>
      <w:proofErr w:type="gramStart"/>
      <w:r w:rsidRPr="005B79F1">
        <w:rPr>
          <w:rFonts w:ascii="PT Astra Serif" w:hAnsi="PT Astra Serif"/>
          <w:sz w:val="28"/>
          <w:szCs w:val="28"/>
        </w:rPr>
        <w:t>координат характерных точек границ зон планируемого размещения линейных объектов</w:t>
      </w:r>
      <w:bookmarkEnd w:id="5"/>
      <w:proofErr w:type="gramEnd"/>
    </w:p>
    <w:p w:rsidR="005B79F1" w:rsidRPr="005B79F1" w:rsidRDefault="005B79F1" w:rsidP="005B79F1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  <w:lang w:eastAsia="x-none"/>
        </w:rPr>
      </w:pPr>
    </w:p>
    <w:p w:rsidR="00573944" w:rsidRPr="005B79F1" w:rsidRDefault="00573944" w:rsidP="005B79F1">
      <w:pPr>
        <w:spacing w:line="276" w:lineRule="auto"/>
        <w:ind w:left="426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Зона рекреационного назначения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991"/>
        <w:gridCol w:w="1991"/>
        <w:gridCol w:w="2986"/>
        <w:gridCol w:w="1493"/>
      </w:tblGrid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41,13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993434,93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1675611,25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9,16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993440,21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1675618,74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49' 35''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37' 20''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24' 18''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14' 42''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4,73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993354,32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1675616,74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4,37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993357,93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1675614,28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993368,11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1675607,32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27,21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993390,59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1675591,99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1,25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993391,54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1675591,18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24,56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33' 33''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28' 24''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12,91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993319,22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1675643,37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142° 57' 12''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993307,84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1675651,96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34' 7''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55,52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993276,45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1675606,17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16' 0''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22,85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993263,43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1675587,39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30' 43''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7,29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993269,14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1675582,85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52' 29''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993282,14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1675574,04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56' 21''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4,29</w:t>
            </w:r>
          </w:p>
        </w:tc>
      </w:tr>
      <w:tr w:rsidR="00573944" w:rsidRPr="005B79F1" w:rsidTr="005B79F1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73944" w:rsidRPr="005B79F1" w:rsidRDefault="00573944" w:rsidP="005B79F1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573944" w:rsidRPr="005B79F1" w:rsidRDefault="00573944" w:rsidP="005B79F1">
      <w:pPr>
        <w:spacing w:line="276" w:lineRule="auto"/>
        <w:ind w:left="426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Зона размещения линейного объекта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2017"/>
        <w:gridCol w:w="2017"/>
        <w:gridCol w:w="61"/>
        <w:gridCol w:w="2965"/>
        <w:gridCol w:w="61"/>
        <w:gridCol w:w="1452"/>
      </w:tblGrid>
      <w:tr w:rsidR="00573944" w:rsidRPr="005B79F1" w:rsidTr="005B79F1">
        <w:trPr>
          <w:tblHeader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4'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993776,80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1675060,96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6'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201,94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5'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30,01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993591,31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1675200,22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5'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306,66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6'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61,7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14' 42''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325° 24' 18''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37' 20''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50' 49''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49,86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48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1'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40,83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993914,32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1676395,97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2' 41''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40,82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55° 48' 51''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30,45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23'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71° 7'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71° 7' 10''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7,73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993952,77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1676534,31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55' 50''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7,47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33'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7,88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994093,10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1676769,35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994103,20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1676783,63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236,77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994240,01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1676976,87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183,58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565,13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51° 36' 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30,07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143° 35' 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1,52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994797,39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1677764,26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16,01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994804,16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1677778,77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994812,46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1677792,30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30,96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994830,54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1677817,43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120,73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994900,65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1677915,72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41' 55''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3,95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994897,43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1677918,00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56' 51''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15,34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994884,72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1677926,59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177,68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994783,86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1677780,31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60,35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994764,30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1677723,22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94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994755,78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1677707,19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10,75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994747,82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1677699,97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12,13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994735,76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1677698,66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7,78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994728,21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1677700,55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30' 28''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20,88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994716,69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1677683,14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8,15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1677676,09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1677670,18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13,12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994718,74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1677657,22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66,87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994664,84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1677617,64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188,57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994556,59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1677463,23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342,74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994357,59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1677184,18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83,92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994306,89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1677117,31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504,65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994020,79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1676701,60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68,57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993982,13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1676644,97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51' 47''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993963,86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1676619,01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242° 26'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56,41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993937,77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1676569,00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261° 40' 50''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29,51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248° 58'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152° 5' 54''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1676352,27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45' 16''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8,87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28' 43''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55,05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993667,55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1676122,70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51' 11''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993662,43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1676114,86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42' 53''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120,41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993594,60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1676015,37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233° 58'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74,31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17' 54''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45,51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993524,33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1675918,32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18' 0''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151,83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12' 31''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9,46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lastRenderedPageBreak/>
              <w:t>140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149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160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162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318° 36' 51''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25,35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163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164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165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168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169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52° 36' 49''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41,04</w:t>
            </w:r>
          </w:p>
        </w:tc>
      </w:tr>
      <w:tr w:rsidR="00573944" w:rsidRPr="005B79F1" w:rsidTr="005B79F1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B79F1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73944" w:rsidRPr="005B79F1" w:rsidRDefault="00573944" w:rsidP="005B79F1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73944" w:rsidRPr="005B79F1" w:rsidRDefault="00573944" w:rsidP="005B79F1">
      <w:pPr>
        <w:pStyle w:val="5"/>
        <w:spacing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bookmarkStart w:id="6" w:name="_Toc154137000"/>
      <w:r w:rsidRPr="005B79F1">
        <w:rPr>
          <w:rFonts w:ascii="PT Astra Serif" w:hAnsi="PT Astra Serif"/>
          <w:color w:val="auto"/>
          <w:sz w:val="28"/>
          <w:szCs w:val="28"/>
        </w:rPr>
        <w:t xml:space="preserve">4. Перечень </w:t>
      </w:r>
      <w:proofErr w:type="gramStart"/>
      <w:r w:rsidRPr="005B79F1">
        <w:rPr>
          <w:rFonts w:ascii="PT Astra Serif" w:hAnsi="PT Astra Serif"/>
          <w:color w:val="auto"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5B79F1">
        <w:rPr>
          <w:rFonts w:ascii="PT Astra Serif" w:hAnsi="PT Astra Serif"/>
          <w:color w:val="auto"/>
          <w:sz w:val="28"/>
          <w:szCs w:val="28"/>
        </w:rPr>
        <w:t xml:space="preserve"> объектов, подлежащих реконструкции в связи с изменением их местоположения</w:t>
      </w:r>
      <w:bookmarkEnd w:id="6"/>
    </w:p>
    <w:p w:rsidR="00D905D3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В границах зон планируемого размещения линейных объектов отсутствуют линейные объекты, подлежащие реконструкции в связи </w:t>
      </w:r>
      <w:bookmarkStart w:id="7" w:name="_Toc154137001"/>
      <w:r w:rsidR="00D905D3" w:rsidRPr="005B79F1">
        <w:rPr>
          <w:rFonts w:ascii="PT Astra Serif" w:hAnsi="PT Astra Serif"/>
          <w:sz w:val="28"/>
          <w:szCs w:val="28"/>
        </w:rPr>
        <w:t>с изменением их местоположения.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7"/>
      <w:r w:rsidR="00D905D3" w:rsidRPr="005B79F1">
        <w:rPr>
          <w:rFonts w:ascii="PT Astra Serif" w:hAnsi="PT Astra Serif"/>
          <w:sz w:val="28"/>
          <w:szCs w:val="28"/>
        </w:rPr>
        <w:t>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Основной целью проекта планировки является разработка рационального планировочного решения территории, определение </w:t>
      </w:r>
      <w:r w:rsidRPr="005B79F1">
        <w:rPr>
          <w:rFonts w:ascii="PT Astra Serif" w:hAnsi="PT Astra Serif"/>
          <w:sz w:val="28"/>
          <w:szCs w:val="28"/>
        </w:rPr>
        <w:lastRenderedPageBreak/>
        <w:t>территорий под строительство зданий и сооружений различного назначения и, в первую очередь, для строительства объектов федерального значения.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Размеры формируемых земельных участков под новое строительство, техническое перевооружение и под обслуживание существующих и проектируемых зданий, сооружений устанавливаются с учетом градостроительных норм и правил, нормативных документов действовавших в период застройки указанных территорий.</w:t>
      </w:r>
    </w:p>
    <w:p w:rsidR="00D905D3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Объемно-планировочные и конструктивные решения разработаны </w:t>
      </w:r>
      <w:r w:rsidR="00213AF1">
        <w:rPr>
          <w:rFonts w:ascii="PT Astra Serif" w:hAnsi="PT Astra Serif"/>
          <w:sz w:val="28"/>
          <w:szCs w:val="28"/>
        </w:rPr>
        <w:t xml:space="preserve">                </w:t>
      </w:r>
      <w:r w:rsidRPr="005B79F1">
        <w:rPr>
          <w:rFonts w:ascii="PT Astra Serif" w:hAnsi="PT Astra Serif"/>
          <w:sz w:val="28"/>
          <w:szCs w:val="28"/>
        </w:rPr>
        <w:t>на основе действующих нормативных документов, утвержденных Госстроем России. В принятых решениях учтены мероприятия по технике безопасности и противопожарные требования, предъявляемые к предприятиям, зданиям</w:t>
      </w:r>
      <w:r w:rsidR="00213AF1">
        <w:rPr>
          <w:rFonts w:ascii="PT Astra Serif" w:hAnsi="PT Astra Serif"/>
          <w:sz w:val="28"/>
          <w:szCs w:val="28"/>
        </w:rPr>
        <w:t xml:space="preserve">            </w:t>
      </w:r>
      <w:r w:rsidRPr="005B79F1">
        <w:rPr>
          <w:rFonts w:ascii="PT Astra Serif" w:hAnsi="PT Astra Serif"/>
          <w:sz w:val="28"/>
          <w:szCs w:val="28"/>
        </w:rPr>
        <w:t xml:space="preserve"> и сооружениям (Федерального закона №</w:t>
      </w:r>
      <w:r w:rsidR="00213A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 xml:space="preserve">123-ФЗ «Технический регламент </w:t>
      </w:r>
      <w:r w:rsidR="00213AF1">
        <w:rPr>
          <w:rFonts w:ascii="PT Astra Serif" w:hAnsi="PT Astra Serif"/>
          <w:sz w:val="28"/>
          <w:szCs w:val="28"/>
        </w:rPr>
        <w:t xml:space="preserve">             </w:t>
      </w:r>
      <w:r w:rsidRPr="005B79F1">
        <w:rPr>
          <w:rFonts w:ascii="PT Astra Serif" w:hAnsi="PT Astra Serif"/>
          <w:sz w:val="28"/>
          <w:szCs w:val="28"/>
        </w:rPr>
        <w:t>о требованиях пожарной безопасности»). Параметры разрешенного строительства, реконструкции объектов капитального стр</w:t>
      </w:r>
      <w:bookmarkStart w:id="8" w:name="_Toc154137002"/>
      <w:r w:rsidR="00D905D3" w:rsidRPr="005B79F1">
        <w:rPr>
          <w:rFonts w:ascii="PT Astra Serif" w:hAnsi="PT Astra Serif"/>
          <w:sz w:val="28"/>
          <w:szCs w:val="28"/>
        </w:rPr>
        <w:t>оительства не регламентированы.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6. </w:t>
      </w:r>
      <w:proofErr w:type="gramStart"/>
      <w:r w:rsidRPr="005B79F1">
        <w:rPr>
          <w:rFonts w:ascii="PT Astra Serif" w:hAnsi="PT Astra Serif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</w:t>
      </w:r>
      <w:bookmarkEnd w:id="8"/>
      <w:r w:rsidR="00213AF1">
        <w:rPr>
          <w:rFonts w:ascii="PT Astra Serif" w:hAnsi="PT Astra Serif"/>
          <w:sz w:val="28"/>
          <w:szCs w:val="28"/>
        </w:rPr>
        <w:t>в</w:t>
      </w:r>
      <w:r w:rsidR="00D905D3" w:rsidRPr="005B79F1">
        <w:rPr>
          <w:rFonts w:ascii="PT Astra Serif" w:hAnsi="PT Astra Serif"/>
          <w:sz w:val="28"/>
          <w:szCs w:val="28"/>
        </w:rPr>
        <w:t>.</w:t>
      </w:r>
      <w:proofErr w:type="gramEnd"/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Мероприятием по защите сохраняемых ОКС (зданий, строений, сооружений, объектов, строительство которых не завершено), существующих и строящихся на момент подготовки проекта планировки территории, а также ОКС, планируемых к строительству, является соблюдение действующих норм и правил, установленных нормативными документами.</w:t>
      </w:r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 xml:space="preserve">Территория разработки проекта планировки входят в </w:t>
      </w:r>
      <w:proofErr w:type="gramStart"/>
      <w:r w:rsidRPr="005B79F1">
        <w:rPr>
          <w:rFonts w:ascii="PT Astra Serif" w:hAnsi="PT Astra Serif"/>
          <w:sz w:val="28"/>
          <w:szCs w:val="28"/>
          <w:lang w:eastAsia="x-none"/>
        </w:rPr>
        <w:t>границы</w:t>
      </w:r>
      <w:proofErr w:type="gramEnd"/>
      <w:r w:rsidRPr="005B79F1">
        <w:rPr>
          <w:rFonts w:ascii="PT Astra Serif" w:hAnsi="PT Astra Serif"/>
          <w:sz w:val="28"/>
          <w:szCs w:val="28"/>
          <w:lang w:eastAsia="x-none"/>
        </w:rPr>
        <w:t xml:space="preserve"> ранее разработанной и утвержденной документации по планировке территории:</w:t>
      </w:r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- Проект планировки территории 11 микрорайона, утвержденного постановлением администрации города Югорска от 24.11.2014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6381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                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 (с учетом внесения изменений, утвержденных постановлением администрации города Югорска Ханты-Мансийского автономного округа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proofErr w:type="gramStart"/>
      <w:r w:rsidRPr="005B79F1">
        <w:rPr>
          <w:rFonts w:ascii="PT Astra Serif" w:hAnsi="PT Astra Serif"/>
          <w:sz w:val="28"/>
          <w:szCs w:val="28"/>
          <w:lang w:eastAsia="x-none"/>
        </w:rPr>
        <w:t>–Ю</w:t>
      </w:r>
      <w:proofErr w:type="gramEnd"/>
      <w:r w:rsidRPr="005B79F1">
        <w:rPr>
          <w:rFonts w:ascii="PT Astra Serif" w:hAnsi="PT Astra Serif"/>
          <w:sz w:val="28"/>
          <w:szCs w:val="28"/>
          <w:lang w:eastAsia="x-none"/>
        </w:rPr>
        <w:t>гры от 07.04.2020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526); </w:t>
      </w:r>
    </w:p>
    <w:p w:rsidR="00573944" w:rsidRPr="005B79F1" w:rsidRDefault="00573944" w:rsidP="005B79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>- Проект планировки территории 10 микрорайона, утвержденного постановлением администрации города Югорска от 04.10.2015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1531;</w:t>
      </w:r>
    </w:p>
    <w:p w:rsidR="00573944" w:rsidRPr="005B79F1" w:rsidRDefault="00573944" w:rsidP="00213A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 xml:space="preserve">- Проект планировки территории 8 микрорайона, утвержденного </w:t>
      </w:r>
      <w:r w:rsidRPr="005B79F1">
        <w:rPr>
          <w:rFonts w:ascii="PT Astra Serif" w:hAnsi="PT Astra Serif"/>
          <w:sz w:val="28"/>
          <w:szCs w:val="28"/>
          <w:lang w:eastAsia="x-none"/>
        </w:rPr>
        <w:lastRenderedPageBreak/>
        <w:t>постановлением администрации города Югорска от 14.07.2015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 xml:space="preserve">2576 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                </w:t>
      </w:r>
      <w:r w:rsidRPr="005B79F1">
        <w:rPr>
          <w:rFonts w:ascii="PT Astra Serif" w:hAnsi="PT Astra Serif"/>
          <w:sz w:val="28"/>
          <w:szCs w:val="28"/>
          <w:lang w:eastAsia="x-none"/>
        </w:rPr>
        <w:t>(с учетом внесения изменений, утвержденных постановлением администрации города Югорска Ханты-Мансийского автономного округа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proofErr w:type="gramStart"/>
      <w:r w:rsidRPr="005B79F1">
        <w:rPr>
          <w:rFonts w:ascii="PT Astra Serif" w:hAnsi="PT Astra Serif"/>
          <w:sz w:val="28"/>
          <w:szCs w:val="28"/>
          <w:lang w:eastAsia="x-none"/>
        </w:rPr>
        <w:t>–Ю</w:t>
      </w:r>
      <w:proofErr w:type="gramEnd"/>
      <w:r w:rsidRPr="005B79F1">
        <w:rPr>
          <w:rFonts w:ascii="PT Astra Serif" w:hAnsi="PT Astra Serif"/>
          <w:sz w:val="28"/>
          <w:szCs w:val="28"/>
          <w:lang w:eastAsia="x-none"/>
        </w:rPr>
        <w:t>гры от 07.07.2020 №894);</w:t>
      </w:r>
    </w:p>
    <w:p w:rsidR="00573944" w:rsidRPr="005B79F1" w:rsidRDefault="00573944" w:rsidP="00213AF1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right="84"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5B79F1">
        <w:rPr>
          <w:rFonts w:ascii="PT Astra Serif" w:hAnsi="PT Astra Serif"/>
          <w:sz w:val="28"/>
          <w:szCs w:val="28"/>
          <w:lang w:eastAsia="x-none"/>
        </w:rPr>
        <w:t xml:space="preserve">- Проект планировки территории 16 и 16 «а» микрорайонов, утвержденного постановлением администрации города Югорска 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                        </w:t>
      </w:r>
      <w:r w:rsidRPr="005B79F1">
        <w:rPr>
          <w:rFonts w:ascii="PT Astra Serif" w:hAnsi="PT Astra Serif"/>
          <w:sz w:val="28"/>
          <w:szCs w:val="28"/>
          <w:lang w:eastAsia="x-none"/>
        </w:rPr>
        <w:t>от 04.03.2015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1532 (с учетом внесения изменений, утвержденных постановлением администрации города Югорска Ханты-Мансийского автономного округа–Югры от 13.11.2020 №</w:t>
      </w:r>
      <w:r w:rsidR="00213AF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5B79F1">
        <w:rPr>
          <w:rFonts w:ascii="PT Astra Serif" w:hAnsi="PT Astra Serif"/>
          <w:sz w:val="28"/>
          <w:szCs w:val="28"/>
          <w:lang w:eastAsia="x-none"/>
        </w:rPr>
        <w:t>1695).</w:t>
      </w:r>
    </w:p>
    <w:p w:rsidR="00573944" w:rsidRPr="005B79F1" w:rsidRDefault="00573944" w:rsidP="00213AF1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bookmarkStart w:id="9" w:name="_Toc154137003"/>
      <w:r w:rsidRPr="005B79F1">
        <w:rPr>
          <w:rFonts w:ascii="PT Astra Serif" w:hAnsi="PT Astra Serif"/>
          <w:color w:val="auto"/>
          <w:sz w:val="28"/>
          <w:szCs w:val="28"/>
        </w:rPr>
        <w:t xml:space="preserve">7. Информация </w:t>
      </w:r>
      <w:proofErr w:type="gramStart"/>
      <w:r w:rsidRPr="005B79F1">
        <w:rPr>
          <w:rFonts w:ascii="PT Astra Serif" w:hAnsi="PT Astra Serif"/>
          <w:color w:val="auto"/>
          <w:sz w:val="28"/>
          <w:szCs w:val="28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5B79F1">
        <w:rPr>
          <w:rFonts w:ascii="PT Astra Serif" w:hAnsi="PT Astra Serif"/>
          <w:color w:val="auto"/>
          <w:sz w:val="28"/>
          <w:szCs w:val="28"/>
        </w:rPr>
        <w:t xml:space="preserve"> линейных объектов</w:t>
      </w:r>
      <w:bookmarkEnd w:id="9"/>
      <w:r w:rsidR="00D905D3" w:rsidRPr="005B79F1">
        <w:rPr>
          <w:rFonts w:ascii="PT Astra Serif" w:hAnsi="PT Astra Serif"/>
          <w:color w:val="auto"/>
          <w:sz w:val="28"/>
          <w:szCs w:val="28"/>
        </w:rPr>
        <w:t>.</w:t>
      </w:r>
    </w:p>
    <w:p w:rsidR="00573944" w:rsidRPr="005B79F1" w:rsidRDefault="00573944" w:rsidP="005B79F1">
      <w:pPr>
        <w:pStyle w:val="ab"/>
        <w:spacing w:after="0" w:line="276" w:lineRule="auto"/>
        <w:ind w:left="0" w:firstLine="709"/>
        <w:jc w:val="both"/>
        <w:rPr>
          <w:rFonts w:ascii="PT Astra Serif" w:hAnsi="PT Astra Serif"/>
          <w:sz w:val="28"/>
          <w:szCs w:val="28"/>
          <w:lang w:val="ru-RU"/>
        </w:rPr>
      </w:pPr>
      <w:proofErr w:type="gramStart"/>
      <w:r w:rsidRPr="005B79F1">
        <w:rPr>
          <w:rFonts w:ascii="PT Astra Serif" w:hAnsi="PT Astra Serif"/>
          <w:sz w:val="28"/>
          <w:szCs w:val="28"/>
          <w:lang w:val="ru-RU"/>
        </w:rPr>
        <w:t>Согласно заключению № 23-5612 от 26.10.2023 Службы государственной охраны объектов культурного наследия Ханты-Мансийского автономного округа – Югры,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и объекты, обладающие признаками объекта культурного наследия, в границах территории проектирования отсутствуют.</w:t>
      </w:r>
      <w:proofErr w:type="gramEnd"/>
      <w:r w:rsidRPr="005B79F1">
        <w:rPr>
          <w:rFonts w:ascii="PT Astra Serif" w:hAnsi="PT Astra Serif"/>
          <w:sz w:val="28"/>
          <w:szCs w:val="28"/>
          <w:lang w:val="ru-RU"/>
        </w:rPr>
        <w:t xml:space="preserve"> Также территория проектирования расположена вне защитных зон объектов культурного наследия, вне зон охраны объектов культурного наследия.</w:t>
      </w:r>
    </w:p>
    <w:p w:rsidR="00D905D3" w:rsidRPr="005B79F1" w:rsidRDefault="00573944" w:rsidP="005B79F1">
      <w:pPr>
        <w:pStyle w:val="a9"/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Границы особо охраняемых природных территорий в границах территории, в отношении которой осуществляется подготовка проекта планировки территории, </w:t>
      </w:r>
      <w:proofErr w:type="gramStart"/>
      <w:r w:rsidRPr="005B79F1">
        <w:rPr>
          <w:rFonts w:ascii="PT Astra Serif" w:hAnsi="PT Astra Serif"/>
          <w:sz w:val="28"/>
          <w:szCs w:val="28"/>
        </w:rPr>
        <w:t>согласно письма</w:t>
      </w:r>
      <w:proofErr w:type="gramEnd"/>
      <w:r w:rsidRPr="005B79F1">
        <w:rPr>
          <w:rFonts w:ascii="PT Astra Serif" w:hAnsi="PT Astra Serif"/>
          <w:sz w:val="28"/>
          <w:szCs w:val="28"/>
        </w:rPr>
        <w:t xml:space="preserve"> на исх. №</w:t>
      </w:r>
      <w:r w:rsidR="00213AF1">
        <w:rPr>
          <w:rFonts w:ascii="PT Astra Serif" w:hAnsi="PT Astra Serif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 xml:space="preserve">5087-ООПТ </w:t>
      </w:r>
      <w:r w:rsidR="00213AF1">
        <w:rPr>
          <w:rFonts w:ascii="PT Astra Serif" w:hAnsi="PT Astra Serif"/>
          <w:sz w:val="28"/>
          <w:szCs w:val="28"/>
        </w:rPr>
        <w:t xml:space="preserve">                             </w:t>
      </w:r>
      <w:r w:rsidRPr="005B79F1">
        <w:rPr>
          <w:rFonts w:ascii="PT Astra Serif" w:hAnsi="PT Astra Serif"/>
          <w:sz w:val="28"/>
          <w:szCs w:val="28"/>
        </w:rPr>
        <w:t>от 28.09.2023 от Департамента недропользования и природных ресурсов Ханты-Мансийского автономного округа – Югры (</w:t>
      </w:r>
      <w:proofErr w:type="spellStart"/>
      <w:r w:rsidRPr="005B79F1">
        <w:rPr>
          <w:rFonts w:ascii="PT Astra Serif" w:hAnsi="PT Astra Serif"/>
          <w:sz w:val="28"/>
          <w:szCs w:val="28"/>
        </w:rPr>
        <w:t>Депнедра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и природных ресурсов Югры), отсутствуют.</w:t>
      </w:r>
      <w:bookmarkStart w:id="10" w:name="_Toc154137004"/>
    </w:p>
    <w:p w:rsidR="00573944" w:rsidRPr="005B79F1" w:rsidRDefault="00573944" w:rsidP="005B79F1">
      <w:pPr>
        <w:pStyle w:val="a9"/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8. Информация о необходимости осуществления мероприятий по охране окружающей среды</w:t>
      </w:r>
      <w:bookmarkEnd w:id="10"/>
      <w:r w:rsidR="00D905D3" w:rsidRPr="005B79F1">
        <w:rPr>
          <w:rFonts w:ascii="PT Astra Serif" w:hAnsi="PT Astra Serif"/>
          <w:sz w:val="28"/>
          <w:szCs w:val="28"/>
        </w:rPr>
        <w:t>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В процессе производства работ необходимо учесть: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уменьшению выбросов загрязняющих веществ в атмосферу;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защите от шума;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охране и использованию почвенного слоя;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охране поверхностных и подземных вод от истощения и загрязнения;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мероприятия по охране окружающей среды от негативного воздействия отходов;</w:t>
      </w:r>
    </w:p>
    <w:p w:rsidR="00D905D3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lastRenderedPageBreak/>
        <w:t>- мероприятия,  направленные  на  предотвращение  или  минимизацию  негативного воздействия на почву</w:t>
      </w:r>
      <w:bookmarkStart w:id="11" w:name="_Toc154137005"/>
      <w:r w:rsidR="00D905D3" w:rsidRPr="005B79F1">
        <w:rPr>
          <w:rFonts w:ascii="PT Astra Serif" w:hAnsi="PT Astra Serif"/>
          <w:sz w:val="28"/>
          <w:szCs w:val="28"/>
        </w:rPr>
        <w:t>, растительность, животный мир.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9. Информация о необходимости осуществления мероприятий </w:t>
      </w:r>
      <w:r w:rsidR="00213AF1">
        <w:rPr>
          <w:rFonts w:ascii="PT Astra Serif" w:hAnsi="PT Astra Serif"/>
          <w:sz w:val="28"/>
          <w:szCs w:val="28"/>
        </w:rPr>
        <w:t xml:space="preserve">                   </w:t>
      </w:r>
      <w:r w:rsidRPr="005B79F1">
        <w:rPr>
          <w:rFonts w:ascii="PT Astra Serif" w:hAnsi="PT Astra Serif"/>
          <w:sz w:val="28"/>
          <w:szCs w:val="28"/>
        </w:rPr>
        <w:t>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1"/>
    </w:p>
    <w:p w:rsidR="00573944" w:rsidRPr="005B79F1" w:rsidRDefault="00573944" w:rsidP="005B79F1">
      <w:pPr>
        <w:spacing w:line="276" w:lineRule="auto"/>
        <w:ind w:firstLine="708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ЧС природного характера.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ЧС природного характера – это обстановка на определенной территории или акватории, сложившаяся в результате возникновения источника природной чрезвычайной ситуации, который может повлечь или повлек за собой человеческие жертвы, ущерб здоровью и окружающей природной среде, значительные материальные потери и нарушение условий жизнедеятельности людей.</w:t>
      </w:r>
    </w:p>
    <w:p w:rsidR="00573944" w:rsidRPr="005B79F1" w:rsidRDefault="00573944" w:rsidP="005B79F1">
      <w:pPr>
        <w:pStyle w:val="S1"/>
        <w:spacing w:line="276" w:lineRule="auto"/>
        <w:rPr>
          <w:rFonts w:ascii="PT Astra Serif" w:hAnsi="PT Astra Serif"/>
          <w:color w:val="FF0000"/>
          <w:sz w:val="28"/>
          <w:szCs w:val="28"/>
        </w:rPr>
      </w:pPr>
      <w:r w:rsidRPr="005B79F1">
        <w:rPr>
          <w:rFonts w:ascii="PT Astra Serif" w:hAnsi="PT Astra Serif"/>
          <w:b/>
          <w:i/>
          <w:sz w:val="28"/>
          <w:szCs w:val="28"/>
        </w:rPr>
        <w:t>1</w:t>
      </w:r>
      <w:r w:rsidRPr="005B79F1">
        <w:rPr>
          <w:rFonts w:ascii="PT Astra Serif" w:hAnsi="PT Astra Serif"/>
          <w:b/>
          <w:i/>
          <w:sz w:val="28"/>
          <w:szCs w:val="28"/>
          <w:lang w:val="ru-RU"/>
        </w:rPr>
        <w:t xml:space="preserve">) </w:t>
      </w:r>
      <w:r w:rsidRPr="005B79F1">
        <w:rPr>
          <w:rFonts w:ascii="PT Astra Serif" w:hAnsi="PT Astra Serif"/>
          <w:b/>
          <w:i/>
          <w:sz w:val="28"/>
          <w:szCs w:val="28"/>
        </w:rPr>
        <w:t>Подтопление.</w:t>
      </w:r>
      <w:r w:rsidRPr="005B79F1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5B79F1">
        <w:rPr>
          <w:rFonts w:ascii="PT Astra Serif" w:hAnsi="PT Astra Serif"/>
          <w:sz w:val="28"/>
          <w:szCs w:val="28"/>
        </w:rPr>
        <w:t xml:space="preserve">Высокое стояние </w:t>
      </w:r>
      <w:r w:rsidRPr="005B79F1">
        <w:rPr>
          <w:rFonts w:ascii="PT Astra Serif" w:hAnsi="PT Astra Serif"/>
          <w:sz w:val="28"/>
          <w:szCs w:val="28"/>
          <w:lang w:val="ru-RU"/>
        </w:rPr>
        <w:t>уровня грунтовых вод</w:t>
      </w:r>
      <w:r w:rsidRPr="005B79F1">
        <w:rPr>
          <w:rFonts w:ascii="PT Astra Serif" w:hAnsi="PT Astra Serif"/>
          <w:sz w:val="28"/>
          <w:szCs w:val="28"/>
        </w:rPr>
        <w:t xml:space="preserve"> повышает риск возникновения ЧС, связанных с подтоплением. Территория проектирования подвержена подтоплению в следствии весеннего таяния снега, а так же интенсивных осадков в виде дождя.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С целью предотвращения риска возникновения ЧС, связанных с подтоплением, проектом рекомендуются следующие мероприятия: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>- выбор трассы автомобильной дороги осуществлять по участкам местности, где указанные риски минимальны;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 xml:space="preserve">- </w:t>
      </w:r>
      <w:r w:rsidRPr="005B79F1">
        <w:rPr>
          <w:rFonts w:ascii="PT Astra Serif" w:hAnsi="PT Astra Serif"/>
          <w:sz w:val="28"/>
          <w:szCs w:val="28"/>
        </w:rPr>
        <w:t>проведение систематических работ по обеспечению беспрепятственного пропуска воды по водоотводным сооружениям с заблаговремен</w:t>
      </w:r>
      <w:r w:rsidRPr="005B79F1">
        <w:rPr>
          <w:rFonts w:ascii="PT Astra Serif" w:hAnsi="PT Astra Serif"/>
          <w:sz w:val="28"/>
          <w:szCs w:val="28"/>
        </w:rPr>
        <w:softHyphen/>
        <w:t>ной регулярной прочисткой боковых водоотводных канав, с вырубкой кустарника, скашиванием травы, удалением камней и других предметов;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для консервации водопропускных труб в зимний период необходимо осуществлять подготовку щитов, закрывающих отверстия труб, чтобы не допустить забивание их снегом при метелях и последующего обледенения;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очищение от снега боковых канав автогрейдерами по всему их сечению;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- строительство дождевой канализации (при проектировании дороги в жилой застройке);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573944" w:rsidRPr="005B79F1" w:rsidRDefault="00573944" w:rsidP="005B79F1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bCs/>
          <w:sz w:val="28"/>
          <w:szCs w:val="28"/>
        </w:rPr>
        <w:t xml:space="preserve">- </w:t>
      </w:r>
      <w:proofErr w:type="spellStart"/>
      <w:r w:rsidRPr="005B79F1">
        <w:rPr>
          <w:rFonts w:ascii="PT Astra Serif" w:hAnsi="PT Astra Serif"/>
          <w:bCs/>
          <w:sz w:val="28"/>
          <w:szCs w:val="28"/>
        </w:rPr>
        <w:t>агролесомелиорация</w:t>
      </w:r>
      <w:proofErr w:type="spellEnd"/>
      <w:r w:rsidRPr="005B79F1">
        <w:rPr>
          <w:rFonts w:ascii="PT Astra Serif" w:hAnsi="PT Astra Serif"/>
          <w:sz w:val="28"/>
          <w:szCs w:val="28"/>
        </w:rPr>
        <w:t>.</w:t>
      </w:r>
    </w:p>
    <w:p w:rsidR="00573944" w:rsidRPr="005B79F1" w:rsidRDefault="00573944" w:rsidP="005B79F1">
      <w:pPr>
        <w:pStyle w:val="S1"/>
        <w:spacing w:line="276" w:lineRule="auto"/>
        <w:rPr>
          <w:rFonts w:ascii="PT Astra Serif" w:hAnsi="PT Astra Serif"/>
          <w:sz w:val="28"/>
          <w:szCs w:val="28"/>
          <w:lang w:val="ru-RU"/>
        </w:rPr>
      </w:pPr>
      <w:r w:rsidRPr="005B79F1">
        <w:rPr>
          <w:rFonts w:ascii="PT Astra Serif" w:hAnsi="PT Astra Serif"/>
          <w:b/>
          <w:i/>
          <w:sz w:val="28"/>
          <w:szCs w:val="28"/>
          <w:lang w:val="ru-RU"/>
        </w:rPr>
        <w:lastRenderedPageBreak/>
        <w:t>2)</w:t>
      </w:r>
      <w:r w:rsidRPr="005B79F1">
        <w:rPr>
          <w:rFonts w:ascii="PT Astra Serif" w:hAnsi="PT Astra Serif"/>
          <w:b/>
          <w:i/>
          <w:sz w:val="28"/>
          <w:szCs w:val="28"/>
        </w:rPr>
        <w:t xml:space="preserve"> Сильный снегопад, гололедные явления, сильный мороз.</w:t>
      </w:r>
      <w:r w:rsidRPr="005B79F1">
        <w:rPr>
          <w:rFonts w:ascii="PT Astra Serif" w:hAnsi="PT Astra Serif"/>
          <w:sz w:val="28"/>
          <w:szCs w:val="28"/>
        </w:rPr>
        <w:t xml:space="preserve"> Основные последствия данных явлений – нарушения работы транспорта с долговременной остановкой движения. </w:t>
      </w:r>
    </w:p>
    <w:p w:rsidR="00573944" w:rsidRPr="005B79F1" w:rsidRDefault="00573944" w:rsidP="005B79F1">
      <w:pPr>
        <w:pStyle w:val="S1"/>
        <w:spacing w:line="276" w:lineRule="auto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Для предотвращения негативных воздействий необходимо предусмотреть защиту участков автомобильных дорог от снежных заносов, предупреждения образования на покрытии снежной корки и гололёда, обеспечения уборки снежно-ледяных отложений и ликвидации зимней скользкости дорожных покрытий с применением </w:t>
      </w:r>
      <w:proofErr w:type="spellStart"/>
      <w:r w:rsidRPr="005B79F1">
        <w:rPr>
          <w:rFonts w:ascii="PT Astra Serif" w:hAnsi="PT Astra Serif"/>
          <w:sz w:val="28"/>
          <w:szCs w:val="28"/>
        </w:rPr>
        <w:t>противогололёдных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материалов. Допустимо также введение временных ограничений движения в целях обеспечения безопасности движения опасных природных явлениях или угрозе их возникновения, при аварийных ситуациях на дорогах, при проведении дорожных и аварийно-восстановительных работ.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Мероприятия: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удалять на полную ширину земляного полотна выпадающего и приносимого к дороге снега;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зимнюю скользкость ликвидировать на ширину проезжей части и краевых укрепительных полос;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в целях повышения коэффициента сцепления колеса с покрытием необходимо использовать фрикционные материалы (</w:t>
      </w:r>
      <w:proofErr w:type="spellStart"/>
      <w:r w:rsidRPr="005B79F1">
        <w:rPr>
          <w:rFonts w:ascii="PT Astra Serif" w:hAnsi="PT Astra Serif"/>
          <w:sz w:val="28"/>
          <w:szCs w:val="28"/>
        </w:rPr>
        <w:t>песко</w:t>
      </w:r>
      <w:proofErr w:type="spellEnd"/>
      <w:r w:rsidRPr="005B79F1">
        <w:rPr>
          <w:rFonts w:ascii="PT Astra Serif" w:hAnsi="PT Astra Serif"/>
          <w:sz w:val="28"/>
          <w:szCs w:val="28"/>
        </w:rPr>
        <w:t>-соляная смесь).</w:t>
      </w:r>
    </w:p>
    <w:p w:rsidR="00D905D3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b/>
          <w:bCs/>
          <w:i/>
          <w:spacing w:val="-3"/>
          <w:sz w:val="28"/>
          <w:szCs w:val="28"/>
        </w:rPr>
        <w:t xml:space="preserve">3) </w:t>
      </w:r>
      <w:r w:rsidR="00D905D3" w:rsidRPr="005B79F1">
        <w:rPr>
          <w:rFonts w:ascii="PT Astra Serif" w:hAnsi="PT Astra Serif"/>
          <w:sz w:val="28"/>
          <w:szCs w:val="28"/>
        </w:rPr>
        <w:t xml:space="preserve">Согласно </w:t>
      </w:r>
      <w:r w:rsidR="00D905D3" w:rsidRPr="005B79F1">
        <w:rPr>
          <w:rFonts w:ascii="PT Astra Serif" w:eastAsia="Calibri" w:hAnsi="PT Astra Serif"/>
          <w:sz w:val="28"/>
          <w:szCs w:val="28"/>
          <w:lang w:eastAsia="ru-RU"/>
        </w:rPr>
        <w:t xml:space="preserve">СП 14.13330.2018. «Строительство в сейсмических районах. СНиП II-7-81*» (далее также - СП 14.13330.2018) </w:t>
      </w:r>
      <w:r w:rsidR="00D905D3" w:rsidRPr="005B79F1">
        <w:rPr>
          <w:rFonts w:ascii="PT Astra Serif" w:hAnsi="PT Astra Serif"/>
          <w:sz w:val="28"/>
          <w:szCs w:val="28"/>
        </w:rPr>
        <w:t>фоновая сейсмичность территории городского округа составляет 6-7 баллов.</w:t>
      </w:r>
    </w:p>
    <w:p w:rsidR="00D905D3" w:rsidRPr="005B79F1" w:rsidRDefault="00D905D3" w:rsidP="005B79F1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Строительство на территориях с сейсмичностью более 7 баллов осуществляется в соответствии с требованиями, закрепленными в СП 14.13330.2018.</w:t>
      </w:r>
    </w:p>
    <w:p w:rsidR="00573944" w:rsidRPr="005B79F1" w:rsidRDefault="00573944" w:rsidP="005B79F1">
      <w:pPr>
        <w:spacing w:line="276" w:lineRule="auto"/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ЧС антропогенного характера.</w:t>
      </w:r>
    </w:p>
    <w:p w:rsidR="00573944" w:rsidRPr="005B79F1" w:rsidRDefault="00573944" w:rsidP="005B79F1">
      <w:pPr>
        <w:pStyle w:val="ad"/>
        <w:spacing w:line="276" w:lineRule="auto"/>
        <w:ind w:firstLine="720"/>
        <w:jc w:val="both"/>
        <w:rPr>
          <w:rFonts w:ascii="PT Astra Serif" w:eastAsia="SimSun" w:hAnsi="PT Astra Serif"/>
          <w:bCs/>
          <w:sz w:val="28"/>
          <w:szCs w:val="28"/>
          <w:lang w:eastAsia="zh-CN"/>
        </w:rPr>
      </w:pPr>
      <w:r w:rsidRPr="005B79F1">
        <w:rPr>
          <w:rFonts w:ascii="PT Astra Serif" w:eastAsia="SimSun" w:hAnsi="PT Astra Serif"/>
          <w:b/>
          <w:bCs/>
          <w:sz w:val="28"/>
          <w:szCs w:val="28"/>
          <w:lang w:eastAsia="zh-CN"/>
        </w:rPr>
        <w:t xml:space="preserve">ЧС антропогенного характера - </w:t>
      </w:r>
      <w:r w:rsidRPr="005B79F1">
        <w:rPr>
          <w:rFonts w:ascii="PT Astra Serif" w:eastAsia="SimSun" w:hAnsi="PT Astra Serif"/>
          <w:bCs/>
          <w:sz w:val="28"/>
          <w:szCs w:val="28"/>
          <w:lang w:eastAsia="zh-CN"/>
        </w:rPr>
        <w:t>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573944" w:rsidRPr="005B79F1" w:rsidRDefault="00573944" w:rsidP="005B79F1">
      <w:pPr>
        <w:pStyle w:val="31"/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Серьезную опасность представляют аварии с автомобилями, перевозящими </w:t>
      </w:r>
      <w:proofErr w:type="spellStart"/>
      <w:r w:rsidRPr="005B79F1">
        <w:rPr>
          <w:rFonts w:ascii="PT Astra Serif" w:hAnsi="PT Astra Serif"/>
          <w:sz w:val="28"/>
          <w:szCs w:val="28"/>
        </w:rPr>
        <w:t>аварийно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 химически опасные вещества (АХОВ), легковоспламеняющиеся жидкости (бензин, керосин и другие). Аварии с данными автомобилями могут привести к разливу АХОВ, образованию зон химического заражения и поражению людей попавших в такую зону. Авария автомобиля перевозящего горючее может привести к взрыву перевозимого </w:t>
      </w:r>
      <w:r w:rsidRPr="005B79F1">
        <w:rPr>
          <w:rFonts w:ascii="PT Astra Serif" w:hAnsi="PT Astra Serif"/>
          <w:sz w:val="28"/>
          <w:szCs w:val="28"/>
        </w:rPr>
        <w:lastRenderedPageBreak/>
        <w:t xml:space="preserve">вещества, образованию очага пожара, </w:t>
      </w:r>
      <w:proofErr w:type="spellStart"/>
      <w:r w:rsidRPr="005B79F1">
        <w:rPr>
          <w:rFonts w:ascii="PT Astra Serif" w:hAnsi="PT Astra Serif"/>
          <w:sz w:val="28"/>
          <w:szCs w:val="28"/>
        </w:rPr>
        <w:t>травмированию</w:t>
      </w:r>
      <w:proofErr w:type="spellEnd"/>
      <w:r w:rsidRPr="005B79F1">
        <w:rPr>
          <w:rFonts w:ascii="PT Astra Serif" w:hAnsi="PT Astra Serif"/>
          <w:sz w:val="28"/>
          <w:szCs w:val="28"/>
        </w:rPr>
        <w:t xml:space="preserve">, ожогам и гибели людей, попавшим в зону поражения. </w:t>
      </w:r>
    </w:p>
    <w:p w:rsidR="00573944" w:rsidRPr="005B79F1" w:rsidRDefault="00573944" w:rsidP="005B79F1">
      <w:pPr>
        <w:pStyle w:val="31"/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Основные поражающие факторы при аварии на транспорте - токсическое поражение АХОВ (аммиак, хлор); тепловое излучение </w:t>
      </w:r>
      <w:r w:rsidR="00213AF1">
        <w:rPr>
          <w:rFonts w:ascii="PT Astra Serif" w:hAnsi="PT Astra Serif"/>
          <w:sz w:val="28"/>
          <w:szCs w:val="28"/>
          <w:lang w:val="ru-RU"/>
        </w:rPr>
        <w:t xml:space="preserve">                        </w:t>
      </w:r>
      <w:r w:rsidRPr="005B79F1">
        <w:rPr>
          <w:rFonts w:ascii="PT Astra Serif" w:hAnsi="PT Astra Serif"/>
          <w:sz w:val="28"/>
          <w:szCs w:val="28"/>
        </w:rPr>
        <w:t>при воспламенении разлитого топлива; воздушная ударная волна при взрыве топливно-воздушной смеси, образовавшейся при разливе топлива.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i/>
          <w:sz w:val="28"/>
          <w:szCs w:val="28"/>
          <w:u w:val="single"/>
          <w:lang w:eastAsia="ru-RU"/>
        </w:rPr>
      </w:pPr>
      <w:r w:rsidRPr="005B79F1">
        <w:rPr>
          <w:rFonts w:ascii="PT Astra Serif" w:hAnsi="PT Astra Serif"/>
          <w:i/>
          <w:sz w:val="28"/>
          <w:szCs w:val="28"/>
          <w:u w:val="single"/>
          <w:lang w:eastAsia="ru-RU"/>
        </w:rPr>
        <w:t>Мероприятия</w:t>
      </w:r>
      <w:r w:rsidR="00545656" w:rsidRPr="005B79F1">
        <w:rPr>
          <w:rFonts w:ascii="PT Astra Serif" w:hAnsi="PT Astra Serif"/>
          <w:i/>
          <w:sz w:val="28"/>
          <w:szCs w:val="28"/>
          <w:u w:val="single"/>
          <w:lang w:eastAsia="ru-RU"/>
        </w:rPr>
        <w:t>:</w:t>
      </w:r>
    </w:p>
    <w:p w:rsidR="00573944" w:rsidRPr="005B79F1" w:rsidRDefault="00573944" w:rsidP="005B79F1">
      <w:pPr>
        <w:pStyle w:val="S"/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>- повышение персональной дисциплины участников дорожного движения;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>- своевременная реконструкция дорожного полотна;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5B79F1">
        <w:rPr>
          <w:rFonts w:ascii="PT Astra Serif" w:hAnsi="PT Astra Serif"/>
          <w:sz w:val="28"/>
          <w:szCs w:val="28"/>
        </w:rPr>
        <w:t>выполнение работ по устранению повреждений в виде выбоин, трещин, отдельных волн, бугров и наплывов, обломов и неровностей кромок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 xml:space="preserve">- соблюдение минимальных расстояний до запретных (опасных) зон </w:t>
      </w:r>
      <w:r w:rsidR="00213AF1">
        <w:rPr>
          <w:rFonts w:ascii="PT Astra Serif" w:hAnsi="PT Astra Serif"/>
          <w:sz w:val="28"/>
          <w:szCs w:val="28"/>
          <w:lang w:eastAsia="ru-RU"/>
        </w:rPr>
        <w:t xml:space="preserve">               </w:t>
      </w:r>
      <w:r w:rsidRPr="005B79F1">
        <w:rPr>
          <w:rFonts w:ascii="PT Astra Serif" w:hAnsi="PT Astra Serif"/>
          <w:sz w:val="28"/>
          <w:szCs w:val="28"/>
          <w:lang w:eastAsia="ru-RU"/>
        </w:rPr>
        <w:t>и районов при взрывоопасных, пожароопасных и иных производственных объектах, а также до охранных зон объектов, расположенных рядом с проектируемой автомобильной дорогой;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5B79F1">
        <w:rPr>
          <w:rFonts w:ascii="PT Astra Serif" w:hAnsi="PT Astra Serif"/>
          <w:sz w:val="28"/>
          <w:szCs w:val="28"/>
          <w:lang w:eastAsia="ru-RU"/>
        </w:rPr>
        <w:t xml:space="preserve">- создание пространства, позволяющего избежать или снизить тяжесть последствия дорожно-транспортных происшествий. </w:t>
      </w:r>
    </w:p>
    <w:p w:rsidR="00573944" w:rsidRPr="005B79F1" w:rsidRDefault="00573944" w:rsidP="005B79F1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Обеспечение пожарной безопасности.</w:t>
      </w:r>
    </w:p>
    <w:p w:rsidR="00573944" w:rsidRPr="005B79F1" w:rsidRDefault="00573944" w:rsidP="005B79F1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Общие правовые, экономические и социальные основы обеспечения пожарной безопасности в Российской Федерации определяет Федеральный закон от 21.12.1994 № 69-ФЗ «О пожарной безопасности». Подлежит применению </w:t>
      </w:r>
      <w:r w:rsidRPr="005B79F1">
        <w:rPr>
          <w:rFonts w:ascii="PT Astra Serif" w:eastAsia="Calibri" w:hAnsi="PT Astra Serif"/>
          <w:sz w:val="28"/>
          <w:szCs w:val="28"/>
          <w:lang w:eastAsia="ru-RU"/>
        </w:rPr>
        <w:t>Постановление Правительства Российской Федерации</w:t>
      </w:r>
      <w:r w:rsidR="00213AF1">
        <w:rPr>
          <w:rFonts w:ascii="PT Astra Serif" w:eastAsia="Calibri" w:hAnsi="PT Astra Serif"/>
          <w:sz w:val="28"/>
          <w:szCs w:val="28"/>
          <w:lang w:eastAsia="ru-RU"/>
        </w:rPr>
        <w:t xml:space="preserve">                        </w:t>
      </w:r>
      <w:r w:rsidRPr="005B79F1">
        <w:rPr>
          <w:rFonts w:ascii="PT Astra Serif" w:eastAsia="Calibri" w:hAnsi="PT Astra Serif"/>
          <w:sz w:val="28"/>
          <w:szCs w:val="28"/>
          <w:lang w:eastAsia="ru-RU"/>
        </w:rPr>
        <w:t xml:space="preserve"> от 16.09.2020 № 1479 «Об утверждении Правил противопожарного режима</w:t>
      </w:r>
      <w:r w:rsidR="00213AF1">
        <w:rPr>
          <w:rFonts w:ascii="PT Astra Serif" w:eastAsia="Calibri" w:hAnsi="PT Astra Serif"/>
          <w:sz w:val="28"/>
          <w:szCs w:val="28"/>
          <w:lang w:eastAsia="ru-RU"/>
        </w:rPr>
        <w:t xml:space="preserve">               </w:t>
      </w:r>
      <w:r w:rsidRPr="005B79F1">
        <w:rPr>
          <w:rFonts w:ascii="PT Astra Serif" w:eastAsia="Calibri" w:hAnsi="PT Astra Serif"/>
          <w:sz w:val="28"/>
          <w:szCs w:val="28"/>
          <w:lang w:eastAsia="ru-RU"/>
        </w:rPr>
        <w:t xml:space="preserve"> в Российской Федерации», а также иные нормативные правовые акты.</w:t>
      </w:r>
      <w:r w:rsidRPr="005B79F1">
        <w:rPr>
          <w:rFonts w:ascii="PT Astra Serif" w:hAnsi="PT Astra Serif"/>
          <w:sz w:val="28"/>
          <w:szCs w:val="28"/>
        </w:rPr>
        <w:t xml:space="preserve"> Обеспечение пожарной безопасности достигается путем применения системы пожарной безопасности, под которой понимается совокупность сил и средств, а также мер правового, организационного, экономического, социального и научно-технического характера, направленных на борьбу с пожарами. 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Основные функции системы обеспечения пожарной безопасности </w:t>
      </w:r>
      <w:r w:rsidR="00213AF1">
        <w:rPr>
          <w:rFonts w:ascii="PT Astra Serif" w:hAnsi="PT Astra Serif"/>
          <w:sz w:val="28"/>
          <w:szCs w:val="28"/>
        </w:rPr>
        <w:t xml:space="preserve">                   </w:t>
      </w:r>
      <w:r w:rsidRPr="005B79F1">
        <w:rPr>
          <w:rFonts w:ascii="PT Astra Serif" w:hAnsi="PT Astra Serif"/>
          <w:sz w:val="28"/>
          <w:szCs w:val="28"/>
        </w:rPr>
        <w:t>на линейном объекте, следующие: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создание пожарной охраны и организация её деятельности;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разработка и осуществление мер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реализация прав, обязанностей и ответственности в области пожарной безопасности на объекте;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научно-техническое обеспечение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информационное обеспечение в области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выполнение работ в области пожарной безопасности;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lastRenderedPageBreak/>
        <w:t>- тушение пожаров и проведение аварийно-спасательных работ;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учет пожаров и их последствий;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- установление особого противопожарного режима.</w:t>
      </w:r>
    </w:p>
    <w:p w:rsidR="00573944" w:rsidRPr="005B79F1" w:rsidRDefault="00573944" w:rsidP="005B79F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На объекте проектирования необходимо осуществить разработку схемы оповещения и вызова службы пожарной охраны на случай нештатных ситуаций.</w:t>
      </w:r>
    </w:p>
    <w:p w:rsidR="00573944" w:rsidRPr="005B79F1" w:rsidRDefault="00573944" w:rsidP="005B79F1">
      <w:pPr>
        <w:spacing w:line="276" w:lineRule="auto"/>
        <w:ind w:firstLine="708"/>
        <w:rPr>
          <w:rFonts w:ascii="PT Astra Serif" w:hAnsi="PT Astra Serif"/>
          <w:b/>
          <w:sz w:val="28"/>
          <w:szCs w:val="28"/>
        </w:rPr>
      </w:pPr>
      <w:r w:rsidRPr="005B79F1">
        <w:rPr>
          <w:rFonts w:ascii="PT Astra Serif" w:hAnsi="PT Astra Serif"/>
          <w:b/>
          <w:sz w:val="28"/>
          <w:szCs w:val="28"/>
        </w:rPr>
        <w:t>Гражданская оборона.</w:t>
      </w:r>
    </w:p>
    <w:p w:rsidR="00573944" w:rsidRPr="005B79F1" w:rsidRDefault="00573944" w:rsidP="005B79F1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Линейный объект расположен на ограниченном участке открытой местности. </w:t>
      </w:r>
      <w:r w:rsidRPr="005B79F1">
        <w:rPr>
          <w:rFonts w:ascii="PT Astra Serif" w:eastAsia="ArialMT" w:hAnsi="PT Astra Serif"/>
          <w:sz w:val="28"/>
          <w:szCs w:val="28"/>
        </w:rPr>
        <w:t>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мероприятия: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eastAsia="ArialMT" w:hAnsi="PT Astra Serif"/>
          <w:sz w:val="28"/>
          <w:szCs w:val="28"/>
        </w:rPr>
        <w:t>разработать Памятку «Порядок действий при угрозе совершения террористического акта»;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eastAsia="ArialMT" w:hAnsi="PT Astra Serif"/>
          <w:sz w:val="28"/>
          <w:szCs w:val="28"/>
        </w:rPr>
        <w:t>разработать порядок взаимодействия при обнаружении признаков террористической угрозы;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eastAsia="ArialMT" w:hAnsi="PT Astra Serif"/>
          <w:sz w:val="28"/>
          <w:szCs w:val="28"/>
        </w:rPr>
        <w:t>разработать мероприятия для своевременного оповещения работающих в целях их безопасной, беспрепятственной и своевременной эвакуации;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 xml:space="preserve">усиление наблюдения и </w:t>
      </w:r>
      <w:proofErr w:type="gramStart"/>
      <w:r w:rsidRPr="005B79F1">
        <w:rPr>
          <w:rFonts w:ascii="PT Astra Serif" w:hAnsi="PT Astra Serif"/>
          <w:sz w:val="28"/>
          <w:szCs w:val="28"/>
        </w:rPr>
        <w:t>контроля за</w:t>
      </w:r>
      <w:proofErr w:type="gramEnd"/>
      <w:r w:rsidRPr="005B79F1">
        <w:rPr>
          <w:rFonts w:ascii="PT Astra Serif" w:hAnsi="PT Astra Serif"/>
          <w:sz w:val="28"/>
          <w:szCs w:val="28"/>
        </w:rPr>
        <w:t xml:space="preserve"> состоянием автомобильных дорог при возникновении угрозы теракта;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разработка возможных схем объезда опасных участков;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заключение соглашения по взаимодействию с органами ГИБДД МВД России по вопросам обеспечения регулирования автомобильного движения при возникновении угрозы;</w:t>
      </w:r>
    </w:p>
    <w:p w:rsidR="00573944" w:rsidRPr="005B79F1" w:rsidRDefault="00573944" w:rsidP="00213AF1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left="20" w:right="-2" w:firstLine="700"/>
        <w:jc w:val="both"/>
        <w:rPr>
          <w:rFonts w:ascii="PT Astra Serif" w:eastAsia="ArialMT" w:hAnsi="PT Astra Serif"/>
          <w:sz w:val="28"/>
          <w:szCs w:val="28"/>
        </w:rPr>
      </w:pPr>
      <w:r w:rsidRPr="005B79F1">
        <w:rPr>
          <w:rFonts w:ascii="PT Astra Serif" w:hAnsi="PT Astra Serif"/>
          <w:sz w:val="28"/>
          <w:szCs w:val="28"/>
        </w:rPr>
        <w:t>определение порядка использования запасов материальных средств, обеспечивающих функционирование автомобильных дорог при возникновении угрозы и при проведении ремонтно-восстановительных работ.</w:t>
      </w:r>
    </w:p>
    <w:p w:rsidR="00573944" w:rsidRPr="005B79F1" w:rsidRDefault="00573944" w:rsidP="005B79F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  <w:lang w:eastAsia="ru-RU"/>
        </w:rPr>
      </w:pPr>
      <w:r w:rsidRPr="005B79F1">
        <w:rPr>
          <w:rFonts w:ascii="PT Astra Serif" w:eastAsia="ArialMT" w:hAnsi="PT Astra Serif"/>
          <w:sz w:val="28"/>
          <w:szCs w:val="28"/>
          <w:lang w:eastAsia="ru-RU"/>
        </w:rPr>
        <w:t>Проектируемый объект не относится к категории по гражданской обороне. Другие категорированные по ГО объекты, расположенные вблизи него, отсутствуют. Как в мирное, так и в военное время постоянное присутствие обслуживающего персонала на проектируемом объекте не предусматривается.</w:t>
      </w:r>
    </w:p>
    <w:p w:rsidR="00A7659F" w:rsidRDefault="00A7659F" w:rsidP="00573944">
      <w:pPr>
        <w:sectPr w:rsidR="00A7659F" w:rsidSect="005B79F1">
          <w:headerReference w:type="default" r:id="rId11"/>
          <w:headerReference w:type="first" r:id="rId12"/>
          <w:pgSz w:w="11906" w:h="16838"/>
          <w:pgMar w:top="1134" w:right="851" w:bottom="1134" w:left="1701" w:header="567" w:footer="709" w:gutter="0"/>
          <w:cols w:space="708"/>
          <w:titlePg/>
          <w:docGrid w:linePitch="360"/>
        </w:sectPr>
      </w:pPr>
    </w:p>
    <w:p w:rsidR="00213AF1" w:rsidRPr="004846DC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2</w:t>
      </w:r>
    </w:p>
    <w:p w:rsidR="00213AF1" w:rsidRPr="004846DC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213AF1" w:rsidRPr="004846DC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 администрации города Югорска</w:t>
      </w:r>
    </w:p>
    <w:p w:rsidR="00213AF1" w:rsidRPr="00744C34" w:rsidRDefault="00213AF1" w:rsidP="00213AF1">
      <w:pPr>
        <w:suppressAutoHyphens w:val="0"/>
        <w:contextualSpacing/>
        <w:jc w:val="right"/>
        <w:rPr>
          <w:rFonts w:ascii="PT Astra Serif" w:hAnsi="PT Astra Serif"/>
          <w:b/>
          <w:sz w:val="28"/>
          <w:szCs w:val="26"/>
        </w:rPr>
      </w:pPr>
      <w:proofErr w:type="gramStart"/>
      <w:r w:rsidRPr="00744C34">
        <w:rPr>
          <w:rFonts w:ascii="PT Astra Serif" w:hAnsi="PT Astra Serif"/>
          <w:b/>
          <w:sz w:val="28"/>
          <w:szCs w:val="26"/>
        </w:rPr>
        <w:t>от</w:t>
      </w:r>
      <w:proofErr w:type="gramEnd"/>
      <w:r w:rsidRPr="00744C34">
        <w:rPr>
          <w:rFonts w:ascii="PT Astra Serif" w:hAnsi="PT Astra Serif"/>
          <w:b/>
          <w:sz w:val="28"/>
          <w:szCs w:val="26"/>
        </w:rPr>
        <w:t xml:space="preserve"> [</w:t>
      </w:r>
      <w:proofErr w:type="gramStart"/>
      <w:r w:rsidRPr="00744C34">
        <w:rPr>
          <w:rFonts w:ascii="PT Astra Serif" w:hAnsi="PT Astra Serif"/>
          <w:b/>
          <w:sz w:val="28"/>
          <w:szCs w:val="26"/>
        </w:rPr>
        <w:t>Дата</w:t>
      </w:r>
      <w:proofErr w:type="gramEnd"/>
      <w:r w:rsidRPr="00744C34">
        <w:rPr>
          <w:rFonts w:ascii="PT Astra Serif" w:hAnsi="PT Astra Serif"/>
          <w:b/>
          <w:sz w:val="28"/>
          <w:szCs w:val="26"/>
        </w:rPr>
        <w:t xml:space="preserve"> документа] № [Номер документа]</w:t>
      </w:r>
    </w:p>
    <w:p w:rsidR="00A7659F" w:rsidRDefault="00A7659F" w:rsidP="00A7659F">
      <w:pPr>
        <w:jc w:val="center"/>
        <w:rPr>
          <w:rFonts w:ascii="PT Astra Serif" w:hAnsi="PT Astra Serif"/>
          <w:b/>
          <w:sz w:val="28"/>
          <w:szCs w:val="24"/>
        </w:rPr>
      </w:pPr>
    </w:p>
    <w:p w:rsidR="00A7659F" w:rsidRPr="00356FA6" w:rsidRDefault="00A7659F" w:rsidP="00356FA6">
      <w:pPr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Чертежи проекта планировки территории</w:t>
      </w:r>
    </w:p>
    <w:p w:rsidR="00A7659F" w:rsidRDefault="00A7659F" w:rsidP="009F5572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Чертеж границ зон планируемого размещения линейных объектов</w:t>
      </w:r>
    </w:p>
    <w:p w:rsidR="00A7659F" w:rsidRDefault="00A7659F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A7659F" w:rsidRDefault="009F5572" w:rsidP="00A7659F">
      <w:pPr>
        <w:spacing w:line="276" w:lineRule="auto"/>
        <w:rPr>
          <w:rFonts w:ascii="PT Astra Serif" w:hAnsi="PT Astra Serif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A920381" wp14:editId="6E9D36B7">
            <wp:extent cx="9022561" cy="10567988"/>
            <wp:effectExtent l="0" t="0" r="7620" b="5080"/>
            <wp:docPr id="1" name="Рисунок 1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413" cy="105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9F" w:rsidRDefault="00A7659F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213AF1" w:rsidRDefault="00213AF1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9F5572" w:rsidRDefault="009F5572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692B5F" w:rsidRDefault="00692B5F" w:rsidP="00A7659F">
      <w:pPr>
        <w:spacing w:line="276" w:lineRule="auto"/>
        <w:rPr>
          <w:rFonts w:ascii="PT Astra Serif" w:hAnsi="PT Astra Serif"/>
          <w:sz w:val="28"/>
          <w:szCs w:val="24"/>
        </w:rPr>
        <w:sectPr w:rsidR="00692B5F" w:rsidSect="00A7659F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9F5572" w:rsidRDefault="00692B5F" w:rsidP="00692B5F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 wp14:anchorId="2EFFE2A3" wp14:editId="29A6439C">
            <wp:extent cx="13565875" cy="9016754"/>
            <wp:effectExtent l="0" t="0" r="0" b="0"/>
            <wp:docPr id="7" name="Рисунок 7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246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72" w:rsidRDefault="00692B5F" w:rsidP="00692B5F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 wp14:anchorId="748D756E" wp14:editId="71DEFF55">
            <wp:extent cx="13087523" cy="8714096"/>
            <wp:effectExtent l="0" t="0" r="0" b="0"/>
            <wp:docPr id="8" name="Рисунок 8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521" cy="87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72" w:rsidRDefault="009F5572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692B5F" w:rsidRDefault="00692B5F" w:rsidP="00692B5F">
      <w:pPr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3176913" cy="8787053"/>
            <wp:effectExtent l="0" t="0" r="5715" b="0"/>
            <wp:docPr id="9" name="Рисунок 9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268" cy="8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5F" w:rsidRDefault="00692B5F" w:rsidP="00A7659F">
      <w:pPr>
        <w:spacing w:line="276" w:lineRule="auto"/>
        <w:rPr>
          <w:rFonts w:ascii="PT Astra Serif" w:hAnsi="PT Astra Serif"/>
          <w:sz w:val="28"/>
          <w:szCs w:val="24"/>
        </w:rPr>
        <w:sectPr w:rsidR="00692B5F" w:rsidSect="00692B5F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692B5F" w:rsidRDefault="00692B5F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A7659F" w:rsidRDefault="00545656" w:rsidP="00A7659F">
      <w:pPr>
        <w:spacing w:line="276" w:lineRule="auto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Чертеж красных линий</w:t>
      </w:r>
    </w:p>
    <w:p w:rsidR="005847C8" w:rsidRDefault="005847C8" w:rsidP="00A7659F">
      <w:pPr>
        <w:spacing w:line="276" w:lineRule="auto"/>
        <w:rPr>
          <w:rFonts w:ascii="PT Astra Serif" w:hAnsi="PT Astra Serif"/>
          <w:sz w:val="28"/>
          <w:szCs w:val="24"/>
        </w:rPr>
      </w:pPr>
    </w:p>
    <w:p w:rsidR="00A7659F" w:rsidRDefault="005847C8" w:rsidP="005847C8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8880647" cy="10392770"/>
            <wp:effectExtent l="0" t="0" r="0" b="8890"/>
            <wp:docPr id="4" name="Рисунок 4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391" cy="103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  <w:sectPr w:rsidR="005847C8" w:rsidSect="00692B5F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20567" cy="8603312"/>
            <wp:effectExtent l="0" t="0" r="635" b="7620"/>
            <wp:docPr id="10" name="Рисунок 10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427" cy="860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795443" cy="8555604"/>
            <wp:effectExtent l="0" t="0" r="6350" b="0"/>
            <wp:docPr id="11" name="Рисунок 11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936" cy="85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  <w:sectPr w:rsidR="005847C8" w:rsidSect="005847C8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12721454" cy="8428383"/>
            <wp:effectExtent l="0" t="0" r="4445" b="0"/>
            <wp:docPr id="12" name="Рисунок 12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810" cy="84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1B" w:rsidRPr="00213AF1" w:rsidRDefault="007F7F1B" w:rsidP="00213AF1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213AF1">
        <w:rPr>
          <w:rFonts w:ascii="PT Astra Serif" w:hAnsi="PT Astra Serif"/>
          <w:b/>
          <w:bCs/>
          <w:sz w:val="28"/>
          <w:szCs w:val="28"/>
        </w:rPr>
        <w:lastRenderedPageBreak/>
        <w:t xml:space="preserve">Приложение </w:t>
      </w:r>
    </w:p>
    <w:p w:rsidR="007F7F1B" w:rsidRPr="00213AF1" w:rsidRDefault="007F7F1B" w:rsidP="00213AF1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213AF1">
        <w:rPr>
          <w:rFonts w:ascii="PT Astra Serif" w:hAnsi="PT Astra Serif"/>
          <w:b/>
          <w:bCs/>
          <w:sz w:val="28"/>
          <w:szCs w:val="28"/>
        </w:rPr>
        <w:t>к чертежу красных линий</w:t>
      </w:r>
    </w:p>
    <w:p w:rsidR="007F7F1B" w:rsidRPr="00213AF1" w:rsidRDefault="007F7F1B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7F7F1B" w:rsidRPr="00213AF1" w:rsidRDefault="007F7F1B" w:rsidP="00213AF1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 xml:space="preserve">Ведомость координат поворотных точек устанавливаемых </w:t>
      </w:r>
    </w:p>
    <w:p w:rsidR="007F7F1B" w:rsidRPr="00213AF1" w:rsidRDefault="007F7F1B" w:rsidP="00213AF1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>красных линий</w:t>
      </w:r>
    </w:p>
    <w:p w:rsidR="007F7F1B" w:rsidRPr="00213AF1" w:rsidRDefault="007F7F1B" w:rsidP="00213AF1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7F7F1B" w:rsidRPr="00213AF1" w:rsidRDefault="007F7F1B" w:rsidP="00213AF1">
      <w:pPr>
        <w:spacing w:line="276" w:lineRule="auto"/>
        <w:rPr>
          <w:rFonts w:ascii="PT Astra Serif" w:hAnsi="PT Astra Serif"/>
          <w:sz w:val="28"/>
          <w:szCs w:val="28"/>
        </w:rPr>
      </w:pPr>
      <w:r w:rsidRPr="00213AF1">
        <w:rPr>
          <w:rFonts w:ascii="PT Astra Serif" w:hAnsi="PT Astra Serif"/>
          <w:sz w:val="28"/>
          <w:szCs w:val="28"/>
        </w:rPr>
        <w:t>Красная линия  01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4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4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4"/>
              </w:rPr>
            </w:pPr>
            <w:r w:rsidRPr="00213AF1">
              <w:rPr>
                <w:rFonts w:ascii="PT Astra Serif" w:hAnsi="PT Astra Serif"/>
                <w:b/>
                <w:sz w:val="22"/>
                <w:szCs w:val="24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143° 4'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993786.66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1675053.55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143° 6' 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201.94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993776.8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1675060.96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323° 6' 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214.27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993615.31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4"/>
              </w:rPr>
            </w:pPr>
            <w:r w:rsidRPr="00213AF1">
              <w:rPr>
                <w:rFonts w:ascii="PT Astra Serif" w:hAnsi="PT Astra Serif"/>
                <w:sz w:val="22"/>
                <w:szCs w:val="24"/>
              </w:rPr>
              <w:t>1675182.2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66.27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993592.48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1675153.53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993644.35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1675112.28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16.12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993645.29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1675111.53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93.62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993657.91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1675101.5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3.07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993731.88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1675044.11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12' 55''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22.8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993734.3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1675042.22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11' 18''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993752.32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1675028.25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141° 55' 36''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215.01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993761.74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1675020.94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993324.29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1675353.08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151.66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993324.57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1675352.86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993445.29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1675261.06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993471.35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1675241.24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124.41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993474.38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1675245.53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44'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309.03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993573.46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1675170.29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5'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306.66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993591.31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1675200.22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323° 5'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306.66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993346.08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1675384.35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142° 54'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101.55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993308.77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1675365.08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101.55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993227.77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1675426.33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213AF1">
        <w:trPr>
          <w:tblHeader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40.12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993330.46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1675396.07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6' 35''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61.7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993298.38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1675420.17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68.89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993249.03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1675457.21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993288.14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1675513.92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993293.79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1675521.65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993296.51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1675525.67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107.81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993288.1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1675531.54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993350.47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1675619.48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4.37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993354.32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1675616.74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993357.93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1675614.28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27.21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993368.11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1675607.32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993390.59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1675591.99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24.56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993391.54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1675591.18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41.13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993411.77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1675577.26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993434.93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1675611.25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243° 45'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248.25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993440.21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1675618.74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993400.79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1675684.23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993398.4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1675685.91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31.21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993397.93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1675686.23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38.14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1675711.68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39.18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993438.08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1675742.78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993460.77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1675774.72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993491.27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1675817.65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993499.02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1675828.27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26.78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993499.8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1675829.37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23.89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993515.17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1675851.3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993529.11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1675870.7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993531.61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1675874.31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15.03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993532.66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1675875.86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993541.38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1675888.1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993548.28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1675898.01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3.61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993560.94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1675915.89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77.55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993563.03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1675918.83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993607.74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1675982.2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74.15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993607.04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1675982.72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6.62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993649.89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1676043.24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83.28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993653.7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1676048.65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9' 21''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526.86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993701.81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1676116.63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08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213AF1">
        <w:trPr>
          <w:tblHeader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76.64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993715.99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1676135.9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993760.31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1676198.42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993764.18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1676203.83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2.82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993767.68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1676208.67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993769.32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1676210.97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993777.55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1676222.62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15.54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993781.15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1676227.72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11.54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993789.98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1676240.51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18.42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993796.62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1676249.95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15.76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993807.08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1676265.11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993816.33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1676277.87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993817.46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1676279.48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993821.97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1676285.91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36.6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993822.99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1676287.32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6.54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993844.37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1676317.03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39.17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993848.18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1676322.35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39'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267.72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993870.88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1676354.27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09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52° 32'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993218.7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1675468.75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35' 23''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28.74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993219.78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1675470.16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148° 9'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993236.43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1675493.58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147° 25'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993234.45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1675494.81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53' 43''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22.47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993230.74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1675497.18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52° 17' 17''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24.64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993243.66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1675515.56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38' 26''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25.37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993258.73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1675535.05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35' 12''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20.08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993273.77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1675555.48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56' 21''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993285.69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1675571.64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52'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993282.14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1675574.04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141° 30' 43''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993269.14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1675582.85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16' 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993263.43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1675587.39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34'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55.52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993276.45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1675606.17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322° 57' 12''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993307.84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1675651.96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28' 24''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993319.22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1675643.37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28' 38''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100.75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993329.86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1675636.05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57° 14' 52''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993385.5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1675720.04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25'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70.83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993387.7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1675723.46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324° 27'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993426.88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1675782.47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12' 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993431.92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1675778.87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44' 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993440.92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1675791.35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17' 59''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197.35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993435.73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1675795.02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58'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74.31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993550.89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1675955.28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42' 53''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120.41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993594.6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1676015.37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51'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993662.43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1676114.86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29' 56''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55.07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993667.55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1676122.7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80.66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993698.74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1676168.08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23' 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12.71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993744.91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1676234.22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39' 60''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117.99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993755.37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1676227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18' 12''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2.93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993823.61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1676323.26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55'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993821.23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1676324.97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58° 2'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993827.73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1676334.95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57° 4' 14''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993830.9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1676340.03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46' 19''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993834.08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1676344.94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325° 44' 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3.04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993846.04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1676362.52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45'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43.85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993848.55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1676360.81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29' 55''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993873.85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1676396.63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58° 50'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17.8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993870.46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1676398.96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69° 35' 57''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993879.67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1676414.19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146° 9' 32''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993882.08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1676420.67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19'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993877.71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1676423.6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147° 10' 29''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4.59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993874.01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1676426.16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57' 14''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4.34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993870.15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1676428.65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37' 49''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4.68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993866.6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1676431.14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144° 47' 20''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4.28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993862.74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1676433.78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145° 6' 47''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993859.24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1676436.25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140° 54' 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993855.21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1676439.06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237° 5' 49''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1161.22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993849.5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1676443.7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lastRenderedPageBreak/>
        <w:t>Красная линия  10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2' 20''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81.66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993890.92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1676362.51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993937.71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1676429.43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56' 41''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86.84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993940.8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1676433.6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71° 7' 31''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60.99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993933.04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1676476.6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251° 7' 31''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60.99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993952.77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1676534.31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60° 22'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58.53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993964.31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1676555.04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240° 22' 40''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58.53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993993.24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1676605.92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16.9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994010.32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1676636.14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45.1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994018.85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1676650.73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0.02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994040.18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1676690.47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87.09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994040.19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1676690.49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7.88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994088.55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1676762.92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17.49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994093.1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1676769.35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40'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44.44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994103.2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1676783.63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42'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192.33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994128.89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1676819.89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236° 0' 56''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410.92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994240.01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1676976.87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994716.69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1677683.14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5.91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994720.78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1677676.09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13.12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994720.78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1677670.18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66.87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994718.74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1677657.22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188.57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994664.84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1677617.64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342.74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994556.59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1677463.23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83.92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994357.59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1677184.18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504.65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994306.89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1677117.31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68.57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994020.79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1676701.6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43' 7''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1271.76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993982.13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1676644.97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54° 42' 18''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276.38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994346.08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1677126.71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234° 42' 18''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276.38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994505.77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1677352.29</w:t>
            </w:r>
          </w:p>
        </w:tc>
      </w:tr>
    </w:tbl>
    <w:p w:rsidR="00213AF1" w:rsidRDefault="00213AF1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6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6"/>
              </w:rPr>
            </w:pPr>
            <w:r w:rsidRPr="00213AF1">
              <w:rPr>
                <w:rFonts w:ascii="PT Astra Serif" w:hAnsi="PT Astra Serif"/>
                <w:b/>
                <w:sz w:val="22"/>
                <w:szCs w:val="26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54° 42'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273.73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994514.45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1677364.55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35° 1' 30''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106.42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994672.6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1677587.97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229° 13' 54''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375.65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994759.75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6"/>
              </w:rPr>
            </w:pPr>
            <w:r w:rsidRPr="00213AF1">
              <w:rPr>
                <w:rFonts w:ascii="PT Astra Serif" w:hAnsi="PT Astra Serif"/>
                <w:sz w:val="22"/>
                <w:szCs w:val="26"/>
              </w:rPr>
              <w:t>1677649.05</w:t>
            </w:r>
          </w:p>
        </w:tc>
      </w:tr>
    </w:tbl>
    <w:p w:rsid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213AF1" w:rsidRPr="007F7F1B" w:rsidRDefault="00213AF1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lastRenderedPageBreak/>
        <w:t>Красная линия  17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9.36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994778.43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1677672.62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85.52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994774.76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1677681.23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143° 35' 1''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1.52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994798.61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1677763.36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16.01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994797.39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1677764.26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15.87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994804.16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1677778.77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30.96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994812.46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1677792.3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120.73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994830.54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1677817.43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243° 18' 32''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272.09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994900.65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1677915.72</w:t>
            </w:r>
          </w:p>
        </w:tc>
      </w:tr>
    </w:tbl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</w:p>
    <w:p w:rsidR="007F7F1B" w:rsidRPr="007F7F1B" w:rsidRDefault="007F7F1B" w:rsidP="007F7F1B">
      <w:pPr>
        <w:rPr>
          <w:rFonts w:ascii="PT Astra Serif" w:hAnsi="PT Astra Serif"/>
          <w:sz w:val="26"/>
          <w:szCs w:val="26"/>
        </w:rPr>
      </w:pPr>
      <w:r w:rsidRPr="007F7F1B">
        <w:rPr>
          <w:rFonts w:ascii="PT Astra Serif" w:hAnsi="PT Astra Serif"/>
          <w:sz w:val="26"/>
          <w:szCs w:val="26"/>
        </w:rPr>
        <w:t>Красная линия  18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213AF1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177.68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994884.72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1677926.59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60.35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994783.86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1677780.31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18.15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994764.3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1677723.22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10.75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994755.78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1677707.19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12.13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994747.82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1677699.97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7.78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994735.76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1677698.66</w:t>
            </w:r>
          </w:p>
        </w:tc>
      </w:tr>
      <w:tr w:rsidR="007F7F1B" w:rsidRPr="00213AF1" w:rsidTr="007F7F1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55° 18' 5''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274.94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994728.21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F1B" w:rsidRPr="00213AF1" w:rsidRDefault="007F7F1B">
            <w:pPr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1677700.55</w:t>
            </w:r>
          </w:p>
        </w:tc>
      </w:tr>
    </w:tbl>
    <w:p w:rsidR="007F7F1B" w:rsidRDefault="007F7F1B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6"/>
          <w:szCs w:val="26"/>
        </w:rPr>
        <w:sectPr w:rsidR="007F7F1B" w:rsidSect="00213AF1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213AF1" w:rsidRPr="00213AF1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213AF1" w:rsidRPr="00213AF1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>к постановлению</w:t>
      </w:r>
    </w:p>
    <w:p w:rsidR="00213AF1" w:rsidRPr="00213AF1" w:rsidRDefault="00213AF1" w:rsidP="00213AF1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13AF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213AF1" w:rsidRPr="00213AF1" w:rsidRDefault="00213AF1" w:rsidP="00213AF1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  <w:proofErr w:type="gramStart"/>
      <w:r w:rsidRPr="00213AF1">
        <w:rPr>
          <w:rFonts w:ascii="PT Astra Serif" w:hAnsi="PT Astra Serif"/>
          <w:b/>
          <w:sz w:val="28"/>
          <w:szCs w:val="28"/>
        </w:rPr>
        <w:t>от</w:t>
      </w:r>
      <w:proofErr w:type="gramEnd"/>
      <w:r w:rsidRPr="00213AF1">
        <w:rPr>
          <w:rFonts w:ascii="PT Astra Serif" w:hAnsi="PT Astra Serif"/>
          <w:b/>
          <w:sz w:val="28"/>
          <w:szCs w:val="28"/>
        </w:rPr>
        <w:t xml:space="preserve"> [</w:t>
      </w:r>
      <w:proofErr w:type="gramStart"/>
      <w:r w:rsidRPr="00213AF1">
        <w:rPr>
          <w:rFonts w:ascii="PT Astra Serif" w:hAnsi="PT Astra Serif"/>
          <w:b/>
          <w:sz w:val="28"/>
          <w:szCs w:val="28"/>
        </w:rPr>
        <w:t>Дата</w:t>
      </w:r>
      <w:proofErr w:type="gramEnd"/>
      <w:r w:rsidRPr="00213AF1">
        <w:rPr>
          <w:rFonts w:ascii="PT Astra Serif" w:hAnsi="PT Astra Serif"/>
          <w:b/>
          <w:sz w:val="28"/>
          <w:szCs w:val="28"/>
        </w:rPr>
        <w:t xml:space="preserve"> документа] № [Номер документа]</w:t>
      </w:r>
    </w:p>
    <w:p w:rsidR="007F7F1B" w:rsidRPr="00213AF1" w:rsidRDefault="007F7F1B" w:rsidP="00213AF1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7F7F1B" w:rsidRPr="00213AF1" w:rsidRDefault="007F7F1B" w:rsidP="00213AF1">
      <w:pPr>
        <w:suppressAutoHyphens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213AF1">
        <w:rPr>
          <w:rFonts w:ascii="PT Astra Serif" w:hAnsi="PT Astra Serif"/>
          <w:sz w:val="28"/>
          <w:szCs w:val="28"/>
        </w:rPr>
        <w:t>Проект межевания территории.</w:t>
      </w:r>
    </w:p>
    <w:p w:rsidR="007F7F1B" w:rsidRPr="00213AF1" w:rsidRDefault="007F7F1B" w:rsidP="00213AF1">
      <w:pPr>
        <w:pStyle w:val="a6"/>
        <w:numPr>
          <w:ilvl w:val="0"/>
          <w:numId w:val="10"/>
        </w:numPr>
        <w:suppressAutoHyphens w:val="0"/>
        <w:spacing w:line="276" w:lineRule="auto"/>
        <w:rPr>
          <w:rFonts w:ascii="PT Astra Serif" w:hAnsi="PT Astra Serif"/>
          <w:sz w:val="28"/>
          <w:szCs w:val="28"/>
        </w:rPr>
      </w:pPr>
      <w:r w:rsidRPr="00213AF1">
        <w:rPr>
          <w:rFonts w:ascii="PT Astra Serif" w:hAnsi="PT Astra Serif"/>
          <w:sz w:val="28"/>
          <w:szCs w:val="28"/>
        </w:rPr>
        <w:t>Перечень образуемых земельных участков</w:t>
      </w:r>
    </w:p>
    <w:p w:rsidR="007F7F1B" w:rsidRPr="00213AF1" w:rsidRDefault="007F7F1B" w:rsidP="00213AF1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213AF1">
        <w:rPr>
          <w:rFonts w:ascii="PT Astra Serif" w:hAnsi="PT Astra Serif"/>
          <w:sz w:val="28"/>
          <w:szCs w:val="28"/>
        </w:rPr>
        <w:t xml:space="preserve">    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2555"/>
        <w:gridCol w:w="1810"/>
        <w:gridCol w:w="3451"/>
        <w:gridCol w:w="2703"/>
        <w:gridCol w:w="1959"/>
      </w:tblGrid>
      <w:tr w:rsidR="007F7F1B" w:rsidRPr="00213AF1" w:rsidTr="00213AF1">
        <w:trPr>
          <w:tblHeader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Условный номер образуемого участка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Кадастровый номер исходного земельного участка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Площадь образуемого земельного участка, кв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Способ образования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Отнесение (неотнесение) земельного участка к территории общего пользования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Категория земель</w:t>
            </w:r>
          </w:p>
        </w:tc>
      </w:tr>
      <w:tr w:rsidR="007F7F1B" w:rsidRPr="00213AF1" w:rsidTr="00213AF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Этап 1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</w:t>
            </w:r>
          </w:p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86:22:0001003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16945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86:22:0004001, 86:22:0005001, 86:22:0001003, 86:22:0005002, 86:22:0201001, 86:22:0004003, 86:22:0004004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40839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color w:val="000000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color w:val="000000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:ЗУ3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86:22:0201001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2127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350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Раздел земельного участка с кадастровым номером 86:22:0005001:24 с сохранением исходного в измененных </w:t>
            </w: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границах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F1B" w:rsidRPr="00213AF1" w:rsidRDefault="007F7F1B">
            <w:pPr>
              <w:jc w:val="center"/>
              <w:rPr>
                <w:rFonts w:ascii="PT Astra Serif" w:eastAsia="SimSun" w:hAnsi="PT Astra Serif"/>
                <w:sz w:val="22"/>
                <w:szCs w:val="22"/>
                <w:lang w:eastAsia="zh-CN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:ЗУ5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86:22:0005002:129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712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Раздел земельного участка с кадастровым номером 86:22:0005002:129 с сохранением исходного в измененных границах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6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86:22:0004003:695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355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Раздел земельного участка с кадастровым номером 86:22:0004003:695 с сохранением исходного в измененных границах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000" w:type="pct"/>
            <w:gridSpan w:val="6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Этап 2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7</w:t>
            </w:r>
            <w:proofErr w:type="gramEnd"/>
          </w:p>
        </w:tc>
        <w:tc>
          <w:tcPr>
            <w:tcW w:w="909" w:type="pct"/>
            <w:shd w:val="clear" w:color="auto" w:fill="auto"/>
            <w:vAlign w:val="center"/>
          </w:tcPr>
          <w:tbl>
            <w:tblPr>
              <w:tblW w:w="2180" w:type="dxa"/>
              <w:tblLook w:val="04A0" w:firstRow="1" w:lastRow="0" w:firstColumn="1" w:lastColumn="0" w:noHBand="0" w:noVBand="1"/>
            </w:tblPr>
            <w:tblGrid>
              <w:gridCol w:w="2180"/>
            </w:tblGrid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86:22:0005001:107</w:t>
                  </w:r>
                </w:p>
              </w:tc>
            </w:tr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86:22:0005001:112</w:t>
                  </w:r>
                </w:p>
              </w:tc>
            </w:tr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86:22:0005001:114</w:t>
                  </w:r>
                </w:p>
              </w:tc>
            </w:tr>
            <w:tr w:rsidR="007F7F1B" w:rsidRPr="00213AF1" w:rsidTr="00213AF1">
              <w:trPr>
                <w:trHeight w:val="288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7F1B" w:rsidRPr="00213AF1" w:rsidRDefault="007F7F1B" w:rsidP="007F7F1B">
                  <w:pPr>
                    <w:jc w:val="center"/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13AF1">
                    <w:rPr>
                      <w:rFonts w:ascii="PT Astra Serif" w:hAnsi="PT Astra Serif"/>
                      <w:color w:val="000000"/>
                      <w:sz w:val="22"/>
                      <w:szCs w:val="22"/>
                      <w:lang w:eastAsia="ru-RU"/>
                    </w:rPr>
                    <w:t>86:22:0005001:33</w:t>
                  </w:r>
                </w:p>
              </w:tc>
            </w:tr>
          </w:tbl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18649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кадастровыми номерами 86:22:0005001:107, 86:22:0005001:112, 86:22:0005001:114, 86:22:0005001:24, 86:22:0005001:33 и с земельными участками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 xml:space="preserve">У1, :ЗУ4 полученными на 1 этапе 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:ЗУ8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41906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 xml:space="preserve">У2, :ЗУ5, :ЗУ6 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proofErr w:type="gramEnd"/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86:22:0005001:827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1938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Перераспределение земельного участка с кадастровым номером 86:22:0005001:827 с землями, находящимися в государственной или муниципальной собственности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444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Раздел земельного участка с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кадастровым номером 86:22:0005001:68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Земли населенных </w:t>
            </w: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:ЗУ11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1481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86:22:0005001:68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86:22:0000000:8383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639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86:22:0000000:8383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:ЗУ13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86:22:0005002:2641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556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86:22:0005002:2641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86:22:0000000:8383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1726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86:22:0000000:8383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:ЗУ15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86:22:0005002:2641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1174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86:22:0005002:2641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86:22:0004003:51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423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86:22:0004003:51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:ЗУ17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86:22:0004003:51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6672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86:22:0004003:51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:ЗУ18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86:22:0004004:589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Раздел земельного участка с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кадастровым номером 86:22:0004004:589 с дальнейшим изъятием данного образуемого земельного участка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Земли населенных </w:t>
            </w: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:ЗУ19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86:22:0004004:589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Раздел земельного участка с кадастровым номером 86:22:0004004:589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:ЗУ20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86:22:0005001:827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1742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Перераспределение земельного участка с кадастровым номером 86:22:0005001:827 с землями, находящимися в государственной или муниципальной собственности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213AF1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000" w:type="pct"/>
            <w:gridSpan w:val="6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b/>
                <w:sz w:val="22"/>
                <w:szCs w:val="22"/>
              </w:rPr>
              <w:t>Этап 3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:ЗУ21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  <w:lang w:val="x-none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86:22:0005002:62, 86:22:0005002:124, 86:22:0005002:157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43878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кадастровыми номерами 86:22:0005002:62, 86:22:0005002:124, 86:22:0005002:157 с земельными участками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>У8, :ЗУ12, :ЗУ13, :ЗУ16, :ЗУ19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:ЗУ22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 xml:space="preserve">86:22:0005001:67, 86:22:0005001:83, 86:22:0005001:73, 86:22:0005001:72, 86:22:0005001:105, 86:22:0005001:82, 86:22:0005001:40, 86:22:0005001:39, 86:22:0005001:66, 86:22:0005001:78, 86:22:0005001:116,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86:22:0005001:117, 86:22:0005001:119, 86:22:0005001:41, 86:22:0005001:254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>, 86:22:0005001:69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24317</w:t>
            </w:r>
          </w:p>
        </w:tc>
        <w:tc>
          <w:tcPr>
            <w:tcW w:w="1212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 xml:space="preserve">Перераспределение земельных участков с кадастровыми номерами 86:22:0005001:67, 86:22:0005001:83, 86:22:0005001:73, 86:22:0005001:72, 86:22:0005001:105, 86:22:0005001:82, 86:22:0005001:40, 86:22:0005001:39, 86:22:0005001:66, </w:t>
            </w:r>
            <w:r w:rsidRPr="00213AF1">
              <w:rPr>
                <w:rFonts w:ascii="PT Astra Serif" w:hAnsi="PT Astra Serif"/>
                <w:sz w:val="22"/>
                <w:szCs w:val="22"/>
              </w:rPr>
              <w:lastRenderedPageBreak/>
              <w:t>86:22:0005001:78, 86:22:0005001:116, 86:22:0005001:117, 86:22:0005001:119, 86:22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 xml:space="preserve">:0005001:41, 86:22:0005001:254, 86:22:0005001:69 с земельными участками с условными номерами </w:t>
            </w:r>
            <w:proofErr w:type="gramStart"/>
            <w:r w:rsidRPr="00213AF1">
              <w:rPr>
                <w:rFonts w:ascii="PT Astra Serif" w:hAnsi="PT Astra Serif"/>
                <w:sz w:val="22"/>
                <w:szCs w:val="22"/>
              </w:rPr>
              <w:t>:З</w:t>
            </w:r>
            <w:proofErr w:type="gramEnd"/>
            <w:r w:rsidRPr="00213AF1">
              <w:rPr>
                <w:rFonts w:ascii="PT Astra Serif" w:hAnsi="PT Astra Serif"/>
                <w:sz w:val="22"/>
                <w:szCs w:val="22"/>
              </w:rPr>
              <w:t>У7, :ЗУ10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Отнесен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7F7F1B" w:rsidRPr="00213AF1" w:rsidTr="00213AF1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86:22:0201001:6/чзу</w:t>
            </w:r>
            <w:proofErr w:type="gramStart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  <w:proofErr w:type="gramEnd"/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*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86:22:0201001:6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>34724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213AF1">
              <w:rPr>
                <w:rFonts w:ascii="PT Astra Serif" w:hAnsi="PT Astra Serif"/>
                <w:sz w:val="22"/>
                <w:szCs w:val="22"/>
              </w:rPr>
              <w:t xml:space="preserve">Образованием части земельного участка с кадастровым номером 86:22:0201001:6 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Не отнесен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F1B" w:rsidRPr="00213AF1" w:rsidRDefault="007F7F1B" w:rsidP="007F7F1B">
            <w:pPr>
              <w:pStyle w:val="S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213AF1">
              <w:rPr>
                <w:rFonts w:ascii="PT Astra Serif" w:hAnsi="PT Astra Serif"/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</w:tbl>
    <w:p w:rsidR="0098215E" w:rsidRDefault="0098215E" w:rsidP="00462799">
      <w:pPr>
        <w:ind w:firstLine="709"/>
        <w:rPr>
          <w:rFonts w:ascii="PT Astra Serif" w:hAnsi="PT Astra Serif"/>
          <w:sz w:val="28"/>
          <w:szCs w:val="28"/>
        </w:rPr>
      </w:pPr>
    </w:p>
    <w:p w:rsidR="00462799" w:rsidRDefault="00462799" w:rsidP="0098215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2799">
        <w:rPr>
          <w:rFonts w:ascii="PT Astra Serif" w:hAnsi="PT Astra Serif"/>
          <w:sz w:val="28"/>
          <w:szCs w:val="28"/>
        </w:rPr>
        <w:t>Для реализации проектных решений рекомендовано: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462799" w:rsidRDefault="00462799" w:rsidP="0098215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Pr="00462799">
        <w:rPr>
          <w:rFonts w:ascii="PT Astra Serif" w:hAnsi="PT Astra Serif"/>
          <w:sz w:val="28"/>
          <w:szCs w:val="28"/>
        </w:rPr>
        <w:t>Снятие с кадастрового учёта земельных участков с кадастровыми номерами 86:22:0005001:211, 86:22:0005001:212, входящих в состав единого землепользования 86:22:0000000:49 (дата присвоения кадастрового номера: 17.10.2007), видом разрешенного использования: « для строительства наружных сетей электроснабжения</w:t>
      </w:r>
      <w:r w:rsidR="0098215E">
        <w:rPr>
          <w:rFonts w:ascii="PT Astra Serif" w:hAnsi="PT Astra Serif"/>
          <w:sz w:val="28"/>
          <w:szCs w:val="28"/>
        </w:rPr>
        <w:t xml:space="preserve">                    </w:t>
      </w:r>
      <w:r w:rsidRPr="00462799">
        <w:rPr>
          <w:rFonts w:ascii="PT Astra Serif" w:hAnsi="PT Astra Serif"/>
          <w:sz w:val="28"/>
          <w:szCs w:val="28"/>
        </w:rPr>
        <w:t xml:space="preserve"> к административному зданию ООО </w:t>
      </w:r>
      <w:r w:rsidR="0098215E">
        <w:rPr>
          <w:rFonts w:ascii="PT Astra Serif" w:hAnsi="PT Astra Serif"/>
          <w:sz w:val="28"/>
          <w:szCs w:val="28"/>
        </w:rPr>
        <w:t>«</w:t>
      </w:r>
      <w:proofErr w:type="spellStart"/>
      <w:r w:rsidRPr="00462799">
        <w:rPr>
          <w:rFonts w:ascii="PT Astra Serif" w:hAnsi="PT Astra Serif"/>
          <w:sz w:val="28"/>
          <w:szCs w:val="28"/>
        </w:rPr>
        <w:t>Тюментрансгаз</w:t>
      </w:r>
      <w:proofErr w:type="spellEnd"/>
      <w:r w:rsidR="0098215E">
        <w:rPr>
          <w:rFonts w:ascii="PT Astra Serif" w:hAnsi="PT Astra Serif"/>
          <w:sz w:val="28"/>
          <w:szCs w:val="28"/>
        </w:rPr>
        <w:t>»</w:t>
      </w:r>
      <w:r w:rsidRPr="00462799">
        <w:rPr>
          <w:rFonts w:ascii="PT Astra Serif" w:hAnsi="PT Astra Serif"/>
          <w:sz w:val="28"/>
          <w:szCs w:val="28"/>
        </w:rPr>
        <w:t xml:space="preserve"> (блоки</w:t>
      </w:r>
      <w:proofErr w:type="gramStart"/>
      <w:r w:rsidRPr="00462799">
        <w:rPr>
          <w:rFonts w:ascii="PT Astra Serif" w:hAnsi="PT Astra Serif"/>
          <w:sz w:val="28"/>
          <w:szCs w:val="28"/>
        </w:rPr>
        <w:t xml:space="preserve"> А</w:t>
      </w:r>
      <w:proofErr w:type="gramEnd"/>
      <w:r w:rsidRPr="00462799">
        <w:rPr>
          <w:rFonts w:ascii="PT Astra Serif" w:hAnsi="PT Astra Serif"/>
          <w:sz w:val="28"/>
          <w:szCs w:val="28"/>
        </w:rPr>
        <w:t xml:space="preserve">, Б, В, Г). Сведения о зарегистрированных правах </w:t>
      </w:r>
      <w:r w:rsidR="0098215E">
        <w:rPr>
          <w:rFonts w:ascii="PT Astra Serif" w:hAnsi="PT Astra Serif"/>
          <w:sz w:val="28"/>
          <w:szCs w:val="28"/>
        </w:rPr>
        <w:t xml:space="preserve">                          </w:t>
      </w:r>
      <w:r w:rsidRPr="00462799">
        <w:rPr>
          <w:rFonts w:ascii="PT Astra Serif" w:hAnsi="PT Astra Serif"/>
          <w:sz w:val="28"/>
          <w:szCs w:val="28"/>
        </w:rPr>
        <w:t>на земельный участок, отсутствуют.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462799" w:rsidRPr="00462799" w:rsidRDefault="00462799" w:rsidP="0098215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 w:rsidRPr="00462799">
        <w:rPr>
          <w:rFonts w:ascii="PT Astra Serif" w:hAnsi="PT Astra Serif"/>
          <w:sz w:val="28"/>
          <w:szCs w:val="28"/>
        </w:rPr>
        <w:t>Снятие с кадастрового учёта земельного участка с кадастровым номером 86:22:0005001:232, входящего в состав единого землепользования 86:22:0000000:62 (дата присвоения кадастрового номера: 06.12.2007), видом разрешенного использования: «для установки светофоров в городе Югорске на перекрестке улиц Лесозаготовителей-Ленина». Сведения о зарегистрированных правах на земельный участок, отсутствуют.</w:t>
      </w:r>
    </w:p>
    <w:p w:rsidR="00462799" w:rsidRDefault="0098215E" w:rsidP="0098215E">
      <w:pPr>
        <w:pStyle w:val="a6"/>
        <w:tabs>
          <w:tab w:val="left" w:pos="851"/>
        </w:tabs>
        <w:ind w:left="423" w:firstLine="709"/>
        <w:jc w:val="both"/>
        <w:rPr>
          <w:rFonts w:ascii="PT Astra Serif" w:hAnsi="PT Astra Serif"/>
          <w:sz w:val="28"/>
          <w:szCs w:val="28"/>
        </w:rPr>
        <w:sectPr w:rsidR="00462799" w:rsidSect="00213AF1">
          <w:pgSz w:w="16839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8"/>
          <w:szCs w:val="28"/>
        </w:rPr>
        <w:t>*</w:t>
      </w:r>
      <w:r w:rsidR="00462799" w:rsidRPr="00462799">
        <w:rPr>
          <w:rFonts w:ascii="PT Astra Serif" w:hAnsi="PT Astra Serif"/>
          <w:sz w:val="28"/>
          <w:szCs w:val="28"/>
        </w:rPr>
        <w:t xml:space="preserve"> Часть земельного участка формируется с целью оформления права пользования.</w:t>
      </w:r>
    </w:p>
    <w:p w:rsidR="00462799" w:rsidRPr="00462799" w:rsidRDefault="00462799" w:rsidP="00462799">
      <w:pPr>
        <w:tabs>
          <w:tab w:val="left" w:pos="851"/>
        </w:tabs>
        <w:rPr>
          <w:rFonts w:ascii="PT Astra Serif" w:hAnsi="PT Astra Serif"/>
          <w:b/>
          <w:sz w:val="28"/>
          <w:szCs w:val="28"/>
        </w:rPr>
        <w:sectPr w:rsidR="00462799" w:rsidRPr="00462799" w:rsidSect="00462799">
          <w:type w:val="continuous"/>
          <w:pgSz w:w="16839" w:h="11907" w:orient="landscape" w:code="9"/>
          <w:pgMar w:top="1134" w:right="1134" w:bottom="851" w:left="1701" w:header="709" w:footer="709" w:gutter="0"/>
          <w:cols w:space="708"/>
          <w:docGrid w:linePitch="360"/>
        </w:sectPr>
      </w:pPr>
    </w:p>
    <w:p w:rsidR="00462799" w:rsidRPr="0098215E" w:rsidRDefault="00356FA6" w:rsidP="0098215E">
      <w:pPr>
        <w:pStyle w:val="3"/>
        <w:spacing w:before="0" w:line="276" w:lineRule="auto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2" w:name="_Toc154140020"/>
      <w:r w:rsidRPr="0098215E">
        <w:rPr>
          <w:rFonts w:ascii="PT Astra Serif" w:hAnsi="PT Astra Serif"/>
          <w:b w:val="0"/>
          <w:color w:val="auto"/>
          <w:sz w:val="28"/>
          <w:szCs w:val="28"/>
        </w:rPr>
        <w:lastRenderedPageBreak/>
        <w:t>1</w:t>
      </w:r>
      <w:r w:rsidR="00462799" w:rsidRPr="0098215E">
        <w:rPr>
          <w:rFonts w:ascii="PT Astra Serif" w:hAnsi="PT Astra Serif"/>
          <w:b w:val="0"/>
          <w:color w:val="auto"/>
          <w:sz w:val="28"/>
          <w:szCs w:val="28"/>
        </w:rPr>
        <w:t>.</w:t>
      </w:r>
      <w:r w:rsidRPr="0098215E">
        <w:rPr>
          <w:rFonts w:ascii="PT Astra Serif" w:hAnsi="PT Astra Serif"/>
          <w:b w:val="0"/>
          <w:color w:val="auto"/>
          <w:sz w:val="28"/>
          <w:szCs w:val="28"/>
        </w:rPr>
        <w:t>1.</w:t>
      </w:r>
      <w:r w:rsidR="00462799" w:rsidRPr="0098215E">
        <w:rPr>
          <w:rFonts w:ascii="PT Astra Serif" w:hAnsi="PT Astra Serif"/>
          <w:b w:val="0"/>
          <w:color w:val="auto"/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="0098215E">
        <w:rPr>
          <w:rFonts w:ascii="PT Astra Serif" w:hAnsi="PT Astra Serif"/>
          <w:b w:val="0"/>
          <w:color w:val="auto"/>
          <w:sz w:val="28"/>
          <w:szCs w:val="28"/>
        </w:rPr>
        <w:t xml:space="preserve">              </w:t>
      </w:r>
      <w:r w:rsidR="00462799" w:rsidRPr="0098215E">
        <w:rPr>
          <w:rFonts w:ascii="PT Astra Serif" w:hAnsi="PT Astra Serif"/>
          <w:b w:val="0"/>
          <w:color w:val="auto"/>
          <w:sz w:val="28"/>
          <w:szCs w:val="28"/>
        </w:rPr>
        <w:t>и (или) изменяемых лесных участков)</w:t>
      </w:r>
      <w:bookmarkEnd w:id="12"/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Раздел «целевое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>в границах особо защитных участков лесов» не разрабатывался, так как разработка проекта межевания территории ведетс</w:t>
      </w:r>
      <w:r w:rsidR="0098215E">
        <w:rPr>
          <w:rFonts w:ascii="PT Astra Serif" w:hAnsi="PT Astra Serif"/>
          <w:sz w:val="28"/>
          <w:szCs w:val="28"/>
          <w:lang w:eastAsia="x-none"/>
        </w:rPr>
        <w:t>я на землях населенных пунктов.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 Определение местоположения границ образуемых и (или) изменяемых лесных участков не требуется.</w:t>
      </w:r>
      <w:bookmarkStart w:id="13" w:name="_Toc154140021"/>
    </w:p>
    <w:p w:rsidR="00462799" w:rsidRPr="0098215E" w:rsidRDefault="00356FA6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</w:rPr>
        <w:t>1.2</w:t>
      </w:r>
      <w:r w:rsidR="00462799" w:rsidRPr="0098215E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462799" w:rsidRPr="0098215E">
        <w:rPr>
          <w:rFonts w:ascii="PT Astra Serif" w:hAnsi="PT Astra Serif"/>
          <w:sz w:val="28"/>
          <w:szCs w:val="28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3"/>
      <w:proofErr w:type="gramEnd"/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 xml:space="preserve">На основании ст. 49 Земельного Кодекса РФ в случае, если для строительства линейного объекта федерального, регионального или местного значения (в том числе инженерных сетей и коммуникаций, а также автомобильных дорог) требуются земельные участки и (или) расположенные на объекты недвижимости, в отношении таких земельных участков осуществляется изъятие для государственных или муниципальных нужд. </w:t>
      </w:r>
      <w:proofErr w:type="gramEnd"/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98215E">
        <w:rPr>
          <w:rFonts w:ascii="PT Astra Serif" w:hAnsi="PT Astra Serif"/>
          <w:sz w:val="28"/>
          <w:szCs w:val="28"/>
        </w:rPr>
        <w:t>Категория дороги Лесозаготовителей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Pr="0098215E">
        <w:rPr>
          <w:rFonts w:ascii="PT Astra Serif" w:hAnsi="PT Astra Serif"/>
          <w:sz w:val="28"/>
          <w:szCs w:val="28"/>
        </w:rPr>
        <w:t>-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Pr="0098215E">
        <w:rPr>
          <w:rFonts w:ascii="PT Astra Serif" w:hAnsi="PT Astra Serif"/>
          <w:sz w:val="28"/>
          <w:szCs w:val="28"/>
        </w:rPr>
        <w:t xml:space="preserve">Железнодорожная (идентификационный номер 71187 2 ОП МГ 027) принята, согласно Перечню автомобильных дорого местного значения общего пользования города Югорска, утвержденного постановлением администрации города Югорска </w:t>
      </w:r>
      <w:r w:rsidR="0098215E">
        <w:rPr>
          <w:rFonts w:ascii="PT Astra Serif" w:hAnsi="PT Astra Serif"/>
          <w:sz w:val="28"/>
          <w:szCs w:val="28"/>
        </w:rPr>
        <w:t xml:space="preserve">           </w:t>
      </w:r>
      <w:r w:rsidRPr="0098215E">
        <w:rPr>
          <w:rFonts w:ascii="PT Astra Serif" w:hAnsi="PT Astra Serif"/>
          <w:sz w:val="28"/>
          <w:szCs w:val="28"/>
        </w:rPr>
        <w:t>от 01.07.2010 №</w:t>
      </w:r>
      <w:r w:rsidR="0098215E">
        <w:rPr>
          <w:rFonts w:ascii="PT Astra Serif" w:hAnsi="PT Astra Serif"/>
          <w:sz w:val="28"/>
          <w:szCs w:val="28"/>
        </w:rPr>
        <w:t xml:space="preserve"> </w:t>
      </w:r>
      <w:r w:rsidRPr="0098215E">
        <w:rPr>
          <w:rFonts w:ascii="PT Astra Serif" w:hAnsi="PT Astra Serif"/>
          <w:sz w:val="28"/>
          <w:szCs w:val="28"/>
        </w:rPr>
        <w:t>1185 (в действующей редакции):</w:t>
      </w:r>
      <w:proofErr w:type="gramEnd"/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8215E">
        <w:rPr>
          <w:rFonts w:ascii="PT Astra Serif" w:hAnsi="PT Astra Serif"/>
          <w:sz w:val="28"/>
          <w:szCs w:val="28"/>
        </w:rPr>
        <w:t xml:space="preserve">– улица районного значения / Улица общегородского </w:t>
      </w:r>
      <w:r w:rsidRPr="0098215E">
        <w:rPr>
          <w:rFonts w:ascii="PT Astra Serif" w:hAnsi="PT Astra Serif"/>
          <w:color w:val="000000"/>
          <w:sz w:val="28"/>
          <w:szCs w:val="28"/>
        </w:rPr>
        <w:t>значения.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В </w:t>
      </w: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связи</w:t>
      </w:r>
      <w:proofErr w:type="gramEnd"/>
      <w:r w:rsidRPr="0098215E">
        <w:rPr>
          <w:rFonts w:ascii="PT Astra Serif" w:hAnsi="PT Astra Serif"/>
          <w:sz w:val="28"/>
          <w:szCs w:val="28"/>
          <w:lang w:eastAsia="x-none"/>
        </w:rPr>
        <w:t xml:space="preserve"> с чем по границе зоны размещения линейного объекта (являющейся территорией общего пользования) предусмотрено установление красных линий.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 xml:space="preserve">Перечень и сведения о площади образуемых земельных участков, в отношении которых предполагается изъятие для государственных или муниципальных нужд, включены в текстовую часть проекта межевания </w:t>
      </w:r>
      <w:r w:rsidRPr="0098215E">
        <w:rPr>
          <w:rFonts w:ascii="PT Astra Serif" w:hAnsi="PT Astra Serif"/>
          <w:sz w:val="28"/>
          <w:szCs w:val="28"/>
          <w:lang w:eastAsia="x-none"/>
        </w:rPr>
        <w:lastRenderedPageBreak/>
        <w:t xml:space="preserve">территории (п. 35 Постановление Правительства РФ от 12.05.2017 № 564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 (далее – Постановление)). </w:t>
      </w:r>
      <w:proofErr w:type="gramEnd"/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Границы образуемых земельных участков, в отношении которых предполагается изъятие, отображаются на чертеже межевания территории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 (п. 34 Постановления).</w:t>
      </w:r>
    </w:p>
    <w:p w:rsidR="00462799" w:rsidRPr="0098215E" w:rsidRDefault="00462799" w:rsidP="0098215E">
      <w:pPr>
        <w:tabs>
          <w:tab w:val="left" w:pos="851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Правообладателю земельного участка, изымаемого для государственных нужд, предоставляется возмещение. При определении размера возмещения учитывается рыночная стоимость земельного участка, право </w:t>
      </w: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собственности</w:t>
      </w:r>
      <w:proofErr w:type="gramEnd"/>
      <w:r w:rsidRPr="0098215E">
        <w:rPr>
          <w:rFonts w:ascii="PT Astra Serif" w:hAnsi="PT Astra Serif"/>
          <w:sz w:val="28"/>
          <w:szCs w:val="28"/>
          <w:lang w:eastAsia="x-none"/>
        </w:rPr>
        <w:t xml:space="preserve"> на который подлежит прекращению,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или рыночная стоимость иных прав на земельный участок, подлежащих прекращению,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и убытки, причинённые изъятием такого земельного участка, в том числе упущенная выгода.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В случае</w:t>
      </w:r>
      <w:proofErr w:type="gramStart"/>
      <w:r w:rsidRPr="0098215E">
        <w:rPr>
          <w:rFonts w:ascii="PT Astra Serif" w:hAnsi="PT Astra Serif"/>
          <w:sz w:val="28"/>
          <w:szCs w:val="28"/>
          <w:lang w:eastAsia="x-none"/>
        </w:rPr>
        <w:t>,</w:t>
      </w:r>
      <w:proofErr w:type="gramEnd"/>
      <w:r w:rsidRPr="0098215E">
        <w:rPr>
          <w:rFonts w:ascii="PT Astra Serif" w:hAnsi="PT Astra Serif"/>
          <w:sz w:val="28"/>
          <w:szCs w:val="28"/>
          <w:lang w:eastAsia="x-none"/>
        </w:rPr>
        <w:t xml:space="preserve">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имущества, в возмещение за изымаемое имущество включается рыночная стоимость объектов недвижимого имущества, право собственности на которые подлежит прекращению, или рыночная стоимость иных прав на объекты недвижимого имущества подлежащих прекращению.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Сроки, размер возмещения и другие условия, на которых осуществляется изъятие земельного участка для государственных или муниципальных нужд, определяются соглашением об изъятии земельного участка и расположенных на нём объектов недвижимости.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В случае отказа правообладателей изымаемых земельных участков </w:t>
      </w:r>
      <w:r w:rsidR="0098215E">
        <w:rPr>
          <w:rFonts w:ascii="PT Astra Serif" w:hAnsi="PT Astra Serif"/>
          <w:sz w:val="28"/>
          <w:szCs w:val="28"/>
          <w:lang w:eastAsia="x-none"/>
        </w:rPr>
        <w:t xml:space="preserve">                  </w:t>
      </w:r>
      <w:r w:rsidRPr="0098215E">
        <w:rPr>
          <w:rFonts w:ascii="PT Astra Serif" w:hAnsi="PT Astra Serif"/>
          <w:sz w:val="28"/>
          <w:szCs w:val="28"/>
          <w:lang w:eastAsia="x-none"/>
        </w:rPr>
        <w:t xml:space="preserve">от заключения соглашения об изъятии таких земельных участков, изъятие осуществляется в судебном порядке.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 xml:space="preserve">В зоне планируемого размещения линейного объекта расположен земельный участок, находящийся в частной собственности. 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Земельный участок будет отнесен к территории общего пользования. Условный номер образуемого земельного участка, кадастровый номер существующего земельного участка, в отношении которого предполагается резервирование и (или) изъятие для государственных или муниципальных нужд, описание местоположения представлены в таблице 2.</w:t>
      </w:r>
    </w:p>
    <w:p w:rsidR="00CB0918" w:rsidRPr="0098215E" w:rsidRDefault="00CB0918" w:rsidP="0098215E">
      <w:pPr>
        <w:spacing w:line="276" w:lineRule="auto"/>
        <w:jc w:val="both"/>
        <w:rPr>
          <w:rFonts w:ascii="PT Astra Serif" w:hAnsi="PT Astra Serif"/>
          <w:sz w:val="28"/>
          <w:szCs w:val="28"/>
          <w:lang w:eastAsia="x-none"/>
        </w:rPr>
      </w:pPr>
    </w:p>
    <w:p w:rsidR="00CB0918" w:rsidRDefault="00CB0918" w:rsidP="00CB0918">
      <w:pPr>
        <w:jc w:val="both"/>
        <w:rPr>
          <w:rFonts w:ascii="PT Astra Serif" w:hAnsi="PT Astra Serif"/>
          <w:sz w:val="28"/>
          <w:szCs w:val="28"/>
          <w:lang w:eastAsia="x-none"/>
        </w:rPr>
        <w:sectPr w:rsidR="00CB0918" w:rsidSect="00462799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462799" w:rsidRDefault="00462799" w:rsidP="0098215E">
      <w:pPr>
        <w:spacing w:line="276" w:lineRule="auto"/>
        <w:ind w:firstLine="567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  <w:r w:rsidRPr="00462799">
        <w:rPr>
          <w:rFonts w:ascii="PT Astra Serif" w:eastAsia="Calibri" w:hAnsi="PT Astra Serif"/>
          <w:color w:val="000000"/>
          <w:sz w:val="28"/>
          <w:szCs w:val="28"/>
          <w:lang w:eastAsia="ru-RU"/>
        </w:rPr>
        <w:lastRenderedPageBreak/>
        <w:t xml:space="preserve">Перечень и сведения о земельных участках, подлежащих изъятию для государственных или муниципальных нужд </w:t>
      </w:r>
    </w:p>
    <w:p w:rsidR="0098215E" w:rsidRPr="00462799" w:rsidRDefault="0098215E" w:rsidP="0098215E">
      <w:pPr>
        <w:spacing w:line="276" w:lineRule="auto"/>
        <w:ind w:firstLine="567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</w:p>
    <w:p w:rsidR="00462799" w:rsidRPr="00462799" w:rsidRDefault="00462799" w:rsidP="0098215E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2268"/>
        <w:gridCol w:w="2694"/>
        <w:gridCol w:w="5385"/>
        <w:gridCol w:w="2283"/>
        <w:gridCol w:w="914"/>
      </w:tblGrid>
      <w:tr w:rsidR="00462799" w:rsidRPr="0098215E" w:rsidTr="0098215E">
        <w:trPr>
          <w:tblHeader/>
          <w:jc w:val="center"/>
        </w:trPr>
        <w:tc>
          <w:tcPr>
            <w:tcW w:w="420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Условный номер ЗУ на плане</w:t>
            </w:r>
          </w:p>
        </w:tc>
        <w:tc>
          <w:tcPr>
            <w:tcW w:w="767" w:type="pct"/>
            <w:shd w:val="clear" w:color="auto" w:fill="auto"/>
            <w:noWrap/>
            <w:vAlign w:val="center"/>
            <w:hideMark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ЗУ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  <w:tc>
          <w:tcPr>
            <w:tcW w:w="1821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</w:t>
            </w:r>
          </w:p>
        </w:tc>
        <w:tc>
          <w:tcPr>
            <w:tcW w:w="772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объекта капитального строительства расположенного в границах ЗУ</w:t>
            </w:r>
          </w:p>
        </w:tc>
        <w:tc>
          <w:tcPr>
            <w:tcW w:w="309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Площадь, кв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.м</w:t>
            </w:r>
            <w:proofErr w:type="gramEnd"/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:105</w:t>
            </w:r>
          </w:p>
        </w:tc>
        <w:tc>
          <w:tcPr>
            <w:tcW w:w="767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86:22:0005001:105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1821" w:type="pct"/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44</w:t>
            </w:r>
          </w:p>
        </w:tc>
        <w:tc>
          <w:tcPr>
            <w:tcW w:w="772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86:22:0005001:315</w:t>
            </w:r>
          </w:p>
        </w:tc>
        <w:tc>
          <w:tcPr>
            <w:tcW w:w="309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1300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:40</w:t>
            </w:r>
          </w:p>
        </w:tc>
        <w:tc>
          <w:tcPr>
            <w:tcW w:w="767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86:22:0005001:40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38</w:t>
            </w:r>
          </w:p>
        </w:tc>
        <w:tc>
          <w:tcPr>
            <w:tcW w:w="772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86:22:0005001:313</w:t>
            </w:r>
          </w:p>
        </w:tc>
        <w:tc>
          <w:tcPr>
            <w:tcW w:w="309" w:type="pct"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1343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52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86:22:0005001:320, 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1256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Магазины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40.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1923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:72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86:22:0005001:72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46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838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:73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86:22:0005001:73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48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814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:82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86:22:0005001:82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42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86:22:0005001:314, 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1200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:83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86:22:0005001:83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50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86:22:0005001:319, 86:22:0005001:1415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1918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:116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86:22:0005001:116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18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86:22:0005001:1397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780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:117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86:22:0005001:117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Другие объекты жилья (времянка)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16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86:22:0005001:822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1327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:119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86:22:0005001:119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№ 14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1094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:39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86:22:0005001:39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Под обслуживание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индивидуального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 xml:space="preserve">Местоположение установлено относительно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34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86:22:0005001:311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1381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:41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86:22:0005001:41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12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86:22:0005001:302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720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строительства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32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86:22:0005001:310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1512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:78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86:22:0005001:78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индивидуального жилого дома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Югра, г. Югорск,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ул. Лесозаготовителей, д. 30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86:22:0005001:309, 86:22:0005001:1409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1518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:254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86:22:0005001:254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индивидуальную жилую застройку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Лесозаготовителей, д. 4-2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86:22:0000000:7868 86:22:0000000:7915 86:22:0005001:1400 86:22:0005001:1399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835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:69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86:22:0005001:69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под жилую застройку индивидуальную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за пределами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Югра, г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.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Югорск, </w:t>
            </w:r>
          </w:p>
          <w:p w:rsidR="00462799" w:rsidRPr="0098215E" w:rsidRDefault="00462799" w:rsidP="0098215E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.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Лесозаготовителей,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д.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4/1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962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:62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86:22:0005002:62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для обслуживания магазина с автобусной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остановкой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 xml:space="preserve">Местоположение установлено относительно ориентира, расположенного в границах участка.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Почтовый</w:t>
            </w:r>
          </w:p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Железнодорожная, д. 16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А</w:t>
            </w:r>
            <w:proofErr w:type="gramEnd"/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lastRenderedPageBreak/>
              <w:t>86:22:0005002:684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140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:827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86:22:0005001:827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размещения многоквартирного жилого дома со встроенно-пристроенными нежилыми помещениями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ул. 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, </w:t>
            </w:r>
            <w:r w:rsidR="00CB0918"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д.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21 (строительный номер)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86:22:0000000:8286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3065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86:22:0000000:8383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торговые, торгово-развлекательные, торгово-выставочные комплексы площадью от 100 до 5000 кв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.м</w:t>
            </w:r>
            <w:proofErr w:type="gramEnd"/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Ханты-Мансийский автономный округ - Югра,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                   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ул. 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, земельный участок 14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86:22:0005002:2576 86:22:0000000:8272 86:22:0000000:8278 86:22:0005002:679 86:22:0005002:680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2365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86:22:0004003:51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административного здания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Железнодорожная, д. 53а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86:22:0004003:581 86:22:0004003:1781 86:22:0000000:8272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7089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86:22:0005002:2641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торговые, торгово-развлекательные, торгово-выставочные комплексы площадью от 100 до 5000 кв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.м</w:t>
            </w:r>
            <w:proofErr w:type="gramEnd"/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Ханты-Мансийский автономный округ - Югра, 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                  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ул. 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Железнодорожная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, земельный участок 14 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86:22:0005002:677 86:22:0005002:2072 86:22:0000000:7953 86:22:0000000:8272 86:22:0000000:8278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1731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:124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86:22:0005002:124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для обслуживания магазина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Железнодорожная, д. 14/2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86:22:0005002:681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50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:157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86:22:0005002:157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обслуживание торгового павильона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адрес ориентира: Ханты-Мансийский автономный округ - Югра, г. Югорск, </w:t>
            </w:r>
          </w:p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Железнодорожная, уч. 14б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86:22:0005002:2072 86:22:0000000:8278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55</w:t>
            </w:r>
          </w:p>
        </w:tc>
      </w:tr>
      <w:tr w:rsidR="00462799" w:rsidRPr="0098215E" w:rsidTr="0098215E">
        <w:trPr>
          <w:jc w:val="center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:ЗУ18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98215E">
              <w:rPr>
                <w:rFonts w:ascii="PT Astra Serif" w:hAnsi="PT Astra Serif"/>
                <w:color w:val="000000"/>
                <w:sz w:val="22"/>
                <w:szCs w:val="22"/>
              </w:rPr>
              <w:t>86:22:0004004:589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сооружения для постоянного и временного хранения транспортных средств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а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дрес ориентира: Ханты-Мансийский автономный округ - Югра, г. Югорск, </w:t>
            </w:r>
          </w:p>
          <w:p w:rsidR="00CB0918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ул. Железнодорожная,</w:t>
            </w:r>
          </w:p>
          <w:p w:rsidR="00462799" w:rsidRPr="0098215E" w:rsidRDefault="00462799" w:rsidP="0098215E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в районе</w:t>
            </w:r>
            <w:r w:rsidR="0098215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вещевого рынка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98215E">
              <w:rPr>
                <w:rFonts w:ascii="PT Astra Serif" w:hAnsi="PT Astra Serif"/>
                <w:sz w:val="22"/>
                <w:szCs w:val="22"/>
                <w:lang w:eastAsia="ru-RU"/>
              </w:rPr>
              <w:t>817</w:t>
            </w:r>
          </w:p>
        </w:tc>
      </w:tr>
    </w:tbl>
    <w:p w:rsidR="00CB0918" w:rsidRDefault="00CB0918" w:rsidP="005A76FC">
      <w:pPr>
        <w:pStyle w:val="3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4" w:name="_Toc154140022"/>
    </w:p>
    <w:p w:rsidR="00CB0918" w:rsidRDefault="00CB0918" w:rsidP="005A76FC">
      <w:pPr>
        <w:pStyle w:val="3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  <w:sectPr w:rsidR="00CB0918" w:rsidSect="0098215E">
          <w:pgSz w:w="16839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462799" w:rsidRPr="00462799" w:rsidRDefault="00462799" w:rsidP="0098215E">
      <w:pPr>
        <w:pStyle w:val="3"/>
        <w:spacing w:before="0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r w:rsidRPr="00462799">
        <w:rPr>
          <w:rFonts w:ascii="PT Astra Serif" w:hAnsi="PT Astra Serif"/>
          <w:b w:val="0"/>
          <w:color w:val="auto"/>
          <w:sz w:val="28"/>
          <w:szCs w:val="28"/>
        </w:rPr>
        <w:lastRenderedPageBreak/>
        <w:t>1.</w:t>
      </w:r>
      <w:r w:rsidR="00356FA6">
        <w:rPr>
          <w:rFonts w:ascii="PT Astra Serif" w:hAnsi="PT Astra Serif"/>
          <w:b w:val="0"/>
          <w:color w:val="auto"/>
          <w:sz w:val="28"/>
          <w:szCs w:val="28"/>
        </w:rPr>
        <w:t>3</w:t>
      </w:r>
      <w:r w:rsidRPr="00462799">
        <w:rPr>
          <w:rFonts w:ascii="PT Astra Serif" w:hAnsi="PT Astra Serif"/>
          <w:b w:val="0"/>
          <w:color w:val="auto"/>
          <w:sz w:val="28"/>
          <w:szCs w:val="28"/>
        </w:rPr>
        <w:t>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4"/>
      <w:r>
        <w:rPr>
          <w:rFonts w:ascii="PT Astra Serif" w:hAnsi="PT Astra Serif"/>
          <w:b w:val="0"/>
          <w:color w:val="auto"/>
          <w:sz w:val="28"/>
          <w:szCs w:val="28"/>
        </w:rPr>
        <w:t>.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Проектом межевания территории не предусматривается размещение линейного объекта в границах существующих земельных участков на условиях сервитута, публичного сервитута.</w:t>
      </w:r>
    </w:p>
    <w:p w:rsidR="005A76FC" w:rsidRPr="0098215E" w:rsidRDefault="005A76FC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2. Сведения об отнесении (не отнесении) образуемых земельных участков к территории общего пользования</w:t>
      </w:r>
    </w:p>
    <w:p w:rsidR="00462799" w:rsidRPr="0098215E" w:rsidRDefault="00462799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Проектом межевания территории предусматривается образование земельных участков, которые после образования будут отнесены к территориям общего пользования. Смот</w:t>
      </w:r>
      <w:r w:rsidR="005A76FC" w:rsidRPr="0098215E">
        <w:rPr>
          <w:rFonts w:ascii="PT Astra Serif" w:hAnsi="PT Astra Serif"/>
          <w:sz w:val="28"/>
          <w:szCs w:val="28"/>
          <w:lang w:eastAsia="x-none"/>
        </w:rPr>
        <w:t>реть таблицу 1.</w:t>
      </w:r>
    </w:p>
    <w:p w:rsidR="005A76FC" w:rsidRPr="0098215E" w:rsidRDefault="005A76FC" w:rsidP="0098215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98215E">
        <w:rPr>
          <w:rFonts w:ascii="PT Astra Serif" w:hAnsi="PT Astra Serif"/>
          <w:sz w:val="28"/>
          <w:szCs w:val="28"/>
          <w:lang w:eastAsia="x-none"/>
        </w:rPr>
        <w:t>3. Перечень координат характерных точек образуемых земельных участков</w:t>
      </w:r>
    </w:p>
    <w:p w:rsidR="00462799" w:rsidRPr="0098215E" w:rsidRDefault="00462799" w:rsidP="0098215E">
      <w:pPr>
        <w:spacing w:line="276" w:lineRule="auto"/>
        <w:jc w:val="center"/>
        <w:rPr>
          <w:rFonts w:ascii="PT Astra Serif" w:hAnsi="PT Astra Serif"/>
          <w:b/>
          <w:sz w:val="28"/>
          <w:szCs w:val="28"/>
          <w:lang w:eastAsia="x-none"/>
        </w:rPr>
      </w:pPr>
      <w:r w:rsidRPr="0098215E">
        <w:rPr>
          <w:rFonts w:ascii="PT Astra Serif" w:hAnsi="PT Astra Serif"/>
          <w:b/>
          <w:sz w:val="28"/>
          <w:szCs w:val="28"/>
          <w:lang w:eastAsia="x-none"/>
        </w:rPr>
        <w:t>1 этап</w:t>
      </w: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215E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98215E">
        <w:rPr>
          <w:rFonts w:ascii="PT Astra Serif" w:hAnsi="PT Astra Serif"/>
          <w:b/>
          <w:sz w:val="28"/>
          <w:szCs w:val="28"/>
        </w:rPr>
        <w:t>У1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993583,48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1675187,10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59'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993562,49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1675203,50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6'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1675219,17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993522,32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1675234,78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10'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993514,77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1675240,64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12'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993502,29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1675249,64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140° 45'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993494,97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1675255,62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140° 46'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993482,38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4'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993484,25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1675268,30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34'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993489,11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1675274,65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1675287,99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38'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993466,79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993446,36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54'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12,11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993453,15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1675303,95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1675306,36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47'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1675305,39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1675299,02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231° 18'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1675296,66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50'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1675301,08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1675312,50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21'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993424,49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40'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993420,42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13'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57° 47'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50'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993409,31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1675332,76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37'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48'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1'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993402,61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993383,53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1675342,88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993371,47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1675354,47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10'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1675360,60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9'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993325,28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1675388,63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40,44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993293,40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1675413,51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16'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993298,37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1675424,30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29'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993289,27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1675419,27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1675418,13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15'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10'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1675431,69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7'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993271,63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993251,76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1675446,00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42'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993256,50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38'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993773,85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1675036,80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993746,25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1675058,61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1675075,26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47° 31'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28'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993716,41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1675083,40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46'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993710,45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1675088,44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6'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1675094,12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147° 25'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47'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993691,52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242° 47'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993688,24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1675105,14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1675116,18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12,84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11'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38'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138° 45'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1675146,82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43'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140° 59'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993614,53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1675166,04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229° 41'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993612,24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1675163,34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10'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993606,44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1675168,35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131° 49'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993605,93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1675168,92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41'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1675165,87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32'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33'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16,11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11'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215E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98215E">
        <w:rPr>
          <w:rFonts w:ascii="PT Astra Serif" w:hAnsi="PT Astra Serif"/>
          <w:b/>
          <w:sz w:val="28"/>
          <w:szCs w:val="28"/>
        </w:rPr>
        <w:t>У2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48'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147° 0'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21'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1676473,81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33'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53'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1676512,02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55'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1676522,25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71° 17'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58'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993938,66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41'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1676520,91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55'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152° 10'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1676352,26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25'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1676234,21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5'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323° 27'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993706,97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1676161,97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0'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3,79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993672,23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1676118,81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9'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993666,90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1676111,43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57'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1676114,74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41'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1676071,94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59'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993622,25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15'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1676015,47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329°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1676010,85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44'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1676004,71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32'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993596,06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1676001,79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44'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993568,02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1675962,13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40'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993559,17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1675949,64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41'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993551,90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2'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17'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13'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32'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14,43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14'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993736,44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1676215,95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1677669,96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(3)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97° 29'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993959,59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1676557,47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58'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993977,34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1676590,81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993984,16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1676603,14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20° 14'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993989,61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1676605,15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19° 15'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134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212° 55'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994034,94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1676687,09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29,16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1676535,07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10'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993944,98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1676537,54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16° 30'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993951,73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15° 33'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(4)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39'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994797,40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994747,98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1677694,42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21'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994777,24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1677673,44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25'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A76FC" w:rsidRPr="0098215E" w:rsidRDefault="005A76FC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215E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98215E">
        <w:rPr>
          <w:rFonts w:ascii="PT Astra Serif" w:hAnsi="PT Astra Serif"/>
          <w:b/>
          <w:sz w:val="28"/>
          <w:szCs w:val="28"/>
        </w:rPr>
        <w:t>У3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28'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993319,22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1675643,37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57'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993307,84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1675651,96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34'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1675606,17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993263,43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1675587,39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30'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7,29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993269,14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1675582,85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52'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993282,14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1675574,04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56'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4,29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98215E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993325,28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1675388,63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9'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993298,37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16'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993293,40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1675413,51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40,44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993325,28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1675388,63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215E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98215E">
        <w:rPr>
          <w:rFonts w:ascii="PT Astra Serif" w:hAnsi="PT Astra Serif"/>
          <w:b/>
          <w:sz w:val="28"/>
          <w:szCs w:val="28"/>
        </w:rPr>
        <w:t>У5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993568,02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1675962,13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44'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993596,06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1676001,79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32'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1676004,71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44'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1676010,85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1676015,47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58'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74,43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326° 2'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993551,90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41'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993559,17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1675949,64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40'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993568,02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1675962,13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98215E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33'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15'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993989,61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1676605,15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200° 14'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993984,16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1676603,14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241° 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993977,34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1676590,81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241° 58'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993959,59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1676557,47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277° 29'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462799" w:rsidRPr="0098215E" w:rsidRDefault="00462799" w:rsidP="0098215E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>2 этап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993583,48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1675187,10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59'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993562,49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1675203,50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6'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1675219,17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993522,32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1675234,78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37'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993524,01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1675237,25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51° 25'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993529,69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1675244,37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40'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1,69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993530,69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1675245,73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1675276,14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1675287,99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26,58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993453,15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1675303,95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1675306,36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47'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993449,23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1675305,39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48'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1675299,02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231° 18'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1675296,66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50'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993442,40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1675296,85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1675301,08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17'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1675312,50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21'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993424,49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40'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993422,09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993420,42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1675314,58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13'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57° 47'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50'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993409,31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1675332,76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37'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40'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993408,89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7'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993406,09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1675333,01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993402,61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1675328,00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3'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993383,53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1675342,88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993371,47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1675354,47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4'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993377,72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1675360,59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134° 59'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1675360,60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11'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1675424,30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29'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993289,27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1675419,27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1675418,13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15'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57'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993276,22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1675436,79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10'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993272,26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1675431,69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7'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993271,63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1675430,88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43'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993251,76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1675446,00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38'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993256,50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  <w:proofErr w:type="gramEnd"/>
            <w:r w:rsidRPr="0098215E">
              <w:rPr>
                <w:rFonts w:ascii="PT Astra Serif" w:hAnsi="PT Astra Serif"/>
                <w:sz w:val="22"/>
                <w:szCs w:val="22"/>
              </w:rPr>
              <w:t>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38'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993773,85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1675036,80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993746,25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1675058,61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141° 41'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1675075,26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47° 31'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993725,93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1675076,09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28'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993716,41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1675083,40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46'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993710,45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1675088,44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6'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1675094,12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147° 25'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47'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993691,52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242° 47'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993688,24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1675105,14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1675116,18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54'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12,84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142° 11'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38'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138° 45'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1675146,82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43'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19'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993634,20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1675168,02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6'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45'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1675165,87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227° 32'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5A76FC" w:rsidRPr="0098215E" w:rsidRDefault="005A76FC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215E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98215E">
        <w:rPr>
          <w:rFonts w:ascii="PT Astra Serif" w:hAnsi="PT Astra Serif"/>
          <w:b/>
          <w:sz w:val="28"/>
          <w:szCs w:val="28"/>
        </w:rPr>
        <w:t>У8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:ЗУ8(1)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1676395,97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40,82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50'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993951,99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59'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21'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1676473,81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33'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993930,96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1676475,58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70° 53'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1676512,02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69° 55'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1676522,25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71° 17'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4,55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993947,75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1676526,24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197° 58'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993938,66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41'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1676520,91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199° 55'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152°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45'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8,87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323° 27'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993706,97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1676161,97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58'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993671,34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1676119,46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323° 51'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993672,23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1676118,81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9'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993666,90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1676111,43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57'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5,63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1676114,74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41'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10,86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1676100,09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1676071,94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59'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993622,25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146° 15'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1676015,47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58'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74,43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17'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197,35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13'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13'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22,06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993744,19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1676210,45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993736,44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1676215,95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35'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993727,74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1676203,71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38'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993735,49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1676198,21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:ЗУ8(2)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26'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66,56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212° 55'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994034,94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1676687,09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237° 18'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29,16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5,14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993937,46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1676535,07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18° 10'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7,92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993944,98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1676537,54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16° 30'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7,04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lastRenderedPageBreak/>
              <w:t>136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993951,73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1676539,54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15° 33'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:ЗУ8(3)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35,83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1677669,96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100,46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98215E" w:rsidTr="0098215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:ЗУ8(4)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39'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994797,40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1677764,25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234° 42'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994747,98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1677694,42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21'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994777,24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1677673,44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25'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98215E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41,13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993434,93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1675611,25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9,16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993440,21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1675618,74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144° 49'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37'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145° 24'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235° 14'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4,73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1675616,74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4,37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993357,93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1675614,28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993368,11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1675607,32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27,21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993390,59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1675591,99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1,25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993391,54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1675591,18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24,56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98215E" w:rsidRDefault="00462799" w:rsidP="0098215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62799" w:rsidRPr="0098215E" w:rsidRDefault="00462799" w:rsidP="0098215E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98215E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98215E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98215E">
        <w:rPr>
          <w:rFonts w:ascii="PT Astra Serif" w:hAnsi="PT Astra Serif"/>
          <w:b/>
          <w:sz w:val="28"/>
          <w:szCs w:val="28"/>
        </w:rPr>
        <w:t>У10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52° 58'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17,75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993674,06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1675138,09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143° 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22,15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993656,35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1675151,39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231° 34'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2,59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993654,74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1675149,36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139° 28'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3,26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993652,26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1675151,48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230° 21'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10,77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993645,39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1675143,19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232° 58'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993644,96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1675142,62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229°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3,49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322° 11'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26,2</w:t>
            </w:r>
          </w:p>
        </w:tc>
      </w:tr>
      <w:tr w:rsidR="00462799" w:rsidRPr="0098215E" w:rsidTr="0098215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993663,37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98215E">
              <w:rPr>
                <w:rFonts w:ascii="PT Astra Serif" w:hAnsi="PT Astra Serif"/>
                <w:sz w:val="22"/>
                <w:szCs w:val="22"/>
              </w:rPr>
              <w:t>1675123,92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98215E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012CC6" w:rsidRDefault="00012CC6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012CC6" w:rsidRPr="00012CC6" w:rsidRDefault="00012CC6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lastRenderedPageBreak/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57° 44'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993689,77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1675158,41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27'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39,28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993709,73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1675192,24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155° 21'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993702,73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1675195,45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147° 6'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1675204,38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240° 9'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23,61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993677,17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1675183,90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243° 42'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993674,63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1675178,76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239° 30'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1675173,70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246° 42'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993670,97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1675172,12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1675166,57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46'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2,13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993668,84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1675164,98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231° 53'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7,55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158° 23'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1675159,67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6'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5,58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1675155,15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231° 41'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993656,35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1675151,39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323° 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993674,06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1675138,09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0' 27''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4,67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993676,87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342° 27'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993679,56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1675140,97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54'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1675156,43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012CC6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012CC6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012CC6">
        <w:rPr>
          <w:rFonts w:ascii="PT Astra Serif" w:hAnsi="PT Astra Serif"/>
          <w:b/>
          <w:sz w:val="28"/>
          <w:szCs w:val="28"/>
        </w:rPr>
        <w:t>У12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24'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5,48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993636,29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1676069,60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2,13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1676070,85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56° 48'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6,47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993638,11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1676076,26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15'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2,11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993639,84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1676075,06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15'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5,48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993644,34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1676071,94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73,58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15'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8,98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993622,25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1676039,98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1676066,49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993706,97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1676161,97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27'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10,23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28'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55,44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1676122,38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323° 56'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1676119,46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323° 51'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1676118,81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0'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3,79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1676116,58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32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32"/>
          <w:szCs w:val="26"/>
        </w:rPr>
      </w:pPr>
      <w:r w:rsidRPr="00012CC6">
        <w:rPr>
          <w:rFonts w:ascii="PT Astra Serif" w:hAnsi="PT Astra Serif"/>
          <w:b/>
          <w:sz w:val="32"/>
          <w:szCs w:val="26"/>
        </w:rPr>
        <w:t>Образуемый земельный участок с условным номером :ЗУ14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1676080,02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23,05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993621,76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1676060,89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993616,55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1676053,16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7,69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993612,29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1676046,76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225°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993612,22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1676046,69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6'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73,58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993656,23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1676105,77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10' 32''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993655,54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1676106,25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29'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11'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993647,19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1676125,68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57'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1676178,72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993680,37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1676181,70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993676,54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1676184,44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993675,74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1676183,33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45'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15'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0,93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14'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993657,10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1676164,85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36'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30,63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1676139,57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318° 5'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1676139,22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21'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26,33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993625,60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1676117,30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11'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993625,65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1676117,28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59'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993632,20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28' 27''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993633,17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7'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993633,63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1676111,88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11'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993641,20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1676106,81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993642,18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1676108,24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23'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993643,67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1676107,25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1676105,80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993648,97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1676101,57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20'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1676080,02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:ЗУ15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1676122,38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28'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55,44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25'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1676178,72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57'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993647,19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1676125,68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11'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1676122,38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7'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33'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17'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4,55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1676522,25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249° 55'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1676512,02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53'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993930,96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1676475,58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249° 33'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1676473,81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21'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0'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012CC6">
        <w:rPr>
          <w:rFonts w:ascii="PT Astra Serif" w:hAnsi="PT Astra Serif"/>
          <w:b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012CC6">
        <w:rPr>
          <w:rFonts w:ascii="PT Astra Serif" w:hAnsi="PT Astra Serif"/>
          <w:b/>
          <w:sz w:val="28"/>
          <w:szCs w:val="28"/>
        </w:rPr>
        <w:t>:З</w:t>
      </w:r>
      <w:proofErr w:type="gramEnd"/>
      <w:r w:rsidRPr="00012CC6">
        <w:rPr>
          <w:rFonts w:ascii="PT Astra Serif" w:hAnsi="PT Astra Serif"/>
          <w:b/>
          <w:sz w:val="28"/>
          <w:szCs w:val="28"/>
        </w:rPr>
        <w:t>У17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993994,02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1676421,16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6'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59,68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994013,34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1676477,63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76° 9'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994027,29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175° 28'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994004,26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177° 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182° 14' 27''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993999,58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185° 22'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12,72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993986,92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188° 41'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993972,72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1676532,74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192° 24'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1676530,57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195° 22'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993954,90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1676528,38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35'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6,38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16° 33'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7'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23'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147° 0'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993927,51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1676465,99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0'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993961,48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34'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1676441,93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55'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993971,56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1676437,34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72° 36'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1676442,32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56'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1676445,57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25'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993975,90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1676444,89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8'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993980,29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254° 41'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10,65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993977,48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1676432,77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56'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20,21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993994,02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1676421,16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:ЗУ18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44'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994034,94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1676687,09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32° 55'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6,25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:ЗУ19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994063,83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12,94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994053,12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1676698,32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994094,67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1676758,88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146° 45'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2,46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994092,61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1676760,23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146° 28'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16'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358° 59'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3,39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994043,58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45'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17,17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994059,47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1676683,93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33'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994063,83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:ЗУ20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993427,95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1675627,38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50'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49,86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13'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22,06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24'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993410,73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1675602,21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</w:p>
    <w:p w:rsidR="00462799" w:rsidRPr="00012CC6" w:rsidRDefault="00462799" w:rsidP="00012CC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3 этап</w:t>
      </w: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:ЗУ21(1)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993769,32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1676210,97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45'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7'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993822,99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1676287,32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36,6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993914,32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1676395,97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40,82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1676458,79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30,59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1676476,60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7'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33'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993948,79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197° 6'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1,09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993947,75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1676526,24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197° 58'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9,56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993938,66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1676523,29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199° 41'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7,06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1676520,91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199° 55'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993927,07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1676519,12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993919,48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1676497,97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215° 38'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993912,69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1676493,10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51'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53,95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993895,00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1676442,13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267° 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993894,25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1676427,53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16'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993890,30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1676416,51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15,97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993884,94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1676401,47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239° 13'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29,86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993869,66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1676375,82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8'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993851,22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1676349,34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188° 44'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1676348,55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151° 41'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1,03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152°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993839,07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1676352,27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45'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28'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55,05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1676122,70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51'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42'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993594,60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1676015,37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58'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17'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45,51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993524,33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18'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13'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78,1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993361,87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13'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22,06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993374,45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1675654,03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993375,19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48'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8,02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1675648,91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51'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9,01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:ЗУ21(2)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33'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1676606,54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31'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56° 16'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87,09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67,16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1676708,10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1676687,77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20'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44'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993932,58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1676533,46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18° 15'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5,14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1676535,07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18° 10'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993944,98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1676537,54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16° 30'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7,04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993951,73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1676539,54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15° 33'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:ЗУ21(3)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18'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1677669,96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100,46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:ЗУ21(4)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39'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994797,40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1677764,25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42'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133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6' 18''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994747,98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1677694,42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21'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994777,24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1677673,44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25'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:ЗУ22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:ЗУ22(1)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11'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34,85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993591,31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1675200,22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126,45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1675276,14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43''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993474,41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1675287,99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26,58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993453,15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1675303,95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4,01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1675306,36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49,71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993410,19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1675336,21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3'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1,61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993408,90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1675337,18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993377,71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1675360,60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39,55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11'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6,89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993292,86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1675424,30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7'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19,98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993276,88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1675436,29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142° 51'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993276,22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1675436,79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24,66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993256,50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1675451,59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27'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37,49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462799" w:rsidRPr="00012CC6" w:rsidTr="00012CC6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:ЗУ22(2)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36' 49''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41,04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214,27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45'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993603,77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1675165,87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227° 32'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462799" w:rsidRPr="00012CC6" w:rsidRDefault="00462799" w:rsidP="00012CC6">
      <w:pPr>
        <w:spacing w:line="276" w:lineRule="auto"/>
        <w:jc w:val="center"/>
        <w:rPr>
          <w:rFonts w:ascii="PT Astra Serif" w:hAnsi="PT Astra Serif"/>
          <w:b/>
          <w:sz w:val="28"/>
          <w:szCs w:val="26"/>
        </w:rPr>
      </w:pPr>
    </w:p>
    <w:p w:rsidR="00462799" w:rsidRPr="00012CC6" w:rsidRDefault="00462799" w:rsidP="00012CC6">
      <w:pPr>
        <w:spacing w:line="276" w:lineRule="auto"/>
        <w:rPr>
          <w:rFonts w:ascii="PT Astra Serif" w:hAnsi="PT Astra Serif"/>
          <w:b/>
          <w:sz w:val="28"/>
          <w:szCs w:val="26"/>
        </w:rPr>
      </w:pPr>
      <w:r w:rsidRPr="00012CC6">
        <w:rPr>
          <w:rFonts w:ascii="PT Astra Serif" w:hAnsi="PT Astra Serif"/>
          <w:b/>
          <w:sz w:val="28"/>
          <w:szCs w:val="26"/>
        </w:rPr>
        <w:t>Образуемый земельный участок с условным номером :6/чзу1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462799" w:rsidRPr="00012CC6" w:rsidTr="00012CC6">
        <w:trPr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565,13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100,47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1677669,97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41'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31,42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994748,81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1677695,61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84,1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994797,39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1677764,26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16,01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994804,16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1677778,77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994812,46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1677792,30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994830,54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1677817,43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120,73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994900,65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1677915,72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41'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3,95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994897,43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1677918,00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56' 51''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15,34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994884,72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1677926,59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177,68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994783,86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1677780,31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994764,30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1677723,22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994755,78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1677707,19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10,75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994747,82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1677699,97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12,13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994735,76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1677698,66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994728,21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1677700,55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30'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994716,69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1677683,14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8,15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1677676,09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1677670,18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994718,74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1677657,22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66,87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994664,84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1677617,64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994556,59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1677463,23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994357,59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1677184,18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83,92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994306,89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1677117,31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504,65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994020,79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1676701,60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68,57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993982,13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1676644,97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51'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31,74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993963,86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1676619,01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26'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56,41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1676569,00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40'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29,51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993933,50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1676539,80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149,7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994019,19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1676662,55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57° 20' 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29,96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994035,36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1676687,77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92,07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7,88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994093,10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1676769,35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994103,20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1676783,63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420,35</w:t>
            </w:r>
          </w:p>
        </w:tc>
      </w:tr>
      <w:tr w:rsidR="00462799" w:rsidRPr="00012CC6" w:rsidTr="00012CC6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012CC6" w:rsidRPr="00012CC6" w:rsidRDefault="00012CC6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A76FC" w:rsidRDefault="005A76FC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12CC6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012CC6">
        <w:rPr>
          <w:rFonts w:ascii="PT Astra Serif" w:hAnsi="PT Astra Serif"/>
          <w:sz w:val="28"/>
          <w:szCs w:val="28"/>
        </w:rPr>
        <w:t xml:space="preserve">Сведения о границах территории, применительно к которой осуществляется подготовка проекта межевания, содержащие перечень координатных точек таких границ в системе координат, используемой </w:t>
      </w:r>
      <w:r w:rsidR="00012CC6">
        <w:rPr>
          <w:rFonts w:ascii="PT Astra Serif" w:hAnsi="PT Astra Serif"/>
          <w:sz w:val="28"/>
          <w:szCs w:val="28"/>
        </w:rPr>
        <w:t xml:space="preserve">                 </w:t>
      </w:r>
      <w:r w:rsidRPr="00012CC6">
        <w:rPr>
          <w:rFonts w:ascii="PT Astra Serif" w:hAnsi="PT Astra Serif"/>
          <w:sz w:val="28"/>
          <w:szCs w:val="28"/>
        </w:rPr>
        <w:t xml:space="preserve">для ведения Единого государственного реестра недвижимости, применительно к которой осуществляется подготовка проекта межевания, оределяются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Росийской Федерации для территориальных зон </w:t>
      </w:r>
      <w:proofErr w:type="gramEnd"/>
    </w:p>
    <w:p w:rsidR="00012CC6" w:rsidRDefault="00012CC6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CC6" w:rsidRPr="00012CC6" w:rsidRDefault="00012CC6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62799" w:rsidRPr="00012CC6" w:rsidRDefault="00462799" w:rsidP="00012CC6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462799" w:rsidRPr="00012CC6" w:rsidRDefault="00462799" w:rsidP="00012CC6">
      <w:pPr>
        <w:pStyle w:val="S"/>
        <w:spacing w:line="276" w:lineRule="auto"/>
        <w:jc w:val="right"/>
        <w:rPr>
          <w:rFonts w:ascii="PT Astra Serif" w:hAnsi="PT Astra Serif"/>
          <w:color w:val="000000"/>
          <w:sz w:val="28"/>
          <w:szCs w:val="28"/>
        </w:rPr>
      </w:pPr>
      <w:r w:rsidRPr="00012CC6">
        <w:rPr>
          <w:rFonts w:ascii="PT Astra Serif" w:hAnsi="PT Astra Serif"/>
          <w:color w:val="000000"/>
          <w:sz w:val="28"/>
          <w:szCs w:val="28"/>
        </w:rPr>
        <w:lastRenderedPageBreak/>
        <w:t>Система коорди</w:t>
      </w:r>
      <w:r w:rsidR="005A76FC" w:rsidRPr="00012CC6">
        <w:rPr>
          <w:rFonts w:ascii="PT Astra Serif" w:hAnsi="PT Astra Serif"/>
          <w:color w:val="000000"/>
          <w:sz w:val="28"/>
          <w:szCs w:val="28"/>
        </w:rPr>
        <w:t xml:space="preserve">нат  </w:t>
      </w:r>
      <w:proofErr w:type="gramStart"/>
      <w:r w:rsidR="005A76FC" w:rsidRPr="00012CC6">
        <w:rPr>
          <w:rFonts w:ascii="PT Astra Serif" w:hAnsi="PT Astra Serif"/>
          <w:color w:val="000000"/>
          <w:sz w:val="28"/>
          <w:szCs w:val="28"/>
        </w:rPr>
        <w:t>МСК</w:t>
      </w:r>
      <w:proofErr w:type="gramEnd"/>
      <w:r w:rsidR="005A76FC" w:rsidRPr="00012CC6">
        <w:rPr>
          <w:rFonts w:ascii="PT Astra Serif" w:hAnsi="PT Astra Serif"/>
          <w:color w:val="000000"/>
          <w:sz w:val="28"/>
          <w:szCs w:val="28"/>
        </w:rPr>
        <w:t xml:space="preserve"> 86 зона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966"/>
        <w:gridCol w:w="1966"/>
        <w:gridCol w:w="2950"/>
        <w:gridCol w:w="1476"/>
      </w:tblGrid>
      <w:tr w:rsidR="00462799" w:rsidRPr="00012CC6" w:rsidTr="00012CC6">
        <w:trPr>
          <w:tblHeader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140,8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993674,06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1675138,09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0' 27''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4,67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993676,87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1675141,82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342° 27'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993679,56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1675140,97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54' 18''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1675156,43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57° 44'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993689,77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1675158,41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27' 32''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39,28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993709,73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1675192,24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155° 21'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993702,73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1675195,45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147° 6'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16,45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993688,92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1675204,38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240° 9'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23,61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993677,17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1675183,90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243° 42'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993674,63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1675178,76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239° 30'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1675173,70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246° 42' 50''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993670,97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1675172,12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23'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993667,42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1675166,57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46'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993668,84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1675164,98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231° 53'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7,55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993664,18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1675159,04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158° 23'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993662,59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1675159,67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6'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5,58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993659,32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1675155,15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231° 41' 42''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993656,35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1675151,39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51,32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993615,31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1675182,20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30,01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993591,31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1675200,22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306,66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993346,08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1675384,35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7'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19,53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993330,46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1675396,07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5' 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40,12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993298,38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1675420,17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6' 35''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993249,03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1675457,21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24'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1675513,92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50'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993293,79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1675521,65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55'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993296,51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1675525,67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5' 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993288,10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1675531,54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107,81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993350,47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1675619,48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33'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993354,32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1675616,74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43'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993357,93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1675614,28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38'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12,33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993368,11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1675607,32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42' 30''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27,21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993390,59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1675591,99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319° 32'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1,25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993391,54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1675591,18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28'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24,56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993411,77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1675577,26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43'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993434,93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1675611,25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49'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9,16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993440,21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1675618,74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50' 32''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64,86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1675656,09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11'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993400,79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1675684,23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53'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993398,40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1675685,91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45'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993397,93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1675686,23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31,21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993416,00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1675711,68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37' 35''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38,14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993438,08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1675742,78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993460,77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1675774,72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36'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993491,27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1675817,65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52' 47''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1675828,27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39' 36''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993499,80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1675829,37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58'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26,78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993515,17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1675851,30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18' 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993529,11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1675870,70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17' 48''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993531,61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1675874,31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53'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993532,66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1675875,86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31'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15,03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993541,38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1675888,10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9'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993548,28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1675898,01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41'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993560,94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1675915,89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35' 30''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993563,03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1675918,83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47'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77,55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1675982,20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23' 35''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993607,04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1675982,72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993649,89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1676043,24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50' 41''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993653,70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1676048,65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83,28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993701,81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1676116,63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39'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23,92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993715,99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1676135,90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40'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76,64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993760,31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1676198,42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25'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993764,18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1676203,83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7'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993767,68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1676208,67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55'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2,82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993769,38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1676210,92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14,27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993777,55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1676222,62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6,24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993781,15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22'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15,54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993789,98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1676240,51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52'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11,54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993796,62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1676249,95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23'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18,42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993807,08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1676265,11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3' 39''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993816,33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1676277,87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56'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1,97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993817,46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1676279,48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57'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1676285,91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50° 37'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993823,07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1676287,25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25'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993844,37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1676317,03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23'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6,54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993848,18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1676322,35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34'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39,17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1676354,27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51'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993880,50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1676347,50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13'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18,27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993890,92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1676362,51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81,66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1676429,43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53° 27' 41''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5,19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993940,80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1676433,60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48'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59' 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993961,48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1676443,93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34'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3,63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1676441,93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55'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993971,56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1676437,34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72° 36' 24''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993973,12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1676442,32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56'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3,42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993974,18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1676445,57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25'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993975,90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1676444,89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8'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993980,29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254° 41'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993977,48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1676432,77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56'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20,21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993994,02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1676421,16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6'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994013,34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1676477,63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76° 9'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994027,29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175° 28'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994004,26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1676536,07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177° 6'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994001,88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182° 14' 27''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993999,58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1676536,10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185° 22'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12,72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993986,92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188° 41' 19''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993972,72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1676532,74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192° 24'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993962,86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1676530,57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195° 22' 59''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993954,90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1676528,38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35'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993950,27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1676527,00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71° 7'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993952,77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1676534,31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55' 50''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7,47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993956,40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1676540,84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59''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8,94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105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993960,75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1676548,65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52'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993964,31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1676555,04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22'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58,53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993993,24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1676605,92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60° 31' 31''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994010,32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1676636,14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59° 41'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994018,85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1676650,73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61° 46'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63° 26' 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994040,19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358° 59'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3,39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994043,58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1676690,43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337° 45' 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17,17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994059,47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1676683,93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33'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994063,83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1676691,06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52' 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12,94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994053,12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1676698,32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32'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994094,67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1676758,88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146° 45' 42''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2,46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994092,61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1676760,23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146° 28'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994088,55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1676762,92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7,88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994093,10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1676769,35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43'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994103,20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1676783,63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236,77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994240,01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1676976,87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183,58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994346,08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1677126,71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42'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565,13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994672,60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1677587,97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35° 1' 30''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106,42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994759,75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1677649,05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51° 36'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30,07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994778,43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1677672,62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113° 5' 10''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994774,76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1677681,23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73° 48' 25''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85,52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994798,61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1677763,36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35' 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994797,39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1677764,26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64° 59'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16,01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994804,16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1677778,77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58° 28'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994812,46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1677792,30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15'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30,96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994830,54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1677817,43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29' 59''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120,73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994900,65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1677915,72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41'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3,95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994897,43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1677918,00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56'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994884,72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1677926,59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50''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994783,86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1677780,31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251° 5'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60,35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994764,30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1677723,22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0'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994755,78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1677707,19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222° 12' 33''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10,75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994747,82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1677699,97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186° 11'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12,13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994735,76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1677698,66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165° 56' 45''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7,78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994728,21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1677700,55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30'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20,88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994716,69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1677683,14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300° 7'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8,15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1677676,09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270° 0'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994720,78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1677670,18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261° 3'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13,12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994718,74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1677657,22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17'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66,87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994664,84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1677617,64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58'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994556,59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1677463,23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30'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342,74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994357,59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1677184,18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49'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83,92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994306,89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1677117,31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27' 48''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504,65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994020,79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1676701,60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40' 46''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68,57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993982,13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1676644,97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51' 47''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993963,86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1676619,01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242° 26'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56,41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993937,77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1676569,00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246° 6' 41''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70,11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993909,38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1676504,90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179° 47'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10,58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993898,80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1676504,94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210° 17' 40''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5,43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993894,11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1676502,20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210° 26' 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14,65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993881,48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1676494,78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219° 45'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993875,00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1676489,39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219° 44' 25''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158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993865,51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1676481,50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224° 23'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21,96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993849,82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1676466,14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48'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993841,70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1676452,73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46' 54''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993840,30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1676450,42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323° 51'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11,39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993849,50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1676443,70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320° 54' 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993855,21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1676439,06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6' 47''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993859,24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1676436,25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47'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4,28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993862,74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1676433,78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37'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4,68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993866,60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1676431,14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57'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4,34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1676428,65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10'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4,59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993874,01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1676426,16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19'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993877,71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1676423,60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9' 32''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993882,08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1676420,67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249° 35'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993879,67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1676414,19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50'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993870,46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1676398,96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29'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4,11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993873,85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1676396,63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45'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43,85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993848,55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1676360,81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44' 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993846,04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1676362,52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46' 19''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993834,08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1676344,94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4'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993830,90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1676340,03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238° 2'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993827,73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1676334,95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55' 25''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993821,23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1676324,97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18'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993823,61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1676323,26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60''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117,99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993755,37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1676227,00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23'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993744,95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1676234,19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3' 39''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80,67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993698,75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1676168,06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25'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17,89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993684,38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1676178,72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22'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993680,37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1676181,70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25'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993676,54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1676184,44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13'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1,37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993675,74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1676183,33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143° 45' 11''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196° 41'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993672,08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1676185,91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216° 15'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993671,33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1676185,36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14' 48''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24,96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993657,10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1676164,85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36'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30,63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993639,80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1676139,57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318° 5' 39''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993640,19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1676139,22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21' 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26,33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993625,60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1676117,30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338° 11' 55''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0,05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993625,65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1676117,28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59'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993632,20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1676112,86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28' 27''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993633,17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1676114,27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7' 45''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1676113,29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39' 18''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993633,63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1676111,88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11'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9,11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993641,20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1676106,81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55° 34' 36''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993642,18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1676108,24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23'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993643,67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1676107,25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24' 28''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993642,67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1676105,80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7'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7,59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993648,97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1676101,57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20'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25,89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993634,62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1676080,02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5'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23,05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993621,76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1676060,89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1'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9,32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993616,55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1676053,16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21' 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7,69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993612,29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1676046,76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225° 0'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993612,22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1676046,69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326° 6' 14''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993614,78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1676044,97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42' 56''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35,82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lastRenderedPageBreak/>
              <w:t>211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993594,60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1676015,37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58'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74,31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993550,89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1675955,28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17' 54''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45,51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993524,33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1675918,32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18'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151,83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993435,73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1675795,02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324° 44' 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993440,92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1675791,35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11' 34''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993437,45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1675786,54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12' 31''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9,46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993431,92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1675778,87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144° 27'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6,19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993426,88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1675782,47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25'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70,83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993387,70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1675723,46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237° 14' 52''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4,07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993385,50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1675720,04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236° 28' 38''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100,75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993329,86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1675636,05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145° 28' 24''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12,91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993319,22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1675643,37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142° 57'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14,26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993307,84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1675651,96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34' 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55,52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993276,45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1675606,17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235° 16'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22,85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993263,43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1675587,39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30'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7,29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993269,14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1675582,85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52' 29''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993282,14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1675574,04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325° 56' 21''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4,29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993285,69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1675571,64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35' 12''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20,08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993273,77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1675555,48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233° 38' 26''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25,37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993258,73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1675535,05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17' 17''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24,64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993243,66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1675515,56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53' 43''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22,47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993230,74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1675497,18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327° 25' 44''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993234,45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1675494,81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328° 9' 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2,33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993236,43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1675493,58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234° 35'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28,74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993219,78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1675470,16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232° 32' 58''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1,78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993218,70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1675468,75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260° 25'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27,31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993214,16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1675441,82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311° 18' 13''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20,62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993227,77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1675426,33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54' 16''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101,55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239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993308,77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1675365,08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17' 20''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19,62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993324,29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1675353,08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50' 34''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0,36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993324,57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1675352,86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44' 57''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151,66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993445,29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1675261,06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44' 42''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32,74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993471,35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1675241,24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54° 46' 0''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5,25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993474,38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1675245,53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47' 15''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124,41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993573,46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1675170,29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318° 36' 51''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25,35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993592,48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1675153,53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30' 23''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66,27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993644,35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1675112,28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24' 53''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1,2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993645,29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1675111,53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321° 31' 24''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16,12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249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993657,91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1675101,50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11' 37''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93,62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993731,88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1675044,11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0' 38''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3,07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993734,30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1675042,22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322° 12' 22''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34,72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993761,74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1675020,94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52° 36' 49''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41,04</w:t>
            </w:r>
          </w:p>
        </w:tc>
      </w:tr>
      <w:tr w:rsidR="00462799" w:rsidRPr="00012CC6" w:rsidTr="00012CC6"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993786,66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1675053,55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012CC6" w:rsidRPr="00012CC6" w:rsidRDefault="00012CC6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</w:p>
    <w:p w:rsidR="005A76FC" w:rsidRPr="00012CC6" w:rsidRDefault="005A76FC" w:rsidP="00012CC6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012CC6">
        <w:rPr>
          <w:rFonts w:ascii="PT Astra Serif" w:hAnsi="PT Astra Serif"/>
          <w:sz w:val="28"/>
          <w:szCs w:val="28"/>
          <w:lang w:eastAsia="x-none"/>
        </w:rPr>
        <w:t>5.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</w:t>
      </w:r>
      <w:r w:rsidR="00012CC6">
        <w:rPr>
          <w:rFonts w:ascii="PT Astra Serif" w:hAnsi="PT Astra Serif"/>
          <w:sz w:val="28"/>
          <w:szCs w:val="28"/>
          <w:lang w:eastAsia="x-none"/>
        </w:rPr>
        <w:t xml:space="preserve">                </w:t>
      </w:r>
      <w:r w:rsidRPr="00012CC6">
        <w:rPr>
          <w:rFonts w:ascii="PT Astra Serif" w:hAnsi="PT Astra Serif"/>
          <w:sz w:val="28"/>
          <w:szCs w:val="28"/>
          <w:lang w:eastAsia="x-none"/>
        </w:rPr>
        <w:t xml:space="preserve"> а также существующих земельных участков, занятых линейными объектами капитального строительства, входящих в состав линейных объектов, </w:t>
      </w:r>
      <w:r w:rsidR="00012CC6">
        <w:rPr>
          <w:rFonts w:ascii="PT Astra Serif" w:hAnsi="PT Astra Serif"/>
          <w:sz w:val="28"/>
          <w:szCs w:val="28"/>
          <w:lang w:eastAsia="x-none"/>
        </w:rPr>
        <w:t xml:space="preserve">                        </w:t>
      </w:r>
      <w:r w:rsidRPr="00012CC6">
        <w:rPr>
          <w:rFonts w:ascii="PT Astra Serif" w:hAnsi="PT Astra Serif"/>
          <w:sz w:val="28"/>
          <w:szCs w:val="28"/>
          <w:lang w:eastAsia="x-none"/>
        </w:rPr>
        <w:t>в соответствии с проектом панировки территории</w:t>
      </w:r>
    </w:p>
    <w:p w:rsidR="00462799" w:rsidRPr="00012CC6" w:rsidRDefault="00462799" w:rsidP="00012CC6">
      <w:pPr>
        <w:spacing w:line="276" w:lineRule="auto"/>
        <w:ind w:firstLine="567"/>
        <w:jc w:val="both"/>
        <w:rPr>
          <w:rFonts w:ascii="PT Astra Serif" w:hAnsi="PT Astra Serif"/>
          <w:b/>
          <w:bCs/>
          <w:sz w:val="28"/>
          <w:szCs w:val="28"/>
        </w:rPr>
      </w:pPr>
      <w:r w:rsidRPr="00012CC6">
        <w:rPr>
          <w:rFonts w:ascii="PT Astra Serif" w:hAnsi="PT Astra Serif"/>
          <w:sz w:val="28"/>
          <w:szCs w:val="28"/>
        </w:rPr>
        <w:lastRenderedPageBreak/>
        <w:t>Виды разрешенного использования образуемых земельных участков определены в соответствии с</w:t>
      </w:r>
      <w:r w:rsidRPr="00012CC6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012CC6">
        <w:rPr>
          <w:rFonts w:ascii="PT Astra Serif" w:hAnsi="PT Astra Serif"/>
          <w:sz w:val="28"/>
          <w:szCs w:val="28"/>
        </w:rPr>
        <w:t xml:space="preserve">Правилами землепользования и </w:t>
      </w:r>
      <w:proofErr w:type="gramStart"/>
      <w:r w:rsidRPr="00012CC6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012CC6">
        <w:rPr>
          <w:rFonts w:ascii="PT Astra Serif" w:hAnsi="PT Astra Serif"/>
          <w:sz w:val="28"/>
          <w:szCs w:val="28"/>
        </w:rPr>
        <w:t xml:space="preserve"> Югорска (утв</w:t>
      </w:r>
      <w:r w:rsidR="005A76FC" w:rsidRPr="00012CC6">
        <w:rPr>
          <w:rFonts w:ascii="PT Astra Serif" w:hAnsi="PT Astra Serif"/>
          <w:sz w:val="28"/>
          <w:szCs w:val="28"/>
        </w:rPr>
        <w:t>ержденные</w:t>
      </w:r>
      <w:r w:rsidRPr="00012CC6">
        <w:rPr>
          <w:rFonts w:ascii="PT Astra Serif" w:hAnsi="PT Astra Serif"/>
          <w:sz w:val="28"/>
          <w:szCs w:val="28"/>
        </w:rPr>
        <w:t xml:space="preserve"> Постановлением администрации города Югорска от 07.06.2022 № 1178-п).</w:t>
      </w:r>
    </w:p>
    <w:p w:rsidR="00462799" w:rsidRPr="00012CC6" w:rsidRDefault="00462799" w:rsidP="00012CC6">
      <w:pPr>
        <w:pStyle w:val="a8"/>
        <w:spacing w:line="276" w:lineRule="auto"/>
        <w:jc w:val="right"/>
        <w:rPr>
          <w:rFonts w:ascii="PT Astra Serif" w:hAnsi="PT Astra Serif"/>
          <w:b w:val="0"/>
          <w:bCs w:val="0"/>
          <w:sz w:val="28"/>
          <w:szCs w:val="28"/>
        </w:rPr>
      </w:pPr>
    </w:p>
    <w:p w:rsidR="00462799" w:rsidRPr="00012CC6" w:rsidRDefault="00462799" w:rsidP="00012CC6">
      <w:pPr>
        <w:pStyle w:val="a8"/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012CC6">
        <w:rPr>
          <w:rFonts w:ascii="PT Astra Serif" w:hAnsi="PT Astra Serif"/>
          <w:b w:val="0"/>
          <w:bCs w:val="0"/>
          <w:sz w:val="28"/>
          <w:szCs w:val="28"/>
        </w:rPr>
        <w:t>Таблица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6302"/>
      </w:tblGrid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  <w:vAlign w:val="center"/>
            <w:hideMark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012CC6">
              <w:rPr>
                <w:rFonts w:ascii="PT Astra Serif" w:hAnsi="PT Astra Serif"/>
                <w:sz w:val="22"/>
                <w:szCs w:val="22"/>
                <w:lang w:eastAsia="ru-RU"/>
              </w:rPr>
              <w:t>Условный (кадастровый) номер земельного участка</w:t>
            </w:r>
          </w:p>
        </w:tc>
        <w:tc>
          <w:tcPr>
            <w:tcW w:w="3292" w:type="pct"/>
            <w:shd w:val="clear" w:color="auto" w:fill="auto"/>
            <w:noWrap/>
            <w:vAlign w:val="center"/>
            <w:hideMark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012CC6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5000" w:type="pct"/>
            <w:gridSpan w:val="2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b/>
                <w:color w:val="FF0000"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  <w:lang w:eastAsia="ru-RU"/>
              </w:rPr>
              <w:t>1 этап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:ЗУ3</w:t>
            </w:r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Благоустройство территории (12.0.2)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:ЗУ5</w:t>
            </w:r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292" w:type="pct"/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5000" w:type="pct"/>
            <w:gridSpan w:val="2"/>
            <w:shd w:val="clear" w:color="auto" w:fill="auto"/>
            <w:noWrap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  <w:lang w:eastAsia="ru-RU"/>
              </w:rPr>
              <w:t>2 этап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:ЗУ8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9</w:t>
            </w:r>
            <w:proofErr w:type="gramEnd"/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Благоустройство территории (12.0.2)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:ЗУ10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:ЗУ11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Магазины (4.4)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:ЗУ12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:ЗУ13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:ЗУ14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:ЗУ15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Объекты торговли (торговые центры, торгово-развлекательные центры (комплексы) (4.2)</w:t>
            </w:r>
            <w:proofErr w:type="gramEnd"/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:ЗУ16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:ЗУ17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:ЗУ18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314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:ЗУ19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spacing w:before="24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Стоянка транспортных средств (4.9.2)</w:t>
            </w:r>
          </w:p>
        </w:tc>
      </w:tr>
      <w:tr w:rsidR="00462799" w:rsidRPr="00012CC6" w:rsidTr="00012CC6">
        <w:trPr>
          <w:trHeight w:val="279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:ЗУ20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spacing w:before="24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Стоянки транспорта общего пользования (7.2.3)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012CC6">
              <w:rPr>
                <w:rFonts w:ascii="PT Astra Serif" w:hAnsi="PT Astra Serif"/>
                <w:b/>
                <w:sz w:val="22"/>
                <w:szCs w:val="22"/>
                <w:lang w:eastAsia="ru-RU"/>
              </w:rPr>
              <w:t>3 этап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:ЗУ21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:ЗУ22</w:t>
            </w:r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Улично-дорожная сеть (12.0.1)</w:t>
            </w:r>
          </w:p>
        </w:tc>
      </w:tr>
      <w:tr w:rsidR="00462799" w:rsidRPr="00012CC6" w:rsidTr="00012CC6">
        <w:trPr>
          <w:trHeight w:val="288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:6/чзу</w:t>
            </w:r>
            <w:proofErr w:type="gramStart"/>
            <w:r w:rsidRPr="00012CC6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2799" w:rsidRPr="00012CC6" w:rsidRDefault="00462799" w:rsidP="00462799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012CC6">
              <w:rPr>
                <w:rFonts w:ascii="PT Astra Serif" w:hAnsi="PT Astra Serif"/>
                <w:sz w:val="22"/>
                <w:szCs w:val="22"/>
              </w:rPr>
              <w:t>Для обслуживания железнодорожных путей и железнодорожных станций</w:t>
            </w:r>
          </w:p>
        </w:tc>
      </w:tr>
    </w:tbl>
    <w:p w:rsidR="00462799" w:rsidRPr="005A76FC" w:rsidRDefault="00462799" w:rsidP="00462799">
      <w:pPr>
        <w:ind w:firstLine="567"/>
        <w:jc w:val="both"/>
        <w:rPr>
          <w:color w:val="FF0000"/>
          <w:sz w:val="26"/>
          <w:szCs w:val="26"/>
          <w:lang w:eastAsia="x-none"/>
        </w:rPr>
      </w:pPr>
    </w:p>
    <w:p w:rsidR="00462799" w:rsidRPr="005A76FC" w:rsidRDefault="00462799" w:rsidP="00462799">
      <w:pPr>
        <w:rPr>
          <w:b/>
          <w:sz w:val="26"/>
          <w:szCs w:val="26"/>
        </w:rPr>
      </w:pPr>
    </w:p>
    <w:p w:rsidR="00CB0918" w:rsidRDefault="00CB091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6"/>
          <w:szCs w:val="26"/>
        </w:rPr>
        <w:sectPr w:rsidR="00CB0918" w:rsidSect="00012CC6">
          <w:pgSz w:w="11907" w:h="16839" w:code="9"/>
          <w:pgMar w:top="1134" w:right="851" w:bottom="1134" w:left="1701" w:header="567" w:footer="709" w:gutter="0"/>
          <w:cols w:space="708"/>
          <w:docGrid w:linePitch="360"/>
        </w:sectPr>
      </w:pPr>
    </w:p>
    <w:p w:rsidR="00012CC6" w:rsidRPr="004846DC" w:rsidRDefault="00012CC6" w:rsidP="00012CC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4</w:t>
      </w:r>
    </w:p>
    <w:p w:rsidR="00012CC6" w:rsidRPr="004846DC" w:rsidRDefault="00012CC6" w:rsidP="00012CC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012CC6" w:rsidRPr="004846DC" w:rsidRDefault="00012CC6" w:rsidP="00012CC6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 администрации города Югорска</w:t>
      </w:r>
    </w:p>
    <w:p w:rsidR="00012CC6" w:rsidRPr="00744C34" w:rsidRDefault="00012CC6" w:rsidP="00012CC6">
      <w:pPr>
        <w:suppressAutoHyphens w:val="0"/>
        <w:contextualSpacing/>
        <w:jc w:val="right"/>
        <w:rPr>
          <w:rFonts w:ascii="PT Astra Serif" w:hAnsi="PT Astra Serif"/>
          <w:b/>
          <w:sz w:val="28"/>
          <w:szCs w:val="26"/>
        </w:rPr>
      </w:pPr>
      <w:proofErr w:type="gramStart"/>
      <w:r w:rsidRPr="00744C34">
        <w:rPr>
          <w:rFonts w:ascii="PT Astra Serif" w:hAnsi="PT Astra Serif"/>
          <w:b/>
          <w:sz w:val="28"/>
          <w:szCs w:val="26"/>
        </w:rPr>
        <w:t>от</w:t>
      </w:r>
      <w:proofErr w:type="gramEnd"/>
      <w:r w:rsidRPr="00744C34">
        <w:rPr>
          <w:rFonts w:ascii="PT Astra Serif" w:hAnsi="PT Astra Serif"/>
          <w:b/>
          <w:sz w:val="28"/>
          <w:szCs w:val="26"/>
        </w:rPr>
        <w:t xml:space="preserve"> [</w:t>
      </w:r>
      <w:proofErr w:type="gramStart"/>
      <w:r w:rsidRPr="00744C34">
        <w:rPr>
          <w:rFonts w:ascii="PT Astra Serif" w:hAnsi="PT Astra Serif"/>
          <w:b/>
          <w:sz w:val="28"/>
          <w:szCs w:val="26"/>
        </w:rPr>
        <w:t>Дата</w:t>
      </w:r>
      <w:proofErr w:type="gramEnd"/>
      <w:r w:rsidRPr="00744C34">
        <w:rPr>
          <w:rFonts w:ascii="PT Astra Serif" w:hAnsi="PT Astra Serif"/>
          <w:b/>
          <w:sz w:val="28"/>
          <w:szCs w:val="26"/>
        </w:rPr>
        <w:t xml:space="preserve"> документа] № [Номер документа]</w:t>
      </w:r>
    </w:p>
    <w:p w:rsidR="00012CC6" w:rsidRDefault="00012CC6" w:rsidP="00CB0918">
      <w:pPr>
        <w:jc w:val="center"/>
        <w:rPr>
          <w:rFonts w:ascii="PT Astra Serif" w:hAnsi="PT Astra Serif"/>
          <w:b/>
          <w:sz w:val="28"/>
          <w:szCs w:val="24"/>
        </w:rPr>
      </w:pPr>
    </w:p>
    <w:p w:rsidR="00CB0918" w:rsidRPr="008028FD" w:rsidRDefault="00CB0918" w:rsidP="00CB0918">
      <w:pPr>
        <w:jc w:val="center"/>
        <w:rPr>
          <w:rFonts w:ascii="PT Astra Serif" w:hAnsi="PT Astra Serif"/>
          <w:b/>
          <w:sz w:val="28"/>
          <w:szCs w:val="24"/>
        </w:rPr>
      </w:pPr>
      <w:r w:rsidRPr="008028FD">
        <w:rPr>
          <w:rFonts w:ascii="PT Astra Serif" w:hAnsi="PT Astra Serif"/>
          <w:b/>
          <w:sz w:val="28"/>
          <w:szCs w:val="24"/>
        </w:rPr>
        <w:t>Чертеж</w:t>
      </w:r>
      <w:r>
        <w:rPr>
          <w:rFonts w:ascii="PT Astra Serif" w:hAnsi="PT Astra Serif"/>
          <w:b/>
          <w:sz w:val="28"/>
          <w:szCs w:val="24"/>
        </w:rPr>
        <w:t>и</w:t>
      </w:r>
      <w:r w:rsidRPr="008028FD">
        <w:rPr>
          <w:rFonts w:ascii="PT Astra Serif" w:hAnsi="PT Astra Serif"/>
          <w:b/>
          <w:sz w:val="28"/>
          <w:szCs w:val="24"/>
        </w:rPr>
        <w:t xml:space="preserve"> межевания территории </w:t>
      </w: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1 этап</w:t>
      </w:r>
    </w:p>
    <w:p w:rsidR="005847C8" w:rsidRDefault="005847C8" w:rsidP="00CB0918">
      <w:pPr>
        <w:rPr>
          <w:rFonts w:ascii="PT Astra Serif" w:hAnsi="PT Astra Serif"/>
          <w:sz w:val="28"/>
          <w:szCs w:val="24"/>
        </w:rPr>
      </w:pPr>
    </w:p>
    <w:p w:rsidR="00CB0918" w:rsidRDefault="005847C8" w:rsidP="005847C8">
      <w:pPr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>
            <wp:extent cx="8818635" cy="10352598"/>
            <wp:effectExtent l="0" t="0" r="1905" b="0"/>
            <wp:docPr id="13" name="Рисунок 13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731" cy="103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CB0918" w:rsidRDefault="00CB0918" w:rsidP="00CB0918">
      <w:pPr>
        <w:rPr>
          <w:rFonts w:ascii="PT Astra Serif" w:hAnsi="PT Astra Serif"/>
          <w:sz w:val="28"/>
          <w:szCs w:val="24"/>
        </w:rPr>
      </w:pPr>
    </w:p>
    <w:p w:rsidR="005847C8" w:rsidRDefault="005847C8" w:rsidP="00CB0918">
      <w:pPr>
        <w:rPr>
          <w:rFonts w:ascii="PT Astra Serif" w:hAnsi="PT Astra Serif"/>
          <w:sz w:val="28"/>
          <w:szCs w:val="24"/>
        </w:rPr>
        <w:sectPr w:rsidR="005847C8" w:rsidSect="00012CC6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CB0918" w:rsidRDefault="005847C8" w:rsidP="005847C8">
      <w:pPr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 wp14:anchorId="3E0D260E" wp14:editId="1979AAAD">
            <wp:extent cx="12640960" cy="8499944"/>
            <wp:effectExtent l="0" t="0" r="8255" b="0"/>
            <wp:docPr id="14" name="Рисунок 14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293" cy="85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847C8">
      <w:pPr>
        <w:jc w:val="center"/>
        <w:rPr>
          <w:rFonts w:ascii="PT Astra Serif" w:hAnsi="PT Astra Serif"/>
          <w:sz w:val="28"/>
          <w:szCs w:val="24"/>
        </w:rPr>
      </w:pPr>
    </w:p>
    <w:p w:rsidR="005847C8" w:rsidRDefault="005847C8" w:rsidP="005847C8">
      <w:pPr>
        <w:jc w:val="center"/>
        <w:rPr>
          <w:rFonts w:ascii="PT Astra Serif" w:hAnsi="PT Astra Serif"/>
          <w:sz w:val="28"/>
          <w:szCs w:val="24"/>
        </w:rPr>
      </w:pPr>
    </w:p>
    <w:p w:rsidR="007F7F1B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2628955" cy="8460188"/>
            <wp:effectExtent l="0" t="0" r="1270" b="0"/>
            <wp:docPr id="15" name="Рисунок 15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107" cy="84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5847C8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sz w:val="28"/>
          <w:szCs w:val="24"/>
        </w:rPr>
        <w:sectPr w:rsidR="005847C8" w:rsidSect="005847C8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 wp14:anchorId="18D80BAC" wp14:editId="33447D4F">
            <wp:extent cx="12733510" cy="8547652"/>
            <wp:effectExtent l="0" t="0" r="0" b="6350"/>
            <wp:docPr id="16" name="Рисунок 16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571" cy="85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11" w:rsidRDefault="00932911" w:rsidP="00573944">
      <w:pPr>
        <w:suppressAutoHyphens w:val="0"/>
        <w:spacing w:line="276" w:lineRule="auto"/>
        <w:jc w:val="both"/>
        <w:rPr>
          <w:rFonts w:ascii="PT Astra Serif" w:hAnsi="PT Astra Serif"/>
          <w:sz w:val="28"/>
          <w:szCs w:val="24"/>
        </w:rPr>
      </w:pPr>
    </w:p>
    <w:p w:rsidR="00932911" w:rsidRDefault="005847C8" w:rsidP="00932911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 xml:space="preserve">2 </w:t>
      </w:r>
      <w:r w:rsidR="00932911">
        <w:rPr>
          <w:rFonts w:ascii="PT Astra Serif" w:hAnsi="PT Astra Serif"/>
          <w:sz w:val="28"/>
          <w:szCs w:val="24"/>
        </w:rPr>
        <w:t>этап</w:t>
      </w:r>
    </w:p>
    <w:p w:rsidR="00012CC6" w:rsidRDefault="00012CC6" w:rsidP="00932911">
      <w:pPr>
        <w:rPr>
          <w:rFonts w:ascii="PT Astra Serif" w:hAnsi="PT Astra Serif"/>
          <w:sz w:val="28"/>
          <w:szCs w:val="24"/>
        </w:rPr>
      </w:pPr>
    </w:p>
    <w:p w:rsidR="00932911" w:rsidRDefault="005847C8" w:rsidP="005847C8">
      <w:pPr>
        <w:jc w:val="center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>
            <wp:extent cx="8468928" cy="10026595"/>
            <wp:effectExtent l="0" t="0" r="8890" b="0"/>
            <wp:docPr id="17" name="Рисунок 17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850" cy="100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C8" w:rsidRDefault="005847C8" w:rsidP="00573944">
      <w:pPr>
        <w:suppressAutoHyphens w:val="0"/>
        <w:spacing w:line="276" w:lineRule="auto"/>
        <w:jc w:val="both"/>
        <w:rPr>
          <w:rFonts w:ascii="PT Astra Serif" w:hAnsi="PT Astra Serif"/>
          <w:b/>
          <w:sz w:val="26"/>
          <w:szCs w:val="26"/>
        </w:rPr>
        <w:sectPr w:rsidR="005847C8" w:rsidSect="005847C8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932911" w:rsidRDefault="005847C8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752869" cy="8635117"/>
            <wp:effectExtent l="0" t="0" r="0" b="0"/>
            <wp:docPr id="18" name="Рисунок 18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911" cy="86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023442" cy="8706679"/>
            <wp:effectExtent l="0" t="0" r="6985" b="0"/>
            <wp:docPr id="19" name="Рисунок 19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582" cy="87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089748" cy="8778240"/>
            <wp:effectExtent l="0" t="0" r="0" b="3810"/>
            <wp:docPr id="20" name="Рисунок 20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169" cy="87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  <w:sectPr w:rsidR="00B616EC" w:rsidSect="005847C8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B616EC" w:rsidRDefault="00B616EC" w:rsidP="00B616EC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lastRenderedPageBreak/>
        <w:t>3</w:t>
      </w:r>
      <w:r>
        <w:rPr>
          <w:rFonts w:ascii="PT Astra Serif" w:hAnsi="PT Astra Serif"/>
          <w:sz w:val="28"/>
          <w:szCs w:val="24"/>
        </w:rPr>
        <w:t xml:space="preserve"> этап</w:t>
      </w:r>
    </w:p>
    <w:p w:rsidR="00B616EC" w:rsidRDefault="00B616EC" w:rsidP="00B616EC">
      <w:pPr>
        <w:jc w:val="center"/>
        <w:rPr>
          <w:rFonts w:ascii="PT Astra Serif" w:hAnsi="PT Astra Serif"/>
          <w:sz w:val="28"/>
          <w:szCs w:val="24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noProof/>
          <w:sz w:val="28"/>
          <w:szCs w:val="24"/>
          <w:lang w:eastAsia="ru-RU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noProof/>
          <w:sz w:val="28"/>
          <w:szCs w:val="24"/>
          <w:lang w:eastAsia="ru-RU"/>
        </w:rPr>
        <w:drawing>
          <wp:inline distT="0" distB="0" distL="0" distR="0" wp14:anchorId="5970491E" wp14:editId="43B1DDAA">
            <wp:extent cx="8629219" cy="10082254"/>
            <wp:effectExtent l="0" t="0" r="635" b="0"/>
            <wp:docPr id="21" name="Рисунок 21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189" cy="100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  <w:sectPr w:rsidR="00B616EC" w:rsidSect="00B616EC">
          <w:pgSz w:w="16839" w:h="23814" w:code="8"/>
          <w:pgMar w:top="1134" w:right="851" w:bottom="1134" w:left="1701" w:header="709" w:footer="709" w:gutter="0"/>
          <w:cols w:space="708"/>
          <w:docGrid w:linePitch="360"/>
        </w:sect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961146" cy="8587409"/>
            <wp:effectExtent l="0" t="0" r="0" b="4445"/>
            <wp:docPr id="22" name="Рисунок 22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192" cy="85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2736069" cy="8420432"/>
            <wp:effectExtent l="0" t="0" r="8890" b="0"/>
            <wp:docPr id="23" name="Рисунок 23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73" cy="84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</w:p>
    <w:p w:rsidR="00B616EC" w:rsidRPr="005A76FC" w:rsidRDefault="00B616EC" w:rsidP="005847C8">
      <w:pPr>
        <w:suppressAutoHyphens w:val="0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bookmarkStart w:id="15" w:name="_GoBack"/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171780" cy="8714630"/>
            <wp:effectExtent l="0" t="0" r="0" b="0"/>
            <wp:docPr id="24" name="Рисунок 24" descr="C:\Users\Zaiceva_AA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aiceva_AA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063" cy="87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sectPr w:rsidR="00B616EC" w:rsidRPr="005A76FC" w:rsidSect="00B616EC">
      <w:pgSz w:w="23814" w:h="16839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7C8" w:rsidRDefault="005847C8" w:rsidP="00794C58">
      <w:r>
        <w:separator/>
      </w:r>
    </w:p>
  </w:endnote>
  <w:endnote w:type="continuationSeparator" w:id="0">
    <w:p w:rsidR="005847C8" w:rsidRDefault="005847C8" w:rsidP="00794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CC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7C8" w:rsidRDefault="005847C8" w:rsidP="00794C58">
      <w:r>
        <w:separator/>
      </w:r>
    </w:p>
  </w:footnote>
  <w:footnote w:type="continuationSeparator" w:id="0">
    <w:p w:rsidR="005847C8" w:rsidRDefault="005847C8" w:rsidP="00794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5489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  <w:szCs w:val="22"/>
      </w:rPr>
    </w:sdtEndPr>
    <w:sdtContent>
      <w:p w:rsidR="005847C8" w:rsidRPr="005B79F1" w:rsidRDefault="005847C8" w:rsidP="005B79F1">
        <w:pPr>
          <w:pStyle w:val="af0"/>
          <w:jc w:val="center"/>
          <w:rPr>
            <w:rFonts w:ascii="PT Astra Serif" w:hAnsi="PT Astra Serif"/>
            <w:sz w:val="22"/>
            <w:szCs w:val="22"/>
          </w:rPr>
        </w:pPr>
        <w:r w:rsidRPr="005B79F1">
          <w:rPr>
            <w:rFonts w:ascii="PT Astra Serif" w:hAnsi="PT Astra Serif"/>
            <w:sz w:val="22"/>
            <w:szCs w:val="22"/>
          </w:rPr>
          <w:fldChar w:fldCharType="begin"/>
        </w:r>
        <w:r w:rsidRPr="005B79F1">
          <w:rPr>
            <w:rFonts w:ascii="PT Astra Serif" w:hAnsi="PT Astra Serif"/>
            <w:sz w:val="22"/>
            <w:szCs w:val="22"/>
          </w:rPr>
          <w:instrText>PAGE   \* MERGEFORMAT</w:instrText>
        </w:r>
        <w:r w:rsidRPr="005B79F1">
          <w:rPr>
            <w:rFonts w:ascii="PT Astra Serif" w:hAnsi="PT Astra Serif"/>
            <w:sz w:val="22"/>
            <w:szCs w:val="22"/>
          </w:rPr>
          <w:fldChar w:fldCharType="separate"/>
        </w:r>
        <w:r w:rsidR="00B616EC">
          <w:rPr>
            <w:rFonts w:ascii="PT Astra Serif" w:hAnsi="PT Astra Serif"/>
            <w:noProof/>
            <w:sz w:val="22"/>
            <w:szCs w:val="22"/>
          </w:rPr>
          <w:t>76</w:t>
        </w:r>
        <w:r w:rsidRPr="005B79F1">
          <w:rPr>
            <w:rFonts w:ascii="PT Astra Serif" w:hAnsi="PT Astra Serif"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7C8" w:rsidRDefault="005847C8" w:rsidP="005B79F1">
    <w:pPr>
      <w:pStyle w:val="af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10BD"/>
    <w:multiLevelType w:val="hybridMultilevel"/>
    <w:tmpl w:val="3B882A84"/>
    <w:lvl w:ilvl="0" w:tplc="5BD8D6FA">
      <w:start w:val="1"/>
      <w:numFmt w:val="decimal"/>
      <w:lvlText w:val="%1."/>
      <w:lvlJc w:val="left"/>
      <w:pPr>
        <w:ind w:left="78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>
    <w:nsid w:val="18EA0DC1"/>
    <w:multiLevelType w:val="multilevel"/>
    <w:tmpl w:val="95A45C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1C4B1C0A"/>
    <w:multiLevelType w:val="hybridMultilevel"/>
    <w:tmpl w:val="4048948C"/>
    <w:lvl w:ilvl="0" w:tplc="B3FA007E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89D2508"/>
    <w:multiLevelType w:val="hybridMultilevel"/>
    <w:tmpl w:val="BA66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43B50"/>
    <w:multiLevelType w:val="multilevel"/>
    <w:tmpl w:val="931E4F6A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5F75A0"/>
    <w:multiLevelType w:val="hybridMultilevel"/>
    <w:tmpl w:val="7E96A6EC"/>
    <w:lvl w:ilvl="0" w:tplc="51464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6C32A3"/>
    <w:multiLevelType w:val="multilevel"/>
    <w:tmpl w:val="C4DE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6D66BE3"/>
    <w:multiLevelType w:val="hybridMultilevel"/>
    <w:tmpl w:val="AD761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A7406"/>
    <w:multiLevelType w:val="hybridMultilevel"/>
    <w:tmpl w:val="78EEA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3400AA"/>
    <w:multiLevelType w:val="hybridMultilevel"/>
    <w:tmpl w:val="01906946"/>
    <w:lvl w:ilvl="0" w:tplc="D50A5D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25"/>
    <w:rsid w:val="0001036E"/>
    <w:rsid w:val="00012CC6"/>
    <w:rsid w:val="00213AF1"/>
    <w:rsid w:val="00213F25"/>
    <w:rsid w:val="00356FA6"/>
    <w:rsid w:val="00422E01"/>
    <w:rsid w:val="00457AFB"/>
    <w:rsid w:val="00462799"/>
    <w:rsid w:val="00545656"/>
    <w:rsid w:val="00573944"/>
    <w:rsid w:val="005847C8"/>
    <w:rsid w:val="005A76FC"/>
    <w:rsid w:val="005B79F1"/>
    <w:rsid w:val="00692B5F"/>
    <w:rsid w:val="007432E2"/>
    <w:rsid w:val="00767C70"/>
    <w:rsid w:val="00794C58"/>
    <w:rsid w:val="007F7F1B"/>
    <w:rsid w:val="008028FD"/>
    <w:rsid w:val="00932911"/>
    <w:rsid w:val="0098215E"/>
    <w:rsid w:val="00991F76"/>
    <w:rsid w:val="009D3562"/>
    <w:rsid w:val="009F5572"/>
    <w:rsid w:val="009F66B9"/>
    <w:rsid w:val="00A32EBA"/>
    <w:rsid w:val="00A614AB"/>
    <w:rsid w:val="00A67D35"/>
    <w:rsid w:val="00A7659F"/>
    <w:rsid w:val="00AF4F40"/>
    <w:rsid w:val="00B616EC"/>
    <w:rsid w:val="00B91952"/>
    <w:rsid w:val="00BC07A1"/>
    <w:rsid w:val="00BC1DCD"/>
    <w:rsid w:val="00C61121"/>
    <w:rsid w:val="00CB0918"/>
    <w:rsid w:val="00D039FD"/>
    <w:rsid w:val="00D64B0D"/>
    <w:rsid w:val="00D905D3"/>
    <w:rsid w:val="00E13647"/>
    <w:rsid w:val="00E56CDB"/>
    <w:rsid w:val="00F05A27"/>
    <w:rsid w:val="00F16440"/>
    <w:rsid w:val="00F7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4">
    <w:name w:val="line number"/>
    <w:basedOn w:val="a0"/>
    <w:uiPriority w:val="99"/>
    <w:semiHidden/>
    <w:unhideWhenUsed/>
    <w:rsid w:val="00692B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4">
    <w:name w:val="line number"/>
    <w:basedOn w:val="a0"/>
    <w:uiPriority w:val="99"/>
    <w:semiHidden/>
    <w:unhideWhenUsed/>
    <w:rsid w:val="00692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31847-3FE0-478B-BB84-60CC32F2C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76</Pages>
  <Words>16101</Words>
  <Characters>91780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Зайцева Анна Анатольевна</cp:lastModifiedBy>
  <cp:revision>20</cp:revision>
  <cp:lastPrinted>2024-01-15T07:14:00Z</cp:lastPrinted>
  <dcterms:created xsi:type="dcterms:W3CDTF">2024-01-12T11:51:00Z</dcterms:created>
  <dcterms:modified xsi:type="dcterms:W3CDTF">2024-01-18T04:28:00Z</dcterms:modified>
</cp:coreProperties>
</file>