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1F" w:rsidRDefault="00427A1F" w:rsidP="00427A1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27A1F" w:rsidRDefault="00427A1F" w:rsidP="00427A1F">
      <w:pPr>
        <w:jc w:val="center"/>
        <w:rPr>
          <w:rFonts w:ascii="PT Astra Serif" w:hAnsi="PT Astra Serif"/>
          <w:b/>
          <w:sz w:val="24"/>
          <w:szCs w:val="24"/>
        </w:rPr>
      </w:pPr>
    </w:p>
    <w:p w:rsidR="00427A1F" w:rsidRDefault="00427A1F" w:rsidP="00427A1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FD62FF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           № </w:t>
      </w:r>
      <w:r w:rsidR="00A457B1">
        <w:rPr>
          <w:rFonts w:ascii="PT Astra Serif" w:hAnsi="PT Astra Serif"/>
          <w:sz w:val="24"/>
          <w:szCs w:val="24"/>
        </w:rPr>
        <w:t>01873000058250001</w:t>
      </w:r>
      <w:r w:rsidR="00FD62FF">
        <w:rPr>
          <w:rFonts w:ascii="PT Astra Serif" w:hAnsi="PT Astra Serif"/>
          <w:sz w:val="24"/>
          <w:szCs w:val="24"/>
        </w:rPr>
        <w:t>32</w:t>
      </w:r>
      <w:r w:rsidR="00A457B1">
        <w:rPr>
          <w:rFonts w:ascii="PT Astra Serif" w:hAnsi="PT Astra Serif"/>
          <w:sz w:val="24"/>
          <w:szCs w:val="24"/>
        </w:rPr>
        <w:t>-2</w:t>
      </w:r>
    </w:p>
    <w:p w:rsidR="00427A1F" w:rsidRDefault="00427A1F" w:rsidP="00427A1F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27A1F" w:rsidRPr="00A326CE" w:rsidRDefault="00427A1F" w:rsidP="00427A1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A326CE">
        <w:rPr>
          <w:sz w:val="24"/>
          <w:szCs w:val="24"/>
        </w:rPr>
        <w:t xml:space="preserve">ПРИСУТСТВОВАЛИ: </w:t>
      </w:r>
    </w:p>
    <w:p w:rsidR="00427A1F" w:rsidRPr="00A326CE" w:rsidRDefault="00427A1F" w:rsidP="00427A1F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A326C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z w:val="24"/>
          <w:szCs w:val="24"/>
        </w:rPr>
        <w:t xml:space="preserve"> (далее - комиссия) в следующем  составе: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Ю.В. </w:t>
      </w:r>
      <w:proofErr w:type="spellStart"/>
      <w:r w:rsidRPr="00A326CE">
        <w:rPr>
          <w:spacing w:val="-6"/>
          <w:sz w:val="24"/>
          <w:szCs w:val="24"/>
        </w:rPr>
        <w:t>Котелкина</w:t>
      </w:r>
      <w:proofErr w:type="spellEnd"/>
      <w:r w:rsidRPr="00A326CE">
        <w:rPr>
          <w:spacing w:val="-6"/>
          <w:sz w:val="24"/>
          <w:szCs w:val="24"/>
        </w:rPr>
        <w:t xml:space="preserve"> – </w:t>
      </w:r>
      <w:r w:rsidRPr="00A326C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ab/>
        <w:t>Члены комиссии: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A326CE">
        <w:rPr>
          <w:noProof/>
          <w:sz w:val="24"/>
          <w:szCs w:val="24"/>
        </w:rPr>
        <w:t xml:space="preserve">В.Э. Штанова - </w:t>
      </w:r>
      <w:r w:rsidRPr="00A326C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326CE">
        <w:rPr>
          <w:sz w:val="24"/>
          <w:szCs w:val="24"/>
        </w:rPr>
        <w:t>Югорска</w:t>
      </w:r>
      <w:proofErr w:type="spellEnd"/>
      <w:r w:rsidRPr="00A326CE">
        <w:rPr>
          <w:sz w:val="24"/>
          <w:szCs w:val="24"/>
        </w:rPr>
        <w:t>;</w:t>
      </w:r>
    </w:p>
    <w:p w:rsidR="00427A1F" w:rsidRPr="00A326CE" w:rsidRDefault="00427A1F" w:rsidP="00427A1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A326C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326CE">
        <w:rPr>
          <w:spacing w:val="-6"/>
          <w:sz w:val="24"/>
          <w:szCs w:val="24"/>
        </w:rPr>
        <w:t>Югорска</w:t>
      </w:r>
      <w:proofErr w:type="spellEnd"/>
      <w:r w:rsidRPr="00A326CE">
        <w:rPr>
          <w:spacing w:val="-6"/>
          <w:sz w:val="24"/>
          <w:szCs w:val="24"/>
        </w:rPr>
        <w:t>.</w:t>
      </w:r>
    </w:p>
    <w:p w:rsidR="00427A1F" w:rsidRPr="00CA6770" w:rsidRDefault="00427A1F" w:rsidP="00CA677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A326CE">
        <w:rPr>
          <w:sz w:val="24"/>
          <w:szCs w:val="24"/>
        </w:rPr>
        <w:t>Всего присутствовали 5 членов комиссии из 5</w:t>
      </w:r>
      <w:r w:rsidRPr="00A326CE">
        <w:rPr>
          <w:noProof/>
          <w:sz w:val="24"/>
          <w:szCs w:val="24"/>
        </w:rPr>
        <w:t>.</w:t>
      </w:r>
    </w:p>
    <w:p w:rsidR="00427A1F" w:rsidRDefault="00427A1F" w:rsidP="00427A1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Овечкин Виктор Юрьевич, заместитель директора муниципального казенного учреждения « Служба обеспечения органов местного самоуправления».</w:t>
      </w:r>
    </w:p>
    <w:p w:rsidR="00427A1F" w:rsidRDefault="00427A1F" w:rsidP="00427A1F">
      <w:pPr>
        <w:pStyle w:val="3518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Наименование аукциона: аукцион в электронной форме № 01873000058250001</w:t>
      </w:r>
      <w:r w:rsidR="00FD62FF">
        <w:rPr>
          <w:rFonts w:ascii="PT Astra Serif" w:hAnsi="PT Astra Serif"/>
        </w:rPr>
        <w:t>32</w:t>
      </w:r>
      <w:r>
        <w:rPr>
          <w:rFonts w:ascii="PT Astra Serif" w:hAnsi="PT Astra Serif"/>
        </w:rPr>
        <w:t xml:space="preserve"> </w:t>
      </w:r>
      <w:r>
        <w:rPr>
          <w:rFonts w:ascii="PT Astra Serif;Times New Roman" w:hAnsi="PT Astra Serif;Times New Roman"/>
          <w:color w:val="000000"/>
        </w:rPr>
        <w:t xml:space="preserve">на право заключения муниципального контракта на </w:t>
      </w:r>
      <w:r>
        <w:t xml:space="preserve">поставку </w:t>
      </w:r>
      <w:r w:rsidR="00FD62FF">
        <w:t xml:space="preserve"> хозяйственных товаров</w:t>
      </w:r>
      <w:r>
        <w:rPr>
          <w:rFonts w:ascii="PT Astra Serif" w:hAnsi="PT Astra Serif"/>
        </w:rPr>
        <w:t>.</w:t>
      </w:r>
    </w:p>
    <w:p w:rsidR="00427A1F" w:rsidRPr="00FD62FF" w:rsidRDefault="00427A1F" w:rsidP="00427A1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</w:t>
      </w:r>
      <w:r w:rsidRPr="00FD62F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FD62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D62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D62FF">
        <w:rPr>
          <w:rFonts w:ascii="PT Astra Serif" w:hAnsi="PT Astra Serif"/>
          <w:bCs/>
          <w:sz w:val="24"/>
          <w:szCs w:val="24"/>
        </w:rPr>
        <w:t>, код аукциона 01873000058250001</w:t>
      </w:r>
      <w:r w:rsidR="00FD62FF" w:rsidRPr="00FD62FF">
        <w:rPr>
          <w:rFonts w:ascii="PT Astra Serif" w:hAnsi="PT Astra Serif"/>
          <w:bCs/>
          <w:sz w:val="24"/>
          <w:szCs w:val="24"/>
        </w:rPr>
        <w:t>32</w:t>
      </w:r>
      <w:r w:rsidRPr="00FD62FF">
        <w:rPr>
          <w:rFonts w:ascii="PT Astra Serif" w:hAnsi="PT Astra Serif"/>
          <w:bCs/>
          <w:sz w:val="24"/>
          <w:szCs w:val="24"/>
        </w:rPr>
        <w:t xml:space="preserve">. </w:t>
      </w:r>
    </w:p>
    <w:p w:rsidR="00427A1F" w:rsidRPr="00FD62FF" w:rsidRDefault="00427A1F" w:rsidP="00427A1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D62F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D62FF" w:rsidRPr="00FD62FF">
        <w:rPr>
          <w:rFonts w:ascii="PT Astra Serif" w:hAnsi="PT Astra Serif"/>
          <w:sz w:val="24"/>
          <w:szCs w:val="24"/>
        </w:rPr>
        <w:t>253862201905886220100100170012222244</w:t>
      </w:r>
      <w:r w:rsidRPr="00FD62FF">
        <w:rPr>
          <w:rFonts w:ascii="PT Astra Serif" w:hAnsi="PT Astra Serif"/>
          <w:sz w:val="24"/>
          <w:szCs w:val="24"/>
        </w:rPr>
        <w:t>.</w:t>
      </w:r>
    </w:p>
    <w:p w:rsidR="00427A1F" w:rsidRPr="00FD62FF" w:rsidRDefault="00427A1F" w:rsidP="00FD62FF">
      <w:pPr>
        <w:pStyle w:val="a5"/>
        <w:ind w:left="0"/>
        <w:jc w:val="both"/>
        <w:rPr>
          <w:sz w:val="24"/>
          <w:szCs w:val="24"/>
        </w:rPr>
      </w:pPr>
      <w:r w:rsidRPr="00427A1F">
        <w:rPr>
          <w:sz w:val="24"/>
          <w:szCs w:val="24"/>
        </w:rPr>
        <w:t xml:space="preserve">Начальная </w:t>
      </w:r>
      <w:r w:rsidR="00FD62FF">
        <w:rPr>
          <w:sz w:val="24"/>
          <w:szCs w:val="24"/>
        </w:rPr>
        <w:t>(м</w:t>
      </w:r>
      <w:r>
        <w:rPr>
          <w:rFonts w:ascii="PT Astra Serif" w:hAnsi="PT Astra Serif"/>
          <w:sz w:val="24"/>
          <w:szCs w:val="24"/>
        </w:rPr>
        <w:t>аксимальн</w:t>
      </w:r>
      <w:r w:rsidR="00FD62FF">
        <w:rPr>
          <w:rFonts w:ascii="PT Astra Serif" w:hAnsi="PT Astra Serif"/>
          <w:sz w:val="24"/>
          <w:szCs w:val="24"/>
        </w:rPr>
        <w:t>ая)</w:t>
      </w:r>
      <w:r>
        <w:rPr>
          <w:rFonts w:ascii="PT Astra Serif" w:hAnsi="PT Astra Serif"/>
          <w:sz w:val="24"/>
          <w:szCs w:val="24"/>
        </w:rPr>
        <w:t xml:space="preserve"> цен</w:t>
      </w:r>
      <w:r w:rsidR="00FD62FF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контракта: </w:t>
      </w:r>
      <w:r w:rsidR="00FD62FF">
        <w:rPr>
          <w:sz w:val="24"/>
          <w:szCs w:val="24"/>
        </w:rPr>
        <w:t>82 907</w:t>
      </w:r>
      <w:r w:rsidRPr="00427A1F">
        <w:rPr>
          <w:sz w:val="24"/>
          <w:szCs w:val="24"/>
        </w:rPr>
        <w:t xml:space="preserve"> рублей </w:t>
      </w:r>
      <w:r w:rsidR="00FD62FF">
        <w:rPr>
          <w:sz w:val="24"/>
          <w:szCs w:val="24"/>
        </w:rPr>
        <w:t>90 копеек</w:t>
      </w:r>
      <w:r>
        <w:rPr>
          <w:rFonts w:ascii="PT Astra Serif" w:hAnsi="PT Astra Serif"/>
          <w:sz w:val="24"/>
          <w:szCs w:val="24"/>
        </w:rPr>
        <w:t>.</w:t>
      </w:r>
    </w:p>
    <w:p w:rsidR="00427A1F" w:rsidRDefault="00427A1F" w:rsidP="00427A1F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3. Заказчик: Муниципальное казенное учреждение «Служба обеспечения органов местного самоуправления». Почтовый адрес: 628260, ул. 40 лет Победы, 11, г. Югорск, Ханты-Мансийский автономный округ – Югра.</w:t>
      </w:r>
    </w:p>
    <w:p w:rsidR="00D22C37" w:rsidRDefault="00D22C37" w:rsidP="00D22C37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FD62FF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 заяв</w:t>
      </w:r>
      <w:r w:rsidR="00FD62FF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</w:t>
      </w:r>
      <w:r w:rsidRPr="00D22C37">
        <w:rPr>
          <w:rFonts w:ascii="PT Astra Serif" w:hAnsi="PT Astra Serif"/>
          <w:sz w:val="24"/>
          <w:szCs w:val="24"/>
        </w:rPr>
        <w:t xml:space="preserve">№ </w:t>
      </w:r>
      <w:r w:rsidR="00FD62FF">
        <w:rPr>
          <w:rFonts w:ascii="PT Astra Serif" w:hAnsi="PT Astra Serif"/>
          <w:sz w:val="24"/>
          <w:szCs w:val="24"/>
        </w:rPr>
        <w:t>89</w:t>
      </w:r>
      <w:r w:rsidRPr="00D22C37">
        <w:rPr>
          <w:rFonts w:ascii="PT Astra Serif" w:hAnsi="PT Astra Serif"/>
          <w:sz w:val="24"/>
          <w:szCs w:val="24"/>
        </w:rPr>
        <w:t>,</w:t>
      </w:r>
      <w:r w:rsidR="00FD62FF">
        <w:rPr>
          <w:rFonts w:ascii="PT Astra Serif" w:hAnsi="PT Astra Serif"/>
          <w:sz w:val="24"/>
          <w:szCs w:val="24"/>
        </w:rPr>
        <w:t xml:space="preserve"> 20</w:t>
      </w:r>
      <w:r w:rsidRPr="00D22C37">
        <w:rPr>
          <w:rFonts w:ascii="PT Astra Serif" w:hAnsi="PT Astra Serif"/>
          <w:sz w:val="24"/>
          <w:szCs w:val="24"/>
        </w:rPr>
        <w:t>7</w:t>
      </w:r>
      <w:r w:rsidR="00FD62FF">
        <w:rPr>
          <w:rFonts w:ascii="PT Astra Serif" w:hAnsi="PT Astra Serif"/>
          <w:sz w:val="24"/>
          <w:szCs w:val="24"/>
        </w:rPr>
        <w:t>, 45, 142, 225</w:t>
      </w:r>
      <w:r w:rsidRPr="00D22C3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913"/>
      </w:tblGrid>
      <w:tr w:rsidR="00D22C37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D62FF" w:rsidTr="00D22C37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35933.42</w:t>
            </w:r>
          </w:p>
        </w:tc>
      </w:tr>
      <w:tr w:rsidR="00FD62FF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36500.00</w:t>
            </w:r>
          </w:p>
        </w:tc>
      </w:tr>
      <w:tr w:rsidR="00FD62FF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38689.80</w:t>
            </w:r>
          </w:p>
        </w:tc>
      </w:tr>
      <w:tr w:rsidR="00FD62FF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57104.34</w:t>
            </w:r>
          </w:p>
        </w:tc>
      </w:tr>
      <w:tr w:rsidR="00FD62FF" w:rsidTr="00D22C37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FF" w:rsidRPr="00FD62FF" w:rsidRDefault="00FD62FF" w:rsidP="00FD62F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67104.34</w:t>
            </w:r>
          </w:p>
        </w:tc>
      </w:tr>
    </w:tbl>
    <w:p w:rsidR="00D22C37" w:rsidRDefault="00D22C37" w:rsidP="00D22C3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22C37" w:rsidRDefault="00D22C37" w:rsidP="00D22C37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FD62FF" w:rsidRPr="00D22C37">
        <w:rPr>
          <w:rFonts w:ascii="PT Astra Serif" w:hAnsi="PT Astra Serif"/>
          <w:sz w:val="24"/>
          <w:szCs w:val="24"/>
        </w:rPr>
        <w:t xml:space="preserve">№ </w:t>
      </w:r>
      <w:r w:rsidR="00FD62FF">
        <w:rPr>
          <w:rFonts w:ascii="PT Astra Serif" w:hAnsi="PT Astra Serif"/>
          <w:sz w:val="24"/>
          <w:szCs w:val="24"/>
        </w:rPr>
        <w:t>89</w:t>
      </w:r>
      <w:r w:rsidR="00FD62FF" w:rsidRPr="00D22C37">
        <w:rPr>
          <w:rFonts w:ascii="PT Astra Serif" w:hAnsi="PT Astra Serif"/>
          <w:sz w:val="24"/>
          <w:szCs w:val="24"/>
        </w:rPr>
        <w:t>,</w:t>
      </w:r>
      <w:r w:rsidR="00FD62FF">
        <w:rPr>
          <w:rFonts w:ascii="PT Astra Serif" w:hAnsi="PT Astra Serif"/>
          <w:sz w:val="24"/>
          <w:szCs w:val="24"/>
        </w:rPr>
        <w:t xml:space="preserve"> 20</w:t>
      </w:r>
      <w:r w:rsidR="00FD62FF" w:rsidRPr="00D22C37">
        <w:rPr>
          <w:rFonts w:ascii="PT Astra Serif" w:hAnsi="PT Astra Serif"/>
          <w:sz w:val="24"/>
          <w:szCs w:val="24"/>
        </w:rPr>
        <w:t>7</w:t>
      </w:r>
      <w:r w:rsidR="00FD62FF">
        <w:rPr>
          <w:rFonts w:ascii="PT Astra Serif" w:hAnsi="PT Astra Serif"/>
          <w:sz w:val="24"/>
          <w:szCs w:val="24"/>
        </w:rPr>
        <w:t>, 45</w:t>
      </w:r>
      <w:r w:rsidR="001B17DA">
        <w:rPr>
          <w:rFonts w:ascii="PT Astra Serif" w:hAnsi="PT Astra Serif"/>
          <w:sz w:val="24"/>
          <w:szCs w:val="24"/>
        </w:rPr>
        <w:t>;</w:t>
      </w:r>
    </w:p>
    <w:p w:rsidR="001B17DA" w:rsidRDefault="001B17DA" w:rsidP="001B17DA">
      <w:pPr>
        <w:pStyle w:val="a5"/>
        <w:suppressAutoHyphens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1B17DA" w:rsidRDefault="001B17DA" w:rsidP="001B17DA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1E6BFC" w:rsidRDefault="001E6BFC" w:rsidP="001B17DA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1E6BFC" w:rsidRPr="00306E00" w:rsidRDefault="001E6BFC" w:rsidP="001B17DA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987" w:type="dxa"/>
        <w:jc w:val="center"/>
        <w:tblInd w:w="3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1B17DA" w:rsidTr="001B17DA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hanging="91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lastRenderedPageBreak/>
              <w:t>№  п/п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</w:rPr>
            </w:pPr>
            <w:r w:rsidRPr="001E6BFC">
              <w:t xml:space="preserve">Положения заявки на участие в закупке, которые не соответствуют Федеральному закону </w:t>
            </w:r>
            <w:r w:rsidRPr="001E6BFC">
              <w:rPr>
                <w:rFonts w:ascii="PT Astra Serif" w:hAnsi="PT Astra Serif"/>
                <w:bCs/>
              </w:rPr>
              <w:t>№44-ФЗ</w:t>
            </w:r>
            <w:r w:rsidRPr="001E6BFC">
              <w:t>, извещению об осуществлении закупки</w:t>
            </w:r>
          </w:p>
        </w:tc>
      </w:tr>
      <w:tr w:rsidR="001B17DA" w:rsidTr="001B17DA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DA" w:rsidRPr="001E6BFC" w:rsidRDefault="001B17DA" w:rsidP="001E6BF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DA" w:rsidRPr="001E6BFC" w:rsidRDefault="001B17DA" w:rsidP="001E6BF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DA" w:rsidRPr="001E6BFC" w:rsidRDefault="001B17DA" w:rsidP="001E6BFC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</w:rPr>
              <w:t>Извещения об аукционе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A" w:rsidRPr="001E6BFC" w:rsidRDefault="001B17DA" w:rsidP="001E6BFC">
            <w:pPr>
              <w:jc w:val="center"/>
              <w:rPr>
                <w:rFonts w:ascii="PT Astra Serif" w:hAnsi="PT Astra Serif"/>
              </w:rPr>
            </w:pPr>
          </w:p>
        </w:tc>
      </w:tr>
      <w:tr w:rsidR="001B17DA" w:rsidTr="001B17DA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DA" w:rsidRPr="001E6BFC" w:rsidRDefault="001B17DA" w:rsidP="001E6BFC">
            <w:pPr>
              <w:jc w:val="center"/>
              <w:rPr>
                <w:bCs/>
              </w:rPr>
            </w:pPr>
            <w:r w:rsidRPr="001E6BFC">
              <w:rPr>
                <w:bCs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7DA" w:rsidRPr="001E6BFC" w:rsidRDefault="001B17DA" w:rsidP="001E6BFC">
            <w:pPr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</w:rPr>
              <w:t xml:space="preserve">идентификационный номер заявки – _142___ </w:t>
            </w:r>
            <w:r w:rsidRPr="001E6BFC">
              <w:rPr>
                <w:rFonts w:ascii="PT Astra Serif" w:hAnsi="PT Astra Serif"/>
                <w:i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  <w:bCs/>
              </w:rPr>
            </w:pPr>
            <w:r w:rsidRPr="001E6BFC">
              <w:rPr>
                <w:rFonts w:ascii="PT Astra Serif" w:hAnsi="PT Astra Serif"/>
                <w:bCs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  <w:color w:val="181818"/>
              </w:rPr>
            </w:pPr>
            <w:r w:rsidRPr="001E6BFC">
              <w:rPr>
                <w:rFonts w:ascii="PT Astra Serif" w:hAnsi="PT Astra Serif"/>
                <w:color w:val="181818"/>
              </w:rPr>
              <w:t xml:space="preserve"> </w:t>
            </w:r>
            <w:proofErr w:type="spellStart"/>
            <w:r w:rsidRPr="001E6BFC">
              <w:rPr>
                <w:rFonts w:ascii="PT Astra Serif" w:hAnsi="PT Astra Serif"/>
                <w:color w:val="181818"/>
              </w:rPr>
              <w:t>п.п</w:t>
            </w:r>
            <w:proofErr w:type="spellEnd"/>
            <w:r w:rsidRPr="001E6BFC">
              <w:rPr>
                <w:rFonts w:ascii="PT Astra Serif" w:hAnsi="PT Astra Serif"/>
                <w:color w:val="181818"/>
              </w:rPr>
              <w:t xml:space="preserve"> а) п.2 ч.4</w:t>
            </w:r>
          </w:p>
          <w:p w:rsidR="001B17DA" w:rsidRPr="001E6BFC" w:rsidRDefault="001B17DA" w:rsidP="001E6BFC">
            <w:pPr>
              <w:jc w:val="center"/>
              <w:rPr>
                <w:rFonts w:ascii="PT Astra Serif" w:hAnsi="PT Astra Serif"/>
                <w:color w:val="181818"/>
              </w:rPr>
            </w:pPr>
            <w:r w:rsidRPr="001E6BFC">
              <w:rPr>
                <w:rFonts w:ascii="PT Astra Serif" w:hAnsi="PT Astra Serif"/>
                <w:color w:val="181818"/>
              </w:rPr>
              <w:t>(Заявка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1E6BFC">
              <w:rPr>
                <w:rFonts w:ascii="PT Astra Serif" w:hAnsi="PT Astra Serif"/>
              </w:rPr>
              <w:t xml:space="preserve"> требованиям извещения об осуществлении закупки и </w:t>
            </w:r>
            <w:r w:rsidRPr="001E6BFC">
              <w:rPr>
                <w:rFonts w:ascii="PT Astra Serif" w:hAnsi="PT Astra Serif"/>
                <w:color w:val="181818"/>
              </w:rPr>
              <w:t>содержащих предложения о поставке товара российского происхождения)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A" w:rsidRPr="001E6BFC" w:rsidRDefault="001B17DA" w:rsidP="001E6BFC">
            <w:pPr>
              <w:jc w:val="center"/>
              <w:rPr>
                <w:rFonts w:ascii="PT Astra Serif" w:hAnsi="PT Astra Serif"/>
              </w:rPr>
            </w:pPr>
            <w:r w:rsidRPr="001E6BFC">
              <w:rPr>
                <w:rFonts w:ascii="PT Astra Serif" w:hAnsi="PT Astra Serif"/>
              </w:rPr>
              <w:t>п.20  Извещения об осуществлении аукциона в электронной форме</w:t>
            </w:r>
          </w:p>
          <w:p w:rsidR="001B17DA" w:rsidRPr="001E6BFC" w:rsidRDefault="001B17DA" w:rsidP="001E6BFC">
            <w:pPr>
              <w:jc w:val="center"/>
              <w:rPr>
                <w:rFonts w:ascii="PT Astra Serif" w:hAnsi="PT Astra Serif"/>
              </w:rPr>
            </w:pPr>
            <w:r w:rsidRPr="001E6BFC">
              <w:rPr>
                <w:rFonts w:ascii="PT Astra Serif" w:hAnsi="PT Astra Serif"/>
              </w:rPr>
              <w:t>п.3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DA" w:rsidRPr="001E6BFC" w:rsidRDefault="001B17DA" w:rsidP="001E6BFC">
            <w:pPr>
              <w:jc w:val="center"/>
              <w:rPr>
                <w:rFonts w:ascii="PT Astra Serif" w:hAnsi="PT Astra Serif"/>
              </w:rPr>
            </w:pPr>
            <w:r w:rsidRPr="001E6BFC">
              <w:t>наименование страны происхождения товара Тайвань (Китай)</w:t>
            </w:r>
          </w:p>
        </w:tc>
      </w:tr>
    </w:tbl>
    <w:p w:rsidR="001B17DA" w:rsidRDefault="001B17DA" w:rsidP="001E6BFC">
      <w:pPr>
        <w:pStyle w:val="a5"/>
        <w:widowControl/>
        <w:tabs>
          <w:tab w:val="left" w:pos="709"/>
          <w:tab w:val="left" w:pos="993"/>
        </w:tabs>
        <w:ind w:left="0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723"/>
        <w:gridCol w:w="2685"/>
        <w:gridCol w:w="2418"/>
      </w:tblGrid>
      <w:tr w:rsidR="001E6BFC" w:rsidTr="001E6BFC">
        <w:trPr>
          <w:trHeight w:val="58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Default="001B17DA" w:rsidP="001E6BFC">
            <w:pPr>
              <w:ind w:hanging="91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 п/п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jc w:val="center"/>
              <w:rPr>
                <w:bCs/>
                <w:lang w:eastAsia="en-US"/>
              </w:rPr>
            </w:pPr>
            <w:r w:rsidRPr="001E6BFC">
              <w:rPr>
                <w:bCs/>
                <w:lang w:eastAsia="en-US"/>
              </w:rPr>
              <w:t>Сведения о идентификационных номерах заявок на участие в аукционе в электронной форме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bCs/>
                <w:lang w:eastAsia="en-US"/>
              </w:rPr>
            </w:pPr>
            <w:r w:rsidRPr="001E6BFC">
              <w:rPr>
                <w:bCs/>
                <w:lang w:eastAsia="en-US"/>
              </w:rPr>
              <w:t>Обоснование принятого решения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bCs/>
                <w:lang w:eastAsia="en-US"/>
              </w:rPr>
            </w:pPr>
            <w:r w:rsidRPr="001E6BFC"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</w:tr>
      <w:tr w:rsidR="001B17DA" w:rsidTr="001E6BFC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DA" w:rsidRDefault="001B17DA" w:rsidP="001E6BFC">
            <w:pPr>
              <w:widowControl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DA" w:rsidRPr="001E6BFC" w:rsidRDefault="001B17DA" w:rsidP="001E6BFC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DA" w:rsidRPr="001E6BFC" w:rsidRDefault="001B17DA" w:rsidP="001E6BFC">
            <w:pPr>
              <w:widowControl/>
              <w:rPr>
                <w:bCs/>
                <w:lang w:eastAsia="en-US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bCs/>
                <w:lang w:eastAsia="en-US"/>
              </w:rPr>
            </w:pPr>
            <w:r w:rsidRPr="001E6BFC">
              <w:rPr>
                <w:bCs/>
                <w:lang w:eastAsia="en-US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jc w:val="center"/>
              <w:rPr>
                <w:bCs/>
                <w:lang w:eastAsia="en-US"/>
              </w:rPr>
            </w:pPr>
            <w:r w:rsidRPr="001E6BFC">
              <w:rPr>
                <w:lang w:eastAsia="en-US"/>
              </w:rPr>
              <w:t>Извещения об аукционе</w:t>
            </w:r>
          </w:p>
        </w:tc>
      </w:tr>
      <w:tr w:rsidR="001B17DA" w:rsidTr="001E6BFC">
        <w:trPr>
          <w:trHeight w:val="418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Default="001B17DA" w:rsidP="001E6BF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rPr>
                <w:lang w:eastAsia="en-US"/>
              </w:rPr>
            </w:pPr>
            <w:r w:rsidRPr="001E6BFC">
              <w:rPr>
                <w:lang w:eastAsia="en-US"/>
              </w:rPr>
              <w:t xml:space="preserve">идентификационный номер заявки – _225___ </w:t>
            </w:r>
            <w:r w:rsidRPr="001E6BFC">
              <w:rPr>
                <w:i/>
                <w:lang w:eastAsia="en-US"/>
              </w:rPr>
              <w:t>(указывается идентификационный номера заявки)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894" w:rsidRDefault="001B17DA" w:rsidP="001E6BFC">
            <w:pPr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 w:rsidRPr="001E6BFC">
              <w:rPr>
                <w:bCs/>
                <w:lang w:eastAsia="en-US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1E6BFC">
              <w:rPr>
                <w:rFonts w:ascii="PT Astra Serif" w:hAnsi="PT Astra Serif"/>
                <w:lang w:eastAsia="en-US"/>
              </w:rPr>
              <w:t xml:space="preserve">: </w:t>
            </w:r>
          </w:p>
          <w:p w:rsidR="001E6BFC" w:rsidRPr="001E6BFC" w:rsidRDefault="001B17DA" w:rsidP="00451894">
            <w:pPr>
              <w:ind w:left="-23" w:firstLine="23"/>
              <w:jc w:val="center"/>
              <w:rPr>
                <w:rFonts w:eastAsia="Calibri"/>
                <w:lang w:eastAsia="en-US"/>
              </w:rPr>
            </w:pPr>
            <w:r w:rsidRPr="001E6BFC">
              <w:rPr>
                <w:rFonts w:ascii="PT Astra Serif" w:hAnsi="PT Astra Serif"/>
                <w:lang w:eastAsia="en-US"/>
              </w:rPr>
              <w:t>- в п. 1 ««Мешок полимерный» характеристика «толщина материала, мкм» не соответствует установленным требованиям</w:t>
            </w:r>
            <w:r w:rsidR="001E6BFC" w:rsidRPr="001E6BFC">
              <w:rPr>
                <w:rFonts w:ascii="PT Astra Serif" w:hAnsi="PT Astra Serif"/>
                <w:lang w:eastAsia="en-US"/>
              </w:rPr>
              <w:t xml:space="preserve"> </w:t>
            </w:r>
            <w:r w:rsidRPr="001E6BFC">
              <w:rPr>
                <w:rFonts w:ascii="PT Astra Serif" w:hAnsi="PT Astra Serif"/>
                <w:lang w:eastAsia="en-US"/>
              </w:rPr>
              <w:t>(требуется</w:t>
            </w:r>
            <w:r w:rsidR="001E6BFC" w:rsidRPr="001E6BFC">
              <w:rPr>
                <w:rFonts w:ascii="PT Astra Serif" w:hAnsi="PT Astra Serif"/>
                <w:lang w:eastAsia="en-US"/>
              </w:rPr>
              <w:t xml:space="preserve"> </w:t>
            </w:r>
            <w:r w:rsidRPr="001E6BFC">
              <w:rPr>
                <w:rFonts w:eastAsia="Calibri"/>
                <w:lang w:eastAsia="en-US"/>
              </w:rPr>
              <w:t xml:space="preserve">  &gt;20 и ≤30</w:t>
            </w:r>
            <w:r w:rsidR="001E6BFC" w:rsidRPr="001E6BFC">
              <w:rPr>
                <w:rFonts w:eastAsia="Calibri"/>
                <w:lang w:eastAsia="en-US"/>
              </w:rPr>
              <w:t>, участник предлагает 20);</w:t>
            </w:r>
          </w:p>
          <w:p w:rsidR="001E6BFC" w:rsidRPr="001E6BFC" w:rsidRDefault="001E6BFC" w:rsidP="00451894">
            <w:pPr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 w:rsidRPr="001E6BFC">
              <w:rPr>
                <w:rFonts w:eastAsia="Calibri"/>
                <w:lang w:eastAsia="en-US"/>
              </w:rPr>
              <w:t>- в п.2 «Мешок полимерный»</w:t>
            </w:r>
            <w:r w:rsidR="001B17DA" w:rsidRPr="001E6BFC">
              <w:rPr>
                <w:rFonts w:ascii="PT Astra Serif" w:hAnsi="PT Astra Serif"/>
                <w:lang w:eastAsia="en-US"/>
              </w:rPr>
              <w:t xml:space="preserve"> </w:t>
            </w:r>
            <w:r w:rsidRPr="001E6BFC">
              <w:rPr>
                <w:rFonts w:ascii="PT Astra Serif" w:hAnsi="PT Astra Serif"/>
                <w:lang w:eastAsia="en-US"/>
              </w:rPr>
              <w:t>характеристика «толщина материала, мкм» не соответствует установленным требованиям</w:t>
            </w:r>
            <w:r w:rsidRPr="001E6BFC">
              <w:rPr>
                <w:rFonts w:eastAsia="Calibri"/>
                <w:lang w:eastAsia="en-US"/>
              </w:rPr>
              <w:t xml:space="preserve"> (требуется &gt;10 и ≤20,</w:t>
            </w:r>
          </w:p>
          <w:p w:rsidR="001B17DA" w:rsidRPr="001E6BFC" w:rsidRDefault="00451894" w:rsidP="00451894">
            <w:pPr>
              <w:ind w:left="-23" w:firstLine="23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предлагает 10</w:t>
            </w:r>
            <w:r w:rsidR="001E6BFC" w:rsidRPr="001E6BF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ind w:left="-23" w:firstLine="23"/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1E6BFC">
              <w:rPr>
                <w:rFonts w:ascii="PT Astra Serif" w:hAnsi="PT Astra Serif"/>
                <w:color w:val="181818"/>
                <w:lang w:eastAsia="en-US"/>
              </w:rPr>
              <w:t xml:space="preserve"> </w:t>
            </w:r>
            <w:proofErr w:type="spellStart"/>
            <w:r w:rsidRPr="001E6BFC">
              <w:rPr>
                <w:rFonts w:ascii="PT Astra Serif" w:hAnsi="PT Astra Serif"/>
                <w:color w:val="181818"/>
                <w:lang w:eastAsia="en-US"/>
              </w:rPr>
              <w:t>п.п</w:t>
            </w:r>
            <w:proofErr w:type="spellEnd"/>
            <w:r w:rsidRPr="001E6BFC">
              <w:rPr>
                <w:rFonts w:ascii="PT Astra Serif" w:hAnsi="PT Astra Serif"/>
                <w:color w:val="181818"/>
                <w:lang w:eastAsia="en-US"/>
              </w:rPr>
              <w:t>. а) п.2) ч.1 ст. 43</w:t>
            </w:r>
          </w:p>
          <w:p w:rsidR="001B17DA" w:rsidRPr="001E6BFC" w:rsidRDefault="001B17DA" w:rsidP="00300F2E">
            <w:pPr>
              <w:jc w:val="center"/>
              <w:rPr>
                <w:rFonts w:ascii="PT Astra Serif" w:hAnsi="PT Astra Serif"/>
                <w:color w:val="181818"/>
                <w:lang w:eastAsia="en-US"/>
              </w:rPr>
            </w:pPr>
            <w:r w:rsidRPr="001E6BFC">
              <w:rPr>
                <w:rFonts w:ascii="PT Astra Serif" w:hAnsi="PT Astra Serif"/>
                <w:color w:val="181818"/>
                <w:lang w:eastAsia="en-US"/>
              </w:rPr>
              <w:t>(</w:t>
            </w:r>
            <w:r w:rsidR="00300F2E">
              <w:rPr>
                <w:rFonts w:ascii="PT Astra Serif" w:hAnsi="PT Astra Serif"/>
                <w:lang w:eastAsia="en-US"/>
              </w:rPr>
              <w:t>Отсутствуют</w:t>
            </w:r>
            <w:bookmarkStart w:id="0" w:name="_GoBack"/>
            <w:bookmarkEnd w:id="0"/>
            <w:r w:rsidRPr="001E6BFC">
              <w:rPr>
                <w:rFonts w:ascii="PT Astra Serif" w:hAnsi="PT Astra Serif"/>
                <w:lang w:eastAsia="en-US"/>
              </w:rPr>
              <w:t xml:space="preserve">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DA" w:rsidRPr="001E6BFC" w:rsidRDefault="001B17DA" w:rsidP="001E6BFC">
            <w:pPr>
              <w:jc w:val="center"/>
              <w:rPr>
                <w:lang w:eastAsia="en-US"/>
              </w:rPr>
            </w:pPr>
            <w:proofErr w:type="spellStart"/>
            <w:r w:rsidRPr="001E6BFC">
              <w:rPr>
                <w:lang w:eastAsia="en-US"/>
              </w:rPr>
              <w:t>п.п</w:t>
            </w:r>
            <w:proofErr w:type="spellEnd"/>
            <w:r w:rsidRPr="001E6BFC">
              <w:rPr>
                <w:lang w:eastAsia="en-US"/>
              </w:rPr>
              <w:t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аукциона в электронной форме «Описание объекта закупки (техническое задание)».</w:t>
            </w:r>
          </w:p>
        </w:tc>
      </w:tr>
    </w:tbl>
    <w:p w:rsidR="00D22C37" w:rsidRDefault="00D22C37" w:rsidP="00D22C37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5510"/>
      </w:tblGrid>
      <w:tr w:rsidR="00D22C37" w:rsidTr="00D22C37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37" w:rsidRDefault="00D22C37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E6BFC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C" w:rsidRPr="00D22C37" w:rsidRDefault="001E6BF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3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C" w:rsidRPr="00FD62FF" w:rsidRDefault="001E6BFC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89</w:t>
            </w:r>
          </w:p>
        </w:tc>
      </w:tr>
      <w:tr w:rsidR="001E6BFC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C" w:rsidRPr="00D22C37" w:rsidRDefault="001E6BF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D22C3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C" w:rsidRPr="00FD62FF" w:rsidRDefault="001E6BFC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207</w:t>
            </w:r>
          </w:p>
        </w:tc>
      </w:tr>
      <w:tr w:rsidR="001E6BFC" w:rsidTr="00D22C37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FC" w:rsidRPr="00D22C37" w:rsidRDefault="001E6BFC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FC" w:rsidRPr="00FD62FF" w:rsidRDefault="001E6BFC" w:rsidP="00F9094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D62F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45</w:t>
            </w:r>
          </w:p>
        </w:tc>
      </w:tr>
    </w:tbl>
    <w:p w:rsidR="00D22C37" w:rsidRDefault="00D22C37" w:rsidP="00D22C37">
      <w:pPr>
        <w:suppressAutoHyphens/>
        <w:jc w:val="both"/>
        <w:rPr>
          <w:sz w:val="24"/>
          <w:highlight w:val="yellow"/>
        </w:rPr>
      </w:pPr>
    </w:p>
    <w:p w:rsidR="001E6BFC" w:rsidRDefault="001E6BFC" w:rsidP="00D22C37">
      <w:pPr>
        <w:suppressAutoHyphens/>
        <w:jc w:val="both"/>
        <w:rPr>
          <w:sz w:val="24"/>
          <w:highlight w:val="yellow"/>
        </w:rPr>
      </w:pPr>
    </w:p>
    <w:p w:rsidR="001E6BFC" w:rsidRPr="001E6BFC" w:rsidRDefault="001E6BFC" w:rsidP="001E6BFC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rPr>
          <w:sz w:val="24"/>
        </w:rPr>
      </w:pPr>
      <w:r w:rsidRPr="001E6BFC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E6BFC" w:rsidRPr="001E6BFC" w:rsidRDefault="001E6BFC" w:rsidP="001E6BFC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suppressAutoHyphens/>
        <w:ind w:left="0" w:firstLine="567"/>
        <w:jc w:val="both"/>
        <w:rPr>
          <w:sz w:val="24"/>
        </w:rPr>
      </w:pPr>
      <w:r w:rsidRPr="001E6BFC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1E6BFC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Pr="001E6BFC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1E6BFC">
        <w:rPr>
          <w:rFonts w:ascii="PT Astra Serif" w:hAnsi="PT Astra Serif"/>
          <w:sz w:val="24"/>
          <w:szCs w:val="24"/>
        </w:rPr>
        <w:t>.</w:t>
      </w:r>
    </w:p>
    <w:p w:rsidR="001E6BFC" w:rsidRPr="001E6BFC" w:rsidRDefault="001E6BFC" w:rsidP="001E6BFC">
      <w:pPr>
        <w:pStyle w:val="a5"/>
        <w:tabs>
          <w:tab w:val="left" w:pos="284"/>
          <w:tab w:val="left" w:pos="709"/>
          <w:tab w:val="left" w:pos="993"/>
        </w:tabs>
        <w:suppressAutoHyphens/>
        <w:ind w:left="426"/>
        <w:jc w:val="both"/>
        <w:rPr>
          <w:sz w:val="24"/>
        </w:rPr>
      </w:pP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22C37" w:rsidRDefault="00D22C37" w:rsidP="00D22C3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D22C37" w:rsidTr="00E56DB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37" w:rsidRDefault="00D22C3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56DB1" w:rsidTr="00E56DB1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Ю.В. </w:t>
            </w:r>
            <w:proofErr w:type="spellStart"/>
            <w:r>
              <w:rPr>
                <w:sz w:val="24"/>
                <w:szCs w:val="24"/>
              </w:rPr>
              <w:t>Котелкина</w:t>
            </w:r>
            <w:proofErr w:type="spellEnd"/>
          </w:p>
        </w:tc>
      </w:tr>
      <w:tr w:rsidR="00E56DB1" w:rsidTr="00E56DB1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Т.А. Первушина</w:t>
            </w:r>
          </w:p>
        </w:tc>
      </w:tr>
      <w:tr w:rsidR="00E56DB1" w:rsidTr="00E56DB1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А.Т. Абдуллаев</w:t>
            </w:r>
          </w:p>
        </w:tc>
      </w:tr>
      <w:tr w:rsidR="00E56DB1" w:rsidTr="00E56DB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В.Э. </w:t>
            </w:r>
            <w:proofErr w:type="spellStart"/>
            <w:r>
              <w:rPr>
                <w:sz w:val="24"/>
                <w:szCs w:val="24"/>
              </w:rPr>
              <w:t>Штанова</w:t>
            </w:r>
            <w:proofErr w:type="spellEnd"/>
          </w:p>
        </w:tc>
      </w:tr>
      <w:tr w:rsidR="00E56DB1" w:rsidTr="00E56DB1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B1" w:rsidRDefault="00E56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DB1" w:rsidRDefault="00E56DB1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D22C37" w:rsidRDefault="00D22C37" w:rsidP="00D22C37">
      <w:pPr>
        <w:jc w:val="both"/>
        <w:rPr>
          <w:rFonts w:ascii="PT Serif" w:hAnsi="PT Serif"/>
          <w:b/>
          <w:sz w:val="24"/>
          <w:szCs w:val="24"/>
        </w:rPr>
      </w:pPr>
    </w:p>
    <w:p w:rsidR="00D22C37" w:rsidRPr="00A326CE" w:rsidRDefault="00D22C37" w:rsidP="00D22C3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A326C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A326C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22C37" w:rsidRPr="00A326CE" w:rsidRDefault="00D22C37" w:rsidP="00D22C3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D22C37" w:rsidRPr="00A326CE" w:rsidRDefault="00D22C37" w:rsidP="00D22C37">
      <w:pPr>
        <w:ind w:left="567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Члены  комиссии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_______________Т.А. Первушина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>________________А.Т. Абдуллаев</w:t>
      </w:r>
    </w:p>
    <w:p w:rsidR="00D22C37" w:rsidRPr="00A326CE" w:rsidRDefault="00D22C37" w:rsidP="00D22C37">
      <w:pPr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A326C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D22C37" w:rsidRPr="00A326CE" w:rsidRDefault="00D22C37" w:rsidP="00D22C37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</w:r>
      <w:r w:rsidRPr="00A326CE">
        <w:rPr>
          <w:rFonts w:ascii="PT Astra Serif" w:hAnsi="PT Astra Serif"/>
          <w:sz w:val="24"/>
          <w:szCs w:val="24"/>
        </w:rPr>
        <w:tab/>
        <w:t xml:space="preserve"> </w:t>
      </w:r>
      <w:r w:rsidR="00E56DB1" w:rsidRPr="00A326CE">
        <w:rPr>
          <w:rFonts w:ascii="PT Astra Serif" w:hAnsi="PT Astra Serif"/>
          <w:sz w:val="24"/>
          <w:szCs w:val="24"/>
        </w:rPr>
        <w:t>__________________Н.Б. Захарова</w:t>
      </w:r>
    </w:p>
    <w:p w:rsidR="00427A1F" w:rsidRDefault="00427A1F" w:rsidP="00427A1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7A1F" w:rsidRDefault="00427A1F" w:rsidP="00427A1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В.Ю. Овечкин</w:t>
      </w:r>
    </w:p>
    <w:p w:rsidR="00427A1F" w:rsidRDefault="00427A1F" w:rsidP="00427A1F">
      <w:pPr>
        <w:jc w:val="center"/>
      </w:pPr>
    </w:p>
    <w:p w:rsidR="00427A1F" w:rsidRDefault="00427A1F" w:rsidP="00427A1F"/>
    <w:p w:rsidR="00427A1F" w:rsidRDefault="00427A1F" w:rsidP="00427A1F"/>
    <w:p w:rsidR="00427A1F" w:rsidRDefault="00427A1F" w:rsidP="00427A1F">
      <w:pPr>
        <w:jc w:val="center"/>
      </w:pPr>
    </w:p>
    <w:p w:rsidR="0019654B" w:rsidRDefault="0019654B"/>
    <w:sectPr w:rsidR="0019654B" w:rsidSect="001E6BFC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Astra Serif;Times New Roman">
    <w:altName w:val="Times New Roman"/>
    <w:panose1 w:val="00000000000000000000"/>
    <w:charset w:val="00"/>
    <w:family w:val="roman"/>
    <w:notTrueType/>
    <w:pitch w:val="default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719"/>
    <w:rsid w:val="0019654B"/>
    <w:rsid w:val="001B17DA"/>
    <w:rsid w:val="001E6BFC"/>
    <w:rsid w:val="00300F2E"/>
    <w:rsid w:val="00427A1F"/>
    <w:rsid w:val="00451894"/>
    <w:rsid w:val="00774265"/>
    <w:rsid w:val="008F58F4"/>
    <w:rsid w:val="00A326CE"/>
    <w:rsid w:val="00A457B1"/>
    <w:rsid w:val="00CA6770"/>
    <w:rsid w:val="00CF72E6"/>
    <w:rsid w:val="00D22C37"/>
    <w:rsid w:val="00E56DB1"/>
    <w:rsid w:val="00F70719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A1F"/>
    <w:pPr>
      <w:ind w:left="720"/>
      <w:contextualSpacing/>
    </w:pPr>
  </w:style>
  <w:style w:type="paragraph" w:customStyle="1" w:styleId="ConsPlusNormal">
    <w:name w:val="ConsPlusNormal"/>
    <w:uiPriority w:val="99"/>
    <w:rsid w:val="00427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7A1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427A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427A1F"/>
    <w:pPr>
      <w:ind w:left="720"/>
      <w:contextualSpacing/>
    </w:pPr>
  </w:style>
  <w:style w:type="paragraph" w:customStyle="1" w:styleId="ConsPlusNormal">
    <w:name w:val="ConsPlusNormal"/>
    <w:uiPriority w:val="99"/>
    <w:rsid w:val="00427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427A1F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2025-03-12T06:20:00Z</cp:lastPrinted>
  <dcterms:created xsi:type="dcterms:W3CDTF">2025-03-06T10:55:00Z</dcterms:created>
  <dcterms:modified xsi:type="dcterms:W3CDTF">2025-03-13T06:43:00Z</dcterms:modified>
</cp:coreProperties>
</file>