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E8" w:rsidRDefault="001600E8" w:rsidP="001600E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Отчет о работе</w:t>
      </w:r>
    </w:p>
    <w:p w:rsidR="001600E8" w:rsidRDefault="001600E8" w:rsidP="001600E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Отдела документационного и архивного обеспечения администрации города Югорска</w:t>
      </w:r>
    </w:p>
    <w:p w:rsidR="001600E8" w:rsidRDefault="001600E8" w:rsidP="001600E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за 4 квартал  2020 года</w:t>
      </w:r>
    </w:p>
    <w:p w:rsidR="001600E8" w:rsidRDefault="001600E8" w:rsidP="001600E8">
      <w:pPr>
        <w:jc w:val="both"/>
        <w:rPr>
          <w:rFonts w:ascii="PT Astra Serif" w:hAnsi="PT Astra Serif"/>
          <w:sz w:val="26"/>
          <w:szCs w:val="26"/>
        </w:rPr>
      </w:pPr>
    </w:p>
    <w:p w:rsidR="001600E8" w:rsidRDefault="001600E8" w:rsidP="001600E8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Организационная  работа</w:t>
      </w:r>
    </w:p>
    <w:p w:rsidR="001600E8" w:rsidRDefault="001600E8" w:rsidP="001600E8">
      <w:pPr>
        <w:jc w:val="both"/>
        <w:rPr>
          <w:rFonts w:ascii="PT Astra Serif" w:hAnsi="PT Astra Serif"/>
          <w:sz w:val="26"/>
          <w:szCs w:val="26"/>
        </w:rPr>
      </w:pP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За  4квартал  2020 года отделом документационного и архивного обеспечения: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Зарегистрировано и доведено до исполнителей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- 3351 единицы  документов входящей корреспонденции;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color w:val="FF0000"/>
          <w:sz w:val="26"/>
          <w:szCs w:val="26"/>
        </w:rPr>
        <w:t xml:space="preserve">          </w:t>
      </w:r>
      <w:r>
        <w:rPr>
          <w:rFonts w:ascii="PT Astra Serif" w:hAnsi="PT Astra Serif"/>
          <w:sz w:val="26"/>
          <w:szCs w:val="26"/>
        </w:rPr>
        <w:t>- 1821 исходящий документ,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из них, в том числе  416- почтовым отправлением, 1090-  </w:t>
      </w:r>
      <w:proofErr w:type="spellStart"/>
      <w:r>
        <w:rPr>
          <w:rFonts w:ascii="PT Astra Serif" w:hAnsi="PT Astra Serif"/>
          <w:sz w:val="26"/>
          <w:szCs w:val="26"/>
        </w:rPr>
        <w:t>электронно</w:t>
      </w:r>
      <w:proofErr w:type="spellEnd"/>
      <w:r>
        <w:rPr>
          <w:rFonts w:ascii="PT Astra Serif" w:hAnsi="PT Astra Serif"/>
          <w:sz w:val="26"/>
          <w:szCs w:val="26"/>
        </w:rPr>
        <w:t>,  СЭВ – 704, другим видом – 427.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-     письменных обращений граждан  112, запросов и не обращений и др. -207; даны ответы на  110 обращений, 124 запросов и не обращений,  сделано напоминание о сроках рассмотрения по 7 обращениям;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направлено писем гражданам 164.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6. Всего организовано личных приемов 2.                    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807, в </w:t>
      </w:r>
      <w:proofErr w:type="spellStart"/>
      <w:r>
        <w:rPr>
          <w:rFonts w:ascii="PT Astra Serif" w:hAnsi="PT Astra Serif"/>
          <w:sz w:val="26"/>
          <w:szCs w:val="26"/>
        </w:rPr>
        <w:t>т.ч</w:t>
      </w:r>
      <w:proofErr w:type="spellEnd"/>
      <w:r>
        <w:rPr>
          <w:rFonts w:ascii="PT Astra Serif" w:hAnsi="PT Astra Serif"/>
          <w:sz w:val="26"/>
          <w:szCs w:val="26"/>
        </w:rPr>
        <w:t xml:space="preserve">.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  172распоряжений,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  635 постановлений,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общий </w:t>
      </w:r>
      <w:proofErr w:type="gramStart"/>
      <w:r>
        <w:rPr>
          <w:rFonts w:ascii="PT Astra Serif" w:hAnsi="PT Astra Serif"/>
          <w:sz w:val="26"/>
          <w:szCs w:val="26"/>
        </w:rPr>
        <w:t>тираж</w:t>
      </w:r>
      <w:proofErr w:type="gramEnd"/>
      <w:r>
        <w:rPr>
          <w:rFonts w:ascii="PT Astra Serif" w:hAnsi="PT Astra Serif"/>
          <w:sz w:val="26"/>
          <w:szCs w:val="26"/>
        </w:rPr>
        <w:t xml:space="preserve"> которых составил  3484 единиц.</w:t>
      </w:r>
    </w:p>
    <w:p w:rsidR="001600E8" w:rsidRDefault="001600E8" w:rsidP="001600E8">
      <w:pPr>
        <w:ind w:right="-8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1600E8" w:rsidRDefault="001600E8" w:rsidP="001600E8">
      <w:pPr>
        <w:ind w:right="-83" w:firstLine="709"/>
        <w:jc w:val="both"/>
        <w:rPr>
          <w:rFonts w:ascii="PT Astra Serif" w:hAnsi="PT Astra Serif"/>
          <w:bCs/>
          <w:sz w:val="26"/>
          <w:szCs w:val="26"/>
          <w:lang w:eastAsia="ar-SA"/>
        </w:rPr>
      </w:pPr>
      <w:r>
        <w:rPr>
          <w:rFonts w:ascii="PT Astra Serif" w:hAnsi="PT Astra Serif"/>
          <w:sz w:val="26"/>
          <w:szCs w:val="26"/>
        </w:rPr>
        <w:t>Всего  получено 119 документов. Направлено в</w:t>
      </w:r>
      <w:r>
        <w:rPr>
          <w:rFonts w:ascii="PT Astra Serif" w:hAnsi="PT Astra Serif"/>
          <w:b/>
          <w:bCs/>
          <w:sz w:val="26"/>
          <w:szCs w:val="26"/>
          <w:lang w:eastAsia="ar-SA"/>
        </w:rPr>
        <w:t xml:space="preserve"> </w:t>
      </w:r>
      <w:r>
        <w:rPr>
          <w:rFonts w:ascii="PT Astra Serif" w:hAnsi="PT Astra Serif"/>
          <w:bCs/>
          <w:sz w:val="26"/>
          <w:szCs w:val="26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>
        <w:rPr>
          <w:rFonts w:ascii="PT Astra Serif" w:hAnsi="PT Astra Serif"/>
          <w:sz w:val="26"/>
          <w:szCs w:val="26"/>
        </w:rPr>
        <w:t xml:space="preserve">359 </w:t>
      </w:r>
      <w:r>
        <w:rPr>
          <w:rFonts w:ascii="PT Astra Serif" w:hAnsi="PT Astra Serif"/>
          <w:bCs/>
          <w:sz w:val="26"/>
          <w:szCs w:val="26"/>
          <w:lang w:eastAsia="ar-SA"/>
        </w:rPr>
        <w:t xml:space="preserve"> документов, в том числе основных актов - 117, актуальных редакций – 18, дополнительных сведений – 114. Размещено на официальном сайте администрации города 191 МНПА, из них основных актов – 97, дополнительных сведений –94.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Использование архивных документов: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за 4 квартал  2020 года  исполнено  124 запроса граждан и организаций социально-правового характера.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 xml:space="preserve"> 15 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тематических запросов с использованием документов фондов № 1, № 5</w:t>
      </w:r>
      <w:r>
        <w:rPr>
          <w:rFonts w:ascii="PT Astra Serif" w:hAnsi="PT Astra Serif"/>
          <w:spacing w:val="-2"/>
          <w:sz w:val="26"/>
          <w:szCs w:val="26"/>
        </w:rPr>
        <w:t>.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По поручению первого заместителя главы города Югорска подготовлена информация о мемориале «Защитникам Отечества и первопроходцам земли Югорской». 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color w:val="FF0000"/>
          <w:spacing w:val="-2"/>
          <w:sz w:val="26"/>
          <w:szCs w:val="26"/>
        </w:rPr>
      </w:pP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color w:val="FF0000"/>
          <w:spacing w:val="-2"/>
          <w:sz w:val="26"/>
          <w:szCs w:val="26"/>
        </w:rPr>
      </w:pP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>
        <w:rPr>
          <w:rFonts w:ascii="PT Astra Serif" w:hAnsi="PT Astra Serif"/>
          <w:spacing w:val="-2"/>
          <w:sz w:val="26"/>
          <w:szCs w:val="26"/>
        </w:rPr>
        <w:t xml:space="preserve">7. Осуществляется  информационное взаимодействие в ГУ Управление Пенсионного фонда в г. Югорске, за 4 квартал 2020 года посредством </w:t>
      </w:r>
      <w:proofErr w:type="spellStart"/>
      <w:r>
        <w:rPr>
          <w:rFonts w:ascii="PT Astra Serif" w:hAnsi="PT Astra Serif"/>
          <w:spacing w:val="-2"/>
          <w:sz w:val="26"/>
          <w:szCs w:val="26"/>
          <w:lang w:val="en-US"/>
        </w:rPr>
        <w:t>ViP</w:t>
      </w:r>
      <w:proofErr w:type="spellEnd"/>
      <w:r w:rsidRPr="001600E8">
        <w:rPr>
          <w:rFonts w:ascii="PT Astra Serif" w:hAnsi="PT Astra Serif"/>
          <w:spacing w:val="-2"/>
          <w:sz w:val="26"/>
          <w:szCs w:val="26"/>
        </w:rPr>
        <w:t xml:space="preserve"> </w:t>
      </w:r>
      <w:r>
        <w:rPr>
          <w:rFonts w:ascii="PT Astra Serif" w:hAnsi="PT Astra Serif"/>
          <w:spacing w:val="-2"/>
          <w:sz w:val="26"/>
          <w:szCs w:val="26"/>
          <w:lang w:val="en-US"/>
        </w:rPr>
        <w:t>Net</w:t>
      </w:r>
      <w:r>
        <w:rPr>
          <w:rFonts w:ascii="PT Astra Serif" w:hAnsi="PT Astra Serif"/>
          <w:spacing w:val="-2"/>
          <w:sz w:val="26"/>
          <w:szCs w:val="26"/>
        </w:rPr>
        <w:t xml:space="preserve"> клиент поступило 121 запрос.   </w:t>
      </w:r>
    </w:p>
    <w:p w:rsidR="001600E8" w:rsidRDefault="001600E8" w:rsidP="001600E8">
      <w:pPr>
        <w:pStyle w:val="a4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2"/>
          <w:sz w:val="26"/>
          <w:szCs w:val="26"/>
        </w:rPr>
        <w:t xml:space="preserve">8. </w:t>
      </w:r>
      <w:r>
        <w:rPr>
          <w:rFonts w:ascii="PT Astra Serif" w:hAnsi="PT Astra Serif"/>
          <w:sz w:val="26"/>
          <w:szCs w:val="26"/>
        </w:rPr>
        <w:t>В   4 квартале  2020  года на архивное хранение поступили  документы постоянного срока хранения в количестве 83 дел.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2"/>
          <w:sz w:val="26"/>
          <w:szCs w:val="26"/>
        </w:rPr>
        <w:t>9</w:t>
      </w:r>
      <w:r>
        <w:rPr>
          <w:rFonts w:ascii="PT Astra Serif" w:hAnsi="PT Astra Serif"/>
          <w:color w:val="FF0000"/>
          <w:spacing w:val="-2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>Утверждена  ЭПК Архивной Службы Югры  опись документов постоянного срока хранения ликвидированног</w:t>
      </w:r>
      <w:proofErr w:type="gramStart"/>
      <w:r>
        <w:rPr>
          <w:rFonts w:ascii="PT Astra Serif" w:hAnsi="PT Astra Serif"/>
          <w:sz w:val="26"/>
          <w:szCs w:val="26"/>
        </w:rPr>
        <w:t>о ООО</w:t>
      </w:r>
      <w:proofErr w:type="gramEnd"/>
      <w:r>
        <w:rPr>
          <w:rFonts w:ascii="PT Astra Serif" w:hAnsi="PT Astra Serif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sz w:val="26"/>
          <w:szCs w:val="26"/>
        </w:rPr>
        <w:t>Югорскремстройгаз</w:t>
      </w:r>
      <w:proofErr w:type="spellEnd"/>
      <w:r>
        <w:rPr>
          <w:rFonts w:ascii="PT Astra Serif" w:hAnsi="PT Astra Serif"/>
          <w:sz w:val="26"/>
          <w:szCs w:val="26"/>
        </w:rPr>
        <w:t xml:space="preserve">» на 36 </w:t>
      </w:r>
      <w:proofErr w:type="spellStart"/>
      <w:r>
        <w:rPr>
          <w:rFonts w:ascii="PT Astra Serif" w:hAnsi="PT Astra Serif"/>
          <w:sz w:val="26"/>
          <w:szCs w:val="26"/>
        </w:rPr>
        <w:t>ед.хр</w:t>
      </w:r>
      <w:proofErr w:type="spellEnd"/>
      <w:r>
        <w:rPr>
          <w:rFonts w:ascii="PT Astra Serif" w:hAnsi="PT Astra Serif"/>
          <w:sz w:val="26"/>
          <w:szCs w:val="26"/>
        </w:rPr>
        <w:t xml:space="preserve">. за 2003-2019 годы.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На архивное хранение принято 3327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 дел по личному составу ликвидированног</w:t>
      </w:r>
      <w:proofErr w:type="gramStart"/>
      <w:r>
        <w:rPr>
          <w:rFonts w:ascii="PT Astra Serif" w:hAnsi="PT Astra Serif"/>
          <w:sz w:val="26"/>
          <w:szCs w:val="26"/>
        </w:rPr>
        <w:t>о  ООО</w:t>
      </w:r>
      <w:proofErr w:type="gramEnd"/>
      <w:r>
        <w:rPr>
          <w:rFonts w:ascii="PT Astra Serif" w:hAnsi="PT Astra Serif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sz w:val="26"/>
          <w:szCs w:val="26"/>
        </w:rPr>
        <w:t>Югорскремстройгаз</w:t>
      </w:r>
      <w:proofErr w:type="spellEnd"/>
      <w:r>
        <w:rPr>
          <w:rFonts w:ascii="PT Astra Serif" w:hAnsi="PT Astra Serif"/>
          <w:sz w:val="26"/>
          <w:szCs w:val="26"/>
        </w:rPr>
        <w:t>» за 2003-2020 гг.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10. Улучшено физическое состояние документов по личному составу фонда № 3 (дела заново перешиты, оформлены обложки и др.)  в количестве 1</w:t>
      </w:r>
      <w:r>
        <w:rPr>
          <w:rFonts w:ascii="PT Astra Serif" w:hAnsi="PT Astra Serif"/>
          <w:b/>
          <w:sz w:val="26"/>
          <w:szCs w:val="26"/>
        </w:rPr>
        <w:t>0</w:t>
      </w:r>
      <w:r>
        <w:rPr>
          <w:rFonts w:ascii="PT Astra Serif" w:hAnsi="PT Astra Serif"/>
          <w:sz w:val="26"/>
          <w:szCs w:val="26"/>
        </w:rPr>
        <w:t xml:space="preserve"> дел.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13. Составлен отчет за 3 квартал 2020 года  «Показатели выполнения основных направлений развития архивного дела».  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14.  Осуществляется работа по вводу данных в ТИС Югры</w:t>
      </w:r>
      <w:r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  <w:shd w:val="clear" w:color="auto" w:fill="FFFFFF"/>
        </w:rPr>
        <w:t>АИС «Статистика по делам архивов».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15.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документов,  принятых на архивное хранение - 2 фондов.      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16. В службу по делам архивов еженедельно предоставляются сведения об оказании муниципальной услуги в электронной форме.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17. Проводится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18.  Составлен график согласования номенклатур дел, упорядочения и передачи документов учреждений, организаций, предприятий  в архив в 2021 году. </w:t>
      </w:r>
    </w:p>
    <w:p w:rsidR="001600E8" w:rsidRDefault="001600E8" w:rsidP="001600E8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19. Составлен план «Показатели выполнения основных направлений развития архивного дела» на  2021 год с приложениями (график, пояснительная записка, годовой </w:t>
      </w:r>
      <w:proofErr w:type="spellStart"/>
      <w:r>
        <w:rPr>
          <w:rFonts w:ascii="PT Astra Serif" w:hAnsi="PT Astra Serif"/>
          <w:sz w:val="26"/>
          <w:szCs w:val="26"/>
        </w:rPr>
        <w:t>статотчет</w:t>
      </w:r>
      <w:proofErr w:type="spellEnd"/>
      <w:r>
        <w:rPr>
          <w:rFonts w:ascii="PT Astra Serif" w:hAnsi="PT Astra Serif"/>
          <w:sz w:val="26"/>
          <w:szCs w:val="26"/>
        </w:rPr>
        <w:t xml:space="preserve"> ф.№1 и др.). Статистические данные об основных направлениях деятельности архива размещены в АИС-статистика </w:t>
      </w:r>
      <w:proofErr w:type="gramStart"/>
      <w:r>
        <w:rPr>
          <w:rFonts w:ascii="PT Astra Serif" w:hAnsi="PT Astra Serif"/>
          <w:sz w:val="26"/>
          <w:szCs w:val="26"/>
        </w:rPr>
        <w:t>в</w:t>
      </w:r>
      <w:proofErr w:type="gramEnd"/>
      <w:r>
        <w:rPr>
          <w:rFonts w:ascii="PT Astra Serif" w:hAnsi="PT Astra Serif"/>
          <w:sz w:val="26"/>
          <w:szCs w:val="26"/>
        </w:rPr>
        <w:t xml:space="preserve"> ТИС-Югра.</w:t>
      </w:r>
    </w:p>
    <w:p w:rsidR="001600E8" w:rsidRDefault="001600E8" w:rsidP="001600E8">
      <w:pPr>
        <w:pStyle w:val="2"/>
        <w:ind w:firstLine="0"/>
        <w:rPr>
          <w:rFonts w:ascii="PT Astra Serif" w:hAnsi="PT Astra Serif"/>
          <w:color w:val="FF0000"/>
          <w:sz w:val="26"/>
          <w:szCs w:val="26"/>
        </w:rPr>
      </w:pPr>
    </w:p>
    <w:p w:rsidR="001600E8" w:rsidRDefault="001600E8" w:rsidP="001600E8">
      <w:pPr>
        <w:pStyle w:val="2"/>
        <w:ind w:firstLine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Контрольно-аналитическая работа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20. </w:t>
      </w:r>
      <w:proofErr w:type="gramStart"/>
      <w:r>
        <w:rPr>
          <w:rFonts w:ascii="PT Astra Serif" w:hAnsi="PT Astra Serif"/>
          <w:sz w:val="26"/>
          <w:szCs w:val="26"/>
        </w:rPr>
        <w:t>Контроль за</w:t>
      </w:r>
      <w:proofErr w:type="gramEnd"/>
      <w:r>
        <w:rPr>
          <w:rFonts w:ascii="PT Astra Serif" w:hAnsi="PT Astra Serif"/>
          <w:sz w:val="26"/>
          <w:szCs w:val="26"/>
        </w:rPr>
        <w:t xml:space="preserve"> выполнением МПА, поступающей корреспонденции, поручений главы города осуществлялся постоянно. На контроле находилось 7 МПА, 2287 единиц входящей корреспонденции, обращений граждан, поручений главы города.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21. Ежемесячно отправка постановлений и распоряжений в  межрайонную прокуратуру.</w:t>
      </w:r>
    </w:p>
    <w:p w:rsidR="001600E8" w:rsidRDefault="001600E8" w:rsidP="001600E8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22.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236.</w:t>
      </w:r>
    </w:p>
    <w:p w:rsidR="001600E8" w:rsidRDefault="001600E8" w:rsidP="001600E8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23. Проведена  паспортизация  ведомственных архивов организаций-источников комплектования по состоянию на 1 декабря 2020 года. Составлена сводная ведомость о </w:t>
      </w:r>
    </w:p>
    <w:p w:rsidR="001600E8" w:rsidRDefault="001600E8" w:rsidP="001600E8">
      <w:pPr>
        <w:jc w:val="both"/>
        <w:rPr>
          <w:rFonts w:ascii="PT Astra Serif" w:hAnsi="PT Astra Serif"/>
          <w:color w:val="000000"/>
          <w:spacing w:val="-1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количестве и состоянии документов в организациях-источниках комплектования и </w:t>
      </w:r>
      <w:r>
        <w:rPr>
          <w:rFonts w:ascii="PT Astra Serif" w:hAnsi="PT Astra Serif"/>
          <w:color w:val="000000"/>
          <w:spacing w:val="-2"/>
          <w:sz w:val="26"/>
          <w:szCs w:val="26"/>
        </w:rPr>
        <w:t xml:space="preserve">Сведения </w:t>
      </w:r>
      <w:r>
        <w:rPr>
          <w:rFonts w:ascii="PT Astra Serif" w:hAnsi="PT Astra Serif"/>
          <w:color w:val="000000"/>
          <w:spacing w:val="1"/>
          <w:sz w:val="26"/>
          <w:szCs w:val="26"/>
        </w:rPr>
        <w:t xml:space="preserve">о состоянии хранения документов в организациях - </w:t>
      </w:r>
      <w:r>
        <w:rPr>
          <w:rFonts w:ascii="PT Astra Serif" w:hAnsi="PT Astra Serif"/>
          <w:color w:val="000000"/>
          <w:spacing w:val="-1"/>
          <w:sz w:val="26"/>
          <w:szCs w:val="26"/>
        </w:rPr>
        <w:t xml:space="preserve">источниках комплектования государственных, районных, городских архивов </w:t>
      </w:r>
      <w:r>
        <w:rPr>
          <w:rFonts w:ascii="PT Astra Serif" w:hAnsi="PT Astra Serif"/>
          <w:color w:val="000000"/>
          <w:spacing w:val="-2"/>
          <w:sz w:val="26"/>
          <w:szCs w:val="26"/>
        </w:rPr>
        <w:t>на 1 декабря 2020</w:t>
      </w:r>
      <w:r>
        <w:rPr>
          <w:rFonts w:ascii="PT Astra Serif" w:hAnsi="PT Astra Serif"/>
          <w:color w:val="000000"/>
          <w:spacing w:val="-1"/>
          <w:sz w:val="26"/>
          <w:szCs w:val="26"/>
        </w:rPr>
        <w:t>года (приложение №6 к Регламенту государственного учета архивных документов).</w:t>
      </w:r>
      <w:proofErr w:type="gramEnd"/>
    </w:p>
    <w:p w:rsidR="001600E8" w:rsidRDefault="001600E8" w:rsidP="001600E8">
      <w:pPr>
        <w:pStyle w:val="2"/>
        <w:ind w:firstLine="0"/>
        <w:rPr>
          <w:rFonts w:ascii="PT Astra Serif" w:hAnsi="PT Astra Serif"/>
          <w:color w:val="FF0000"/>
          <w:sz w:val="26"/>
          <w:szCs w:val="26"/>
        </w:rPr>
      </w:pPr>
    </w:p>
    <w:p w:rsidR="001600E8" w:rsidRDefault="001600E8" w:rsidP="001600E8">
      <w:pPr>
        <w:pStyle w:val="2"/>
        <w:ind w:firstLine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Совершенствование профессионального мастерства</w:t>
      </w:r>
    </w:p>
    <w:p w:rsidR="001600E8" w:rsidRDefault="001600E8" w:rsidP="001600E8">
      <w:pPr>
        <w:jc w:val="both"/>
        <w:rPr>
          <w:rFonts w:ascii="PT Astra Serif" w:hAnsi="PT Astra Serif"/>
          <w:color w:val="FF0000"/>
          <w:sz w:val="26"/>
          <w:szCs w:val="26"/>
        </w:rPr>
      </w:pPr>
    </w:p>
    <w:p w:rsidR="001600E8" w:rsidRDefault="001600E8" w:rsidP="001600E8">
      <w:pPr>
        <w:pStyle w:val="2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24.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1600E8" w:rsidRDefault="001600E8" w:rsidP="001600E8">
      <w:pPr>
        <w:pStyle w:val="2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25. Самообразование путем прочтения деловой литературы, изучение законодательства, НПА, </w:t>
      </w:r>
      <w:proofErr w:type="gramStart"/>
      <w:r>
        <w:rPr>
          <w:rFonts w:ascii="PT Astra Serif" w:hAnsi="PT Astra Serif"/>
          <w:sz w:val="26"/>
          <w:szCs w:val="26"/>
        </w:rPr>
        <w:t>касающихся</w:t>
      </w:r>
      <w:proofErr w:type="gramEnd"/>
      <w:r>
        <w:rPr>
          <w:rFonts w:ascii="PT Astra Serif" w:hAnsi="PT Astra Serif"/>
          <w:sz w:val="26"/>
          <w:szCs w:val="26"/>
        </w:rPr>
        <w:t xml:space="preserve"> деятельности отдела.</w:t>
      </w:r>
    </w:p>
    <w:p w:rsidR="001600E8" w:rsidRDefault="001600E8" w:rsidP="001600E8">
      <w:pPr>
        <w:pStyle w:val="2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26.Внедряется в практику работы архива  программный комплекс «Архивный фонд» версия 5.0, внесены данные  на вновь поступившие документы -83 дела,   50  </w:t>
      </w:r>
      <w:proofErr w:type="spellStart"/>
      <w:r>
        <w:rPr>
          <w:rFonts w:ascii="PT Astra Serif" w:hAnsi="PT Astra Serif"/>
          <w:sz w:val="26"/>
          <w:szCs w:val="26"/>
        </w:rPr>
        <w:t>ед.хр</w:t>
      </w:r>
      <w:proofErr w:type="spellEnd"/>
      <w:r>
        <w:rPr>
          <w:rFonts w:ascii="PT Astra Serif" w:hAnsi="PT Astra Serif"/>
          <w:sz w:val="26"/>
          <w:szCs w:val="26"/>
        </w:rPr>
        <w:t>.  фотографий,     по разделам фонд и опись «объем документов на традиционных носителях», «единицы хранения».</w:t>
      </w:r>
    </w:p>
    <w:p w:rsidR="001600E8" w:rsidRDefault="001600E8" w:rsidP="001600E8">
      <w:pPr>
        <w:pStyle w:val="2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27. Внесены данные в БД «</w:t>
      </w:r>
      <w:proofErr w:type="spellStart"/>
      <w:r>
        <w:rPr>
          <w:rFonts w:ascii="PT Astra Serif" w:hAnsi="PT Astra Serif"/>
          <w:sz w:val="26"/>
          <w:szCs w:val="26"/>
        </w:rPr>
        <w:t>Фотокаталог</w:t>
      </w:r>
      <w:proofErr w:type="spellEnd"/>
      <w:r>
        <w:rPr>
          <w:rFonts w:ascii="PT Astra Serif" w:hAnsi="PT Astra Serif"/>
          <w:sz w:val="26"/>
          <w:szCs w:val="26"/>
        </w:rPr>
        <w:t xml:space="preserve">», заполнены карточки, </w:t>
      </w:r>
      <w:proofErr w:type="gramStart"/>
      <w:r>
        <w:rPr>
          <w:rFonts w:ascii="PT Astra Serif" w:hAnsi="PT Astra Serif"/>
          <w:sz w:val="26"/>
          <w:szCs w:val="26"/>
        </w:rPr>
        <w:t>составлены аннотации  проведена</w:t>
      </w:r>
      <w:proofErr w:type="gramEnd"/>
      <w:r>
        <w:rPr>
          <w:rFonts w:ascii="PT Astra Serif" w:hAnsi="PT Astra Serif"/>
          <w:sz w:val="26"/>
          <w:szCs w:val="26"/>
        </w:rPr>
        <w:t xml:space="preserve"> оцифровка вновь принятых 50  фотографий.</w:t>
      </w:r>
    </w:p>
    <w:p w:rsidR="001600E8" w:rsidRDefault="001600E8" w:rsidP="001600E8">
      <w:pPr>
        <w:pStyle w:val="2"/>
        <w:ind w:firstLine="709"/>
        <w:rPr>
          <w:rFonts w:ascii="PT Astra Serif" w:hAnsi="PT Astra Serif"/>
          <w:color w:val="FF0000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28.  В ноябре 2020 г. специалисты архива прошли обучение по пожарно-техническому минимуму.</w:t>
      </w:r>
    </w:p>
    <w:p w:rsidR="001600E8" w:rsidRDefault="001600E8" w:rsidP="001600E8">
      <w:pPr>
        <w:pStyle w:val="2"/>
        <w:ind w:firstLine="540"/>
        <w:rPr>
          <w:rFonts w:ascii="PT Astra Serif" w:hAnsi="PT Astra Serif"/>
          <w:color w:val="FF0000"/>
          <w:sz w:val="26"/>
          <w:szCs w:val="26"/>
        </w:rPr>
      </w:pPr>
    </w:p>
    <w:p w:rsidR="001600E8" w:rsidRDefault="001600E8" w:rsidP="001600E8">
      <w:pPr>
        <w:jc w:val="both"/>
        <w:rPr>
          <w:rFonts w:ascii="PT Astra Serif" w:hAnsi="PT Astra Serif"/>
          <w:b/>
          <w:color w:val="FF0000"/>
          <w:sz w:val="26"/>
          <w:szCs w:val="26"/>
        </w:rPr>
      </w:pPr>
    </w:p>
    <w:p w:rsidR="003770BF" w:rsidRDefault="003770BF">
      <w:bookmarkStart w:id="0" w:name="_GoBack"/>
      <w:bookmarkEnd w:id="0"/>
    </w:p>
    <w:sectPr w:rsidR="003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C6"/>
    <w:rsid w:val="001600E8"/>
    <w:rsid w:val="00240BC6"/>
    <w:rsid w:val="003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00E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600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600E8"/>
  </w:style>
  <w:style w:type="paragraph" w:styleId="a4">
    <w:name w:val="No Spacing"/>
    <w:link w:val="a3"/>
    <w:uiPriority w:val="1"/>
    <w:qFormat/>
    <w:rsid w:val="001600E8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600E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600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1600E8"/>
  </w:style>
  <w:style w:type="paragraph" w:styleId="a4">
    <w:name w:val="No Spacing"/>
    <w:link w:val="a3"/>
    <w:uiPriority w:val="1"/>
    <w:qFormat/>
    <w:rsid w:val="001600E8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2021-01-13T10:20:00Z</dcterms:created>
  <dcterms:modified xsi:type="dcterms:W3CDTF">2021-01-13T10:21:00Z</dcterms:modified>
</cp:coreProperties>
</file>