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7468E2" w:rsidRDefault="003C5141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468E2">
        <w:rPr>
          <w:rFonts w:ascii="PT Astra Serif" w:eastAsia="Calibri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0A26D" wp14:editId="5644144D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7468E2">
        <w:rPr>
          <w:rFonts w:ascii="PT Astra Serif" w:eastAsia="Calibri" w:hAnsi="PT Astra Serif"/>
          <w:noProof/>
          <w:sz w:val="28"/>
          <w:szCs w:val="28"/>
          <w:lang w:eastAsia="ru-RU"/>
        </w:rPr>
        <w:drawing>
          <wp:inline distT="0" distB="0" distL="0" distR="0" wp14:anchorId="0CCBAC9C" wp14:editId="7CA99FF4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7468E2" w:rsidRDefault="00A44F85" w:rsidP="007468E2">
      <w:pPr>
        <w:spacing w:line="276" w:lineRule="auto"/>
        <w:ind w:firstLine="720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keepNext/>
        <w:tabs>
          <w:tab w:val="left" w:pos="708"/>
        </w:tabs>
        <w:spacing w:line="276" w:lineRule="auto"/>
        <w:jc w:val="center"/>
        <w:outlineLvl w:val="4"/>
        <w:rPr>
          <w:rFonts w:ascii="PT Astra Serif" w:eastAsia="Calibri" w:hAnsi="PT Astra Serif"/>
          <w:spacing w:val="20"/>
          <w:sz w:val="32"/>
          <w:szCs w:val="28"/>
          <w:lang w:eastAsia="en-US"/>
        </w:rPr>
      </w:pPr>
      <w:r w:rsidRPr="007468E2">
        <w:rPr>
          <w:rFonts w:ascii="PT Astra Serif" w:eastAsia="Calibri" w:hAnsi="PT Astra Serif"/>
          <w:spacing w:val="20"/>
          <w:sz w:val="32"/>
          <w:szCs w:val="28"/>
          <w:lang w:eastAsia="en-US"/>
        </w:rPr>
        <w:t>АДМИНИСТРАЦИЯ ГОРОДА ЮГОРСКА</w:t>
      </w:r>
    </w:p>
    <w:p w:rsidR="00A44F85" w:rsidRPr="007468E2" w:rsidRDefault="00A44F85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468E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68E2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68E2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7468E2" w:rsidRDefault="00A44F85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keepNext/>
        <w:numPr>
          <w:ilvl w:val="5"/>
          <w:numId w:val="0"/>
        </w:numPr>
        <w:tabs>
          <w:tab w:val="num" w:pos="1152"/>
        </w:tabs>
        <w:jc w:val="center"/>
        <w:outlineLvl w:val="5"/>
        <w:rPr>
          <w:rFonts w:ascii="PT Astra Serif" w:eastAsia="Calibri" w:hAnsi="PT Astra Serif"/>
          <w:spacing w:val="20"/>
          <w:sz w:val="36"/>
          <w:szCs w:val="28"/>
          <w:lang w:eastAsia="en-US"/>
        </w:rPr>
      </w:pPr>
      <w:r w:rsidRPr="007468E2">
        <w:rPr>
          <w:rFonts w:ascii="PT Astra Serif" w:eastAsia="Calibri" w:hAnsi="PT Astra Serif"/>
          <w:spacing w:val="20"/>
          <w:sz w:val="36"/>
          <w:szCs w:val="28"/>
          <w:lang w:eastAsia="en-US"/>
        </w:rPr>
        <w:t>ПОСТАНОВЛЕНИЕ</w:t>
      </w:r>
    </w:p>
    <w:p w:rsidR="00A44F85" w:rsidRPr="007468E2" w:rsidRDefault="00A44F85" w:rsidP="007468E2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E95814" w:rsidP="007468E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11 ноября 2022 года </w:t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2368-п</w:t>
      </w:r>
      <w:r w:rsidR="00A44F85" w:rsidRPr="007468E2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F5265D" w:rsidRPr="007468E2" w:rsidRDefault="00F5265D" w:rsidP="007468E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7468E2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от 30.10.2018 № 2997«О муниципальной 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программе города </w:t>
      </w:r>
      <w:proofErr w:type="spellStart"/>
      <w:r w:rsidRPr="007468E2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«Развитие муниципальной службы»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</w:t>
      </w:r>
      <w:proofErr w:type="spellStart"/>
      <w:r w:rsidRPr="007468E2">
        <w:rPr>
          <w:rFonts w:ascii="PT Astra Serif" w:hAnsi="PT Astra Serif"/>
          <w:sz w:val="28"/>
          <w:szCs w:val="28"/>
        </w:rPr>
        <w:t>Югорска</w:t>
      </w:r>
      <w:proofErr w:type="spellEnd"/>
      <w:r w:rsidRPr="007468E2">
        <w:rPr>
          <w:rFonts w:ascii="PT Astra Serif" w:hAnsi="PT Astra Serif"/>
          <w:sz w:val="28"/>
          <w:szCs w:val="28"/>
        </w:rPr>
        <w:t xml:space="preserve">                        от 03.11.2021 № 2096-п «О порядке принятия реш</w:t>
      </w:r>
      <w:bookmarkStart w:id="0" w:name="_GoBack"/>
      <w:bookmarkEnd w:id="0"/>
      <w:r w:rsidRPr="007468E2">
        <w:rPr>
          <w:rFonts w:ascii="PT Astra Serif" w:hAnsi="PT Astra Serif"/>
          <w:sz w:val="28"/>
          <w:szCs w:val="28"/>
        </w:rPr>
        <w:t xml:space="preserve">ения о разработке муниципальных программ города </w:t>
      </w:r>
      <w:proofErr w:type="spellStart"/>
      <w:r w:rsidRPr="007468E2">
        <w:rPr>
          <w:rFonts w:ascii="PT Astra Serif" w:hAnsi="PT Astra Serif"/>
          <w:sz w:val="28"/>
          <w:szCs w:val="28"/>
        </w:rPr>
        <w:t>Югорска</w:t>
      </w:r>
      <w:proofErr w:type="spellEnd"/>
      <w:r w:rsidRPr="007468E2">
        <w:rPr>
          <w:rFonts w:ascii="PT Astra Serif" w:hAnsi="PT Astra Serif"/>
          <w:sz w:val="28"/>
          <w:szCs w:val="28"/>
        </w:rPr>
        <w:t>, их формирования, утверждения и реализации»: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468E2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</w:t>
      </w:r>
      <w:proofErr w:type="spellStart"/>
      <w:r w:rsidRPr="007468E2">
        <w:rPr>
          <w:rFonts w:ascii="PT Astra Serif" w:hAnsi="PT Astra Serif"/>
          <w:sz w:val="28"/>
          <w:szCs w:val="28"/>
        </w:rPr>
        <w:t>Югорска</w:t>
      </w:r>
      <w:proofErr w:type="spellEnd"/>
      <w:r w:rsidRPr="007468E2">
        <w:rPr>
          <w:rFonts w:ascii="PT Astra Serif" w:hAnsi="PT Astra Serif"/>
          <w:sz w:val="28"/>
          <w:szCs w:val="28"/>
        </w:rPr>
        <w:t xml:space="preserve"> от 30.10.2018 № 2997 «О муниципальной программе города </w:t>
      </w:r>
      <w:proofErr w:type="spellStart"/>
      <w:r w:rsidRPr="007468E2">
        <w:rPr>
          <w:rFonts w:ascii="PT Astra Serif" w:hAnsi="PT Astra Serif"/>
          <w:sz w:val="28"/>
          <w:szCs w:val="28"/>
        </w:rPr>
        <w:t>Югорска</w:t>
      </w:r>
      <w:proofErr w:type="spellEnd"/>
      <w:r w:rsidRPr="007468E2">
        <w:rPr>
          <w:rFonts w:ascii="PT Astra Serif" w:hAnsi="PT Astra Serif"/>
          <w:sz w:val="28"/>
          <w:szCs w:val="28"/>
        </w:rPr>
        <w:t xml:space="preserve"> «Развитие муниципальной службы» (с изменениями от 10.10.2019 № 2179, от 11.12.2019 № 2654, от 25.09.2020 № 1369, от 21.12.2020 № 1914, от 21.12.2020 № 1915, от 26.04.2021 № 599-п, от 24.09.2021 № 1786-п,</w:t>
      </w:r>
      <w:r w:rsidR="007468E2">
        <w:rPr>
          <w:rFonts w:ascii="PT Astra Serif" w:hAnsi="PT Astra Serif"/>
          <w:sz w:val="28"/>
          <w:szCs w:val="28"/>
        </w:rPr>
        <w:t xml:space="preserve">            </w:t>
      </w:r>
      <w:r w:rsidRPr="007468E2">
        <w:rPr>
          <w:rFonts w:ascii="PT Astra Serif" w:hAnsi="PT Astra Serif"/>
          <w:sz w:val="28"/>
          <w:szCs w:val="28"/>
        </w:rPr>
        <w:t xml:space="preserve"> от 15.11.2021 № 2160-п, от 20.12.2021 № 2430-п, от 25.02.2022 № 348-п, </w:t>
      </w:r>
      <w:r w:rsidR="007468E2">
        <w:rPr>
          <w:rFonts w:ascii="PT Astra Serif" w:hAnsi="PT Astra Serif"/>
          <w:sz w:val="28"/>
          <w:szCs w:val="28"/>
        </w:rPr>
        <w:t xml:space="preserve">                  </w:t>
      </w:r>
      <w:r w:rsidRPr="007468E2">
        <w:rPr>
          <w:rFonts w:ascii="PT Astra Serif" w:hAnsi="PT Astra Serif"/>
          <w:sz w:val="28"/>
          <w:szCs w:val="28"/>
        </w:rPr>
        <w:t>от 21.06.2022 № 1317-п</w:t>
      </w:r>
      <w:r w:rsidR="00E95814">
        <w:rPr>
          <w:rFonts w:ascii="PT Astra Serif" w:hAnsi="PT Astra Serif"/>
          <w:sz w:val="28"/>
          <w:szCs w:val="28"/>
        </w:rPr>
        <w:t>, от 11.11.2022 №2357-п</w:t>
      </w:r>
      <w:r w:rsidRPr="007468E2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4"/>
        <w:gridCol w:w="5114"/>
      </w:tblGrid>
      <w:tr w:rsidR="000A5E62" w:rsidRPr="007468E2" w:rsidTr="007468E2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62" w:rsidRPr="007468E2" w:rsidRDefault="000A5E62" w:rsidP="007468E2">
            <w:pPr>
              <w:rPr>
                <w:rFonts w:ascii="PT Astra Serif" w:hAnsi="PT Astra Serif"/>
                <w:sz w:val="28"/>
                <w:szCs w:val="28"/>
              </w:rPr>
            </w:pPr>
            <w:r w:rsidRPr="007468E2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 xml:space="preserve">Бюджет города </w:t>
            </w:r>
            <w:proofErr w:type="spellStart"/>
            <w:r w:rsidRPr="007468E2">
              <w:rPr>
                <w:rFonts w:ascii="PT Astra Serif" w:eastAsia="Calibri" w:hAnsi="PT Astra Serif"/>
                <w:sz w:val="28"/>
                <w:szCs w:val="28"/>
              </w:rPr>
              <w:t>Югорска</w:t>
            </w:r>
            <w:proofErr w:type="spellEnd"/>
            <w:r w:rsidRPr="007468E2">
              <w:rPr>
                <w:rFonts w:ascii="PT Astra Serif" w:eastAsia="Calibri" w:hAnsi="PT Astra Serif"/>
                <w:sz w:val="28"/>
                <w:szCs w:val="28"/>
              </w:rPr>
              <w:t xml:space="preserve"> – 5047,8 тысяч рублей, в том числе: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2019 год - 400,0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2020 год - 421,1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2021 год - 255,8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2022 год – 210,9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2023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2024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2025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2026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2027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2028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2029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2030 год - 470,0 тыс. рублей.</w:t>
            </w:r>
          </w:p>
        </w:tc>
      </w:tr>
    </w:tbl>
    <w:p w:rsidR="000A5E62" w:rsidRPr="007468E2" w:rsidRDefault="000A5E62" w:rsidP="007468E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lastRenderedPageBreak/>
        <w:t>».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1.2. Таблицы 1, 2 изложить в новой редакции (приложение 1, 2).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Pr="007468E2">
        <w:rPr>
          <w:rFonts w:ascii="PT Astra Serif" w:hAnsi="PT Astra Serif"/>
          <w:sz w:val="28"/>
          <w:szCs w:val="28"/>
        </w:rPr>
        <w:t>Югорска</w:t>
      </w:r>
      <w:proofErr w:type="spellEnd"/>
      <w:r w:rsidRPr="007468E2">
        <w:rPr>
          <w:rFonts w:ascii="PT Astra Serif" w:hAnsi="PT Astra Serif"/>
          <w:sz w:val="28"/>
          <w:szCs w:val="28"/>
        </w:rPr>
        <w:t xml:space="preserve">, разместить на официальном сайте органов местного самоуправления города </w:t>
      </w:r>
      <w:proofErr w:type="spellStart"/>
      <w:r w:rsidRPr="007468E2">
        <w:rPr>
          <w:rFonts w:ascii="PT Astra Serif" w:hAnsi="PT Astra Serif"/>
          <w:sz w:val="28"/>
          <w:szCs w:val="28"/>
        </w:rPr>
        <w:t>Югорска</w:t>
      </w:r>
      <w:proofErr w:type="spellEnd"/>
      <w:r w:rsidRPr="007468E2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«Управление».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опубликования, но не ранее 01.01.2023.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7468E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468E2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по вопросам муниципальной службы, кадров и наград администрации города </w:t>
      </w:r>
      <w:proofErr w:type="spellStart"/>
      <w:r w:rsidRPr="007468E2">
        <w:rPr>
          <w:rFonts w:ascii="PT Astra Serif" w:hAnsi="PT Astra Serif"/>
          <w:sz w:val="28"/>
          <w:szCs w:val="28"/>
        </w:rPr>
        <w:t>Югорска</w:t>
      </w:r>
      <w:proofErr w:type="spellEnd"/>
      <w:r w:rsidRPr="007468E2">
        <w:rPr>
          <w:rFonts w:ascii="PT Astra Serif" w:hAnsi="PT Astra Serif"/>
          <w:sz w:val="28"/>
          <w:szCs w:val="28"/>
        </w:rPr>
        <w:t xml:space="preserve"> Т.А. </w:t>
      </w:r>
      <w:proofErr w:type="spellStart"/>
      <w:r w:rsidRPr="007468E2">
        <w:rPr>
          <w:rFonts w:ascii="PT Astra Serif" w:hAnsi="PT Astra Serif"/>
          <w:sz w:val="28"/>
          <w:szCs w:val="28"/>
        </w:rPr>
        <w:t>Семкину</w:t>
      </w:r>
      <w:proofErr w:type="spellEnd"/>
      <w:r w:rsidRPr="007468E2">
        <w:rPr>
          <w:rFonts w:ascii="PT Astra Serif" w:hAnsi="PT Astra Serif"/>
          <w:sz w:val="28"/>
          <w:szCs w:val="28"/>
        </w:rPr>
        <w:t>.</w:t>
      </w: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468E2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7468E2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7468E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  <w:r w:rsidR="007468E2">
        <w:rPr>
          <w:rFonts w:ascii="PT Astra Serif" w:hAnsi="PT Astra Serif"/>
          <w:b/>
          <w:sz w:val="28"/>
          <w:szCs w:val="28"/>
        </w:rPr>
        <w:t xml:space="preserve">   </w:t>
      </w:r>
      <w:r w:rsidRPr="007468E2">
        <w:rPr>
          <w:rFonts w:ascii="PT Astra Serif" w:hAnsi="PT Astra Serif"/>
          <w:b/>
          <w:sz w:val="28"/>
          <w:szCs w:val="28"/>
        </w:rPr>
        <w:t xml:space="preserve"> А.Ю. Харлов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  <w:sectPr w:rsidR="000A5E62" w:rsidRPr="007468E2" w:rsidSect="007468E2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0A5E62" w:rsidRPr="000A5E62" w:rsidRDefault="000A5E62" w:rsidP="000A5E6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A5E62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0A5E62" w:rsidRPr="000A5E62" w:rsidRDefault="000A5E62" w:rsidP="000A5E6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A5E62">
        <w:rPr>
          <w:rFonts w:ascii="PT Astra Serif" w:hAnsi="PT Astra Serif"/>
          <w:b/>
          <w:sz w:val="28"/>
          <w:szCs w:val="28"/>
        </w:rPr>
        <w:t>к постановлению</w:t>
      </w:r>
    </w:p>
    <w:p w:rsidR="000A5E62" w:rsidRPr="000A5E62" w:rsidRDefault="000A5E62" w:rsidP="000A5E6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A5E62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0A5E62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0A5E62" w:rsidRPr="000A5E62" w:rsidRDefault="00E95814" w:rsidP="000A5E6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11 ноября 2022 года № 2368-п</w:t>
      </w:r>
    </w:p>
    <w:p w:rsidR="000A5E62" w:rsidRPr="000A5E62" w:rsidRDefault="000A5E62" w:rsidP="000A5E6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A5E62" w:rsidRDefault="000A5E62" w:rsidP="000A5E6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A5E62">
        <w:rPr>
          <w:rFonts w:ascii="PT Astra Serif" w:hAnsi="PT Astra Serif"/>
          <w:sz w:val="28"/>
          <w:szCs w:val="28"/>
        </w:rPr>
        <w:t>Таблица 1</w:t>
      </w:r>
    </w:p>
    <w:p w:rsidR="000A5E62" w:rsidRPr="000A5E62" w:rsidRDefault="000A5E62" w:rsidP="000A5E6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A5E62" w:rsidRPr="000A5E62" w:rsidRDefault="000A5E62" w:rsidP="000A5E62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1" w:name="P260"/>
      <w:bookmarkEnd w:id="1"/>
      <w:r w:rsidRPr="000A5E62">
        <w:rPr>
          <w:rFonts w:ascii="PT Astra Serif" w:hAnsi="PT Astra Serif"/>
          <w:sz w:val="28"/>
          <w:szCs w:val="28"/>
        </w:rPr>
        <w:t>Целевые показатели муниципальной программы (по годам)</w:t>
      </w:r>
    </w:p>
    <w:p w:rsidR="000A5E62" w:rsidRPr="000A5E62" w:rsidRDefault="000A5E62" w:rsidP="000A5E6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2123"/>
        <w:gridCol w:w="1023"/>
        <w:gridCol w:w="143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591"/>
      </w:tblGrid>
      <w:tr w:rsidR="000A5E62" w:rsidRPr="00615A90" w:rsidTr="003364C9">
        <w:tc>
          <w:tcPr>
            <w:tcW w:w="356" w:type="pct"/>
            <w:vMerge w:val="restar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№ показателя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346" w:type="pct"/>
            <w:vMerge w:val="restar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Ед.</w:t>
            </w:r>
          </w:p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измерения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  <w:highlight w:val="cyan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094" w:type="pct"/>
            <w:gridSpan w:val="13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Значение показателя по годам</w:t>
            </w:r>
          </w:p>
        </w:tc>
      </w:tr>
      <w:tr w:rsidR="000A5E62" w:rsidRPr="00615A90" w:rsidTr="003364C9">
        <w:tc>
          <w:tcPr>
            <w:tcW w:w="356" w:type="pct"/>
            <w:vMerge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46" w:type="pct"/>
            <w:vMerge/>
          </w:tcPr>
          <w:p w:rsidR="000A5E62" w:rsidRPr="00615A90" w:rsidRDefault="000A5E62" w:rsidP="000A5E62">
            <w:pPr>
              <w:rPr>
                <w:rFonts w:ascii="PT Astra Serif" w:eastAsia="Calibri" w:hAnsi="PT Astra Serif"/>
                <w:sz w:val="18"/>
                <w:szCs w:val="18"/>
                <w:highlight w:val="cyan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eastAsia="Calibri" w:hAnsi="PT Astra Serif"/>
                <w:sz w:val="18"/>
                <w:szCs w:val="18"/>
                <w:highlight w:val="cyan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2026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2027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2028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2029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2030</w:t>
            </w:r>
          </w:p>
        </w:tc>
        <w:tc>
          <w:tcPr>
            <w:tcW w:w="534" w:type="pct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0A5E62" w:rsidRPr="00615A90" w:rsidTr="003364C9">
        <w:tc>
          <w:tcPr>
            <w:tcW w:w="356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18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346" w:type="pct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86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  <w:highlight w:val="cyan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3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13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13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13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13" w:type="pct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13" w:type="pct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213" w:type="pct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213" w:type="pct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213" w:type="pct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534" w:type="pct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</w:tr>
      <w:tr w:rsidR="000A5E62" w:rsidRPr="00615A90" w:rsidTr="003364C9">
        <w:trPr>
          <w:trHeight w:val="1067"/>
        </w:trPr>
        <w:tc>
          <w:tcPr>
            <w:tcW w:w="356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18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 xml:space="preserve">Доля муниципальных служащих, прошедших  </w:t>
            </w:r>
            <w:proofErr w:type="gramStart"/>
            <w:r w:rsidRPr="00615A90">
              <w:rPr>
                <w:rFonts w:ascii="PT Astra Serif" w:eastAsia="Calibri" w:hAnsi="PT Astra Serif"/>
                <w:sz w:val="18"/>
                <w:szCs w:val="18"/>
              </w:rPr>
              <w:t>обучение по программам</w:t>
            </w:r>
            <w:proofErr w:type="gramEnd"/>
            <w:r w:rsidRPr="00615A90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615A90">
              <w:rPr>
                <w:rFonts w:ascii="PT Astra Serif" w:hAnsi="PT Astra Serif"/>
                <w:sz w:val="18"/>
                <w:szCs w:val="18"/>
              </w:rPr>
              <w:t xml:space="preserve">дополнительного профессионального образования и имеющих высокий уровень развития профессиональных компетенций </w:t>
            </w:r>
          </w:p>
        </w:tc>
        <w:tc>
          <w:tcPr>
            <w:tcW w:w="346" w:type="pct"/>
            <w:vAlign w:val="center"/>
          </w:tcPr>
          <w:p w:rsidR="000A5E62" w:rsidRPr="00615A90" w:rsidRDefault="00615A90" w:rsidP="000A5E62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A5E62" w:rsidRPr="00615A90" w:rsidRDefault="00615A90" w:rsidP="000A5E62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65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79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79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83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85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87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534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</w:tr>
      <w:tr w:rsidR="000A5E62" w:rsidRPr="00615A90" w:rsidTr="003364C9">
        <w:trPr>
          <w:trHeight w:val="1125"/>
        </w:trPr>
        <w:tc>
          <w:tcPr>
            <w:tcW w:w="356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 xml:space="preserve">Доля лиц, назначенных на должности  муниципальной службы из кадрового резерва, резерва управленческих кадров, от общего количества назначений на вакантные </w:t>
            </w:r>
            <w:r w:rsidRPr="00615A90">
              <w:rPr>
                <w:rFonts w:ascii="PT Astra Serif" w:hAnsi="PT Astra Serif"/>
                <w:sz w:val="18"/>
                <w:szCs w:val="18"/>
              </w:rPr>
              <w:lastRenderedPageBreak/>
              <w:t>должности</w:t>
            </w:r>
          </w:p>
        </w:tc>
        <w:tc>
          <w:tcPr>
            <w:tcW w:w="346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lastRenderedPageBreak/>
              <w:t>%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65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615A90" w:rsidP="000A5E62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534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</w:tr>
      <w:tr w:rsidR="000A5E62" w:rsidRPr="00615A90" w:rsidTr="003364C9">
        <w:trPr>
          <w:trHeight w:val="416"/>
        </w:trPr>
        <w:tc>
          <w:tcPr>
            <w:tcW w:w="356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lastRenderedPageBreak/>
              <w:t>3</w:t>
            </w:r>
          </w:p>
        </w:tc>
        <w:tc>
          <w:tcPr>
            <w:tcW w:w="718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346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97,5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97,5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98,2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98,2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98,5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98,5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99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99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99,5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99,5</w:t>
            </w:r>
          </w:p>
        </w:tc>
        <w:tc>
          <w:tcPr>
            <w:tcW w:w="534" w:type="pct"/>
            <w:vAlign w:val="center"/>
          </w:tcPr>
          <w:p w:rsidR="000A5E62" w:rsidRPr="00615A90" w:rsidRDefault="000A5E62" w:rsidP="00615A90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  <w:tr w:rsidR="000A5E62" w:rsidRPr="00615A90" w:rsidTr="003364C9">
        <w:trPr>
          <w:trHeight w:val="1553"/>
        </w:trPr>
        <w:tc>
          <w:tcPr>
            <w:tcW w:w="356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 xml:space="preserve">Численность обучающихся в образовательных организациях высшего образования и образовательных организациях, муниципальных служащих города </w:t>
            </w:r>
            <w:proofErr w:type="spellStart"/>
            <w:r w:rsidRPr="00615A90">
              <w:rPr>
                <w:rFonts w:ascii="PT Astra Serif" w:hAnsi="PT Astra Serif"/>
                <w:sz w:val="18"/>
                <w:szCs w:val="18"/>
              </w:rPr>
              <w:t>Югорска</w:t>
            </w:r>
            <w:proofErr w:type="spellEnd"/>
            <w:r w:rsidRPr="00615A90">
              <w:rPr>
                <w:rFonts w:ascii="PT Astra Serif" w:hAnsi="PT Astra Serif"/>
                <w:sz w:val="18"/>
                <w:szCs w:val="18"/>
              </w:rPr>
              <w:t>, участвующих в конкурсах (олимпиадах), направленных на повышение престижа и открытости  муниципальной службы</w:t>
            </w:r>
          </w:p>
        </w:tc>
        <w:tc>
          <w:tcPr>
            <w:tcW w:w="346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65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85</w:t>
            </w:r>
          </w:p>
        </w:tc>
        <w:tc>
          <w:tcPr>
            <w:tcW w:w="534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  <w:tr w:rsidR="000A5E62" w:rsidRPr="00615A90" w:rsidTr="003364C9">
        <w:tc>
          <w:tcPr>
            <w:tcW w:w="356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18" w:type="pct"/>
            <w:shd w:val="clear" w:color="auto" w:fill="auto"/>
          </w:tcPr>
          <w:p w:rsidR="000A5E62" w:rsidRPr="00615A90" w:rsidRDefault="000A5E62" w:rsidP="000A5E6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15A90">
              <w:rPr>
                <w:rFonts w:ascii="PT Astra Serif" w:eastAsia="Calibri" w:hAnsi="PT Astra Serif"/>
                <w:sz w:val="18"/>
                <w:szCs w:val="18"/>
              </w:rPr>
              <w:t xml:space="preserve">Количество  современных кадровых технологий, применяемых на муниципальной службе в городе </w:t>
            </w:r>
            <w:proofErr w:type="spellStart"/>
            <w:r w:rsidRPr="00615A90">
              <w:rPr>
                <w:rFonts w:ascii="PT Astra Serif" w:eastAsia="Calibri" w:hAnsi="PT Astra Serif"/>
                <w:sz w:val="18"/>
                <w:szCs w:val="18"/>
              </w:rPr>
              <w:t>Югорске</w:t>
            </w:r>
            <w:proofErr w:type="spellEnd"/>
          </w:p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0A5E62" w:rsidRPr="00615A90" w:rsidRDefault="000A5E62" w:rsidP="000A5E62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213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534" w:type="pct"/>
            <w:vAlign w:val="center"/>
          </w:tcPr>
          <w:p w:rsidR="000A5E62" w:rsidRPr="00615A90" w:rsidRDefault="000A5E62" w:rsidP="00D90E5B">
            <w:pPr>
              <w:rPr>
                <w:rFonts w:ascii="PT Astra Serif" w:hAnsi="PT Astra Serif"/>
                <w:sz w:val="18"/>
                <w:szCs w:val="18"/>
              </w:rPr>
            </w:pPr>
            <w:r w:rsidRPr="00615A9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</w:tr>
    </w:tbl>
    <w:p w:rsidR="000A5E62" w:rsidRPr="000A5E62" w:rsidRDefault="000A5E62" w:rsidP="000A5E62"/>
    <w:p w:rsidR="000A5E62" w:rsidRPr="000A5E62" w:rsidRDefault="000A5E62" w:rsidP="000A5E62"/>
    <w:p w:rsidR="000A5E62" w:rsidRPr="000A5E62" w:rsidRDefault="000A5E62" w:rsidP="000A5E62">
      <w:r w:rsidRPr="000A5E62">
        <w:t>Расчет показателей:</w:t>
      </w:r>
    </w:p>
    <w:p w:rsidR="000A5E62" w:rsidRPr="000A5E62" w:rsidRDefault="000A5E62" w:rsidP="000A5E62">
      <w:r w:rsidRPr="000A5E62">
        <w:rPr>
          <w:rFonts w:eastAsia="Calibri"/>
        </w:rPr>
        <w:t xml:space="preserve">Целевой показатель № 1 </w:t>
      </w:r>
      <w:r w:rsidRPr="000A5E62">
        <w:t>рассчитывается как отношение количества муниципальных служащих, обученных по дополнительным профессиональным программам, направленным на развитие профессиональных компетенций, и имеющих высокий уровень развития компетенций по итогам их оценки, к количеству муниципальных служащих, обученных по дополнительным профессиональным программам по итогам года;</w:t>
      </w:r>
    </w:p>
    <w:p w:rsidR="000A5E62" w:rsidRPr="000A5E62" w:rsidRDefault="000A5E62" w:rsidP="000A5E62">
      <w:r w:rsidRPr="000A5E62">
        <w:rPr>
          <w:rFonts w:eastAsia="Calibri"/>
        </w:rPr>
        <w:t>Целевой показатель № 2 рассчитывается как отношение лиц, назначенных на должности муниципальной службы из кадрового резерва, резерва управленческих кадров, к общему количеству лиц, назначенных на вакантные должности муниципальной службы по итогам года;</w:t>
      </w:r>
    </w:p>
    <w:p w:rsidR="000A5E62" w:rsidRPr="000A5E62" w:rsidRDefault="000A5E62" w:rsidP="000A5E62">
      <w:pPr>
        <w:rPr>
          <w:rFonts w:eastAsia="Calibri"/>
        </w:rPr>
      </w:pPr>
      <w:r w:rsidRPr="000A5E62">
        <w:rPr>
          <w:rFonts w:eastAsia="Calibri"/>
        </w:rPr>
        <w:t>Целевые показатели №№ 3, 4, и 5 – данные административного учета.</w:t>
      </w:r>
    </w:p>
    <w:p w:rsidR="000A5E62" w:rsidRPr="000A5E62" w:rsidRDefault="000A5E62" w:rsidP="000A5E62">
      <w:pPr>
        <w:rPr>
          <w:rFonts w:eastAsia="Calibri"/>
        </w:rPr>
        <w:sectPr w:rsidR="000A5E62" w:rsidRPr="000A5E62" w:rsidSect="003364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90E5B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90E5B">
        <w:rPr>
          <w:rFonts w:ascii="PT Astra Serif" w:hAnsi="PT Astra Serif"/>
          <w:b/>
          <w:sz w:val="28"/>
          <w:szCs w:val="28"/>
        </w:rPr>
        <w:t>к постановлению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90E5B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D90E5B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0A5E62" w:rsidRDefault="00E95814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11 ноября 2022 года № 2368-п</w:t>
      </w:r>
    </w:p>
    <w:p w:rsidR="00E95814" w:rsidRPr="00D90E5B" w:rsidRDefault="00E95814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D90E5B">
        <w:rPr>
          <w:rFonts w:ascii="PT Astra Serif" w:hAnsi="PT Astra Serif"/>
          <w:sz w:val="28"/>
          <w:szCs w:val="28"/>
        </w:rPr>
        <w:t>Таблица 2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D90E5B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56"/>
        <w:gridCol w:w="1753"/>
        <w:gridCol w:w="1304"/>
        <w:gridCol w:w="28"/>
        <w:gridCol w:w="1305"/>
        <w:gridCol w:w="26"/>
        <w:gridCol w:w="1043"/>
        <w:gridCol w:w="606"/>
        <w:gridCol w:w="597"/>
        <w:gridCol w:w="9"/>
        <w:gridCol w:w="606"/>
        <w:gridCol w:w="6"/>
        <w:gridCol w:w="600"/>
        <w:gridCol w:w="9"/>
        <w:gridCol w:w="591"/>
        <w:gridCol w:w="6"/>
        <w:gridCol w:w="9"/>
        <w:gridCol w:w="586"/>
        <w:gridCol w:w="12"/>
        <w:gridCol w:w="9"/>
        <w:gridCol w:w="588"/>
        <w:gridCol w:w="9"/>
        <w:gridCol w:w="9"/>
        <w:gridCol w:w="6"/>
        <w:gridCol w:w="583"/>
        <w:gridCol w:w="9"/>
        <w:gridCol w:w="9"/>
        <w:gridCol w:w="6"/>
        <w:gridCol w:w="591"/>
        <w:gridCol w:w="9"/>
        <w:gridCol w:w="6"/>
        <w:gridCol w:w="591"/>
        <w:gridCol w:w="9"/>
        <w:gridCol w:w="6"/>
        <w:gridCol w:w="9"/>
        <w:gridCol w:w="583"/>
        <w:gridCol w:w="9"/>
        <w:gridCol w:w="12"/>
        <w:gridCol w:w="586"/>
      </w:tblGrid>
      <w:tr w:rsidR="003364C9" w:rsidRPr="003364C9" w:rsidTr="007468E2">
        <w:trPr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Ответственный исполнитель/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соисполнитель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5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7468E2" w:rsidRPr="003364C9" w:rsidTr="007468E2">
        <w:trPr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9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 по годам</w:t>
            </w:r>
          </w:p>
        </w:tc>
      </w:tr>
      <w:tr w:rsidR="007468E2" w:rsidRPr="003364C9" w:rsidTr="007468E2">
        <w:trPr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ind w:left="-117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ind w:left="-4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7468E2">
            <w:pPr>
              <w:ind w:left="-9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7468E2" w:rsidRPr="003364C9" w:rsidTr="007468E2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D90E5B" w:rsidRPr="003364C9" w:rsidTr="007468E2">
        <w:trPr>
          <w:trHeight w:val="30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Подпрограмма 1 «Повышение профессионального уровня муниципальных служащих и управленческих кадров в городе </w:t>
            </w: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  <w:bookmarkStart w:id="2" w:name="P395"/>
        <w:bookmarkEnd w:id="2"/>
      </w:tr>
      <w:tr w:rsidR="007468E2" w:rsidRPr="003364C9" w:rsidTr="007468E2">
        <w:trPr>
          <w:trHeight w:val="2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Организация обучения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оценка компетенций лиц, включенных в резерв управленческих кадров, кадровый резерв (2)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854,9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94,5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34,4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30,4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15,6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854,9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94,5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34,4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30,4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15,6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</w:tr>
      <w:tr w:rsidR="007468E2" w:rsidRPr="003364C9" w:rsidTr="007468E2">
        <w:trPr>
          <w:trHeight w:val="2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Дополнительное профессиональное образование муниципальных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служащих по приоритетным и иным направлениям (1)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по вопросам муниципальной службы,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2746,2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205,5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287,4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104,1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149,2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7468E2" w:rsidRPr="003364C9" w:rsidTr="007468E2">
        <w:trPr>
          <w:trHeight w:val="3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4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41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2746,2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205,5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287,4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104,1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149,2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7468E2" w:rsidRPr="003364C9" w:rsidTr="007468E2">
        <w:trPr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Итого по подпрограмме 1: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3601,1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321,8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134,5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164,8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3601,1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321,8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134,5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164,8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90E5B" w:rsidRPr="003364C9" w:rsidTr="007468E2">
        <w:trPr>
          <w:trHeight w:val="4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3" w:name="P570"/>
            <w:bookmarkEnd w:id="3"/>
            <w:r w:rsidRPr="003364C9">
              <w:rPr>
                <w:rFonts w:ascii="PT Astra Serif" w:hAnsi="PT Astra Serif"/>
                <w:sz w:val="16"/>
                <w:szCs w:val="16"/>
              </w:rPr>
              <w:t xml:space="preserve">Подпрограмма 2 «Внедрение современных кадровых технологий на муниципальной службе в городе </w:t>
            </w: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Цифровизация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 xml:space="preserve"> функций управления кадрами органов местного самоуправления, в том числе кадрового делопроизводства (5)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5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40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23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Внедрение современных технологий управления, включающих в себя новые методы планирования деятельности органов местного самоуправления и стимулирования профессиональной служебной деятельности муниципальных служащих (3,5)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46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5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70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6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4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Итого по подпрограмме 2: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29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364C9" w:rsidRPr="003364C9" w:rsidTr="007468E2">
        <w:trPr>
          <w:trHeight w:val="2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C9" w:rsidRPr="003364C9" w:rsidRDefault="003364C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32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C9" w:rsidRPr="003364C9" w:rsidRDefault="003364C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4" w:name="P717"/>
            <w:bookmarkEnd w:id="4"/>
            <w:r w:rsidRPr="003364C9">
              <w:rPr>
                <w:rFonts w:ascii="PT Astra Serif" w:hAnsi="PT Astra Serif"/>
                <w:sz w:val="16"/>
                <w:szCs w:val="16"/>
              </w:rPr>
              <w:t xml:space="preserve">Подпрограмма 3 «Повышение престижа и открытости муниципальной службы в городе </w:t>
            </w: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Содействие развитию управленческой культуры и повышению престижа муниципальной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службы (4)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1233,9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84,3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106,3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31,1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местный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1233,9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84,3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106,3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31,1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37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4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3.2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3364C9">
              <w:rPr>
                <w:rFonts w:ascii="PT Astra Serif" w:hAnsi="PT Astra Serif"/>
                <w:sz w:val="16"/>
                <w:szCs w:val="16"/>
              </w:rPr>
              <w:t>Содействие формированию позитивного имиджа муниципальной службы среди обучающихся в образовательных организациях высшего образования</w:t>
            </w:r>
            <w:proofErr w:type="gramEnd"/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и общеобразовательных </w:t>
            </w:r>
            <w:proofErr w:type="gramStart"/>
            <w:r w:rsidRPr="003364C9">
              <w:rPr>
                <w:rFonts w:ascii="PT Astra Serif" w:hAnsi="PT Astra Serif"/>
                <w:sz w:val="16"/>
                <w:szCs w:val="16"/>
              </w:rPr>
              <w:t>организациях</w:t>
            </w:r>
            <w:proofErr w:type="gramEnd"/>
            <w:r w:rsidRPr="003364C9">
              <w:rPr>
                <w:rFonts w:ascii="PT Astra Serif" w:hAnsi="PT Astra Serif"/>
                <w:sz w:val="16"/>
                <w:szCs w:val="16"/>
              </w:rPr>
              <w:t xml:space="preserve"> (4)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7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3.3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Совершенствование механизмов контроля деятельности муниципальных служащих со стороны институтов гражданского общества (5)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212,8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212,8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Итого по подпрограмме 3: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1446,7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99,3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121,3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46,1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бюджет автономного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8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51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1446,7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99,3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121,3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46,1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51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5047,8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210,9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5047,8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210,9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90E5B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468E2" w:rsidRPr="003364C9" w:rsidTr="007468E2">
        <w:trPr>
          <w:trHeight w:val="4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7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Прочие расходы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5047,8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210,9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65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5047,8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210,9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90E5B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Проектная часть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Процессная часть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5047,8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210,9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9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9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9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5047,8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210,9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9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E2" w:rsidRPr="003364C9" w:rsidRDefault="007468E2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E2" w:rsidRPr="003364C9" w:rsidRDefault="007468E2" w:rsidP="007468E2">
            <w:pPr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81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 и наград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5047,8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210,9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9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52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9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9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5047,8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210,9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9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A44F85" w:rsidRPr="00865C55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865C55" w:rsidSect="00C324C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81224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7468E2" w:rsidRPr="007468E2" w:rsidRDefault="007468E2" w:rsidP="007468E2">
        <w:pPr>
          <w:pStyle w:val="a8"/>
          <w:jc w:val="center"/>
          <w:rPr>
            <w:rFonts w:ascii="PT Astra Serif" w:hAnsi="PT Astra Serif"/>
            <w:sz w:val="22"/>
          </w:rPr>
        </w:pPr>
        <w:r w:rsidRPr="007468E2">
          <w:rPr>
            <w:rFonts w:ascii="PT Astra Serif" w:hAnsi="PT Astra Serif"/>
            <w:sz w:val="22"/>
          </w:rPr>
          <w:fldChar w:fldCharType="begin"/>
        </w:r>
        <w:r w:rsidRPr="007468E2">
          <w:rPr>
            <w:rFonts w:ascii="PT Astra Serif" w:hAnsi="PT Astra Serif"/>
            <w:sz w:val="22"/>
          </w:rPr>
          <w:instrText>PAGE   \* MERGEFORMAT</w:instrText>
        </w:r>
        <w:r w:rsidRPr="007468E2">
          <w:rPr>
            <w:rFonts w:ascii="PT Astra Serif" w:hAnsi="PT Astra Serif"/>
            <w:sz w:val="22"/>
          </w:rPr>
          <w:fldChar w:fldCharType="separate"/>
        </w:r>
        <w:r w:rsidR="00C324CA">
          <w:rPr>
            <w:rFonts w:ascii="PT Astra Serif" w:hAnsi="PT Astra Serif"/>
            <w:noProof/>
            <w:sz w:val="22"/>
          </w:rPr>
          <w:t>2</w:t>
        </w:r>
        <w:r w:rsidRPr="007468E2">
          <w:rPr>
            <w:rFonts w:ascii="PT Astra Serif" w:hAnsi="PT Astra Serif"/>
            <w:sz w:val="22"/>
          </w:rPr>
          <w:fldChar w:fldCharType="end"/>
        </w:r>
      </w:p>
    </w:sdtContent>
  </w:sdt>
  <w:p w:rsidR="007468E2" w:rsidRDefault="007468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A5E62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364C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15A90"/>
    <w:rsid w:val="00624190"/>
    <w:rsid w:val="0065328E"/>
    <w:rsid w:val="006B3FA0"/>
    <w:rsid w:val="006F6444"/>
    <w:rsid w:val="00713C1C"/>
    <w:rsid w:val="007268A4"/>
    <w:rsid w:val="007468E2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6EE1"/>
    <w:rsid w:val="00C26832"/>
    <w:rsid w:val="00C324CA"/>
    <w:rsid w:val="00CE2A5A"/>
    <w:rsid w:val="00D01A38"/>
    <w:rsid w:val="00D3103C"/>
    <w:rsid w:val="00D6114D"/>
    <w:rsid w:val="00D6571C"/>
    <w:rsid w:val="00D90E5B"/>
    <w:rsid w:val="00DD3187"/>
    <w:rsid w:val="00E864FB"/>
    <w:rsid w:val="00E91200"/>
    <w:rsid w:val="00E95814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2282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4</cp:revision>
  <cp:lastPrinted>2022-11-12T05:06:00Z</cp:lastPrinted>
  <dcterms:created xsi:type="dcterms:W3CDTF">2022-11-11T11:14:00Z</dcterms:created>
  <dcterms:modified xsi:type="dcterms:W3CDTF">2022-11-12T05:08:00Z</dcterms:modified>
</cp:coreProperties>
</file>