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CD20B4" w:rsidP="009E0ADB">
      <w:pPr>
        <w:autoSpaceDE w:val="0"/>
        <w:autoSpaceDN w:val="0"/>
        <w:adjustRightInd w:val="0"/>
        <w:jc w:val="right"/>
      </w:pPr>
      <w:r>
        <w:t>Заместитель пр</w:t>
      </w:r>
      <w:r w:rsidR="003378FE">
        <w:t>едседател</w:t>
      </w:r>
      <w:r>
        <w:t>я</w:t>
      </w:r>
      <w:r w:rsidR="003378FE">
        <w:t xml:space="preserve">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CD20B4">
        <w:rPr>
          <w:u w:val="single"/>
        </w:rPr>
        <w:t>А.С. Власов</w:t>
      </w:r>
      <w:r w:rsidR="00CD20B4">
        <w:t xml:space="preserve"> </w:t>
      </w:r>
      <w:r>
        <w:t>/</w:t>
      </w:r>
    </w:p>
    <w:p w:rsidR="003378FE" w:rsidRDefault="003378FE" w:rsidP="005B5A37">
      <w:pPr>
        <w:jc w:val="right"/>
      </w:pPr>
    </w:p>
    <w:p w:rsidR="003378FE" w:rsidRPr="00DA4B09" w:rsidRDefault="004E7002" w:rsidP="005B5A37">
      <w:pPr>
        <w:jc w:val="right"/>
        <w:rPr>
          <w:u w:val="single"/>
        </w:rPr>
      </w:pPr>
      <w:r>
        <w:rPr>
          <w:u w:val="single"/>
        </w:rPr>
        <w:t>2</w:t>
      </w:r>
      <w:r w:rsidR="003A7189">
        <w:rPr>
          <w:u w:val="single"/>
        </w:rPr>
        <w:t>5</w:t>
      </w:r>
      <w:r w:rsidR="00DA4B09" w:rsidRPr="00DA4B09">
        <w:rPr>
          <w:u w:val="single"/>
        </w:rPr>
        <w:t xml:space="preserve"> </w:t>
      </w:r>
      <w:r w:rsidR="00AF5959">
        <w:rPr>
          <w:u w:val="single"/>
        </w:rPr>
        <w:t>марта</w:t>
      </w:r>
      <w:r w:rsidR="00CD20B4">
        <w:rPr>
          <w:u w:val="single"/>
        </w:rPr>
        <w:t xml:space="preserve"> 2021</w:t>
      </w:r>
      <w:r w:rsidR="00DA4B09" w:rsidRPr="00DA4B09">
        <w:rPr>
          <w:u w:val="single"/>
        </w:rPr>
        <w:t xml:space="preserve"> </w:t>
      </w:r>
      <w:r w:rsidR="003378FE" w:rsidRPr="00DA4B09">
        <w:rPr>
          <w:u w:val="single"/>
        </w:rPr>
        <w:t>года</w:t>
      </w:r>
    </w:p>
    <w:p w:rsidR="003378FE" w:rsidRDefault="003378FE" w:rsidP="005B5A37">
      <w:pPr>
        <w:jc w:val="right"/>
      </w:pPr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AF5959">
        <w:rPr>
          <w:b/>
          <w:bCs/>
        </w:rPr>
        <w:t>2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BA71DF">
        <w:rPr>
          <w:b/>
          <w:bCs/>
        </w:rPr>
        <w:t>2</w:t>
      </w:r>
      <w:r w:rsidR="00CD20B4">
        <w:rPr>
          <w:b/>
          <w:bCs/>
        </w:rPr>
        <w:t>1</w:t>
      </w:r>
      <w:r w:rsidR="00BA71DF">
        <w:rPr>
          <w:b/>
          <w:bCs/>
        </w:rPr>
        <w:t xml:space="preserve"> 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Default="00A451B6" w:rsidP="00836D71">
      <w:pPr>
        <w:ind w:firstLine="708"/>
        <w:jc w:val="both"/>
      </w:pPr>
    </w:p>
    <w:p w:rsidR="003378FE" w:rsidRPr="00BA71DF" w:rsidRDefault="00A96567" w:rsidP="00836D71">
      <w:pPr>
        <w:ind w:firstLine="708"/>
        <w:jc w:val="both"/>
        <w:rPr>
          <w:b/>
        </w:rPr>
      </w:pPr>
      <w:r w:rsidRPr="00BA71DF">
        <w:rPr>
          <w:b/>
        </w:rPr>
        <w:t xml:space="preserve">Секретарь административной </w:t>
      </w:r>
      <w:bookmarkStart w:id="0" w:name="_GoBack"/>
      <w:bookmarkEnd w:id="0"/>
      <w:r w:rsidRPr="00BA71DF">
        <w:rPr>
          <w:b/>
        </w:rPr>
        <w:t>комиссии</w:t>
      </w:r>
      <w:r w:rsidRPr="00BA71DF">
        <w:rPr>
          <w:b/>
        </w:rPr>
        <w:tab/>
      </w:r>
      <w:r w:rsidRPr="00BA71DF">
        <w:rPr>
          <w:b/>
        </w:rPr>
        <w:tab/>
      </w:r>
      <w:r w:rsidR="00A451B6" w:rsidRPr="00BA71DF">
        <w:rPr>
          <w:b/>
        </w:rPr>
        <w:t xml:space="preserve">              </w:t>
      </w:r>
      <w:r w:rsidR="005E0506" w:rsidRPr="00BA71DF">
        <w:rPr>
          <w:b/>
        </w:rPr>
        <w:t xml:space="preserve">            </w:t>
      </w:r>
      <w:r w:rsidR="00A451B6" w:rsidRPr="00BA71DF">
        <w:rPr>
          <w:b/>
        </w:rPr>
        <w:t xml:space="preserve">    </w:t>
      </w:r>
      <w:r w:rsidR="00DA4B09" w:rsidRPr="00BA71DF">
        <w:rPr>
          <w:b/>
        </w:rPr>
        <w:t xml:space="preserve"> </w:t>
      </w:r>
      <w:r w:rsidR="00A451B6" w:rsidRPr="00BA71DF">
        <w:rPr>
          <w:b/>
        </w:rPr>
        <w:t xml:space="preserve"> </w:t>
      </w:r>
      <w:r w:rsidR="00DA4B09" w:rsidRPr="00BA71DF">
        <w:rPr>
          <w:b/>
        </w:rPr>
        <w:t xml:space="preserve"> </w:t>
      </w:r>
      <w:r w:rsidR="00A451B6" w:rsidRPr="00BA71DF">
        <w:rPr>
          <w:b/>
        </w:rPr>
        <w:t xml:space="preserve">   </w:t>
      </w:r>
      <w:r w:rsidR="00DA4B09" w:rsidRPr="00BA71DF">
        <w:rPr>
          <w:b/>
        </w:rPr>
        <w:t xml:space="preserve"> </w:t>
      </w:r>
      <w:r w:rsidR="00D81D15" w:rsidRPr="00BA71DF">
        <w:rPr>
          <w:b/>
        </w:rPr>
        <w:t>О.Ю. Сорокина</w:t>
      </w:r>
    </w:p>
    <w:sectPr w:rsidR="003378FE" w:rsidRPr="00BA71DF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15" w:rsidRDefault="00914215">
      <w:r>
        <w:separator/>
      </w:r>
    </w:p>
  </w:endnote>
  <w:endnote w:type="continuationSeparator" w:id="0">
    <w:p w:rsidR="00914215" w:rsidRDefault="0091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15" w:rsidRDefault="00914215">
      <w:r>
        <w:separator/>
      </w:r>
    </w:p>
  </w:footnote>
  <w:footnote w:type="continuationSeparator" w:id="0">
    <w:p w:rsidR="00914215" w:rsidRDefault="0091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20B4">
      <w:rPr>
        <w:rStyle w:val="ae"/>
        <w:noProof/>
      </w:rPr>
      <w:t>2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D6AD4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4215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5959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A71DF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D20B4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12CE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21</cp:revision>
  <cp:lastPrinted>2021-03-27T11:01:00Z</cp:lastPrinted>
  <dcterms:created xsi:type="dcterms:W3CDTF">2016-12-23T04:15:00Z</dcterms:created>
  <dcterms:modified xsi:type="dcterms:W3CDTF">2021-03-27T11:02:00Z</dcterms:modified>
</cp:coreProperties>
</file>