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ED00A" w14:textId="77777777" w:rsidR="00480CE6" w:rsidRPr="000E12C3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0E12C3">
        <w:rPr>
          <w:rFonts w:ascii="PT Astra Serif" w:hAnsi="PT Astra Serif" w:cs="Times New Roman"/>
          <w:b/>
          <w:sz w:val="26"/>
          <w:szCs w:val="26"/>
        </w:rPr>
        <w:t>Пояснительная записка</w:t>
      </w:r>
    </w:p>
    <w:p w14:paraId="2C46742E" w14:textId="23BCE43A" w:rsidR="00480CE6" w:rsidRPr="000E12C3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0E12C3">
        <w:rPr>
          <w:rFonts w:ascii="PT Astra Serif" w:hAnsi="PT Astra Serif" w:cs="Times New Roman"/>
          <w:b/>
          <w:sz w:val="26"/>
          <w:szCs w:val="26"/>
        </w:rPr>
        <w:t xml:space="preserve">к проекту решения Думы города Югорска </w:t>
      </w:r>
      <w:r w:rsidR="009F3B27" w:rsidRPr="000E12C3">
        <w:rPr>
          <w:rFonts w:ascii="PT Astra Serif" w:hAnsi="PT Astra Serif" w:cs="Times New Roman"/>
          <w:b/>
          <w:sz w:val="26"/>
          <w:szCs w:val="26"/>
        </w:rPr>
        <w:t>«</w:t>
      </w:r>
      <w:r w:rsidRPr="000E12C3">
        <w:rPr>
          <w:rFonts w:ascii="PT Astra Serif" w:hAnsi="PT Astra Serif" w:cs="Times New Roman"/>
          <w:b/>
          <w:sz w:val="26"/>
          <w:szCs w:val="26"/>
        </w:rPr>
        <w:t>О внесении изменений в решение</w:t>
      </w:r>
      <w:r w:rsidR="00F83BA1" w:rsidRPr="000E12C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0E12C3">
        <w:rPr>
          <w:rFonts w:ascii="PT Astra Serif" w:hAnsi="PT Astra Serif" w:cs="Times New Roman"/>
          <w:b/>
          <w:sz w:val="26"/>
          <w:szCs w:val="26"/>
        </w:rPr>
        <w:t>Думы города Югорска от 2</w:t>
      </w:r>
      <w:r w:rsidR="004F5A58" w:rsidRPr="000E12C3">
        <w:rPr>
          <w:rFonts w:ascii="PT Astra Serif" w:hAnsi="PT Astra Serif" w:cs="Times New Roman"/>
          <w:b/>
          <w:sz w:val="26"/>
          <w:szCs w:val="26"/>
        </w:rPr>
        <w:t>0</w:t>
      </w:r>
      <w:r w:rsidRPr="000E12C3">
        <w:rPr>
          <w:rFonts w:ascii="PT Astra Serif" w:hAnsi="PT Astra Serif" w:cs="Times New Roman"/>
          <w:b/>
          <w:sz w:val="26"/>
          <w:szCs w:val="26"/>
        </w:rPr>
        <w:t>.12.202</w:t>
      </w:r>
      <w:r w:rsidR="004F5A58" w:rsidRPr="000E12C3">
        <w:rPr>
          <w:rFonts w:ascii="PT Astra Serif" w:hAnsi="PT Astra Serif" w:cs="Times New Roman"/>
          <w:b/>
          <w:sz w:val="26"/>
          <w:szCs w:val="26"/>
        </w:rPr>
        <w:t>2</w:t>
      </w:r>
      <w:r w:rsidRPr="000E12C3">
        <w:rPr>
          <w:rFonts w:ascii="PT Astra Serif" w:hAnsi="PT Astra Serif" w:cs="Times New Roman"/>
          <w:b/>
          <w:sz w:val="26"/>
          <w:szCs w:val="26"/>
        </w:rPr>
        <w:t xml:space="preserve"> № 1</w:t>
      </w:r>
      <w:r w:rsidR="004F5A58" w:rsidRPr="000E12C3">
        <w:rPr>
          <w:rFonts w:ascii="PT Astra Serif" w:hAnsi="PT Astra Serif" w:cs="Times New Roman"/>
          <w:b/>
          <w:sz w:val="26"/>
          <w:szCs w:val="26"/>
        </w:rPr>
        <w:t>28</w:t>
      </w:r>
      <w:r w:rsidRPr="000E12C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F3B27" w:rsidRPr="000E12C3">
        <w:rPr>
          <w:rFonts w:ascii="PT Astra Serif" w:hAnsi="PT Astra Serif" w:cs="Times New Roman"/>
          <w:b/>
          <w:sz w:val="26"/>
          <w:szCs w:val="26"/>
        </w:rPr>
        <w:t>«</w:t>
      </w:r>
      <w:r w:rsidRPr="000E12C3">
        <w:rPr>
          <w:rFonts w:ascii="PT Astra Serif" w:hAnsi="PT Astra Serif" w:cs="Times New Roman"/>
          <w:b/>
          <w:sz w:val="26"/>
          <w:szCs w:val="26"/>
        </w:rPr>
        <w:t>О бюджете города Югорска на 202</w:t>
      </w:r>
      <w:r w:rsidR="004F5A58" w:rsidRPr="000E12C3">
        <w:rPr>
          <w:rFonts w:ascii="PT Astra Serif" w:hAnsi="PT Astra Serif" w:cs="Times New Roman"/>
          <w:b/>
          <w:sz w:val="26"/>
          <w:szCs w:val="26"/>
        </w:rPr>
        <w:t>3</w:t>
      </w:r>
      <w:r w:rsidRPr="000E12C3">
        <w:rPr>
          <w:rFonts w:ascii="PT Astra Serif" w:hAnsi="PT Astra Serif" w:cs="Times New Roman"/>
          <w:b/>
          <w:sz w:val="26"/>
          <w:szCs w:val="26"/>
        </w:rPr>
        <w:t xml:space="preserve"> год и на плановый период 202</w:t>
      </w:r>
      <w:r w:rsidR="004F5A58" w:rsidRPr="000E12C3">
        <w:rPr>
          <w:rFonts w:ascii="PT Astra Serif" w:hAnsi="PT Astra Serif" w:cs="Times New Roman"/>
          <w:b/>
          <w:sz w:val="26"/>
          <w:szCs w:val="26"/>
        </w:rPr>
        <w:t>4</w:t>
      </w:r>
      <w:r w:rsidRPr="000E12C3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4F5A58" w:rsidRPr="000E12C3">
        <w:rPr>
          <w:rFonts w:ascii="PT Astra Serif" w:hAnsi="PT Astra Serif" w:cs="Times New Roman"/>
          <w:b/>
          <w:sz w:val="26"/>
          <w:szCs w:val="26"/>
        </w:rPr>
        <w:t>5</w:t>
      </w:r>
      <w:r w:rsidRPr="000E12C3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9F3B27" w:rsidRPr="000E12C3">
        <w:rPr>
          <w:rFonts w:ascii="PT Astra Serif" w:hAnsi="PT Astra Serif" w:cs="Times New Roman"/>
          <w:b/>
          <w:sz w:val="26"/>
          <w:szCs w:val="26"/>
        </w:rPr>
        <w:t>»</w:t>
      </w:r>
    </w:p>
    <w:p w14:paraId="25E3D8A9" w14:textId="77777777" w:rsidR="00480CE6" w:rsidRPr="000E12C3" w:rsidRDefault="00480CE6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14:paraId="072F9111" w14:textId="7D299B5C" w:rsidR="00C665EA" w:rsidRPr="00C665EA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C665EA">
        <w:rPr>
          <w:rFonts w:ascii="PT Astra Serif" w:hAnsi="PT Astra Serif"/>
          <w:b/>
          <w:sz w:val="26"/>
          <w:szCs w:val="26"/>
          <w:lang w:val="en-US"/>
        </w:rPr>
        <w:t>I</w:t>
      </w:r>
      <w:r w:rsidRPr="00C665EA">
        <w:rPr>
          <w:rFonts w:ascii="PT Astra Serif" w:hAnsi="PT Astra Serif"/>
          <w:b/>
          <w:sz w:val="26"/>
          <w:szCs w:val="26"/>
        </w:rPr>
        <w:t>. Изложение концепции предлагаемого к принятию проекта решения</w:t>
      </w:r>
    </w:p>
    <w:p w14:paraId="403A15A1" w14:textId="77777777" w:rsidR="00C665EA" w:rsidRPr="00C665EA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30FB9DF7" w14:textId="46DCE708" w:rsidR="00480CE6" w:rsidRPr="000E12C3" w:rsidRDefault="00480CE6" w:rsidP="00480CE6">
      <w:pPr>
        <w:spacing w:after="0" w:line="240" w:lineRule="auto"/>
        <w:ind w:firstLine="567"/>
        <w:jc w:val="both"/>
        <w:rPr>
          <w:rFonts w:ascii="PT Astra Serif" w:hAnsi="PT Astra Serif"/>
          <w:sz w:val="26"/>
          <w:szCs w:val="26"/>
        </w:rPr>
      </w:pPr>
      <w:proofErr w:type="gramStart"/>
      <w:r w:rsidRPr="000E12C3">
        <w:rPr>
          <w:rFonts w:ascii="PT Astra Serif" w:hAnsi="PT Astra Serif"/>
          <w:sz w:val="26"/>
          <w:szCs w:val="26"/>
        </w:rPr>
        <w:t xml:space="preserve">Предлагаемым проектом решения вносятся изменения в решение Думы города Югорска </w:t>
      </w:r>
      <w:r w:rsidRPr="000E12C3">
        <w:rPr>
          <w:rFonts w:ascii="PT Astra Serif" w:hAnsi="PT Astra Serif" w:cs="Times New Roman"/>
          <w:sz w:val="26"/>
          <w:szCs w:val="26"/>
        </w:rPr>
        <w:t>от 2</w:t>
      </w:r>
      <w:r w:rsidR="004F5A58" w:rsidRPr="000E12C3">
        <w:rPr>
          <w:rFonts w:ascii="PT Astra Serif" w:hAnsi="PT Astra Serif" w:cs="Times New Roman"/>
          <w:sz w:val="26"/>
          <w:szCs w:val="26"/>
        </w:rPr>
        <w:t>0</w:t>
      </w:r>
      <w:r w:rsidRPr="000E12C3">
        <w:rPr>
          <w:rFonts w:ascii="PT Astra Serif" w:hAnsi="PT Astra Serif" w:cs="Times New Roman"/>
          <w:sz w:val="26"/>
          <w:szCs w:val="26"/>
        </w:rPr>
        <w:t>.12.202</w:t>
      </w:r>
      <w:r w:rsidR="004F5A58" w:rsidRPr="000E12C3">
        <w:rPr>
          <w:rFonts w:ascii="PT Astra Serif" w:hAnsi="PT Astra Serif" w:cs="Times New Roman"/>
          <w:sz w:val="26"/>
          <w:szCs w:val="26"/>
        </w:rPr>
        <w:t>2</w:t>
      </w:r>
      <w:r w:rsidRPr="000E12C3">
        <w:rPr>
          <w:rFonts w:ascii="PT Astra Serif" w:hAnsi="PT Astra Serif" w:cs="Times New Roman"/>
          <w:sz w:val="26"/>
          <w:szCs w:val="26"/>
        </w:rPr>
        <w:t xml:space="preserve"> № 1</w:t>
      </w:r>
      <w:r w:rsidR="004F5A58" w:rsidRPr="000E12C3">
        <w:rPr>
          <w:rFonts w:ascii="PT Astra Serif" w:hAnsi="PT Astra Serif" w:cs="Times New Roman"/>
          <w:sz w:val="26"/>
          <w:szCs w:val="26"/>
        </w:rPr>
        <w:t>28</w:t>
      </w:r>
      <w:r w:rsidRPr="000E12C3">
        <w:rPr>
          <w:rFonts w:ascii="PT Astra Serif" w:hAnsi="PT Astra Serif" w:cs="Times New Roman"/>
          <w:sz w:val="26"/>
          <w:szCs w:val="26"/>
        </w:rPr>
        <w:t xml:space="preserve"> </w:t>
      </w:r>
      <w:r w:rsidR="009F3B27" w:rsidRPr="000E12C3">
        <w:rPr>
          <w:rFonts w:ascii="PT Astra Serif" w:hAnsi="PT Astra Serif" w:cs="Times New Roman"/>
          <w:sz w:val="26"/>
          <w:szCs w:val="26"/>
        </w:rPr>
        <w:t>«</w:t>
      </w:r>
      <w:r w:rsidRPr="000E12C3">
        <w:rPr>
          <w:rFonts w:ascii="PT Astra Serif" w:hAnsi="PT Astra Serif" w:cs="Times New Roman"/>
          <w:sz w:val="26"/>
          <w:szCs w:val="26"/>
        </w:rPr>
        <w:t>О бюджете города Югорска на 202</w:t>
      </w:r>
      <w:r w:rsidR="004F5A58" w:rsidRPr="000E12C3">
        <w:rPr>
          <w:rFonts w:ascii="PT Astra Serif" w:hAnsi="PT Astra Serif" w:cs="Times New Roman"/>
          <w:sz w:val="26"/>
          <w:szCs w:val="26"/>
        </w:rPr>
        <w:t>3</w:t>
      </w:r>
      <w:r w:rsidRPr="000E12C3">
        <w:rPr>
          <w:rFonts w:ascii="PT Astra Serif" w:hAnsi="PT Astra Serif" w:cs="Times New Roman"/>
          <w:sz w:val="26"/>
          <w:szCs w:val="26"/>
        </w:rPr>
        <w:t xml:space="preserve"> год и на плановый период 202</w:t>
      </w:r>
      <w:r w:rsidR="004F5A58" w:rsidRPr="000E12C3">
        <w:rPr>
          <w:rFonts w:ascii="PT Astra Serif" w:hAnsi="PT Astra Serif" w:cs="Times New Roman"/>
          <w:sz w:val="26"/>
          <w:szCs w:val="26"/>
        </w:rPr>
        <w:t>4</w:t>
      </w:r>
      <w:r w:rsidRPr="000E12C3">
        <w:rPr>
          <w:rFonts w:ascii="PT Astra Serif" w:hAnsi="PT Astra Serif" w:cs="Times New Roman"/>
          <w:sz w:val="26"/>
          <w:szCs w:val="26"/>
        </w:rPr>
        <w:t xml:space="preserve"> и 202</w:t>
      </w:r>
      <w:r w:rsidR="004F5A58" w:rsidRPr="000E12C3">
        <w:rPr>
          <w:rFonts w:ascii="PT Astra Serif" w:hAnsi="PT Astra Serif" w:cs="Times New Roman"/>
          <w:sz w:val="26"/>
          <w:szCs w:val="26"/>
        </w:rPr>
        <w:t>5</w:t>
      </w:r>
      <w:r w:rsidRPr="000E12C3">
        <w:rPr>
          <w:rFonts w:ascii="PT Astra Serif" w:hAnsi="PT Astra Serif" w:cs="Times New Roman"/>
          <w:sz w:val="26"/>
          <w:szCs w:val="26"/>
        </w:rPr>
        <w:t xml:space="preserve"> годов</w:t>
      </w:r>
      <w:r w:rsidR="009F3B27" w:rsidRPr="000E12C3">
        <w:rPr>
          <w:rFonts w:ascii="PT Astra Serif" w:hAnsi="PT Astra Serif" w:cs="Times New Roman"/>
          <w:sz w:val="26"/>
          <w:szCs w:val="26"/>
        </w:rPr>
        <w:t>»</w:t>
      </w:r>
      <w:r w:rsidRPr="000E12C3">
        <w:rPr>
          <w:rFonts w:ascii="PT Astra Serif" w:hAnsi="PT Astra Serif" w:cs="Times New Roman"/>
          <w:sz w:val="26"/>
          <w:szCs w:val="26"/>
        </w:rPr>
        <w:t xml:space="preserve"> </w:t>
      </w:r>
      <w:r w:rsidRPr="000E12C3">
        <w:rPr>
          <w:rFonts w:ascii="PT Astra Serif" w:hAnsi="PT Astra Serif"/>
          <w:sz w:val="26"/>
          <w:szCs w:val="26"/>
        </w:rPr>
        <w:t>(</w:t>
      </w:r>
      <w:r w:rsidR="004F5A58" w:rsidRPr="000E12C3">
        <w:rPr>
          <w:rFonts w:ascii="PT Astra Serif" w:hAnsi="PT Astra Serif"/>
          <w:sz w:val="26"/>
          <w:szCs w:val="26"/>
        </w:rPr>
        <w:t>первая</w:t>
      </w:r>
      <w:r w:rsidRPr="000E12C3">
        <w:rPr>
          <w:rFonts w:ascii="PT Astra Serif" w:hAnsi="PT Astra Serif"/>
          <w:sz w:val="26"/>
          <w:szCs w:val="26"/>
        </w:rPr>
        <w:t xml:space="preserve"> поправка), затрагивающие параметры бюджета города по доходам, расходам и дефициту бюджета на 202</w:t>
      </w:r>
      <w:r w:rsidR="004F5A58" w:rsidRPr="000E12C3">
        <w:rPr>
          <w:rFonts w:ascii="PT Astra Serif" w:hAnsi="PT Astra Serif"/>
          <w:sz w:val="26"/>
          <w:szCs w:val="26"/>
        </w:rPr>
        <w:t>3</w:t>
      </w:r>
      <w:r w:rsidRPr="000E12C3">
        <w:rPr>
          <w:rFonts w:ascii="PT Astra Serif" w:hAnsi="PT Astra Serif"/>
          <w:sz w:val="26"/>
          <w:szCs w:val="26"/>
        </w:rPr>
        <w:t xml:space="preserve"> год</w:t>
      </w:r>
      <w:r w:rsidR="00072950" w:rsidRPr="000E12C3">
        <w:rPr>
          <w:rFonts w:ascii="PT Astra Serif" w:hAnsi="PT Astra Serif"/>
          <w:sz w:val="26"/>
          <w:szCs w:val="26"/>
        </w:rPr>
        <w:t xml:space="preserve"> </w:t>
      </w:r>
      <w:r w:rsidR="00072950" w:rsidRPr="000E12C3">
        <w:rPr>
          <w:rFonts w:ascii="PT Astra Serif" w:hAnsi="PT Astra Serif" w:cs="Times New Roman"/>
          <w:sz w:val="26"/>
          <w:szCs w:val="26"/>
        </w:rPr>
        <w:t>и на плановый период 2024 и 2025 годов</w:t>
      </w:r>
      <w:r w:rsidRPr="000E12C3">
        <w:rPr>
          <w:rFonts w:ascii="PT Astra Serif" w:hAnsi="PT Astra Serif"/>
          <w:sz w:val="26"/>
          <w:szCs w:val="26"/>
        </w:rPr>
        <w:t>.</w:t>
      </w:r>
      <w:proofErr w:type="gramEnd"/>
    </w:p>
    <w:p w14:paraId="3FE7ED03" w14:textId="77777777" w:rsidR="00480CE6" w:rsidRPr="00072950" w:rsidRDefault="00480CE6" w:rsidP="00480CE6">
      <w:pPr>
        <w:spacing w:after="0" w:line="240" w:lineRule="auto"/>
        <w:ind w:firstLine="708"/>
        <w:jc w:val="both"/>
        <w:rPr>
          <w:rFonts w:ascii="PT Astra Serif" w:hAnsi="PT Astra Serif"/>
          <w:color w:val="0070C0"/>
          <w:sz w:val="26"/>
          <w:szCs w:val="26"/>
        </w:rPr>
      </w:pPr>
    </w:p>
    <w:p w14:paraId="3F7C7597" w14:textId="448CE335" w:rsidR="00546EF0" w:rsidRPr="008D7BB6" w:rsidRDefault="00546EF0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8D7BB6">
        <w:rPr>
          <w:rFonts w:ascii="PT Astra Serif" w:hAnsi="PT Astra Serif"/>
          <w:b/>
          <w:sz w:val="26"/>
          <w:szCs w:val="26"/>
        </w:rPr>
        <w:t>Изменение параметров бюджета города Югорска на 202</w:t>
      </w:r>
      <w:r w:rsidR="004F5A58" w:rsidRPr="008D7BB6">
        <w:rPr>
          <w:rFonts w:ascii="PT Astra Serif" w:hAnsi="PT Astra Serif"/>
          <w:b/>
          <w:sz w:val="26"/>
          <w:szCs w:val="26"/>
        </w:rPr>
        <w:t>3</w:t>
      </w:r>
      <w:r w:rsidR="00072950" w:rsidRPr="008D7BB6">
        <w:rPr>
          <w:rFonts w:ascii="PT Astra Serif" w:hAnsi="PT Astra Serif"/>
          <w:b/>
          <w:sz w:val="26"/>
          <w:szCs w:val="26"/>
        </w:rPr>
        <w:t>-2025</w:t>
      </w:r>
      <w:r w:rsidR="0009075D" w:rsidRPr="008D7BB6">
        <w:rPr>
          <w:rFonts w:ascii="PT Astra Serif" w:hAnsi="PT Astra Serif"/>
          <w:b/>
          <w:sz w:val="26"/>
          <w:szCs w:val="26"/>
        </w:rPr>
        <w:t xml:space="preserve"> год</w:t>
      </w:r>
      <w:r w:rsidR="00072950" w:rsidRPr="008D7BB6">
        <w:rPr>
          <w:rFonts w:ascii="PT Astra Serif" w:hAnsi="PT Astra Serif"/>
          <w:b/>
          <w:sz w:val="26"/>
          <w:szCs w:val="26"/>
        </w:rPr>
        <w:t>ы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985"/>
        <w:gridCol w:w="2268"/>
      </w:tblGrid>
      <w:tr w:rsidR="008D7BB6" w:rsidRPr="008D7BB6" w14:paraId="4FA1B9C9" w14:textId="77777777" w:rsidTr="0009075D">
        <w:trPr>
          <w:trHeight w:val="40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F21B" w14:textId="77777777" w:rsidR="00546EF0" w:rsidRPr="008D7BB6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bCs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BDE4" w14:textId="77777777" w:rsidR="00546EF0" w:rsidRPr="008D7BB6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A3A1" w14:textId="77777777" w:rsidR="00546EF0" w:rsidRPr="008D7BB6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1C1F" w14:textId="2CC434AE" w:rsidR="00546EF0" w:rsidRPr="008D7BB6" w:rsidRDefault="001D0D0E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  <w:r w:rsidRPr="008D7BB6">
              <w:rPr>
                <w:rFonts w:ascii="PT Astra Serif" w:eastAsia="Times New Roman" w:hAnsi="PT Astra Serif"/>
                <w:sz w:val="26"/>
                <w:szCs w:val="26"/>
              </w:rPr>
              <w:t xml:space="preserve">          </w:t>
            </w:r>
            <w:r w:rsidR="00546EF0" w:rsidRPr="008D7BB6">
              <w:rPr>
                <w:rFonts w:ascii="PT Astra Serif" w:eastAsia="Times New Roman" w:hAnsi="PT Astra Serif"/>
                <w:sz w:val="26"/>
                <w:szCs w:val="26"/>
              </w:rPr>
              <w:t xml:space="preserve"> тыс. рублей</w:t>
            </w:r>
          </w:p>
        </w:tc>
      </w:tr>
      <w:tr w:rsidR="008D7BB6" w:rsidRPr="008D7BB6" w14:paraId="3E416204" w14:textId="77777777" w:rsidTr="0009075D">
        <w:trPr>
          <w:trHeight w:val="93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3CD9" w14:textId="7D191754" w:rsidR="00546EF0" w:rsidRPr="008D7BB6" w:rsidRDefault="008554BE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08BA" w14:textId="77777777" w:rsidR="00546EF0" w:rsidRPr="008D7BB6" w:rsidRDefault="00546EF0" w:rsidP="00546E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Утвержденный план по решению о бюджете </w:t>
            </w:r>
          </w:p>
          <w:p w14:paraId="6E6D3EF6" w14:textId="00973BCE" w:rsidR="00546EF0" w:rsidRPr="008D7BB6" w:rsidRDefault="00546EF0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hAnsi="PT Astra Serif" w:cs="Times New Roman"/>
                <w:b/>
                <w:sz w:val="24"/>
                <w:szCs w:val="26"/>
              </w:rPr>
              <w:t>от 2</w:t>
            </w:r>
            <w:r w:rsidR="004F5A58" w:rsidRPr="008D7BB6">
              <w:rPr>
                <w:rFonts w:ascii="PT Astra Serif" w:hAnsi="PT Astra Serif" w:cs="Times New Roman"/>
                <w:b/>
                <w:sz w:val="24"/>
                <w:szCs w:val="26"/>
              </w:rPr>
              <w:t>0</w:t>
            </w:r>
            <w:r w:rsidRPr="008D7BB6">
              <w:rPr>
                <w:rFonts w:ascii="PT Astra Serif" w:hAnsi="PT Astra Serif" w:cs="Times New Roman"/>
                <w:b/>
                <w:sz w:val="24"/>
                <w:szCs w:val="26"/>
              </w:rPr>
              <w:t>.12.202</w:t>
            </w:r>
            <w:r w:rsidR="004F5A58" w:rsidRPr="008D7BB6">
              <w:rPr>
                <w:rFonts w:ascii="PT Astra Serif" w:hAnsi="PT Astra Serif" w:cs="Times New Roman"/>
                <w:b/>
                <w:sz w:val="24"/>
                <w:szCs w:val="26"/>
              </w:rPr>
              <w:t>2</w:t>
            </w:r>
            <w:r w:rsidRPr="008D7BB6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№ 1</w:t>
            </w:r>
            <w:r w:rsidR="004F5A58" w:rsidRPr="008D7BB6">
              <w:rPr>
                <w:rFonts w:ascii="PT Astra Serif" w:hAnsi="PT Astra Serif" w:cs="Times New Roman"/>
                <w:b/>
                <w:sz w:val="24"/>
                <w:szCs w:val="26"/>
              </w:rPr>
              <w:t>28</w:t>
            </w:r>
            <w:r w:rsidRPr="008D7BB6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619E" w14:textId="77777777" w:rsidR="00546EF0" w:rsidRPr="008D7BB6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Уточнение</w:t>
            </w:r>
          </w:p>
          <w:p w14:paraId="7F4EED25" w14:textId="77777777" w:rsidR="00546EF0" w:rsidRPr="008D7BB6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(+;-)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A34C" w14:textId="77777777" w:rsidR="00546EF0" w:rsidRPr="008D7BB6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Уточненный план</w:t>
            </w:r>
          </w:p>
        </w:tc>
      </w:tr>
      <w:tr w:rsidR="008D7BB6" w:rsidRPr="008D7BB6" w14:paraId="39BF12EA" w14:textId="77777777" w:rsidTr="00072950">
        <w:trPr>
          <w:trHeight w:val="427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731D2" w14:textId="2238ED9E" w:rsidR="00072950" w:rsidRPr="008D7BB6" w:rsidRDefault="0007295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2023</w:t>
            </w:r>
            <w:r w:rsidR="00D60ED6"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год</w:t>
            </w:r>
          </w:p>
        </w:tc>
      </w:tr>
      <w:tr w:rsidR="008D7BB6" w:rsidRPr="008D7BB6" w14:paraId="3251C3FF" w14:textId="77777777" w:rsidTr="0009075D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480A" w14:textId="77777777" w:rsidR="001615F0" w:rsidRPr="008D7BB6" w:rsidRDefault="001615F0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90AE" w14:textId="5887913B" w:rsidR="001615F0" w:rsidRPr="008D7BB6" w:rsidRDefault="001615F0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3</w:t>
            </w:r>
            <w:r w:rsidR="004F5A58"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692 922,2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5660" w14:textId="4995C847" w:rsidR="001615F0" w:rsidRPr="008D7BB6" w:rsidRDefault="00DF178A" w:rsidP="0013513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+ 356 812,5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81C2" w14:textId="4A49E9BB" w:rsidR="001615F0" w:rsidRPr="008D7BB6" w:rsidRDefault="00DF178A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4 049 734,7</w:t>
            </w:r>
          </w:p>
        </w:tc>
      </w:tr>
      <w:tr w:rsidR="008D7BB6" w:rsidRPr="008D7BB6" w14:paraId="549F2281" w14:textId="77777777" w:rsidTr="0009075D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E349" w14:textId="77777777" w:rsidR="001615F0" w:rsidRPr="008D7BB6" w:rsidRDefault="001615F0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0C3B" w14:textId="7FA68B1E" w:rsidR="001615F0" w:rsidRPr="008D7BB6" w:rsidRDefault="001615F0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3</w:t>
            </w:r>
            <w:r w:rsidR="004F5A58"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772 922,2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33CA" w14:textId="6FC35CDE" w:rsidR="001615F0" w:rsidRPr="00B86056" w:rsidRDefault="004F4414" w:rsidP="0037388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B86056">
              <w:rPr>
                <w:rFonts w:ascii="PT Astra Serif" w:hAnsi="PT Astra Serif" w:cs="Times New Roman"/>
                <w:sz w:val="24"/>
                <w:szCs w:val="26"/>
              </w:rPr>
              <w:t>+ 449</w:t>
            </w:r>
            <w:r w:rsidR="00373880" w:rsidRPr="00B86056">
              <w:rPr>
                <w:rFonts w:ascii="PT Astra Serif" w:hAnsi="PT Astra Serif" w:cs="Times New Roman"/>
                <w:sz w:val="24"/>
                <w:szCs w:val="26"/>
              </w:rPr>
              <w:t> 812,5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85B4" w14:textId="3B9208AE" w:rsidR="001615F0" w:rsidRPr="00B86056" w:rsidRDefault="004F4414" w:rsidP="008D0D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B8605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4 222 734,7</w:t>
            </w:r>
          </w:p>
        </w:tc>
      </w:tr>
      <w:tr w:rsidR="008D7BB6" w:rsidRPr="008D7BB6" w14:paraId="09C2A490" w14:textId="77777777" w:rsidTr="00072950">
        <w:trPr>
          <w:trHeight w:val="353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A014" w14:textId="77777777" w:rsidR="001615F0" w:rsidRPr="008D7BB6" w:rsidRDefault="001615F0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</w:t>
            </w:r>
            <w:proofErr w:type="gramStart"/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(-)  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390AB7" w14:textId="69D794F2" w:rsidR="001615F0" w:rsidRPr="008D7BB6" w:rsidRDefault="001615F0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</w:t>
            </w:r>
            <w:r w:rsidR="00451C53"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 xml:space="preserve"> </w:t>
            </w:r>
            <w:r w:rsidR="004F5A58"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80 000,0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5CD43E" w14:textId="2B6F82AC" w:rsidR="001615F0" w:rsidRPr="008D7BB6" w:rsidRDefault="00B86056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</w:t>
            </w:r>
            <w:r w:rsidR="0087608C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 xml:space="preserve"> 93 000,0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47061F" w14:textId="31482406" w:rsidR="001615F0" w:rsidRPr="008D7BB6" w:rsidRDefault="0087608C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- 173 000,0</w:t>
            </w:r>
          </w:p>
        </w:tc>
      </w:tr>
      <w:tr w:rsidR="008D7BB6" w:rsidRPr="008D7BB6" w14:paraId="4C36AAFD" w14:textId="77777777" w:rsidTr="009F197B">
        <w:trPr>
          <w:trHeight w:val="427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1455" w14:textId="7D008110" w:rsidR="00072950" w:rsidRPr="008D7BB6" w:rsidRDefault="00072950" w:rsidP="00D60E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202</w:t>
            </w:r>
            <w:r w:rsidR="00D60ED6"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4 год</w:t>
            </w:r>
          </w:p>
        </w:tc>
      </w:tr>
      <w:tr w:rsidR="008D7BB6" w:rsidRPr="008D7BB6" w14:paraId="6F5F15F1" w14:textId="77777777" w:rsidTr="009F197B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88E5" w14:textId="77777777" w:rsidR="00072950" w:rsidRPr="008D7BB6" w:rsidRDefault="00072950" w:rsidP="009F197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2A2FE" w14:textId="174DC5F1" w:rsidR="00072950" w:rsidRPr="008D7BB6" w:rsidRDefault="00D60ED6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3 725 768,6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3B008" w14:textId="716BE988" w:rsidR="00072950" w:rsidRPr="008D7BB6" w:rsidRDefault="004F4414" w:rsidP="007A63D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hAnsi="PT Astra Serif" w:cs="Times New Roman"/>
                <w:sz w:val="24"/>
                <w:szCs w:val="26"/>
              </w:rPr>
              <w:t xml:space="preserve">+ </w:t>
            </w:r>
            <w:r w:rsidR="007A63D5">
              <w:rPr>
                <w:rFonts w:ascii="PT Astra Serif" w:hAnsi="PT Astra Serif" w:cs="Times New Roman"/>
                <w:sz w:val="24"/>
                <w:szCs w:val="26"/>
              </w:rPr>
              <w:t>8</w:t>
            </w:r>
            <w:r w:rsidR="007B3FA3" w:rsidRPr="008D7BB6">
              <w:rPr>
                <w:rFonts w:ascii="PT Astra Serif" w:hAnsi="PT Astra Serif" w:cs="Times New Roman"/>
                <w:sz w:val="24"/>
                <w:szCs w:val="26"/>
              </w:rPr>
              <w:t xml:space="preserve">1 462,6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500DD" w14:textId="1202718F" w:rsidR="00072950" w:rsidRPr="008D7BB6" w:rsidRDefault="007B3FA3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3 807 231,2</w:t>
            </w:r>
          </w:p>
        </w:tc>
      </w:tr>
      <w:tr w:rsidR="008D7BB6" w:rsidRPr="008D7BB6" w14:paraId="0B3B2F66" w14:textId="77777777" w:rsidTr="009F197B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C1D4" w14:textId="77777777" w:rsidR="00072950" w:rsidRPr="008D7BB6" w:rsidRDefault="00072950" w:rsidP="009F197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9E7C" w14:textId="327534DF" w:rsidR="00072950" w:rsidRPr="008D7BB6" w:rsidRDefault="00A77531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3 755 768,6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C4ED" w14:textId="1B871464" w:rsidR="00072950" w:rsidRPr="006861AE" w:rsidRDefault="00801165" w:rsidP="0080116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6861AE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+ 91 462,6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95AF" w14:textId="7868FFEA" w:rsidR="00072950" w:rsidRPr="006861AE" w:rsidRDefault="00801165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6861AE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3 847 231,2</w:t>
            </w:r>
          </w:p>
        </w:tc>
      </w:tr>
      <w:tr w:rsidR="008D7BB6" w:rsidRPr="008D7BB6" w14:paraId="317EA430" w14:textId="77777777" w:rsidTr="009F197B">
        <w:trPr>
          <w:trHeight w:val="35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00D7" w14:textId="77777777" w:rsidR="00072950" w:rsidRPr="008D7BB6" w:rsidRDefault="00072950" w:rsidP="009F197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</w:t>
            </w:r>
            <w:proofErr w:type="gramStart"/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(-)  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B3F6D" w14:textId="61B960C2" w:rsidR="00072950" w:rsidRPr="008D7BB6" w:rsidRDefault="00A77531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- 30 000,0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D143D" w14:textId="2D02C6BD" w:rsidR="00072950" w:rsidRPr="008D7BB6" w:rsidRDefault="006861AE" w:rsidP="007A63D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</w:t>
            </w:r>
            <w:r w:rsidR="00801165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 xml:space="preserve"> </w:t>
            </w:r>
            <w:r w:rsidR="007A63D5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1</w:t>
            </w:r>
            <w:r w:rsidR="00801165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0</w:t>
            </w:r>
            <w:r w:rsidR="007A63D5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 </w:t>
            </w:r>
            <w:r w:rsidR="00801165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000</w:t>
            </w:r>
            <w:r w:rsidR="007A63D5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E2142" w14:textId="761273BB" w:rsidR="00072950" w:rsidRPr="008D7BB6" w:rsidRDefault="004E12FF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- 40 000,0</w:t>
            </w:r>
          </w:p>
        </w:tc>
      </w:tr>
      <w:tr w:rsidR="008D7BB6" w:rsidRPr="008D7BB6" w14:paraId="61176802" w14:textId="77777777" w:rsidTr="009F197B">
        <w:trPr>
          <w:trHeight w:val="427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76BF" w14:textId="17644BA2" w:rsidR="00D60ED6" w:rsidRPr="008D7BB6" w:rsidRDefault="00D60ED6" w:rsidP="00D60ED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2025 год</w:t>
            </w:r>
          </w:p>
        </w:tc>
      </w:tr>
      <w:tr w:rsidR="008D7BB6" w:rsidRPr="008D7BB6" w14:paraId="40ECE45B" w14:textId="77777777" w:rsidTr="009F197B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00C6" w14:textId="77777777" w:rsidR="00D60ED6" w:rsidRPr="008D7BB6" w:rsidRDefault="00D60ED6" w:rsidP="009F197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082ED" w14:textId="7714BB8B" w:rsidR="00D60ED6" w:rsidRPr="008D7BB6" w:rsidRDefault="00A77531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3 574 179,0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B6D26" w14:textId="2922DC1B" w:rsidR="00D60ED6" w:rsidRPr="008D7BB6" w:rsidRDefault="007B3FA3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hAnsi="PT Astra Serif" w:cs="Times New Roman"/>
                <w:sz w:val="24"/>
                <w:szCs w:val="26"/>
              </w:rPr>
              <w:t>+</w:t>
            </w:r>
            <w:r w:rsidR="00D34E2F" w:rsidRPr="008D7BB6">
              <w:rPr>
                <w:rFonts w:ascii="PT Astra Serif" w:hAnsi="PT Astra Serif" w:cs="Times New Roman"/>
                <w:sz w:val="24"/>
                <w:szCs w:val="26"/>
              </w:rPr>
              <w:t xml:space="preserve"> </w:t>
            </w:r>
            <w:r w:rsidRPr="008D7BB6">
              <w:rPr>
                <w:rFonts w:ascii="PT Astra Serif" w:hAnsi="PT Astra Serif" w:cs="Times New Roman"/>
                <w:sz w:val="24"/>
                <w:szCs w:val="26"/>
              </w:rPr>
              <w:t>10 946,2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74DB6" w14:textId="70D79885" w:rsidR="00D60ED6" w:rsidRPr="008D7BB6" w:rsidRDefault="007B3FA3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3 585 125,2</w:t>
            </w:r>
          </w:p>
        </w:tc>
      </w:tr>
      <w:tr w:rsidR="008D7BB6" w:rsidRPr="008D7BB6" w14:paraId="3A4A8380" w14:textId="77777777" w:rsidTr="009F197B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5B76" w14:textId="77777777" w:rsidR="00D60ED6" w:rsidRPr="008D7BB6" w:rsidRDefault="00D60ED6" w:rsidP="009F197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EA6FD" w14:textId="22886F71" w:rsidR="00D60ED6" w:rsidRPr="008D7BB6" w:rsidRDefault="00A77531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3 574 179,0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9320B" w14:textId="3711946C" w:rsidR="00D60ED6" w:rsidRPr="008D7BB6" w:rsidRDefault="006861AE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+ 38 946,2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1ACAE" w14:textId="5DF7200C" w:rsidR="00D60ED6" w:rsidRPr="008D7BB6" w:rsidRDefault="006861AE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3 613 125,2</w:t>
            </w:r>
          </w:p>
        </w:tc>
      </w:tr>
      <w:tr w:rsidR="008D7BB6" w:rsidRPr="008D7BB6" w14:paraId="023D0404" w14:textId="77777777" w:rsidTr="009F197B">
        <w:trPr>
          <w:trHeight w:val="353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9BBE" w14:textId="77777777" w:rsidR="00D60ED6" w:rsidRPr="008D7BB6" w:rsidRDefault="00D60ED6" w:rsidP="009F197B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</w:t>
            </w:r>
            <w:proofErr w:type="gramStart"/>
            <w:r w:rsidRPr="008D7BB6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(-)  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AA47C" w14:textId="6728197D" w:rsidR="00D60ED6" w:rsidRPr="008D7BB6" w:rsidRDefault="00A77531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8D7BB6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5086E" w14:textId="5DB1DB03" w:rsidR="00D60ED6" w:rsidRPr="008D7BB6" w:rsidRDefault="006861AE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</w:t>
            </w:r>
            <w:r w:rsidR="00697938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 xml:space="preserve"> 28 000,0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14691" w14:textId="3EE0232A" w:rsidR="00D60ED6" w:rsidRPr="008D7BB6" w:rsidRDefault="00697938" w:rsidP="009F197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- 28 000,0</w:t>
            </w:r>
          </w:p>
        </w:tc>
      </w:tr>
    </w:tbl>
    <w:p w14:paraId="00137F3B" w14:textId="6426BF58" w:rsidR="00480CE6" w:rsidRPr="00A77531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color w:val="7030A0"/>
          <w:sz w:val="26"/>
          <w:szCs w:val="26"/>
        </w:rPr>
      </w:pPr>
    </w:p>
    <w:p w14:paraId="1DFB1420" w14:textId="77777777" w:rsidR="00C665EA" w:rsidRPr="001D0D0E" w:rsidRDefault="00C665EA" w:rsidP="00C665E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eastAsia="Calibri" w:hAnsi="PT Astra Serif" w:cs="Times New Roman"/>
          <w:sz w:val="26"/>
          <w:szCs w:val="26"/>
          <w:lang w:eastAsia="en-US"/>
        </w:rPr>
        <w:t>В связи с изменением параметров бюджета города Югорска по доходам,</w:t>
      </w:r>
      <w:r w:rsidRPr="001D0D0E">
        <w:rPr>
          <w:rFonts w:ascii="PT Astra Serif" w:hAnsi="PT Astra Serif" w:cs="Times New Roman"/>
          <w:sz w:val="26"/>
          <w:szCs w:val="26"/>
        </w:rPr>
        <w:t xml:space="preserve"> расходам и дефициту внесены поправки в текстовую часть решения о бюджете (пункты 1, </w:t>
      </w:r>
      <w:r>
        <w:rPr>
          <w:rFonts w:ascii="PT Astra Serif" w:hAnsi="PT Astra Serif" w:cs="Times New Roman"/>
          <w:sz w:val="26"/>
          <w:szCs w:val="26"/>
        </w:rPr>
        <w:t xml:space="preserve">2, </w:t>
      </w:r>
      <w:r w:rsidRPr="001D0D0E">
        <w:rPr>
          <w:rFonts w:ascii="PT Astra Serif" w:hAnsi="PT Astra Serif" w:cs="Times New Roman"/>
          <w:sz w:val="26"/>
          <w:szCs w:val="26"/>
        </w:rPr>
        <w:t xml:space="preserve">3, </w:t>
      </w:r>
      <w:r>
        <w:rPr>
          <w:rFonts w:ascii="PT Astra Serif" w:hAnsi="PT Astra Serif" w:cs="Times New Roman"/>
          <w:sz w:val="26"/>
          <w:szCs w:val="26"/>
        </w:rPr>
        <w:t>5</w:t>
      </w:r>
      <w:r w:rsidRPr="001D0D0E">
        <w:rPr>
          <w:rFonts w:ascii="PT Astra Serif" w:hAnsi="PT Astra Serif" w:cs="Times New Roman"/>
          <w:sz w:val="26"/>
          <w:szCs w:val="26"/>
        </w:rPr>
        <w:t xml:space="preserve">, 12, 14, 15), а также в приложения к нему (№ </w:t>
      </w:r>
      <w:r w:rsidRPr="001D0D0E">
        <w:rPr>
          <w:rFonts w:ascii="PT Astra Serif" w:hAnsi="PT Astra Serif" w:cs="Times New Roman"/>
          <w:bCs/>
          <w:sz w:val="26"/>
          <w:szCs w:val="26"/>
        </w:rPr>
        <w:t>1 - 1</w:t>
      </w:r>
      <w:r>
        <w:rPr>
          <w:rFonts w:ascii="PT Astra Serif" w:hAnsi="PT Astra Serif" w:cs="Times New Roman"/>
          <w:bCs/>
          <w:sz w:val="26"/>
          <w:szCs w:val="26"/>
        </w:rPr>
        <w:t>6</w:t>
      </w:r>
      <w:r w:rsidRPr="001D0D0E">
        <w:rPr>
          <w:rFonts w:ascii="PT Astra Serif" w:hAnsi="PT Astra Serif" w:cs="Times New Roman"/>
          <w:sz w:val="26"/>
          <w:szCs w:val="26"/>
        </w:rPr>
        <w:t xml:space="preserve">). </w:t>
      </w:r>
    </w:p>
    <w:p w14:paraId="443FDD07" w14:textId="77777777" w:rsidR="00C665EA" w:rsidRPr="0026488C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F3A387B" w14:textId="1322CB1A" w:rsidR="00C665EA" w:rsidRPr="00C665EA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C665EA">
        <w:rPr>
          <w:rFonts w:ascii="PT Astra Serif" w:hAnsi="PT Astra Serif"/>
          <w:b/>
          <w:sz w:val="26"/>
          <w:szCs w:val="26"/>
          <w:lang w:val="en-US"/>
        </w:rPr>
        <w:t>II</w:t>
      </w:r>
      <w:r w:rsidRPr="00C665EA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Мотивированное обоснование необходимости</w:t>
      </w:r>
      <w:r w:rsidRPr="00C665EA">
        <w:rPr>
          <w:rFonts w:ascii="PT Astra Serif" w:hAnsi="PT Astra Serif"/>
          <w:b/>
          <w:sz w:val="26"/>
          <w:szCs w:val="26"/>
        </w:rPr>
        <w:t xml:space="preserve"> приняти</w:t>
      </w:r>
      <w:r>
        <w:rPr>
          <w:rFonts w:ascii="PT Astra Serif" w:hAnsi="PT Astra Serif"/>
          <w:b/>
          <w:sz w:val="26"/>
          <w:szCs w:val="26"/>
        </w:rPr>
        <w:t>я</w:t>
      </w:r>
      <w:r w:rsidRPr="00C665EA">
        <w:rPr>
          <w:rFonts w:ascii="PT Astra Serif" w:hAnsi="PT Astra Serif"/>
          <w:b/>
          <w:sz w:val="26"/>
          <w:szCs w:val="26"/>
        </w:rPr>
        <w:t xml:space="preserve"> проекта решения</w:t>
      </w:r>
    </w:p>
    <w:p w14:paraId="6C758BBF" w14:textId="77777777" w:rsidR="00C665EA" w:rsidRDefault="00C665EA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E9A7C0A" w14:textId="08AA4263" w:rsidR="00681238" w:rsidRDefault="00681238" w:rsidP="00681238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681238">
        <w:rPr>
          <w:rFonts w:ascii="PT Astra Serif" w:hAnsi="PT Astra Serif" w:cs="Times New Roman"/>
          <w:sz w:val="26"/>
          <w:szCs w:val="26"/>
        </w:rPr>
        <w:t xml:space="preserve">Необходимость </w:t>
      </w:r>
      <w:r>
        <w:rPr>
          <w:rFonts w:ascii="PT Astra Serif" w:hAnsi="PT Astra Serif" w:cs="Times New Roman"/>
          <w:sz w:val="26"/>
          <w:szCs w:val="26"/>
        </w:rPr>
        <w:t>вне</w:t>
      </w:r>
      <w:r w:rsidRPr="00681238">
        <w:rPr>
          <w:rFonts w:ascii="PT Astra Serif" w:hAnsi="PT Astra Serif" w:cs="Times New Roman"/>
          <w:sz w:val="26"/>
          <w:szCs w:val="26"/>
        </w:rPr>
        <w:t>с</w:t>
      </w:r>
      <w:r>
        <w:rPr>
          <w:rFonts w:ascii="PT Astra Serif" w:hAnsi="PT Astra Serif" w:cs="Times New Roman"/>
          <w:sz w:val="26"/>
          <w:szCs w:val="26"/>
        </w:rPr>
        <w:t>ения</w:t>
      </w:r>
      <w:r w:rsidRPr="00681238">
        <w:rPr>
          <w:rFonts w:ascii="PT Astra Serif" w:hAnsi="PT Astra Serif" w:cs="Times New Roman"/>
          <w:sz w:val="26"/>
          <w:szCs w:val="26"/>
        </w:rPr>
        <w:t xml:space="preserve"> изменени</w:t>
      </w:r>
      <w:r>
        <w:rPr>
          <w:rFonts w:ascii="PT Astra Serif" w:hAnsi="PT Astra Serif" w:cs="Times New Roman"/>
          <w:sz w:val="26"/>
          <w:szCs w:val="26"/>
        </w:rPr>
        <w:t>й</w:t>
      </w:r>
      <w:r w:rsidRPr="00681238">
        <w:rPr>
          <w:rFonts w:ascii="PT Astra Serif" w:hAnsi="PT Astra Serif" w:cs="Times New Roman"/>
          <w:sz w:val="26"/>
          <w:szCs w:val="26"/>
        </w:rPr>
        <w:t xml:space="preserve"> в решение Думы города Югорска </w:t>
      </w:r>
      <w:r w:rsidRPr="000E12C3">
        <w:rPr>
          <w:rFonts w:ascii="PT Astra Serif" w:hAnsi="PT Astra Serif" w:cs="Times New Roman"/>
          <w:sz w:val="26"/>
          <w:szCs w:val="26"/>
        </w:rPr>
        <w:t>от 20.12.2022 № 128 «О бюджете города Югорска на 2023 год и на плановый период 2024 и 2025 годов»</w:t>
      </w:r>
      <w:r>
        <w:rPr>
          <w:rFonts w:ascii="PT Astra Serif" w:hAnsi="PT Astra Serif" w:cs="Times New Roman"/>
          <w:sz w:val="26"/>
          <w:szCs w:val="26"/>
        </w:rPr>
        <w:t xml:space="preserve"> обусловлена следующим:</w:t>
      </w:r>
    </w:p>
    <w:p w14:paraId="06C19055" w14:textId="1E54AC86" w:rsidR="00681238" w:rsidRDefault="001F350C" w:rsidP="001F350C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1. </w:t>
      </w:r>
      <w:r w:rsidR="00681238">
        <w:rPr>
          <w:rFonts w:ascii="PT Astra Serif" w:hAnsi="PT Astra Serif" w:cs="Times New Roman"/>
          <w:sz w:val="26"/>
          <w:szCs w:val="26"/>
        </w:rPr>
        <w:t xml:space="preserve">Получены </w:t>
      </w:r>
      <w:r w:rsidR="00681238" w:rsidRPr="001F350C">
        <w:rPr>
          <w:rFonts w:ascii="PT Astra Serif" w:hAnsi="PT Astra Serif" w:cs="Times New Roman"/>
          <w:sz w:val="26"/>
          <w:szCs w:val="26"/>
        </w:rPr>
        <w:t>уведомления</w:t>
      </w:r>
      <w:r w:rsidR="00681238">
        <w:rPr>
          <w:rFonts w:ascii="PT Astra Serif" w:hAnsi="PT Astra Serif" w:cs="Times New Roman"/>
          <w:sz w:val="26"/>
          <w:szCs w:val="26"/>
        </w:rPr>
        <w:t xml:space="preserve"> из Департамента финансов Югры по корректировке объемов безвозмездных поступлений;</w:t>
      </w:r>
    </w:p>
    <w:p w14:paraId="7D3B8178" w14:textId="11B960AC" w:rsidR="00681238" w:rsidRPr="00681238" w:rsidRDefault="001F350C" w:rsidP="001F350C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2. </w:t>
      </w:r>
      <w:r w:rsidR="00681238">
        <w:rPr>
          <w:rFonts w:ascii="PT Astra Serif" w:hAnsi="PT Astra Serif" w:cs="Times New Roman"/>
          <w:sz w:val="26"/>
          <w:szCs w:val="26"/>
        </w:rPr>
        <w:t xml:space="preserve">Вносятся изменения в закон </w:t>
      </w:r>
      <w:r w:rsidRPr="001F350C">
        <w:rPr>
          <w:rFonts w:ascii="PT Astra Serif" w:hAnsi="PT Astra Serif" w:cs="Times New Roman"/>
          <w:sz w:val="26"/>
          <w:szCs w:val="26"/>
        </w:rPr>
        <w:t>Ханты-Мансийского автономного округа – Югры «О бюджете Ханты-Мансийского автономного округа – Югры на 2023 год и на плановый период 2024 и 2025 годов»</w:t>
      </w:r>
      <w:r w:rsidR="00681238">
        <w:rPr>
          <w:rFonts w:ascii="PT Astra Serif" w:hAnsi="PT Astra Serif" w:cs="Times New Roman"/>
          <w:sz w:val="26"/>
          <w:szCs w:val="26"/>
        </w:rPr>
        <w:t>, предполагающие получение дополнительных объемов безвозмездных поступлений из бюджета Югры;</w:t>
      </w:r>
    </w:p>
    <w:p w14:paraId="747F1A51" w14:textId="38302DBF" w:rsidR="00C665EA" w:rsidRPr="00C665EA" w:rsidRDefault="00681238" w:rsidP="00681238">
      <w:pPr>
        <w:spacing w:after="0" w:line="240" w:lineRule="auto"/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1F350C">
        <w:rPr>
          <w:rFonts w:ascii="PT Astra Serif" w:hAnsi="PT Astra Serif" w:cs="Times New Roman"/>
          <w:sz w:val="26"/>
          <w:szCs w:val="26"/>
        </w:rPr>
        <w:lastRenderedPageBreak/>
        <w:t>3. Корректировка объемов поступлений налоговых и неналоговых доходов с учетом их фактического поступления на отчетную дату и  ожидаемого  поступления в</w:t>
      </w:r>
      <w:r w:rsidRPr="00D5210B">
        <w:rPr>
          <w:rFonts w:ascii="PT Astra Serif" w:hAnsi="PT Astra Serif"/>
          <w:sz w:val="26"/>
          <w:szCs w:val="26"/>
        </w:rPr>
        <w:t xml:space="preserve"> 2023 году</w:t>
      </w:r>
      <w:r>
        <w:rPr>
          <w:rFonts w:ascii="PT Astra Serif" w:hAnsi="PT Astra Serif"/>
          <w:sz w:val="26"/>
          <w:szCs w:val="26"/>
        </w:rPr>
        <w:t>;</w:t>
      </w:r>
    </w:p>
    <w:p w14:paraId="668FE91A" w14:textId="496E8702" w:rsidR="00681238" w:rsidRDefault="00681238" w:rsidP="00681238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4. Ф</w:t>
      </w:r>
      <w:r w:rsidRPr="001D0D0E">
        <w:rPr>
          <w:rFonts w:ascii="PT Astra Serif" w:hAnsi="PT Astra Serif" w:cs="Times New Roman"/>
          <w:sz w:val="26"/>
          <w:szCs w:val="26"/>
        </w:rPr>
        <w:t xml:space="preserve">инансовое обеспечение </w:t>
      </w:r>
      <w:r>
        <w:rPr>
          <w:rFonts w:ascii="PT Astra Serif" w:hAnsi="PT Astra Serif" w:cs="Times New Roman"/>
          <w:sz w:val="26"/>
          <w:szCs w:val="26"/>
        </w:rPr>
        <w:t xml:space="preserve">обязательной </w:t>
      </w:r>
      <w:r w:rsidRPr="001D0D0E">
        <w:rPr>
          <w:rFonts w:ascii="PT Astra Serif" w:hAnsi="PT Astra Serif" w:cs="Times New Roman"/>
          <w:sz w:val="26"/>
          <w:szCs w:val="26"/>
        </w:rPr>
        <w:t xml:space="preserve">доли </w:t>
      </w:r>
      <w:proofErr w:type="spellStart"/>
      <w:r w:rsidRPr="001D0D0E">
        <w:rPr>
          <w:rFonts w:ascii="PT Astra Serif" w:hAnsi="PT Astra Serif" w:cs="Times New Roman"/>
          <w:sz w:val="26"/>
          <w:szCs w:val="26"/>
        </w:rPr>
        <w:t>софинансирования</w:t>
      </w:r>
      <w:proofErr w:type="spellEnd"/>
      <w:r w:rsidRPr="001D0D0E">
        <w:rPr>
          <w:rFonts w:ascii="PT Astra Serif" w:hAnsi="PT Astra Serif" w:cs="Times New Roman"/>
          <w:sz w:val="26"/>
          <w:szCs w:val="26"/>
        </w:rPr>
        <w:t xml:space="preserve"> муниципального образования </w:t>
      </w:r>
      <w:r>
        <w:rPr>
          <w:rFonts w:ascii="PT Astra Serif" w:hAnsi="PT Astra Serif" w:cs="Times New Roman"/>
          <w:sz w:val="26"/>
          <w:szCs w:val="26"/>
        </w:rPr>
        <w:t>в связи с дополнительным выделением объемов субсидий из бюджета Югры;</w:t>
      </w:r>
    </w:p>
    <w:p w14:paraId="2F49D47E" w14:textId="3F101CBA" w:rsidR="00681238" w:rsidRPr="001D0D0E" w:rsidRDefault="00681238" w:rsidP="0068123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 К</w:t>
      </w:r>
      <w:r w:rsidRPr="001D0D0E">
        <w:rPr>
          <w:rFonts w:ascii="PT Astra Serif" w:hAnsi="PT Astra Serif"/>
          <w:sz w:val="26"/>
          <w:szCs w:val="26"/>
        </w:rPr>
        <w:t>орректировка бюджетных ассигнований, произведенная в результате</w:t>
      </w:r>
      <w:r>
        <w:rPr>
          <w:rFonts w:ascii="PT Astra Serif" w:hAnsi="PT Astra Serif"/>
          <w:sz w:val="26"/>
          <w:szCs w:val="26"/>
        </w:rPr>
        <w:t xml:space="preserve"> их </w:t>
      </w:r>
      <w:r w:rsidRPr="001D0D0E">
        <w:rPr>
          <w:rFonts w:ascii="PT Astra Serif" w:hAnsi="PT Astra Serif"/>
          <w:sz w:val="26"/>
          <w:szCs w:val="26"/>
        </w:rPr>
        <w:t xml:space="preserve">внутреннего перемещения по кодам бюджетной классификации расходов бюджетов в пределах общего </w:t>
      </w:r>
      <w:proofErr w:type="gramStart"/>
      <w:r w:rsidRPr="001D0D0E">
        <w:rPr>
          <w:rFonts w:ascii="PT Astra Serif" w:hAnsi="PT Astra Serif"/>
          <w:sz w:val="26"/>
          <w:szCs w:val="26"/>
        </w:rPr>
        <w:t>объема бюджетных ассигнований главных распорядителей средств бюджета города Югорска</w:t>
      </w:r>
      <w:proofErr w:type="gramEnd"/>
      <w:r w:rsidRPr="001D0D0E">
        <w:rPr>
          <w:rFonts w:ascii="PT Astra Serif" w:hAnsi="PT Astra Serif"/>
          <w:sz w:val="26"/>
          <w:szCs w:val="26"/>
        </w:rPr>
        <w:t xml:space="preserve"> по их обращениям </w:t>
      </w:r>
      <w:r>
        <w:rPr>
          <w:rFonts w:ascii="PT Astra Serif" w:hAnsi="PT Astra Serif"/>
          <w:sz w:val="26"/>
          <w:szCs w:val="26"/>
        </w:rPr>
        <w:t>и</w:t>
      </w:r>
      <w:r w:rsidRPr="001D0D0E">
        <w:rPr>
          <w:rFonts w:ascii="PT Astra Serif" w:hAnsi="PT Astra Serif"/>
          <w:sz w:val="26"/>
          <w:szCs w:val="26"/>
        </w:rPr>
        <w:t xml:space="preserve"> по другим основаниям в соответствии с действующим бюджетным законодательством.</w:t>
      </w:r>
    </w:p>
    <w:p w14:paraId="2066D21E" w14:textId="77777777" w:rsidR="008352F5" w:rsidRDefault="008352F5" w:rsidP="008352F5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B9FE6D1" w14:textId="73AEE436" w:rsidR="008352F5" w:rsidRPr="00C665EA" w:rsidRDefault="008352F5" w:rsidP="008352F5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EA53B6">
        <w:rPr>
          <w:rFonts w:ascii="PT Astra Serif" w:hAnsi="PT Astra Serif"/>
          <w:b/>
          <w:sz w:val="26"/>
          <w:szCs w:val="26"/>
          <w:lang w:val="en-US"/>
        </w:rPr>
        <w:t>III</w:t>
      </w:r>
      <w:r w:rsidRPr="00EA53B6">
        <w:rPr>
          <w:rFonts w:ascii="PT Astra Serif" w:hAnsi="PT Astra Serif"/>
          <w:b/>
          <w:sz w:val="26"/>
          <w:szCs w:val="26"/>
        </w:rPr>
        <w:t xml:space="preserve">. Финансово-экономическое обоснование </w:t>
      </w:r>
      <w:r w:rsidR="00AD4E15">
        <w:rPr>
          <w:rFonts w:ascii="PT Astra Serif" w:hAnsi="PT Astra Serif"/>
          <w:b/>
          <w:sz w:val="26"/>
          <w:szCs w:val="26"/>
        </w:rPr>
        <w:t xml:space="preserve">к </w:t>
      </w:r>
      <w:r w:rsidRPr="00EA53B6">
        <w:rPr>
          <w:rFonts w:ascii="PT Astra Serif" w:hAnsi="PT Astra Serif"/>
          <w:b/>
          <w:sz w:val="26"/>
          <w:szCs w:val="26"/>
        </w:rPr>
        <w:t>проект</w:t>
      </w:r>
      <w:r w:rsidR="00AD4E15">
        <w:rPr>
          <w:rFonts w:ascii="PT Astra Serif" w:hAnsi="PT Astra Serif"/>
          <w:b/>
          <w:sz w:val="26"/>
          <w:szCs w:val="26"/>
        </w:rPr>
        <w:t>у</w:t>
      </w:r>
      <w:r w:rsidRPr="00EA53B6">
        <w:rPr>
          <w:rFonts w:ascii="PT Astra Serif" w:hAnsi="PT Astra Serif"/>
          <w:b/>
          <w:sz w:val="26"/>
          <w:szCs w:val="26"/>
        </w:rPr>
        <w:t xml:space="preserve"> решения</w:t>
      </w:r>
    </w:p>
    <w:p w14:paraId="4B21800C" w14:textId="77777777" w:rsidR="00C665EA" w:rsidRPr="00C665EA" w:rsidRDefault="00C665EA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0704B209" w14:textId="77777777" w:rsidR="00480CE6" w:rsidRPr="001D0D0E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1D0D0E">
        <w:rPr>
          <w:rFonts w:ascii="PT Astra Serif" w:hAnsi="PT Astra Serif"/>
          <w:b/>
          <w:sz w:val="26"/>
          <w:szCs w:val="26"/>
        </w:rPr>
        <w:t xml:space="preserve">ДОХОДЫ </w:t>
      </w:r>
    </w:p>
    <w:p w14:paraId="5A2EAE34" w14:textId="77777777" w:rsidR="00B307B2" w:rsidRPr="001D0D0E" w:rsidRDefault="00B307B2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4BDDEB75" w14:textId="76D9A555" w:rsidR="00480CE6" w:rsidRPr="001D0D0E" w:rsidRDefault="00480CE6" w:rsidP="0026488C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>Доходы бюджета города</w:t>
      </w:r>
      <w:r w:rsidR="006861AE">
        <w:rPr>
          <w:rFonts w:ascii="PT Astra Serif" w:hAnsi="PT Astra Serif" w:cs="Times New Roman"/>
          <w:sz w:val="26"/>
          <w:szCs w:val="26"/>
        </w:rPr>
        <w:t xml:space="preserve"> </w:t>
      </w:r>
      <w:r w:rsidRPr="001D0D0E">
        <w:rPr>
          <w:rFonts w:ascii="PT Astra Serif" w:hAnsi="PT Astra Serif" w:cs="Times New Roman"/>
          <w:sz w:val="26"/>
          <w:szCs w:val="26"/>
        </w:rPr>
        <w:t>на 202</w:t>
      </w:r>
      <w:r w:rsidR="00CB35DE">
        <w:rPr>
          <w:rFonts w:ascii="PT Astra Serif" w:hAnsi="PT Astra Serif" w:cs="Times New Roman"/>
          <w:sz w:val="26"/>
          <w:szCs w:val="26"/>
        </w:rPr>
        <w:t>3</w:t>
      </w:r>
      <w:r w:rsidR="00B51918" w:rsidRPr="001D0D0E">
        <w:rPr>
          <w:rFonts w:ascii="PT Astra Serif" w:hAnsi="PT Astra Serif" w:cs="Times New Roman"/>
          <w:sz w:val="26"/>
          <w:szCs w:val="26"/>
        </w:rPr>
        <w:t xml:space="preserve"> </w:t>
      </w:r>
      <w:r w:rsidRPr="001D0D0E">
        <w:rPr>
          <w:rFonts w:ascii="PT Astra Serif" w:hAnsi="PT Astra Serif" w:cs="Times New Roman"/>
          <w:sz w:val="26"/>
          <w:szCs w:val="26"/>
        </w:rPr>
        <w:t>год уточнены</w:t>
      </w:r>
      <w:r w:rsidR="00B51918" w:rsidRPr="001D0D0E">
        <w:rPr>
          <w:rFonts w:ascii="PT Astra Serif" w:hAnsi="PT Astra Serif" w:cs="Times New Roman"/>
          <w:sz w:val="26"/>
          <w:szCs w:val="26"/>
        </w:rPr>
        <w:t xml:space="preserve"> </w:t>
      </w:r>
      <w:r w:rsidRPr="001D0D0E">
        <w:rPr>
          <w:rFonts w:ascii="PT Astra Serif" w:hAnsi="PT Astra Serif" w:cs="Times New Roman"/>
          <w:sz w:val="26"/>
          <w:szCs w:val="26"/>
        </w:rPr>
        <w:t xml:space="preserve">в сторону </w:t>
      </w:r>
      <w:r w:rsidR="00101E37" w:rsidRPr="001D0D0E">
        <w:rPr>
          <w:rFonts w:ascii="PT Astra Serif" w:hAnsi="PT Astra Serif" w:cs="Times New Roman"/>
          <w:sz w:val="26"/>
          <w:szCs w:val="26"/>
        </w:rPr>
        <w:t>увеличения</w:t>
      </w:r>
      <w:r w:rsidRPr="001D0D0E">
        <w:rPr>
          <w:rFonts w:ascii="PT Astra Serif" w:hAnsi="PT Astra Serif" w:cs="Times New Roman"/>
          <w:sz w:val="26"/>
          <w:szCs w:val="26"/>
        </w:rPr>
        <w:t xml:space="preserve"> на</w:t>
      </w:r>
      <w:r w:rsidR="009D62BA">
        <w:rPr>
          <w:rFonts w:ascii="PT Astra Serif" w:hAnsi="PT Astra Serif" w:cs="Times New Roman"/>
          <w:sz w:val="26"/>
          <w:szCs w:val="26"/>
        </w:rPr>
        <w:t xml:space="preserve"> </w:t>
      </w:r>
      <w:r w:rsidRPr="00C07FCC">
        <w:rPr>
          <w:rFonts w:ascii="PT Astra Serif" w:hAnsi="PT Astra Serif" w:cs="Times New Roman"/>
          <w:b/>
          <w:sz w:val="26"/>
          <w:szCs w:val="26"/>
        </w:rPr>
        <w:t>(</w:t>
      </w:r>
      <w:r w:rsidR="008D0DF0" w:rsidRPr="00C07FCC">
        <w:rPr>
          <w:rFonts w:ascii="PT Astra Serif" w:hAnsi="PT Astra Serif" w:cs="Times New Roman"/>
          <w:b/>
          <w:sz w:val="26"/>
          <w:szCs w:val="26"/>
        </w:rPr>
        <w:t>+</w:t>
      </w:r>
      <w:r w:rsidRPr="00C07FCC">
        <w:rPr>
          <w:rFonts w:ascii="PT Astra Serif" w:hAnsi="PT Astra Serif" w:cs="Times New Roman"/>
          <w:b/>
          <w:sz w:val="26"/>
          <w:szCs w:val="26"/>
        </w:rPr>
        <w:t>)</w:t>
      </w:r>
      <w:r w:rsidR="009D62BA">
        <w:rPr>
          <w:rFonts w:ascii="PT Astra Serif" w:hAnsi="PT Astra Serif" w:cs="Times New Roman"/>
          <w:b/>
          <w:sz w:val="26"/>
          <w:szCs w:val="26"/>
        </w:rPr>
        <w:t> </w:t>
      </w:r>
      <w:r w:rsidR="006861AE" w:rsidRPr="00C07FCC">
        <w:rPr>
          <w:rFonts w:ascii="PT Astra Serif" w:hAnsi="PT Astra Serif" w:cs="Times New Roman"/>
          <w:b/>
          <w:sz w:val="26"/>
          <w:szCs w:val="26"/>
        </w:rPr>
        <w:t xml:space="preserve">356 812,5 </w:t>
      </w:r>
      <w:r w:rsidRPr="00C07FCC">
        <w:rPr>
          <w:rFonts w:ascii="PT Astra Serif" w:hAnsi="PT Astra Serif" w:cs="Times New Roman"/>
          <w:b/>
          <w:sz w:val="26"/>
          <w:szCs w:val="26"/>
        </w:rPr>
        <w:t>тыс. рублей</w:t>
      </w:r>
      <w:r w:rsidRPr="00C07FCC">
        <w:rPr>
          <w:rFonts w:ascii="PT Astra Serif" w:hAnsi="PT Astra Serif" w:cs="Times New Roman"/>
          <w:sz w:val="26"/>
          <w:szCs w:val="26"/>
        </w:rPr>
        <w:t xml:space="preserve">, в том числе </w:t>
      </w:r>
      <w:proofErr w:type="gramStart"/>
      <w:r w:rsidRPr="00C07FCC">
        <w:rPr>
          <w:rFonts w:ascii="PT Astra Serif" w:hAnsi="PT Astra Serif" w:cs="Times New Roman"/>
          <w:sz w:val="26"/>
          <w:szCs w:val="26"/>
        </w:rPr>
        <w:t>на</w:t>
      </w:r>
      <w:proofErr w:type="gramEnd"/>
      <w:r w:rsidRPr="00C07FCC">
        <w:rPr>
          <w:rFonts w:ascii="PT Astra Serif" w:hAnsi="PT Astra Serif" w:cs="Times New Roman"/>
          <w:sz w:val="26"/>
          <w:szCs w:val="26"/>
        </w:rPr>
        <w:t>:</w:t>
      </w:r>
    </w:p>
    <w:p w14:paraId="1B9EC4B8" w14:textId="77777777" w:rsidR="00480CE6" w:rsidRPr="0084776E" w:rsidRDefault="00480CE6" w:rsidP="0026488C">
      <w:pPr>
        <w:spacing w:after="0" w:line="240" w:lineRule="auto"/>
        <w:ind w:firstLine="567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34ED78D2" w14:textId="58F0F50C" w:rsidR="00480CE6" w:rsidRPr="0084776E" w:rsidRDefault="00480CE6" w:rsidP="0026488C">
      <w:pPr>
        <w:spacing w:after="0" w:line="240" w:lineRule="auto"/>
        <w:ind w:firstLine="567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  <w:r w:rsidRPr="0084776E">
        <w:rPr>
          <w:rFonts w:ascii="PT Astra Serif" w:hAnsi="PT Astra Serif" w:cs="Times New Roman"/>
          <w:b/>
          <w:sz w:val="26"/>
          <w:szCs w:val="26"/>
          <w:u w:val="single"/>
        </w:rPr>
        <w:t xml:space="preserve">БЕЗВОЗМЕЗДНЫЕ </w:t>
      </w:r>
      <w:r w:rsidR="00230373" w:rsidRPr="0084776E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84776E">
        <w:rPr>
          <w:rFonts w:ascii="PT Astra Serif" w:hAnsi="PT Astra Serif" w:cs="Times New Roman"/>
          <w:b/>
          <w:sz w:val="26"/>
          <w:szCs w:val="26"/>
          <w:u w:val="single"/>
        </w:rPr>
        <w:t xml:space="preserve">ПОСТУПЛЕНИЯ </w:t>
      </w:r>
      <w:r w:rsidRPr="0084776E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Pr="0084776E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="00256E27" w:rsidRPr="0084776E">
        <w:rPr>
          <w:rFonts w:ascii="PT Astra Serif" w:hAnsi="PT Astra Serif" w:cs="Times New Roman"/>
          <w:b/>
          <w:sz w:val="26"/>
          <w:szCs w:val="26"/>
          <w:u w:val="single"/>
        </w:rPr>
        <w:t xml:space="preserve">    </w:t>
      </w:r>
      <w:r w:rsidR="007005DA" w:rsidRPr="0084776E">
        <w:rPr>
          <w:rFonts w:ascii="PT Astra Serif" w:hAnsi="PT Astra Serif" w:cs="Times New Roman"/>
          <w:b/>
          <w:sz w:val="26"/>
          <w:szCs w:val="26"/>
          <w:u w:val="single"/>
        </w:rPr>
        <w:t xml:space="preserve">  </w:t>
      </w:r>
      <w:r w:rsidR="00256E27" w:rsidRPr="0084776E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6A4A51" w:rsidRPr="0084776E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DA4E4B" w:rsidRPr="0084776E">
        <w:rPr>
          <w:rFonts w:ascii="PT Astra Serif" w:hAnsi="PT Astra Serif" w:cs="Times New Roman"/>
          <w:b/>
          <w:sz w:val="26"/>
          <w:szCs w:val="26"/>
          <w:u w:val="single"/>
        </w:rPr>
        <w:t>280 125,</w:t>
      </w:r>
      <w:r w:rsidR="00B24CAF">
        <w:rPr>
          <w:rFonts w:ascii="PT Astra Serif" w:hAnsi="PT Astra Serif" w:cs="Times New Roman"/>
          <w:b/>
          <w:sz w:val="26"/>
          <w:szCs w:val="26"/>
          <w:u w:val="single"/>
        </w:rPr>
        <w:t>0</w:t>
      </w:r>
      <w:r w:rsidR="006A4A51" w:rsidRPr="0084776E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84776E">
        <w:rPr>
          <w:rFonts w:ascii="PT Astra Serif" w:hAnsi="PT Astra Serif" w:cs="Times New Roman"/>
          <w:b/>
          <w:sz w:val="26"/>
          <w:szCs w:val="26"/>
          <w:u w:val="single"/>
        </w:rPr>
        <w:t>тыс. рублей</w:t>
      </w:r>
    </w:p>
    <w:p w14:paraId="1540F00D" w14:textId="1CEDC832" w:rsidR="00480CE6" w:rsidRPr="0084776E" w:rsidRDefault="00480CE6" w:rsidP="0026488C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84776E">
        <w:rPr>
          <w:rFonts w:ascii="PT Astra Serif" w:hAnsi="PT Astra Serif" w:cs="Times New Roman"/>
          <w:sz w:val="26"/>
          <w:szCs w:val="26"/>
        </w:rPr>
        <w:t>из них:</w:t>
      </w:r>
      <w:r w:rsidR="007005DA" w:rsidRPr="0084776E">
        <w:rPr>
          <w:rFonts w:ascii="PT Astra Serif" w:hAnsi="PT Astra Serif" w:cs="Times New Roman"/>
          <w:sz w:val="26"/>
          <w:szCs w:val="26"/>
        </w:rPr>
        <w:t xml:space="preserve"> </w:t>
      </w:r>
    </w:p>
    <w:p w14:paraId="7745DB71" w14:textId="3C10659F" w:rsidR="008D0DF0" w:rsidRPr="0084776E" w:rsidRDefault="00480CE6" w:rsidP="003139B7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4776E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других бюджетов </w:t>
      </w:r>
    </w:p>
    <w:p w14:paraId="4E006B25" w14:textId="3EBFD72F" w:rsidR="00480CE6" w:rsidRPr="0084776E" w:rsidRDefault="00480CE6" w:rsidP="008D0DF0">
      <w:pPr>
        <w:tabs>
          <w:tab w:val="left" w:pos="0"/>
        </w:tabs>
        <w:spacing w:after="0" w:line="240" w:lineRule="auto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4776E">
        <w:rPr>
          <w:rFonts w:ascii="PT Astra Serif" w:hAnsi="PT Astra Serif" w:cs="Times New Roman"/>
          <w:b/>
          <w:sz w:val="26"/>
          <w:szCs w:val="26"/>
        </w:rPr>
        <w:t>бюджетной системы Российской Федерации</w:t>
      </w:r>
      <w:r w:rsidRPr="0084776E">
        <w:rPr>
          <w:rFonts w:ascii="PT Astra Serif" w:hAnsi="PT Astra Serif" w:cs="Times New Roman"/>
          <w:b/>
          <w:sz w:val="26"/>
          <w:szCs w:val="26"/>
        </w:rPr>
        <w:tab/>
      </w:r>
      <w:r w:rsidR="008D0DF0" w:rsidRPr="0084776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A4A51" w:rsidRPr="0084776E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2B1BD5" w:rsidRPr="0084776E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6A4A51" w:rsidRPr="0084776E">
        <w:rPr>
          <w:rFonts w:ascii="PT Astra Serif" w:hAnsi="PT Astra Serif" w:cs="Times New Roman"/>
          <w:b/>
          <w:sz w:val="26"/>
          <w:szCs w:val="26"/>
        </w:rPr>
        <w:t xml:space="preserve">        </w:t>
      </w:r>
      <w:r w:rsidR="008D0DF0" w:rsidRPr="0084776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3139B7" w:rsidRPr="0084776E">
        <w:rPr>
          <w:rFonts w:ascii="PT Astra Serif" w:hAnsi="PT Astra Serif" w:cs="Times New Roman"/>
          <w:b/>
          <w:sz w:val="26"/>
          <w:szCs w:val="26"/>
        </w:rPr>
        <w:t>279 745,7</w:t>
      </w:r>
      <w:r w:rsidR="006F7AD3" w:rsidRPr="0084776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84776E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011B5644" w14:textId="77777777" w:rsidR="008D0DF0" w:rsidRPr="0084776E" w:rsidRDefault="00480CE6" w:rsidP="008D0DF0">
      <w:pPr>
        <w:tabs>
          <w:tab w:val="left" w:pos="284"/>
        </w:tabs>
        <w:spacing w:after="0" w:line="240" w:lineRule="auto"/>
        <w:ind w:left="907" w:hanging="227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4776E">
        <w:rPr>
          <w:rFonts w:ascii="PT Astra Serif" w:hAnsi="PT Astra Serif" w:cs="Times New Roman"/>
          <w:sz w:val="26"/>
          <w:szCs w:val="26"/>
        </w:rPr>
        <w:tab/>
      </w:r>
      <w:r w:rsidRPr="0084776E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10C930CB" w14:textId="00388D93" w:rsidR="008D0DF0" w:rsidRPr="0084776E" w:rsidRDefault="003139B7" w:rsidP="008D0DF0">
      <w:pPr>
        <w:tabs>
          <w:tab w:val="left" w:pos="284"/>
        </w:tabs>
        <w:spacing w:after="0" w:line="240" w:lineRule="auto"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4776E">
        <w:rPr>
          <w:rFonts w:ascii="PT Astra Serif" w:hAnsi="PT Astra Serif" w:cs="Times New Roman"/>
          <w:b/>
          <w:sz w:val="26"/>
          <w:szCs w:val="26"/>
        </w:rPr>
        <w:t>1.</w:t>
      </w:r>
      <w:r w:rsidR="008D0DF0" w:rsidRPr="0084776E">
        <w:rPr>
          <w:rFonts w:ascii="PT Astra Serif" w:hAnsi="PT Astra Serif" w:cs="Times New Roman"/>
          <w:b/>
          <w:sz w:val="26"/>
          <w:szCs w:val="26"/>
        </w:rPr>
        <w:t>1</w:t>
      </w:r>
      <w:r w:rsidR="00256E27" w:rsidRPr="0084776E">
        <w:rPr>
          <w:rFonts w:ascii="PT Astra Serif" w:hAnsi="PT Astra Serif" w:cs="Times New Roman"/>
          <w:b/>
          <w:sz w:val="26"/>
          <w:szCs w:val="26"/>
        </w:rPr>
        <w:t>.</w:t>
      </w:r>
      <w:r w:rsidR="008D0DF0" w:rsidRPr="0084776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80CE6" w:rsidRPr="0084776E">
        <w:rPr>
          <w:rFonts w:ascii="PT Astra Serif" w:hAnsi="PT Astra Serif" w:cs="Times New Roman"/>
          <w:b/>
          <w:sz w:val="26"/>
          <w:szCs w:val="26"/>
        </w:rPr>
        <w:t xml:space="preserve">Дотации бюджетам бюджетной системы </w:t>
      </w:r>
    </w:p>
    <w:p w14:paraId="1161972B" w14:textId="42D12440" w:rsidR="00480CE6" w:rsidRPr="0084776E" w:rsidRDefault="00480CE6" w:rsidP="008D0DF0">
      <w:pPr>
        <w:tabs>
          <w:tab w:val="left" w:pos="0"/>
        </w:tabs>
        <w:spacing w:after="0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4776E">
        <w:rPr>
          <w:rFonts w:ascii="PT Astra Serif" w:hAnsi="PT Astra Serif" w:cs="Times New Roman"/>
          <w:b/>
          <w:sz w:val="26"/>
          <w:szCs w:val="26"/>
        </w:rPr>
        <w:t xml:space="preserve">Российской Федерации </w:t>
      </w:r>
      <w:r w:rsidR="008D0DF0" w:rsidRPr="0084776E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</w:t>
      </w:r>
      <w:r w:rsidR="00442D23" w:rsidRPr="0084776E">
        <w:rPr>
          <w:rFonts w:ascii="PT Astra Serif" w:hAnsi="PT Astra Serif" w:cs="Times New Roman"/>
          <w:b/>
          <w:sz w:val="26"/>
          <w:szCs w:val="26"/>
        </w:rPr>
        <w:t xml:space="preserve">  21 539,5</w:t>
      </w:r>
      <w:r w:rsidR="008D0DF0" w:rsidRPr="0084776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84776E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67F10D2B" w14:textId="77777777" w:rsidR="00480CE6" w:rsidRPr="0084776E" w:rsidRDefault="00480CE6" w:rsidP="00480CE6">
      <w:pPr>
        <w:tabs>
          <w:tab w:val="left" w:pos="284"/>
        </w:tabs>
        <w:spacing w:after="0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4776E">
        <w:rPr>
          <w:rFonts w:ascii="PT Astra Serif" w:hAnsi="PT Astra Serif" w:cs="Times New Roman"/>
          <w:sz w:val="26"/>
          <w:szCs w:val="26"/>
        </w:rPr>
        <w:tab/>
      </w:r>
      <w:r w:rsidRPr="0084776E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4F2041F3" w14:textId="77777777" w:rsidR="00442D23" w:rsidRPr="0084776E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4776E">
        <w:rPr>
          <w:rFonts w:ascii="PT Astra Serif" w:hAnsi="PT Astra Serif" w:cs="Times New Roman"/>
          <w:b/>
          <w:sz w:val="26"/>
          <w:szCs w:val="26"/>
        </w:rPr>
        <w:t xml:space="preserve">- дотации на поддержку мер по обеспечению </w:t>
      </w:r>
    </w:p>
    <w:p w14:paraId="3E7869E0" w14:textId="77777777" w:rsidR="00442D23" w:rsidRPr="0084776E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4776E">
        <w:rPr>
          <w:rFonts w:ascii="PT Astra Serif" w:hAnsi="PT Astra Serif" w:cs="Times New Roman"/>
          <w:b/>
          <w:sz w:val="26"/>
          <w:szCs w:val="26"/>
        </w:rPr>
        <w:t xml:space="preserve">сбалансированности бюджетов городских округов и </w:t>
      </w:r>
    </w:p>
    <w:p w14:paraId="29D78927" w14:textId="77777777" w:rsidR="00442D23" w:rsidRPr="0084776E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84776E">
        <w:rPr>
          <w:rFonts w:ascii="PT Astra Serif" w:hAnsi="PT Astra Serif" w:cs="Times New Roman"/>
          <w:b/>
          <w:sz w:val="26"/>
          <w:szCs w:val="26"/>
        </w:rPr>
        <w:t xml:space="preserve">муниципальных районов Ханты-Мансийского </w:t>
      </w:r>
    </w:p>
    <w:p w14:paraId="1ED589BC" w14:textId="77777777" w:rsidR="00442D23" w:rsidRPr="0084776E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4776E">
        <w:rPr>
          <w:rFonts w:ascii="PT Astra Serif" w:hAnsi="PT Astra Serif" w:cs="Times New Roman"/>
          <w:b/>
          <w:sz w:val="26"/>
          <w:szCs w:val="26"/>
        </w:rPr>
        <w:t xml:space="preserve">автономного округа – Югры </w:t>
      </w:r>
      <w:r w:rsidRPr="0084776E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</w:p>
    <w:p w14:paraId="1F215820" w14:textId="77777777" w:rsidR="00442D23" w:rsidRPr="0084776E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4776E">
        <w:rPr>
          <w:rFonts w:ascii="PT Astra Serif" w:hAnsi="PT Astra Serif" w:cs="Times New Roman"/>
          <w:sz w:val="26"/>
          <w:szCs w:val="26"/>
        </w:rPr>
        <w:t xml:space="preserve">«Создание условий для эффективного управления </w:t>
      </w:r>
    </w:p>
    <w:p w14:paraId="345ABBBC" w14:textId="77777777" w:rsidR="00442D23" w:rsidRPr="0084776E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4776E">
        <w:rPr>
          <w:rFonts w:ascii="PT Astra Serif" w:hAnsi="PT Astra Serif" w:cs="Times New Roman"/>
          <w:sz w:val="26"/>
          <w:szCs w:val="26"/>
        </w:rPr>
        <w:t>муниципальными финансами»</w:t>
      </w:r>
      <w:r w:rsidRPr="0084776E">
        <w:rPr>
          <w:rFonts w:ascii="PT Astra Serif" w:hAnsi="PT Astra Serif"/>
          <w:sz w:val="26"/>
          <w:szCs w:val="26"/>
        </w:rPr>
        <w:t xml:space="preserve"> г</w:t>
      </w:r>
      <w:r w:rsidRPr="0084776E">
        <w:rPr>
          <w:rFonts w:ascii="PT Astra Serif" w:hAnsi="PT Astra Serif" w:cs="Times New Roman"/>
          <w:sz w:val="26"/>
          <w:szCs w:val="26"/>
        </w:rPr>
        <w:t xml:space="preserve">осударственной программы </w:t>
      </w:r>
    </w:p>
    <w:p w14:paraId="4C03E680" w14:textId="77777777" w:rsidR="00442D23" w:rsidRPr="0084776E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4776E">
        <w:rPr>
          <w:rFonts w:ascii="PT Astra Serif" w:hAnsi="PT Astra Serif" w:cs="Times New Roman"/>
          <w:sz w:val="26"/>
          <w:szCs w:val="26"/>
        </w:rPr>
        <w:t xml:space="preserve">Югры «Управление государственными финансами и </w:t>
      </w:r>
    </w:p>
    <w:p w14:paraId="6270E644" w14:textId="77777777" w:rsidR="00442D23" w:rsidRPr="0084776E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4776E">
        <w:rPr>
          <w:rFonts w:ascii="PT Astra Serif" w:hAnsi="PT Astra Serif" w:cs="Times New Roman"/>
          <w:sz w:val="26"/>
          <w:szCs w:val="26"/>
        </w:rPr>
        <w:t xml:space="preserve">создание условий для эффективного управления </w:t>
      </w:r>
    </w:p>
    <w:p w14:paraId="6B859A4F" w14:textId="77777777" w:rsidR="0084776E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84776E">
        <w:rPr>
          <w:rFonts w:ascii="PT Astra Serif" w:hAnsi="PT Astra Serif" w:cs="Times New Roman"/>
          <w:sz w:val="26"/>
          <w:szCs w:val="26"/>
        </w:rPr>
        <w:t xml:space="preserve">муниципальными финансами»  </w:t>
      </w:r>
    </w:p>
    <w:p w14:paraId="34EB3AC8" w14:textId="77777777" w:rsidR="007738E9" w:rsidRDefault="0084776E" w:rsidP="0084776E">
      <w:pPr>
        <w:pStyle w:val="a3"/>
        <w:tabs>
          <w:tab w:val="left" w:pos="0"/>
          <w:tab w:val="left" w:pos="284"/>
        </w:tabs>
        <w:spacing w:after="0"/>
        <w:ind w:left="0"/>
        <w:mirrorIndents/>
        <w:rPr>
          <w:rFonts w:ascii="PT Astra Serif" w:hAnsi="PT Astra Serif"/>
          <w:b/>
          <w:sz w:val="26"/>
          <w:szCs w:val="26"/>
        </w:rPr>
      </w:pPr>
      <w:proofErr w:type="gramStart"/>
      <w:r w:rsidRPr="007738E9">
        <w:rPr>
          <w:rFonts w:ascii="PT Astra Serif" w:hAnsi="PT Astra Serif" w:cs="Times New Roman"/>
          <w:b/>
          <w:sz w:val="26"/>
          <w:szCs w:val="26"/>
        </w:rPr>
        <w:t>(</w:t>
      </w:r>
      <w:r w:rsidRPr="007738E9">
        <w:rPr>
          <w:rFonts w:ascii="PT Astra Serif" w:hAnsi="PT Astra Serif"/>
          <w:b/>
          <w:sz w:val="26"/>
          <w:szCs w:val="26"/>
        </w:rPr>
        <w:t xml:space="preserve">на повышение оплаты труда отдельных категорий </w:t>
      </w:r>
      <w:proofErr w:type="gramEnd"/>
    </w:p>
    <w:p w14:paraId="741AAE8F" w14:textId="61837403" w:rsidR="00480CE6" w:rsidRPr="0084776E" w:rsidRDefault="0084776E" w:rsidP="0084776E">
      <w:pPr>
        <w:pStyle w:val="a3"/>
        <w:tabs>
          <w:tab w:val="left" w:pos="0"/>
          <w:tab w:val="left" w:pos="284"/>
        </w:tabs>
        <w:spacing w:after="0"/>
        <w:ind w:left="0"/>
        <w:mirrorIndents/>
        <w:rPr>
          <w:rFonts w:ascii="PT Astra Serif" w:hAnsi="PT Astra Serif" w:cs="Times New Roman"/>
          <w:sz w:val="26"/>
          <w:szCs w:val="26"/>
        </w:rPr>
      </w:pPr>
      <w:r w:rsidRPr="007738E9">
        <w:rPr>
          <w:rFonts w:ascii="PT Astra Serif" w:hAnsi="PT Astra Serif"/>
          <w:b/>
          <w:sz w:val="26"/>
          <w:szCs w:val="26"/>
        </w:rPr>
        <w:t>работников)</w:t>
      </w:r>
      <w:r w:rsidR="00442D23" w:rsidRPr="007738E9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738E9">
        <w:rPr>
          <w:rFonts w:ascii="PT Astra Serif" w:hAnsi="PT Astra Serif" w:cs="Times New Roman"/>
          <w:b/>
          <w:sz w:val="26"/>
          <w:szCs w:val="26"/>
        </w:rPr>
        <w:tab/>
      </w:r>
      <w:r w:rsidR="007738E9">
        <w:rPr>
          <w:rFonts w:ascii="PT Astra Serif" w:hAnsi="PT Astra Serif" w:cs="Times New Roman"/>
          <w:b/>
          <w:sz w:val="26"/>
          <w:szCs w:val="26"/>
        </w:rPr>
        <w:tab/>
      </w:r>
      <w:r w:rsidR="007738E9">
        <w:rPr>
          <w:rFonts w:ascii="PT Astra Serif" w:hAnsi="PT Astra Serif" w:cs="Times New Roman"/>
          <w:b/>
          <w:sz w:val="26"/>
          <w:szCs w:val="26"/>
        </w:rPr>
        <w:tab/>
      </w:r>
      <w:r w:rsidR="007738E9">
        <w:rPr>
          <w:rFonts w:ascii="PT Astra Serif" w:hAnsi="PT Astra Serif" w:cs="Times New Roman"/>
          <w:b/>
          <w:sz w:val="26"/>
          <w:szCs w:val="26"/>
        </w:rPr>
        <w:tab/>
      </w:r>
      <w:r w:rsidR="007738E9">
        <w:rPr>
          <w:rFonts w:ascii="PT Astra Serif" w:hAnsi="PT Astra Serif" w:cs="Times New Roman"/>
          <w:b/>
          <w:sz w:val="26"/>
          <w:szCs w:val="26"/>
        </w:rPr>
        <w:tab/>
      </w:r>
      <w:r w:rsidR="007738E9">
        <w:rPr>
          <w:rFonts w:ascii="PT Astra Serif" w:hAnsi="PT Astra Serif" w:cs="Times New Roman"/>
          <w:b/>
          <w:sz w:val="26"/>
          <w:szCs w:val="26"/>
        </w:rPr>
        <w:tab/>
      </w:r>
      <w:r w:rsidR="007738E9">
        <w:rPr>
          <w:rFonts w:ascii="PT Astra Serif" w:hAnsi="PT Astra Serif" w:cs="Times New Roman"/>
          <w:b/>
          <w:sz w:val="26"/>
          <w:szCs w:val="26"/>
        </w:rPr>
        <w:tab/>
      </w:r>
      <w:r w:rsidR="007738E9">
        <w:rPr>
          <w:rFonts w:ascii="PT Astra Serif" w:hAnsi="PT Astra Serif" w:cs="Times New Roman"/>
          <w:b/>
          <w:sz w:val="26"/>
          <w:szCs w:val="26"/>
        </w:rPr>
        <w:tab/>
        <w:t xml:space="preserve">    </w:t>
      </w:r>
      <w:r w:rsidR="00442D23" w:rsidRPr="0084776E">
        <w:rPr>
          <w:rFonts w:ascii="PT Astra Serif" w:hAnsi="PT Astra Serif" w:cs="Times New Roman"/>
          <w:sz w:val="26"/>
          <w:szCs w:val="26"/>
        </w:rPr>
        <w:t>21 539,5 тыс. рублей</w:t>
      </w:r>
    </w:p>
    <w:p w14:paraId="3AF17A9A" w14:textId="77777777" w:rsidR="00442D23" w:rsidRPr="00616318" w:rsidRDefault="00442D23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3EA79611" w14:textId="60AEEEE7" w:rsidR="00480CE6" w:rsidRPr="00616318" w:rsidRDefault="003139B7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1.</w:t>
      </w:r>
      <w:r w:rsidR="00480CE6" w:rsidRPr="00616318">
        <w:rPr>
          <w:rFonts w:ascii="PT Astra Serif" w:hAnsi="PT Astra Serif" w:cs="Times New Roman"/>
          <w:b/>
          <w:sz w:val="26"/>
          <w:szCs w:val="26"/>
        </w:rPr>
        <w:t xml:space="preserve">2. Субсидии бюджетам бюджетной системы </w:t>
      </w:r>
    </w:p>
    <w:p w14:paraId="3E34D63A" w14:textId="508C8658" w:rsidR="00480CE6" w:rsidRPr="00616318" w:rsidRDefault="00480CE6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Российской Федерации (межбюджетные субсидии)</w:t>
      </w:r>
      <w:r w:rsidR="008D0DF0" w:rsidRPr="00616318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6F7AD3"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D0DF0" w:rsidRPr="00616318">
        <w:rPr>
          <w:rFonts w:ascii="PT Astra Serif" w:hAnsi="PT Astra Serif" w:cs="Times New Roman"/>
          <w:b/>
          <w:sz w:val="26"/>
          <w:szCs w:val="26"/>
        </w:rPr>
        <w:t xml:space="preserve">        </w:t>
      </w:r>
      <w:r w:rsidR="00616318" w:rsidRPr="00616318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8D0DF0"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E3DC4" w:rsidRPr="00616318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F26ADC" w:rsidRPr="00616318">
        <w:rPr>
          <w:rFonts w:ascii="PT Astra Serif" w:hAnsi="PT Astra Serif" w:cs="Times New Roman"/>
          <w:b/>
          <w:sz w:val="26"/>
          <w:szCs w:val="26"/>
        </w:rPr>
        <w:t>199 489,9</w:t>
      </w:r>
      <w:r w:rsidR="00256E27" w:rsidRPr="00616318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Pr="00616318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614F513A" w14:textId="77777777" w:rsidR="00C80ED0" w:rsidRPr="00616318" w:rsidRDefault="00480CE6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ab/>
      </w:r>
      <w:r w:rsidRPr="00616318">
        <w:rPr>
          <w:rFonts w:ascii="PT Astra Serif" w:hAnsi="PT Astra Serif" w:cs="Times New Roman"/>
          <w:sz w:val="26"/>
          <w:szCs w:val="26"/>
        </w:rPr>
        <w:tab/>
        <w:t xml:space="preserve">в том числе:  </w:t>
      </w:r>
    </w:p>
    <w:p w14:paraId="6384A326" w14:textId="77777777" w:rsidR="00442D23" w:rsidRPr="00616318" w:rsidRDefault="00442D23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- субсидии на реализацию полномочий в области </w:t>
      </w:r>
    </w:p>
    <w:p w14:paraId="5F97333F" w14:textId="77777777" w:rsidR="00442D23" w:rsidRPr="00616318" w:rsidRDefault="00442D23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строительства и жилищных отношений</w:t>
      </w:r>
      <w:r w:rsidRPr="00616318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00D46D9F" w14:textId="77777777" w:rsidR="00442D23" w:rsidRPr="00616318" w:rsidRDefault="00442D23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подпрограммы «Содействие развитию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жилищного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</w:p>
    <w:p w14:paraId="2F57707A" w14:textId="77777777" w:rsidR="00442D23" w:rsidRPr="00616318" w:rsidRDefault="00442D23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строительства» государственной программы Югры </w:t>
      </w:r>
    </w:p>
    <w:p w14:paraId="3C6B1FF7" w14:textId="77777777" w:rsidR="00616318" w:rsidRPr="00616318" w:rsidRDefault="00442D23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«Развитие жилищной сферы» </w:t>
      </w:r>
    </w:p>
    <w:p w14:paraId="0C7815F4" w14:textId="5FBC2962" w:rsidR="00C80ED0" w:rsidRPr="00616318" w:rsidRDefault="00616318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(на приобретение жилых помещений)</w:t>
      </w:r>
      <w:r w:rsidR="00442D23" w:rsidRPr="00616318">
        <w:rPr>
          <w:rFonts w:ascii="PT Astra Serif" w:hAnsi="PT Astra Serif" w:cs="Times New Roman"/>
          <w:sz w:val="26"/>
          <w:szCs w:val="26"/>
        </w:rPr>
        <w:t xml:space="preserve">                                 </w:t>
      </w:r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  <w:r w:rsidR="00442D23" w:rsidRPr="00616318">
        <w:rPr>
          <w:rFonts w:ascii="PT Astra Serif" w:hAnsi="PT Astra Serif" w:cs="Times New Roman"/>
          <w:sz w:val="26"/>
          <w:szCs w:val="26"/>
        </w:rPr>
        <w:t xml:space="preserve">        184 886,5 тыс. рублей</w:t>
      </w:r>
    </w:p>
    <w:p w14:paraId="63293397" w14:textId="77777777" w:rsidR="00442D23" w:rsidRPr="001D0D0E" w:rsidRDefault="00442D23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3D5B79E6" w14:textId="77777777" w:rsidR="00C80ED0" w:rsidRPr="00616318" w:rsidRDefault="00C80ED0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мероприятий по модернизации </w:t>
      </w:r>
    </w:p>
    <w:p w14:paraId="0B62357F" w14:textId="7C17D244" w:rsidR="00C80ED0" w:rsidRPr="00616318" w:rsidRDefault="00C80ED0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lastRenderedPageBreak/>
        <w:t xml:space="preserve">систем коммунальной инфраструктуры за счет средств </w:t>
      </w:r>
    </w:p>
    <w:p w14:paraId="7E42DCAD" w14:textId="77777777" w:rsidR="00F26ADC" w:rsidRPr="00616318" w:rsidRDefault="00C80ED0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бюджета Ханты-Мансийского автономного округа – Югры </w:t>
      </w:r>
    </w:p>
    <w:p w14:paraId="469A33AF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в рамках подпрограммы «Поддержка частных инвестиций </w:t>
      </w:r>
    </w:p>
    <w:p w14:paraId="19B41C5B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в жилищно-коммунальный комплекс и обеспечение </w:t>
      </w:r>
    </w:p>
    <w:p w14:paraId="0B084857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безубыточной деятельности организаций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коммунального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</w:p>
    <w:p w14:paraId="44036998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комплекса,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осуществляющих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регулируемую деятельность </w:t>
      </w:r>
    </w:p>
    <w:p w14:paraId="0374FAFD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в сфере теплоснабжения, водоснабжения, водоотведения» </w:t>
      </w:r>
    </w:p>
    <w:p w14:paraId="59F6F5C0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государственной программы Югры «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Жилищно-коммунальный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</w:p>
    <w:p w14:paraId="1F0586CD" w14:textId="2BE340BC" w:rsidR="00C80ED0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комплекс и городская среда»                                                              </w:t>
      </w:r>
      <w:r w:rsidR="00C80ED0" w:rsidRPr="00616318">
        <w:rPr>
          <w:rFonts w:ascii="PT Astra Serif" w:hAnsi="PT Astra Serif" w:cs="Times New Roman"/>
          <w:sz w:val="26"/>
          <w:szCs w:val="26"/>
        </w:rPr>
        <w:t xml:space="preserve"> </w:t>
      </w:r>
      <w:r w:rsidRPr="00616318">
        <w:rPr>
          <w:rFonts w:ascii="PT Astra Serif" w:hAnsi="PT Astra Serif" w:cs="Times New Roman"/>
          <w:sz w:val="26"/>
          <w:szCs w:val="26"/>
        </w:rPr>
        <w:t>14 597,7</w:t>
      </w:r>
      <w:r w:rsidR="00C80ED0" w:rsidRPr="00616318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8EA82B3" w14:textId="77777777" w:rsidR="00C80ED0" w:rsidRPr="001D0D0E" w:rsidRDefault="00C80ED0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color w:val="0070C0"/>
          <w:sz w:val="26"/>
          <w:szCs w:val="26"/>
        </w:rPr>
      </w:pPr>
    </w:p>
    <w:p w14:paraId="1228D74F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мероприятий по модернизации </w:t>
      </w:r>
    </w:p>
    <w:p w14:paraId="267B9E00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систем коммунальной инфраструктуры за счет средств, </w:t>
      </w:r>
    </w:p>
    <w:p w14:paraId="3BB38A1F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поступивших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от публично-правовой компании </w:t>
      </w:r>
    </w:p>
    <w:p w14:paraId="29536A4E" w14:textId="3A0AAD78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«Фонд развития территорий»</w:t>
      </w:r>
      <w:r w:rsidR="00616318" w:rsidRPr="00616318">
        <w:rPr>
          <w:rFonts w:ascii="PT Astra Serif" w:hAnsi="PT Astra Serif" w:cs="Times New Roman"/>
          <w:b/>
          <w:sz w:val="26"/>
          <w:szCs w:val="26"/>
        </w:rPr>
        <w:t>,</w:t>
      </w:r>
      <w:r w:rsidRPr="00616318">
        <w:rPr>
          <w:rFonts w:ascii="PT Astra Serif" w:hAnsi="PT Astra Serif" w:cs="Times New Roman"/>
          <w:sz w:val="26"/>
          <w:szCs w:val="26"/>
        </w:rPr>
        <w:t xml:space="preserve"> в рамках подпрограммы </w:t>
      </w:r>
    </w:p>
    <w:p w14:paraId="0021EDAF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«Поддержка частных инвестиций в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жилищно-коммунальный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</w:p>
    <w:p w14:paraId="30A800A8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комплекс и обеспечение безубыточной деятельности </w:t>
      </w:r>
    </w:p>
    <w:p w14:paraId="382DFBB5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организаций коммунального комплекса, осуществляющих </w:t>
      </w:r>
    </w:p>
    <w:p w14:paraId="571E2C57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регулируемую деятельность в сфере теплоснабжения, </w:t>
      </w:r>
    </w:p>
    <w:p w14:paraId="3B97DA6D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водоснабжения, водоотведения»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государственной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</w:p>
    <w:p w14:paraId="4BA352C0" w14:textId="77777777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программы Югры «Жилищно-коммунальный комплекс </w:t>
      </w:r>
    </w:p>
    <w:p w14:paraId="408FCA9C" w14:textId="6AF44191" w:rsidR="00F26ADC" w:rsidRPr="00616318" w:rsidRDefault="00F26ADC" w:rsidP="00F26AD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и городская среда»                                                                                10 304,0 тыс. рублей</w:t>
      </w:r>
    </w:p>
    <w:p w14:paraId="675C976A" w14:textId="77777777" w:rsidR="00F26ADC" w:rsidRPr="001D0D0E" w:rsidRDefault="00F26ADC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color w:val="0070C0"/>
          <w:sz w:val="26"/>
          <w:szCs w:val="26"/>
        </w:rPr>
      </w:pPr>
    </w:p>
    <w:p w14:paraId="26964A92" w14:textId="77777777" w:rsidR="00EE4C10" w:rsidRPr="00616318" w:rsidRDefault="00EE4C10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- субсидии на р</w:t>
      </w:r>
      <w:r w:rsidR="00C80ED0" w:rsidRPr="00616318">
        <w:rPr>
          <w:rFonts w:ascii="PT Astra Serif" w:hAnsi="PT Astra Serif" w:cs="Times New Roman"/>
          <w:b/>
          <w:sz w:val="26"/>
          <w:szCs w:val="26"/>
        </w:rPr>
        <w:t>еализаци</w:t>
      </w:r>
      <w:r w:rsidRPr="00616318">
        <w:rPr>
          <w:rFonts w:ascii="PT Astra Serif" w:hAnsi="PT Astra Serif" w:cs="Times New Roman"/>
          <w:b/>
          <w:sz w:val="26"/>
          <w:szCs w:val="26"/>
        </w:rPr>
        <w:t>ю</w:t>
      </w:r>
      <w:r w:rsidR="00C80ED0" w:rsidRPr="00616318">
        <w:rPr>
          <w:rFonts w:ascii="PT Astra Serif" w:hAnsi="PT Astra Serif" w:cs="Times New Roman"/>
          <w:b/>
          <w:sz w:val="26"/>
          <w:szCs w:val="26"/>
        </w:rPr>
        <w:t xml:space="preserve"> мероприятий по обеспечению </w:t>
      </w:r>
    </w:p>
    <w:p w14:paraId="14D0B800" w14:textId="77777777" w:rsidR="00EE4C10" w:rsidRPr="00616318" w:rsidRDefault="00C80ED0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жильем молодых семей</w:t>
      </w:r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  <w:r w:rsidR="00EE4C10" w:rsidRPr="00616318">
        <w:rPr>
          <w:rFonts w:ascii="PT Astra Serif" w:hAnsi="PT Astra Serif" w:cs="Times New Roman"/>
          <w:sz w:val="26"/>
          <w:szCs w:val="26"/>
        </w:rPr>
        <w:t xml:space="preserve">в рамках подпрограммы «Создание </w:t>
      </w:r>
    </w:p>
    <w:p w14:paraId="09D58FAF" w14:textId="77777777" w:rsidR="00EE4C10" w:rsidRPr="00616318" w:rsidRDefault="00EE4C10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условий для обеспечения жилыми помещениями граждан» </w:t>
      </w:r>
    </w:p>
    <w:p w14:paraId="55757325" w14:textId="5516D395" w:rsidR="00C80ED0" w:rsidRPr="00616318" w:rsidRDefault="00EE4C10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государственной программы Югры «Развитие жилищной сферы»      496,0 тыс. рублей</w:t>
      </w:r>
    </w:p>
    <w:p w14:paraId="2D2B0D99" w14:textId="77777777" w:rsidR="00020B49" w:rsidRPr="001D0D0E" w:rsidRDefault="00020B49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color w:val="0070C0"/>
          <w:sz w:val="26"/>
          <w:szCs w:val="26"/>
        </w:rPr>
      </w:pPr>
    </w:p>
    <w:p w14:paraId="1C117961" w14:textId="77777777" w:rsidR="00020B49" w:rsidRPr="00616318" w:rsidRDefault="00020B49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- субсидии на реализацию полномочий в сфере жилищно-</w:t>
      </w:r>
    </w:p>
    <w:p w14:paraId="36A8C3A7" w14:textId="77777777" w:rsidR="00020B49" w:rsidRPr="00616318" w:rsidRDefault="00020B49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коммунального комплекса</w:t>
      </w:r>
      <w:r w:rsidRPr="00616318">
        <w:rPr>
          <w:rFonts w:ascii="PT Astra Serif" w:hAnsi="PT Astra Serif" w:cs="Times New Roman"/>
          <w:sz w:val="26"/>
          <w:szCs w:val="26"/>
        </w:rPr>
        <w:t xml:space="preserve"> в рамках подпрограммы </w:t>
      </w:r>
    </w:p>
    <w:p w14:paraId="153657F0" w14:textId="77777777" w:rsidR="00020B49" w:rsidRPr="00616318" w:rsidRDefault="00020B49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«Поддержка частных инвестиций в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жилищно-коммунальный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</w:p>
    <w:p w14:paraId="79AC8E40" w14:textId="77777777" w:rsidR="00020B49" w:rsidRPr="00616318" w:rsidRDefault="00020B49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комплекс и обеспечение безубыточной деятельности </w:t>
      </w:r>
    </w:p>
    <w:p w14:paraId="1A913B9E" w14:textId="77777777" w:rsidR="00020B49" w:rsidRPr="00616318" w:rsidRDefault="00020B49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организаций коммунального комплекса, осуществляющих </w:t>
      </w:r>
    </w:p>
    <w:p w14:paraId="79609D58" w14:textId="77777777" w:rsidR="00020B49" w:rsidRPr="00616318" w:rsidRDefault="00020B49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регулируемую деятельность в сфере теплоснабжения, </w:t>
      </w:r>
    </w:p>
    <w:p w14:paraId="30D8D283" w14:textId="77777777" w:rsidR="00020B49" w:rsidRPr="00616318" w:rsidRDefault="00020B49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водоснабжения, водоотведения»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государственной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</w:p>
    <w:p w14:paraId="29C9F3B0" w14:textId="77777777" w:rsidR="00020B49" w:rsidRPr="00616318" w:rsidRDefault="00020B49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программы Югры «Жилищно-коммунальный комплекс </w:t>
      </w:r>
    </w:p>
    <w:p w14:paraId="67B56179" w14:textId="7B8195E2" w:rsidR="00020B49" w:rsidRPr="00616318" w:rsidRDefault="00020B49" w:rsidP="00C80ED0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и городская среда»                                                                          (–) 10 794,3 тыс. рублей</w:t>
      </w:r>
    </w:p>
    <w:p w14:paraId="0C0B56ED" w14:textId="5452C150" w:rsidR="00480CE6" w:rsidRPr="001D0D0E" w:rsidRDefault="00480CE6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 </w:t>
      </w:r>
    </w:p>
    <w:p w14:paraId="5CB9EC1C" w14:textId="6B388A63" w:rsidR="00480CE6" w:rsidRPr="00616318" w:rsidRDefault="003139B7" w:rsidP="00480CE6">
      <w:pPr>
        <w:pStyle w:val="a3"/>
        <w:tabs>
          <w:tab w:val="left" w:pos="0"/>
          <w:tab w:val="left" w:pos="284"/>
        </w:tabs>
        <w:spacing w:after="0" w:line="240" w:lineRule="auto"/>
        <w:ind w:left="0"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1.</w:t>
      </w:r>
      <w:r w:rsidR="00480CE6" w:rsidRPr="00616318">
        <w:rPr>
          <w:rFonts w:ascii="PT Astra Serif" w:hAnsi="PT Astra Serif" w:cs="Times New Roman"/>
          <w:b/>
          <w:sz w:val="26"/>
          <w:szCs w:val="26"/>
        </w:rPr>
        <w:t xml:space="preserve">3. </w:t>
      </w:r>
      <w:r w:rsidR="00480CE6" w:rsidRPr="00616318">
        <w:rPr>
          <w:rFonts w:ascii="PT Astra Serif" w:eastAsia="Times New Roman" w:hAnsi="PT Astra Serif" w:cs="Times New Roman"/>
          <w:b/>
          <w:bCs/>
          <w:sz w:val="26"/>
          <w:szCs w:val="26"/>
        </w:rPr>
        <w:t>Субвенции бюджетам муниципальных образований</w:t>
      </w:r>
      <w:r w:rsidR="00FE262D" w:rsidRPr="00616318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6F7AD3"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B35BE3" w:rsidRPr="00616318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852106" w:rsidRPr="00616318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256E27"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52106" w:rsidRPr="00616318">
        <w:rPr>
          <w:rFonts w:ascii="PT Astra Serif" w:hAnsi="PT Astra Serif" w:cs="Times New Roman"/>
          <w:b/>
          <w:sz w:val="26"/>
          <w:szCs w:val="26"/>
        </w:rPr>
        <w:t>57 782,6</w:t>
      </w:r>
      <w:r w:rsidR="009B2A32"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80CE6" w:rsidRPr="00616318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63A3D9FE" w14:textId="77777777" w:rsidR="00480CE6" w:rsidRPr="00616318" w:rsidRDefault="00480CE6" w:rsidP="00480CE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ab/>
        <w:t xml:space="preserve">в том числе: </w:t>
      </w:r>
    </w:p>
    <w:p w14:paraId="4D2FA8EC" w14:textId="77777777" w:rsidR="00D45949" w:rsidRPr="00616318" w:rsidRDefault="00D45949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11B0EBEE" w14:textId="77777777" w:rsidR="00241584" w:rsidRPr="00616318" w:rsidRDefault="0024158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- субвенции для обеспечения государственных гарантий </w:t>
      </w:r>
    </w:p>
    <w:p w14:paraId="0111C831" w14:textId="77777777" w:rsidR="00241584" w:rsidRPr="00616318" w:rsidRDefault="0024158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на получение образования и осуществления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переданных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1786202A" w14:textId="77777777" w:rsidR="00241584" w:rsidRPr="00616318" w:rsidRDefault="0024158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органам местного самоуправления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муниципальных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2054F82D" w14:textId="77777777" w:rsidR="00241584" w:rsidRPr="00616318" w:rsidRDefault="0024158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образований Ханты-Мансийского автономного округа – </w:t>
      </w:r>
    </w:p>
    <w:p w14:paraId="79B306AE" w14:textId="77777777" w:rsidR="00241584" w:rsidRPr="00616318" w:rsidRDefault="0024158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Югры отдельных государственных полномочий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в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69A43D8E" w14:textId="77777777" w:rsidR="00241584" w:rsidRPr="00616318" w:rsidRDefault="00241584" w:rsidP="00241584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области образования</w:t>
      </w:r>
      <w:r w:rsidRPr="00616318">
        <w:rPr>
          <w:rFonts w:ascii="PT Astra Serif" w:hAnsi="PT Astra Serif"/>
          <w:sz w:val="26"/>
          <w:szCs w:val="26"/>
        </w:rPr>
        <w:t xml:space="preserve"> </w:t>
      </w:r>
      <w:r w:rsidRPr="00616318">
        <w:rPr>
          <w:rFonts w:ascii="PT Astra Serif" w:hAnsi="PT Astra Serif" w:cs="Times New Roman"/>
          <w:sz w:val="26"/>
          <w:szCs w:val="26"/>
        </w:rPr>
        <w:t xml:space="preserve">в рамках подпрограммы «Общее </w:t>
      </w:r>
    </w:p>
    <w:p w14:paraId="3E51BEAA" w14:textId="77777777" w:rsidR="00241584" w:rsidRPr="00616318" w:rsidRDefault="00241584" w:rsidP="00241584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образование. Дополнительное образование и воспитание </w:t>
      </w:r>
    </w:p>
    <w:p w14:paraId="1E21E8F2" w14:textId="77777777" w:rsidR="00241584" w:rsidRPr="00616318" w:rsidRDefault="00241584" w:rsidP="00241584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детей»</w:t>
      </w:r>
      <w:r w:rsidRPr="00616318">
        <w:rPr>
          <w:rFonts w:ascii="PT Astra Serif" w:hAnsi="PT Astra Serif"/>
          <w:sz w:val="26"/>
          <w:szCs w:val="26"/>
        </w:rPr>
        <w:t xml:space="preserve"> </w:t>
      </w:r>
      <w:r w:rsidRPr="00616318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</w:t>
      </w:r>
    </w:p>
    <w:p w14:paraId="060E651F" w14:textId="582BDB4C" w:rsidR="00F26ADC" w:rsidRPr="00616318" w:rsidRDefault="00241584" w:rsidP="00241584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«Развитие образования»                                                                    </w:t>
      </w:r>
      <w:r w:rsidR="00866FD0" w:rsidRPr="00616318">
        <w:rPr>
          <w:rFonts w:ascii="PT Astra Serif" w:hAnsi="PT Astra Serif" w:cs="Times New Roman"/>
          <w:sz w:val="26"/>
          <w:szCs w:val="26"/>
        </w:rPr>
        <w:t xml:space="preserve">   </w:t>
      </w:r>
      <w:r w:rsidRPr="00616318">
        <w:rPr>
          <w:rFonts w:ascii="PT Astra Serif" w:hAnsi="PT Astra Serif" w:cs="Times New Roman"/>
          <w:sz w:val="26"/>
          <w:szCs w:val="26"/>
        </w:rPr>
        <w:t xml:space="preserve">55 714,5 тыс. рублей </w:t>
      </w:r>
    </w:p>
    <w:p w14:paraId="714A0025" w14:textId="77777777" w:rsidR="00F26ADC" w:rsidRPr="001D0D0E" w:rsidRDefault="00F26ADC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0030D54F" w14:textId="77777777" w:rsidR="00527C34" w:rsidRPr="00616318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lastRenderedPageBreak/>
        <w:t xml:space="preserve">- субвенции на осуществление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61AE248C" w14:textId="77777777" w:rsidR="00527C34" w:rsidRPr="00616318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государственных полномочий по созданию и </w:t>
      </w:r>
    </w:p>
    <w:p w14:paraId="1F5F5157" w14:textId="77777777" w:rsidR="00527C34" w:rsidRPr="00616318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осуществлению деятельности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муниципальных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39094C0A" w14:textId="77777777" w:rsidR="00527C34" w:rsidRPr="00616318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комиссий по делам несовершеннолетних и </w:t>
      </w:r>
    </w:p>
    <w:p w14:paraId="77E43493" w14:textId="77777777" w:rsidR="00527C34" w:rsidRPr="00616318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защите их прав</w:t>
      </w:r>
      <w:r w:rsidRPr="00616318">
        <w:rPr>
          <w:rFonts w:ascii="PT Astra Serif" w:hAnsi="PT Astra Serif"/>
          <w:sz w:val="26"/>
          <w:szCs w:val="26"/>
        </w:rPr>
        <w:t xml:space="preserve"> </w:t>
      </w:r>
      <w:r w:rsidRPr="00616318">
        <w:rPr>
          <w:rFonts w:ascii="PT Astra Serif" w:hAnsi="PT Astra Serif" w:cs="Times New Roman"/>
          <w:sz w:val="26"/>
          <w:szCs w:val="26"/>
        </w:rPr>
        <w:t xml:space="preserve">в рамках подпрограммы «Поддержка </w:t>
      </w:r>
    </w:p>
    <w:p w14:paraId="3392E84D" w14:textId="77777777" w:rsidR="00527C34" w:rsidRPr="00616318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семьи, материнства и детства»</w:t>
      </w:r>
      <w:r w:rsidRPr="00616318">
        <w:rPr>
          <w:rFonts w:ascii="PT Astra Serif" w:hAnsi="PT Astra Serif"/>
          <w:sz w:val="26"/>
          <w:szCs w:val="26"/>
        </w:rPr>
        <w:t xml:space="preserve"> </w:t>
      </w:r>
      <w:r w:rsidRPr="00616318">
        <w:rPr>
          <w:rFonts w:ascii="PT Astra Serif" w:hAnsi="PT Astra Serif" w:cs="Times New Roman"/>
          <w:sz w:val="26"/>
          <w:szCs w:val="26"/>
        </w:rPr>
        <w:t xml:space="preserve">государственной программы </w:t>
      </w:r>
    </w:p>
    <w:p w14:paraId="3EF479E3" w14:textId="1E349268" w:rsidR="00F26ADC" w:rsidRPr="00616318" w:rsidRDefault="00527C34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Югры «Социальное и демографическое развитие»                                803,0 тыс. рублей</w:t>
      </w:r>
    </w:p>
    <w:p w14:paraId="43F4C96A" w14:textId="77777777" w:rsidR="00F26ADC" w:rsidRPr="001D0D0E" w:rsidRDefault="00F26ADC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2B316F3A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переданных полномочий </w:t>
      </w:r>
    </w:p>
    <w:p w14:paraId="5DFD086B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Российской Федерации на государственную регистрацию </w:t>
      </w:r>
    </w:p>
    <w:p w14:paraId="54071449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актов гражданского состояния за счет средств бюджета </w:t>
      </w:r>
    </w:p>
    <w:p w14:paraId="191C3BF6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Ханты-Мансийского автономного округа – Югры</w:t>
      </w:r>
      <w:r w:rsidRPr="00616318">
        <w:rPr>
          <w:rFonts w:ascii="PT Astra Serif" w:hAnsi="PT Astra Serif"/>
          <w:sz w:val="26"/>
          <w:szCs w:val="26"/>
        </w:rPr>
        <w:t xml:space="preserve"> </w:t>
      </w:r>
    </w:p>
    <w:p w14:paraId="0304569F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в рамках подпрограммы «Создание условий для развития </w:t>
      </w:r>
    </w:p>
    <w:p w14:paraId="1CD2234A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государственной гражданской службы Ханты-Мансийского </w:t>
      </w:r>
    </w:p>
    <w:p w14:paraId="5DD4497A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автономного округа – Югры и муниципальной службы </w:t>
      </w:r>
    </w:p>
    <w:p w14:paraId="0EF18245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proofErr w:type="gramStart"/>
      <w:r w:rsidRPr="00616318">
        <w:rPr>
          <w:rFonts w:ascii="PT Astra Serif" w:hAnsi="PT Astra Serif" w:cs="Times New Roman"/>
          <w:sz w:val="26"/>
          <w:szCs w:val="26"/>
        </w:rPr>
        <w:t>в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Ханты-Мансийском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автономном округе – Югре»</w:t>
      </w:r>
      <w:r w:rsidRPr="00616318">
        <w:rPr>
          <w:rFonts w:ascii="PT Astra Serif" w:hAnsi="PT Astra Serif"/>
          <w:sz w:val="26"/>
          <w:szCs w:val="26"/>
        </w:rPr>
        <w:t xml:space="preserve"> </w:t>
      </w:r>
    </w:p>
    <w:p w14:paraId="0A6718BE" w14:textId="77777777" w:rsidR="00CE1521" w:rsidRPr="00616318" w:rsidRDefault="00CE1521" w:rsidP="00CE1521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«Развитие </w:t>
      </w:r>
    </w:p>
    <w:p w14:paraId="2F158CE6" w14:textId="2E64BEDD" w:rsidR="00CE1521" w:rsidRPr="00616318" w:rsidRDefault="00CE1521" w:rsidP="00CE1521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государственной гражданской и муниципальной службы»                  761,7 тыс. рублей</w:t>
      </w:r>
    </w:p>
    <w:p w14:paraId="5CF3E34C" w14:textId="77777777" w:rsidR="00CE1521" w:rsidRPr="001D0D0E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55AE2ED1" w14:textId="77777777" w:rsidR="00852106" w:rsidRPr="00616318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государственных </w:t>
      </w:r>
    </w:p>
    <w:p w14:paraId="1646FAF2" w14:textId="77777777" w:rsidR="00852106" w:rsidRPr="00616318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полномочий по созданию административных комиссий и </w:t>
      </w:r>
    </w:p>
    <w:p w14:paraId="3C15C26C" w14:textId="77777777" w:rsidR="00852106" w:rsidRPr="00616318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определению перечня должностных лиц органов местного </w:t>
      </w:r>
    </w:p>
    <w:p w14:paraId="29D07F07" w14:textId="77777777" w:rsidR="00852106" w:rsidRPr="00616318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самоуправления, уполномоченных составлять протоколы </w:t>
      </w:r>
    </w:p>
    <w:p w14:paraId="3EA6088F" w14:textId="77777777" w:rsidR="00852106" w:rsidRPr="00616318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об административных правонарушениях, предусмотренных </w:t>
      </w:r>
    </w:p>
    <w:p w14:paraId="02A327B3" w14:textId="77777777" w:rsidR="00852106" w:rsidRPr="00616318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пунктом 2 статьи 48 Закона Ханты-Мансийского </w:t>
      </w:r>
    </w:p>
    <w:p w14:paraId="4836B806" w14:textId="77777777" w:rsidR="00852106" w:rsidRPr="00616318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автономного округа – Югры от 11 июня 2010 года </w:t>
      </w:r>
    </w:p>
    <w:p w14:paraId="763E8848" w14:textId="77777777" w:rsidR="00852106" w:rsidRPr="00616318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№ 102-оз «Об административных правонарушениях»</w:t>
      </w:r>
      <w:r w:rsidRPr="00616318">
        <w:rPr>
          <w:rFonts w:ascii="PT Astra Serif" w:hAnsi="PT Astra Serif"/>
          <w:sz w:val="26"/>
          <w:szCs w:val="26"/>
        </w:rPr>
        <w:t xml:space="preserve"> </w:t>
      </w:r>
    </w:p>
    <w:p w14:paraId="57FF3BA6" w14:textId="77777777" w:rsidR="00852106" w:rsidRPr="00616318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в рамках подпрограммы «Профилактика правонарушений»</w:t>
      </w:r>
      <w:r w:rsidRPr="00616318">
        <w:rPr>
          <w:rFonts w:ascii="PT Astra Serif" w:hAnsi="PT Astra Serif"/>
          <w:sz w:val="26"/>
          <w:szCs w:val="26"/>
        </w:rPr>
        <w:t xml:space="preserve"> </w:t>
      </w:r>
    </w:p>
    <w:p w14:paraId="75A03521" w14:textId="77777777" w:rsidR="00852106" w:rsidRPr="00616318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«Профилактика </w:t>
      </w:r>
    </w:p>
    <w:p w14:paraId="1E232D6C" w14:textId="77777777" w:rsidR="00852106" w:rsidRPr="00616318" w:rsidRDefault="00852106" w:rsidP="0085210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правонарушений и обеспечение отдельных прав граждан»                  246,4 тыс. рублей</w:t>
      </w:r>
    </w:p>
    <w:p w14:paraId="1F9208AF" w14:textId="77777777" w:rsidR="00852106" w:rsidRPr="001D0D0E" w:rsidRDefault="00852106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3737C3F2" w14:textId="77777777" w:rsidR="00866FD0" w:rsidRPr="00616318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государственных </w:t>
      </w:r>
    </w:p>
    <w:p w14:paraId="45654BF2" w14:textId="77777777" w:rsidR="00866FD0" w:rsidRPr="00616318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полномочий в сфере трудовых отношений и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государственного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0041A946" w14:textId="77777777" w:rsidR="00866FD0" w:rsidRPr="00616318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управления охраной труда</w:t>
      </w:r>
      <w:r w:rsidRPr="00616318">
        <w:rPr>
          <w:rFonts w:ascii="PT Astra Serif" w:hAnsi="PT Astra Serif"/>
          <w:sz w:val="26"/>
          <w:szCs w:val="26"/>
        </w:rPr>
        <w:t xml:space="preserve"> </w:t>
      </w:r>
      <w:r w:rsidRPr="00616318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</w:p>
    <w:p w14:paraId="2585142F" w14:textId="77777777" w:rsidR="00866FD0" w:rsidRPr="00616318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«Улучшение условий и охраны труда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в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Ханты-Мансийском </w:t>
      </w:r>
    </w:p>
    <w:p w14:paraId="0471827B" w14:textId="77777777" w:rsidR="00866FD0" w:rsidRPr="00616318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proofErr w:type="gramStart"/>
      <w:r w:rsidRPr="00616318">
        <w:rPr>
          <w:rFonts w:ascii="PT Astra Serif" w:hAnsi="PT Astra Serif" w:cs="Times New Roman"/>
          <w:sz w:val="26"/>
          <w:szCs w:val="26"/>
        </w:rPr>
        <w:t xml:space="preserve">автономном округе – Югре» государственной программы </w:t>
      </w:r>
      <w:proofErr w:type="gramEnd"/>
    </w:p>
    <w:p w14:paraId="20DFBA15" w14:textId="5B22F29A" w:rsidR="00F26ADC" w:rsidRPr="00616318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Югры «Поддержка занятости населения»                                               236,9 тыс. рублей</w:t>
      </w:r>
    </w:p>
    <w:p w14:paraId="3760EFD2" w14:textId="77777777" w:rsidR="00866FD0" w:rsidRPr="001D0D0E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79D10ECD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государственных </w:t>
      </w:r>
    </w:p>
    <w:p w14:paraId="1EC7005B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полномочий Ханты-Мансийского автономного округа – </w:t>
      </w:r>
    </w:p>
    <w:p w14:paraId="01D3B28E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Югры в сфере обращения с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твердыми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коммунальными </w:t>
      </w:r>
    </w:p>
    <w:p w14:paraId="39025FC0" w14:textId="77777777" w:rsidR="00CE1521" w:rsidRPr="00616318" w:rsidRDefault="00CE1521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отходами</w:t>
      </w:r>
      <w:r w:rsidRPr="00616318">
        <w:rPr>
          <w:rFonts w:ascii="PT Astra Serif" w:hAnsi="PT Astra Serif"/>
          <w:b/>
          <w:sz w:val="26"/>
          <w:szCs w:val="26"/>
        </w:rPr>
        <w:t xml:space="preserve"> </w:t>
      </w:r>
      <w:r w:rsidRPr="00616318">
        <w:rPr>
          <w:rFonts w:ascii="PT Astra Serif" w:hAnsi="PT Astra Serif" w:cs="Times New Roman"/>
          <w:sz w:val="26"/>
          <w:szCs w:val="26"/>
        </w:rPr>
        <w:t xml:space="preserve">в рамках подпрограммы «Развитие системы </w:t>
      </w:r>
    </w:p>
    <w:p w14:paraId="42E8AD5C" w14:textId="77777777" w:rsidR="00CE1521" w:rsidRPr="00616318" w:rsidRDefault="00CE1521" w:rsidP="00CE1521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обращения с отходами производства и потребления в Ханты-</w:t>
      </w:r>
    </w:p>
    <w:p w14:paraId="4A7BD23A" w14:textId="77777777" w:rsidR="00CE1521" w:rsidRPr="00616318" w:rsidRDefault="00CE1521" w:rsidP="00CE1521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proofErr w:type="gramStart"/>
      <w:r w:rsidRPr="00616318">
        <w:rPr>
          <w:rFonts w:ascii="PT Astra Serif" w:hAnsi="PT Astra Serif" w:cs="Times New Roman"/>
          <w:sz w:val="26"/>
          <w:szCs w:val="26"/>
        </w:rPr>
        <w:t>Мансийском автономном округе – Югре»</w:t>
      </w:r>
      <w:r w:rsidRPr="00616318">
        <w:rPr>
          <w:rFonts w:ascii="PT Astra Serif" w:hAnsi="PT Astra Serif"/>
          <w:sz w:val="26"/>
          <w:szCs w:val="26"/>
        </w:rPr>
        <w:t xml:space="preserve"> </w:t>
      </w:r>
      <w:r w:rsidRPr="00616318">
        <w:rPr>
          <w:rFonts w:ascii="PT Astra Serif" w:hAnsi="PT Astra Serif" w:cs="Times New Roman"/>
          <w:sz w:val="26"/>
          <w:szCs w:val="26"/>
        </w:rPr>
        <w:t xml:space="preserve">государственной </w:t>
      </w:r>
      <w:proofErr w:type="gramEnd"/>
    </w:p>
    <w:p w14:paraId="4A3C11F2" w14:textId="05948DEE" w:rsidR="006C0198" w:rsidRPr="00616318" w:rsidRDefault="00CE1521" w:rsidP="00CE1521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программы Югры «Экологическая безопасность»                                   9,4 тыс. рублей</w:t>
      </w:r>
    </w:p>
    <w:p w14:paraId="1A21E76E" w14:textId="77777777" w:rsidR="006C0198" w:rsidRPr="001D0D0E" w:rsidRDefault="006C0198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236154F2" w14:textId="77777777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- субвенции на организацию мероприятий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при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1450FFB4" w14:textId="77777777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осуществлении деятельности по обращению </w:t>
      </w:r>
      <w:proofErr w:type="gramStart"/>
      <w:r w:rsidRPr="00616318">
        <w:rPr>
          <w:rFonts w:ascii="PT Astra Serif" w:hAnsi="PT Astra Serif" w:cs="Times New Roman"/>
          <w:b/>
          <w:sz w:val="26"/>
          <w:szCs w:val="26"/>
        </w:rPr>
        <w:t>с</w:t>
      </w:r>
      <w:proofErr w:type="gramEnd"/>
      <w:r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5D6244AA" w14:textId="77777777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животными без владельцев</w:t>
      </w:r>
      <w:r w:rsidRPr="00616318">
        <w:rPr>
          <w:rFonts w:ascii="PT Astra Serif" w:hAnsi="PT Astra Serif"/>
          <w:sz w:val="26"/>
          <w:szCs w:val="26"/>
        </w:rPr>
        <w:t xml:space="preserve"> </w:t>
      </w:r>
      <w:r w:rsidRPr="00616318">
        <w:rPr>
          <w:rFonts w:ascii="PT Astra Serif" w:hAnsi="PT Astra Serif" w:cs="Times New Roman"/>
          <w:sz w:val="26"/>
          <w:szCs w:val="26"/>
        </w:rPr>
        <w:t xml:space="preserve">в рамках подпрограммы </w:t>
      </w:r>
    </w:p>
    <w:p w14:paraId="436F993D" w14:textId="77777777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«Обеспечение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стабильной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благополучной эпизоотической </w:t>
      </w:r>
    </w:p>
    <w:p w14:paraId="33D95298" w14:textId="77777777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lastRenderedPageBreak/>
        <w:t xml:space="preserve">обстановки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в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  <w:proofErr w:type="gramStart"/>
      <w:r w:rsidRPr="00616318">
        <w:rPr>
          <w:rFonts w:ascii="PT Astra Serif" w:hAnsi="PT Astra Serif" w:cs="Times New Roman"/>
          <w:sz w:val="26"/>
          <w:szCs w:val="26"/>
        </w:rPr>
        <w:t>Ханты-Мансийском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автономном округе – Югре </w:t>
      </w:r>
    </w:p>
    <w:p w14:paraId="15B8D422" w14:textId="77777777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и защита населения от болезней, общих для человека и </w:t>
      </w:r>
    </w:p>
    <w:p w14:paraId="453C549B" w14:textId="77777777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животных»</w:t>
      </w:r>
      <w:r w:rsidRPr="00616318">
        <w:rPr>
          <w:rFonts w:ascii="PT Astra Serif" w:hAnsi="PT Astra Serif"/>
          <w:sz w:val="26"/>
          <w:szCs w:val="26"/>
        </w:rPr>
        <w:t xml:space="preserve"> </w:t>
      </w:r>
      <w:r w:rsidRPr="00616318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«Развитие </w:t>
      </w:r>
    </w:p>
    <w:p w14:paraId="5C07FE82" w14:textId="674ADBA9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агропромышленного комплекса»                                                                 7,1 тыс. рублей</w:t>
      </w:r>
    </w:p>
    <w:p w14:paraId="34BB11D8" w14:textId="0C8EC429" w:rsidR="00866FD0" w:rsidRPr="001D0D0E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4B100EEE" w14:textId="77777777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- субвенции на поддержку и развитие животноводства</w:t>
      </w:r>
      <w:r w:rsidRPr="00616318">
        <w:rPr>
          <w:rFonts w:ascii="PT Astra Serif" w:hAnsi="PT Astra Serif"/>
          <w:sz w:val="26"/>
          <w:szCs w:val="26"/>
        </w:rPr>
        <w:t xml:space="preserve"> </w:t>
      </w:r>
    </w:p>
    <w:p w14:paraId="42198A7E" w14:textId="77777777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в рамках подпрограммы «Развитие отрасли животноводства»</w:t>
      </w:r>
      <w:r w:rsidRPr="00616318">
        <w:rPr>
          <w:rFonts w:ascii="PT Astra Serif" w:hAnsi="PT Astra Serif"/>
          <w:sz w:val="26"/>
          <w:szCs w:val="26"/>
        </w:rPr>
        <w:t xml:space="preserve"> </w:t>
      </w:r>
    </w:p>
    <w:p w14:paraId="68E2C8EE" w14:textId="77777777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государственной программы Югры «Развитие </w:t>
      </w:r>
    </w:p>
    <w:p w14:paraId="5F434566" w14:textId="77777777" w:rsidR="00866FD0" w:rsidRPr="00616318" w:rsidRDefault="00866FD0" w:rsidP="00866FD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агропромышленного комплекса»                                                                 3,6 тыс. рублей</w:t>
      </w:r>
    </w:p>
    <w:p w14:paraId="0A1B211D" w14:textId="77777777" w:rsidR="00866FD0" w:rsidRPr="001D0D0E" w:rsidRDefault="00866FD0" w:rsidP="00156EE0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401761DE" w14:textId="2B51586C" w:rsidR="00480CE6" w:rsidRPr="00616318" w:rsidRDefault="003139B7" w:rsidP="00480CE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1.</w:t>
      </w:r>
      <w:r w:rsidR="00480CE6" w:rsidRPr="00616318">
        <w:rPr>
          <w:rFonts w:ascii="PT Astra Serif" w:hAnsi="PT Astra Serif" w:cs="Times New Roman"/>
          <w:b/>
          <w:sz w:val="26"/>
          <w:szCs w:val="26"/>
        </w:rPr>
        <w:t xml:space="preserve">4. </w:t>
      </w:r>
      <w:r w:rsidR="00480CE6" w:rsidRPr="00616318">
        <w:rPr>
          <w:rFonts w:ascii="PT Astra Serif" w:eastAsia="Times New Roman" w:hAnsi="PT Astra Serif" w:cs="Times New Roman"/>
          <w:b/>
          <w:bCs/>
          <w:sz w:val="26"/>
          <w:szCs w:val="26"/>
        </w:rPr>
        <w:t>Иные межбюджетные трансферты</w:t>
      </w:r>
      <w:r w:rsidR="00480CE6" w:rsidRPr="00616318">
        <w:rPr>
          <w:rFonts w:ascii="PT Astra Serif" w:hAnsi="PT Astra Serif" w:cs="Times New Roman"/>
          <w:b/>
          <w:sz w:val="26"/>
          <w:szCs w:val="26"/>
        </w:rPr>
        <w:tab/>
      </w:r>
      <w:r w:rsidR="00480CE6" w:rsidRPr="00616318">
        <w:rPr>
          <w:rFonts w:ascii="PT Astra Serif" w:hAnsi="PT Astra Serif" w:cs="Times New Roman"/>
          <w:b/>
          <w:sz w:val="26"/>
          <w:szCs w:val="26"/>
        </w:rPr>
        <w:tab/>
        <w:t xml:space="preserve">        </w:t>
      </w:r>
      <w:r w:rsidR="00D226F5" w:rsidRPr="00616318">
        <w:rPr>
          <w:rFonts w:ascii="PT Astra Serif" w:hAnsi="PT Astra Serif" w:cs="Times New Roman"/>
          <w:b/>
          <w:sz w:val="26"/>
          <w:szCs w:val="26"/>
        </w:rPr>
        <w:t xml:space="preserve">             </w:t>
      </w:r>
      <w:r w:rsidRPr="00616318">
        <w:rPr>
          <w:rFonts w:ascii="PT Astra Serif" w:hAnsi="PT Astra Serif" w:cs="Times New Roman"/>
          <w:b/>
          <w:sz w:val="26"/>
          <w:szCs w:val="26"/>
        </w:rPr>
        <w:t xml:space="preserve">     933,7 </w:t>
      </w:r>
      <w:r w:rsidR="00480CE6" w:rsidRPr="00616318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5C126839" w14:textId="77777777" w:rsidR="00480CE6" w:rsidRPr="00616318" w:rsidRDefault="00480CE6" w:rsidP="00480CE6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ab/>
        <w:t xml:space="preserve">в том числе: </w:t>
      </w:r>
    </w:p>
    <w:p w14:paraId="777B9C2B" w14:textId="77777777" w:rsidR="008829E3" w:rsidRPr="00616318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- иные межбюджетные трансферты на реализацию </w:t>
      </w:r>
    </w:p>
    <w:p w14:paraId="2370D96A" w14:textId="77777777" w:rsidR="001D0D0E" w:rsidRPr="00616318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наказов избирателей депутатам Думы Ханты-</w:t>
      </w:r>
    </w:p>
    <w:p w14:paraId="1DE66695" w14:textId="3C1F6F1F" w:rsidR="008829E3" w:rsidRPr="00616318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Мансийского автономного округа - Югры </w:t>
      </w:r>
      <w:r w:rsidRPr="00616318">
        <w:rPr>
          <w:rFonts w:ascii="PT Astra Serif" w:hAnsi="PT Astra Serif" w:cs="Times New Roman"/>
          <w:b/>
          <w:sz w:val="26"/>
          <w:szCs w:val="26"/>
        </w:rPr>
        <w:tab/>
        <w:t xml:space="preserve">         </w:t>
      </w:r>
      <w:r w:rsidR="001D0D0E" w:rsidRPr="00616318">
        <w:rPr>
          <w:rFonts w:ascii="PT Astra Serif" w:hAnsi="PT Astra Serif" w:cs="Times New Roman"/>
          <w:b/>
          <w:sz w:val="26"/>
          <w:szCs w:val="26"/>
        </w:rPr>
        <w:t xml:space="preserve">                </w:t>
      </w:r>
      <w:r w:rsidRPr="00616318">
        <w:rPr>
          <w:rFonts w:ascii="PT Astra Serif" w:hAnsi="PT Astra Serif" w:cs="Times New Roman"/>
          <w:b/>
          <w:sz w:val="26"/>
          <w:szCs w:val="26"/>
        </w:rPr>
        <w:t>1 000,0 тыс. рублей</w:t>
      </w:r>
    </w:p>
    <w:p w14:paraId="2AFA1382" w14:textId="77777777" w:rsidR="008829E3" w:rsidRPr="00616318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6D258799" w14:textId="77777777" w:rsidR="00302E85" w:rsidRPr="00616318" w:rsidRDefault="00302E85" w:rsidP="00302E85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616318">
        <w:rPr>
          <w:rFonts w:ascii="PT Astra Serif" w:hAnsi="PT Astra Serif" w:cs="Times New Roman"/>
          <w:i/>
          <w:sz w:val="26"/>
          <w:szCs w:val="26"/>
        </w:rPr>
        <w:t xml:space="preserve">для МБОУ «Гимназия» на приобретение уличного </w:t>
      </w:r>
    </w:p>
    <w:p w14:paraId="53CFF496" w14:textId="2830AFC3" w:rsidR="00302E85" w:rsidRPr="00616318" w:rsidRDefault="00302E85" w:rsidP="00302E85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616318">
        <w:rPr>
          <w:rFonts w:ascii="PT Astra Serif" w:hAnsi="PT Astra Serif" w:cs="Times New Roman"/>
          <w:i/>
          <w:sz w:val="26"/>
          <w:szCs w:val="26"/>
        </w:rPr>
        <w:t xml:space="preserve">игрового оборудования и мебели                                          </w:t>
      </w:r>
      <w:r w:rsidR="001D0D0E" w:rsidRPr="00616318">
        <w:rPr>
          <w:rFonts w:ascii="PT Astra Serif" w:hAnsi="PT Astra Serif" w:cs="Times New Roman"/>
          <w:i/>
          <w:sz w:val="26"/>
          <w:szCs w:val="26"/>
        </w:rPr>
        <w:t xml:space="preserve">    </w:t>
      </w:r>
      <w:r w:rsidRPr="00616318">
        <w:rPr>
          <w:rFonts w:ascii="PT Astra Serif" w:hAnsi="PT Astra Serif" w:cs="Times New Roman"/>
          <w:i/>
          <w:sz w:val="26"/>
          <w:szCs w:val="26"/>
        </w:rPr>
        <w:t xml:space="preserve">            </w:t>
      </w:r>
      <w:r w:rsidR="001D0D0E" w:rsidRPr="00616318">
        <w:rPr>
          <w:rFonts w:ascii="PT Astra Serif" w:hAnsi="PT Astra Serif" w:cs="Times New Roman"/>
          <w:i/>
          <w:sz w:val="26"/>
          <w:szCs w:val="26"/>
        </w:rPr>
        <w:t xml:space="preserve"> </w:t>
      </w:r>
      <w:r w:rsidRPr="00616318">
        <w:rPr>
          <w:rFonts w:ascii="PT Astra Serif" w:hAnsi="PT Astra Serif" w:cs="Times New Roman"/>
          <w:i/>
          <w:sz w:val="26"/>
          <w:szCs w:val="26"/>
        </w:rPr>
        <w:t xml:space="preserve">  522,7 тыс. рублей</w:t>
      </w:r>
    </w:p>
    <w:p w14:paraId="7CAA050C" w14:textId="77777777" w:rsidR="00302E85" w:rsidRPr="00616318" w:rsidRDefault="00302E85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23D1D534" w14:textId="77777777" w:rsidR="00D5210B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D5210B">
        <w:rPr>
          <w:rFonts w:ascii="PT Astra Serif" w:hAnsi="PT Astra Serif" w:cs="Times New Roman"/>
          <w:i/>
          <w:sz w:val="26"/>
          <w:szCs w:val="26"/>
        </w:rPr>
        <w:t xml:space="preserve">для </w:t>
      </w:r>
      <w:r w:rsidR="00D5210B" w:rsidRPr="00D5210B">
        <w:rPr>
          <w:rFonts w:ascii="PT Astra Serif" w:hAnsi="PT Astra Serif" w:cs="Times New Roman"/>
          <w:i/>
          <w:sz w:val="26"/>
          <w:szCs w:val="26"/>
        </w:rPr>
        <w:t xml:space="preserve">МБУ </w:t>
      </w:r>
      <w:proofErr w:type="gramStart"/>
      <w:r w:rsidR="00D5210B" w:rsidRPr="00D5210B">
        <w:rPr>
          <w:rFonts w:ascii="PT Astra Serif" w:hAnsi="PT Astra Serif" w:cs="Times New Roman"/>
          <w:i/>
          <w:sz w:val="26"/>
          <w:szCs w:val="26"/>
        </w:rPr>
        <w:t>ДО</w:t>
      </w:r>
      <w:proofErr w:type="gramEnd"/>
      <w:r w:rsidR="00D5210B" w:rsidRPr="00D5210B">
        <w:rPr>
          <w:rFonts w:ascii="PT Astra Serif" w:hAnsi="PT Astra Serif" w:cs="Times New Roman"/>
          <w:i/>
          <w:sz w:val="26"/>
          <w:szCs w:val="26"/>
        </w:rPr>
        <w:t xml:space="preserve"> «</w:t>
      </w:r>
      <w:proofErr w:type="gramStart"/>
      <w:r w:rsidR="00D5210B" w:rsidRPr="00D5210B">
        <w:rPr>
          <w:rFonts w:ascii="PT Astra Serif" w:hAnsi="PT Astra Serif" w:cs="Times New Roman"/>
          <w:i/>
          <w:sz w:val="26"/>
          <w:szCs w:val="26"/>
        </w:rPr>
        <w:t>Детская</w:t>
      </w:r>
      <w:proofErr w:type="gramEnd"/>
      <w:r w:rsidR="00D5210B" w:rsidRPr="00D5210B">
        <w:rPr>
          <w:rFonts w:ascii="PT Astra Serif" w:hAnsi="PT Astra Serif" w:cs="Times New Roman"/>
          <w:i/>
          <w:sz w:val="26"/>
          <w:szCs w:val="26"/>
        </w:rPr>
        <w:t xml:space="preserve"> школа искусств города Югорска»</w:t>
      </w:r>
      <w:r w:rsidRPr="00616318">
        <w:rPr>
          <w:rFonts w:ascii="PT Astra Serif" w:hAnsi="PT Astra Serif" w:cs="Times New Roman"/>
          <w:i/>
          <w:sz w:val="26"/>
          <w:szCs w:val="26"/>
        </w:rPr>
        <w:t xml:space="preserve"> </w:t>
      </w:r>
    </w:p>
    <w:p w14:paraId="6DEA781E" w14:textId="5C469F47" w:rsidR="008829E3" w:rsidRPr="00616318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616318">
        <w:rPr>
          <w:rFonts w:ascii="PT Astra Serif" w:hAnsi="PT Astra Serif" w:cs="Times New Roman"/>
          <w:i/>
          <w:sz w:val="26"/>
          <w:szCs w:val="26"/>
        </w:rPr>
        <w:t xml:space="preserve">на приобретение </w:t>
      </w:r>
      <w:r w:rsidR="00302E85" w:rsidRPr="00616318">
        <w:rPr>
          <w:rFonts w:ascii="PT Astra Serif" w:hAnsi="PT Astra Serif"/>
          <w:i/>
          <w:sz w:val="26"/>
          <w:szCs w:val="26"/>
        </w:rPr>
        <w:t>компьютерного оборудования</w:t>
      </w:r>
      <w:r w:rsidR="00302E85" w:rsidRPr="00616318">
        <w:rPr>
          <w:rFonts w:ascii="PT Astra Serif" w:hAnsi="PT Astra Serif"/>
          <w:i/>
          <w:sz w:val="26"/>
          <w:szCs w:val="26"/>
        </w:rPr>
        <w:tab/>
      </w:r>
      <w:r w:rsidR="00302E85" w:rsidRPr="00616318">
        <w:rPr>
          <w:rFonts w:ascii="PT Astra Serif" w:hAnsi="PT Astra Serif"/>
          <w:i/>
          <w:sz w:val="26"/>
          <w:szCs w:val="26"/>
        </w:rPr>
        <w:tab/>
      </w:r>
      <w:r w:rsidRPr="00616318">
        <w:rPr>
          <w:rFonts w:ascii="PT Astra Serif" w:hAnsi="PT Astra Serif" w:cs="Times New Roman"/>
          <w:i/>
          <w:sz w:val="26"/>
          <w:szCs w:val="26"/>
        </w:rPr>
        <w:t xml:space="preserve">                  </w:t>
      </w:r>
      <w:r w:rsidR="00302E85" w:rsidRPr="00616318">
        <w:rPr>
          <w:rFonts w:ascii="PT Astra Serif" w:hAnsi="PT Astra Serif" w:cs="Times New Roman"/>
          <w:i/>
          <w:sz w:val="26"/>
          <w:szCs w:val="26"/>
        </w:rPr>
        <w:t xml:space="preserve"> 377,3</w:t>
      </w:r>
      <w:r w:rsidRPr="00616318">
        <w:rPr>
          <w:rFonts w:ascii="PT Astra Serif" w:hAnsi="PT Astra Serif" w:cs="Times New Roman"/>
          <w:i/>
          <w:sz w:val="26"/>
          <w:szCs w:val="26"/>
        </w:rPr>
        <w:t xml:space="preserve"> тыс. рублей</w:t>
      </w:r>
    </w:p>
    <w:p w14:paraId="570F100E" w14:textId="77777777" w:rsidR="008829E3" w:rsidRPr="00616318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</w:p>
    <w:p w14:paraId="77E7DE58" w14:textId="59C4D746" w:rsidR="008829E3" w:rsidRPr="00616318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616318">
        <w:rPr>
          <w:rFonts w:ascii="PT Astra Serif" w:hAnsi="PT Astra Serif" w:cs="Times New Roman"/>
          <w:i/>
          <w:sz w:val="26"/>
          <w:szCs w:val="26"/>
        </w:rPr>
        <w:t xml:space="preserve">для МБОУ «Лицей им. </w:t>
      </w:r>
      <w:proofErr w:type="spellStart"/>
      <w:r w:rsidRPr="00616318">
        <w:rPr>
          <w:rFonts w:ascii="PT Astra Serif" w:hAnsi="PT Astra Serif" w:cs="Times New Roman"/>
          <w:i/>
          <w:sz w:val="26"/>
          <w:szCs w:val="26"/>
        </w:rPr>
        <w:t>Г.Ф.Атякшева</w:t>
      </w:r>
      <w:proofErr w:type="spellEnd"/>
      <w:r w:rsidRPr="00616318">
        <w:rPr>
          <w:rFonts w:ascii="PT Astra Serif" w:hAnsi="PT Astra Serif" w:cs="Times New Roman"/>
          <w:i/>
          <w:sz w:val="26"/>
          <w:szCs w:val="26"/>
        </w:rPr>
        <w:t xml:space="preserve">» на </w:t>
      </w:r>
      <w:r w:rsidR="00302E85" w:rsidRPr="00616318">
        <w:rPr>
          <w:rFonts w:ascii="PT Astra Serif" w:hAnsi="PT Astra Serif" w:cs="Times New Roman"/>
          <w:i/>
          <w:sz w:val="26"/>
          <w:szCs w:val="26"/>
        </w:rPr>
        <w:t>приобретение</w:t>
      </w:r>
    </w:p>
    <w:p w14:paraId="1549E070" w14:textId="7D9F311D" w:rsidR="008829E3" w:rsidRPr="00616318" w:rsidRDefault="00302E85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616318">
        <w:rPr>
          <w:rFonts w:ascii="PT Astra Serif" w:hAnsi="PT Astra Serif" w:cs="Times New Roman"/>
          <w:i/>
          <w:sz w:val="26"/>
          <w:szCs w:val="26"/>
        </w:rPr>
        <w:t>электрических плит</w:t>
      </w:r>
      <w:r w:rsidR="008829E3" w:rsidRPr="00616318">
        <w:rPr>
          <w:rFonts w:ascii="PT Astra Serif" w:hAnsi="PT Astra Serif" w:cs="Times New Roman"/>
          <w:i/>
          <w:sz w:val="26"/>
          <w:szCs w:val="26"/>
        </w:rPr>
        <w:t xml:space="preserve">                                                                   </w:t>
      </w:r>
      <w:r w:rsidRPr="00616318">
        <w:rPr>
          <w:rFonts w:ascii="PT Astra Serif" w:hAnsi="PT Astra Serif" w:cs="Times New Roman"/>
          <w:i/>
          <w:sz w:val="26"/>
          <w:szCs w:val="26"/>
        </w:rPr>
        <w:t xml:space="preserve">               100,0</w:t>
      </w:r>
      <w:r w:rsidR="008829E3" w:rsidRPr="00616318">
        <w:rPr>
          <w:rFonts w:ascii="PT Astra Serif" w:hAnsi="PT Astra Serif" w:cs="Times New Roman"/>
          <w:i/>
          <w:sz w:val="26"/>
          <w:szCs w:val="26"/>
        </w:rPr>
        <w:t xml:space="preserve"> тыс. рублей</w:t>
      </w:r>
    </w:p>
    <w:p w14:paraId="4E33F5F0" w14:textId="77777777" w:rsidR="008829E3" w:rsidRPr="001D0D0E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color w:val="7030A0"/>
          <w:sz w:val="26"/>
          <w:szCs w:val="26"/>
        </w:rPr>
      </w:pPr>
    </w:p>
    <w:p w14:paraId="4CF3687B" w14:textId="77777777" w:rsidR="001D0D0E" w:rsidRPr="00616318" w:rsidRDefault="001D0D0E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- иные межбюджетные трансферты на реализацию </w:t>
      </w:r>
    </w:p>
    <w:p w14:paraId="4EE50F71" w14:textId="77777777" w:rsidR="001D0D0E" w:rsidRPr="00616318" w:rsidRDefault="001D0D0E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мероприятий по содействию трудоустройству </w:t>
      </w:r>
    </w:p>
    <w:p w14:paraId="1E9F76E2" w14:textId="00475059" w:rsidR="001D0D0E" w:rsidRPr="00616318" w:rsidRDefault="001D0D0E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граждан</w:t>
      </w:r>
      <w:r w:rsidRPr="00616318">
        <w:rPr>
          <w:rFonts w:ascii="PT Astra Serif" w:hAnsi="PT Astra Serif" w:cs="Times New Roman"/>
          <w:sz w:val="26"/>
          <w:szCs w:val="26"/>
        </w:rPr>
        <w:t xml:space="preserve"> в рамках подпрограммы «Содействие </w:t>
      </w:r>
    </w:p>
    <w:p w14:paraId="366EF536" w14:textId="07A05A3F" w:rsidR="001D0D0E" w:rsidRPr="00616318" w:rsidRDefault="001D0D0E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трудоустройству лиц с инвалидностью» государственной</w:t>
      </w:r>
    </w:p>
    <w:p w14:paraId="4D82EB5D" w14:textId="46ADA3B8" w:rsidR="00A77531" w:rsidRPr="00616318" w:rsidRDefault="001D0D0E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программы Югры «Поддержка занятости населения»                       (-) 66,3 тыс. рублей</w:t>
      </w:r>
    </w:p>
    <w:p w14:paraId="44EB6036" w14:textId="77777777" w:rsidR="00A77531" w:rsidRDefault="00A77531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color w:val="7030A0"/>
          <w:sz w:val="26"/>
          <w:szCs w:val="26"/>
        </w:rPr>
      </w:pPr>
    </w:p>
    <w:p w14:paraId="7ED1C3BE" w14:textId="0A1809EB" w:rsidR="00302E85" w:rsidRPr="00616318" w:rsidRDefault="00A77531" w:rsidP="00A7753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 xml:space="preserve">2. </w:t>
      </w:r>
      <w:r w:rsidR="00302E85" w:rsidRPr="00616318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</w:t>
      </w:r>
      <w:proofErr w:type="gramStart"/>
      <w:r w:rsidR="00302E85" w:rsidRPr="00616318">
        <w:rPr>
          <w:rFonts w:ascii="PT Astra Serif" w:hAnsi="PT Astra Serif" w:cs="Times New Roman"/>
          <w:b/>
          <w:sz w:val="26"/>
          <w:szCs w:val="26"/>
        </w:rPr>
        <w:t>государственных</w:t>
      </w:r>
      <w:proofErr w:type="gramEnd"/>
      <w:r w:rsidR="00302E85" w:rsidRPr="00616318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504F3A59" w14:textId="7B179155" w:rsidR="00302E85" w:rsidRPr="00616318" w:rsidRDefault="00302E85" w:rsidP="00302E85">
      <w:pPr>
        <w:pStyle w:val="a3"/>
        <w:widowControl w:val="0"/>
        <w:tabs>
          <w:tab w:val="left" w:pos="0"/>
        </w:tabs>
        <w:spacing w:after="0" w:line="240" w:lineRule="auto"/>
        <w:ind w:left="0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(муниципальных) организаций</w:t>
      </w:r>
      <w:r w:rsidRPr="00616318">
        <w:rPr>
          <w:rFonts w:ascii="PT Astra Serif" w:hAnsi="PT Astra Serif" w:cs="Times New Roman"/>
          <w:b/>
          <w:sz w:val="26"/>
          <w:szCs w:val="26"/>
        </w:rPr>
        <w:tab/>
        <w:t xml:space="preserve">                                                   380,0 тыс. рублей</w:t>
      </w:r>
    </w:p>
    <w:p w14:paraId="0A7E3895" w14:textId="77777777" w:rsidR="00302E85" w:rsidRPr="00616318" w:rsidRDefault="00302E85" w:rsidP="00302E85">
      <w:pPr>
        <w:widowControl w:val="0"/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274D7436" w14:textId="77777777" w:rsidR="00302E85" w:rsidRPr="00616318" w:rsidRDefault="00302E85" w:rsidP="00302E8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 xml:space="preserve">- </w:t>
      </w:r>
      <w:r w:rsidRPr="00616318">
        <w:rPr>
          <w:rFonts w:ascii="PT Astra Serif" w:hAnsi="PT Astra Serif" w:cs="Times New Roman"/>
          <w:b/>
          <w:sz w:val="26"/>
          <w:szCs w:val="26"/>
        </w:rPr>
        <w:t>из резервного фонда Правительства Тюменской области</w:t>
      </w:r>
      <w:r w:rsidRPr="00616318">
        <w:rPr>
          <w:rFonts w:ascii="PT Astra Serif" w:hAnsi="PT Astra Serif" w:cs="Times New Roman"/>
          <w:sz w:val="26"/>
          <w:szCs w:val="26"/>
        </w:rPr>
        <w:t xml:space="preserve">, </w:t>
      </w:r>
    </w:p>
    <w:p w14:paraId="2A261E37" w14:textId="77777777" w:rsidR="009E1958" w:rsidRPr="00616318" w:rsidRDefault="00302E85" w:rsidP="00302E8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616318">
        <w:rPr>
          <w:rFonts w:ascii="PT Astra Serif" w:hAnsi="PT Astra Serif" w:cs="Times New Roman"/>
          <w:sz w:val="26"/>
          <w:szCs w:val="26"/>
        </w:rPr>
        <w:t>выделенные</w:t>
      </w:r>
      <w:proofErr w:type="gramEnd"/>
      <w:r w:rsidRPr="00616318">
        <w:rPr>
          <w:rFonts w:ascii="PT Astra Serif" w:hAnsi="PT Astra Serif" w:cs="Times New Roman"/>
          <w:sz w:val="26"/>
          <w:szCs w:val="26"/>
        </w:rPr>
        <w:t xml:space="preserve"> для МА</w:t>
      </w:r>
      <w:r w:rsidR="009E1958" w:rsidRPr="00616318">
        <w:rPr>
          <w:rFonts w:ascii="PT Astra Serif" w:hAnsi="PT Astra Serif" w:cs="Times New Roman"/>
          <w:sz w:val="26"/>
          <w:szCs w:val="26"/>
        </w:rPr>
        <w:t>ДО</w:t>
      </w:r>
      <w:r w:rsidRPr="00616318">
        <w:rPr>
          <w:rFonts w:ascii="PT Astra Serif" w:hAnsi="PT Astra Serif" w:cs="Times New Roman"/>
          <w:sz w:val="26"/>
          <w:szCs w:val="26"/>
        </w:rPr>
        <w:t>У «</w:t>
      </w:r>
      <w:r w:rsidR="009E1958" w:rsidRPr="00616318">
        <w:rPr>
          <w:rFonts w:ascii="PT Astra Serif" w:hAnsi="PT Astra Serif" w:cs="Times New Roman"/>
          <w:sz w:val="26"/>
          <w:szCs w:val="26"/>
        </w:rPr>
        <w:t xml:space="preserve">Детский сад общеразвивающего вида </w:t>
      </w:r>
    </w:p>
    <w:p w14:paraId="2272CC82" w14:textId="7EEB28AD" w:rsidR="00302E85" w:rsidRPr="00616318" w:rsidRDefault="009E1958" w:rsidP="00302E8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616318">
        <w:rPr>
          <w:rFonts w:ascii="PT Astra Serif" w:hAnsi="PT Astra Serif" w:cs="Times New Roman"/>
          <w:sz w:val="26"/>
          <w:szCs w:val="26"/>
        </w:rPr>
        <w:t>«</w:t>
      </w:r>
      <w:proofErr w:type="spellStart"/>
      <w:r w:rsidRPr="00616318">
        <w:rPr>
          <w:rFonts w:ascii="PT Astra Serif" w:hAnsi="PT Astra Serif" w:cs="Times New Roman"/>
          <w:sz w:val="26"/>
          <w:szCs w:val="26"/>
        </w:rPr>
        <w:t>Гусельки</w:t>
      </w:r>
      <w:proofErr w:type="spellEnd"/>
      <w:r w:rsidR="00302E85" w:rsidRPr="00616318">
        <w:rPr>
          <w:rFonts w:ascii="PT Astra Serif" w:hAnsi="PT Astra Serif" w:cs="Times New Roman"/>
          <w:sz w:val="26"/>
          <w:szCs w:val="26"/>
        </w:rPr>
        <w:t xml:space="preserve">» на приобретение оборудования </w:t>
      </w:r>
      <w:r w:rsidRPr="00616318">
        <w:rPr>
          <w:rFonts w:ascii="PT Astra Serif" w:hAnsi="PT Astra Serif" w:cs="Times New Roman"/>
          <w:sz w:val="26"/>
          <w:szCs w:val="26"/>
        </w:rPr>
        <w:t>для пищеблока</w:t>
      </w:r>
      <w:r w:rsidR="00302E85" w:rsidRPr="00616318">
        <w:rPr>
          <w:rFonts w:ascii="PT Astra Serif" w:hAnsi="PT Astra Serif" w:cs="Times New Roman"/>
          <w:sz w:val="26"/>
          <w:szCs w:val="26"/>
        </w:rPr>
        <w:t xml:space="preserve"> </w:t>
      </w:r>
    </w:p>
    <w:p w14:paraId="777387F3" w14:textId="77777777" w:rsidR="009E1958" w:rsidRPr="00616318" w:rsidRDefault="00302E85" w:rsidP="00302E8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616318">
        <w:rPr>
          <w:rFonts w:ascii="PT Astra Serif" w:hAnsi="PT Astra Serif" w:cs="Times New Roman"/>
          <w:sz w:val="26"/>
          <w:szCs w:val="26"/>
        </w:rPr>
        <w:t xml:space="preserve">(распоряжение Правительства Тюменской области от </w:t>
      </w:r>
      <w:proofErr w:type="gramEnd"/>
    </w:p>
    <w:p w14:paraId="3F9E13B7" w14:textId="009E0D28" w:rsidR="00302E85" w:rsidRPr="00616318" w:rsidRDefault="009E1958" w:rsidP="00302E8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616318">
        <w:rPr>
          <w:rFonts w:ascii="PT Astra Serif" w:hAnsi="PT Astra Serif" w:cs="Times New Roman"/>
          <w:sz w:val="26"/>
          <w:szCs w:val="26"/>
        </w:rPr>
        <w:t>02.03.</w:t>
      </w:r>
      <w:r w:rsidR="00302E85" w:rsidRPr="00616318">
        <w:rPr>
          <w:rFonts w:ascii="PT Astra Serif" w:hAnsi="PT Astra Serif" w:cs="Times New Roman"/>
          <w:sz w:val="26"/>
          <w:szCs w:val="26"/>
        </w:rPr>
        <w:t>202</w:t>
      </w:r>
      <w:r w:rsidRPr="00616318">
        <w:rPr>
          <w:rFonts w:ascii="PT Astra Serif" w:hAnsi="PT Astra Serif" w:cs="Times New Roman"/>
          <w:sz w:val="26"/>
          <w:szCs w:val="26"/>
        </w:rPr>
        <w:t xml:space="preserve">3 </w:t>
      </w:r>
      <w:r w:rsidR="00302E85" w:rsidRPr="00616318">
        <w:rPr>
          <w:rFonts w:ascii="PT Astra Serif" w:hAnsi="PT Astra Serif" w:cs="Times New Roman"/>
          <w:sz w:val="26"/>
          <w:szCs w:val="26"/>
        </w:rPr>
        <w:t>№ 1</w:t>
      </w:r>
      <w:r w:rsidRPr="00616318">
        <w:rPr>
          <w:rFonts w:ascii="PT Astra Serif" w:hAnsi="PT Astra Serif" w:cs="Times New Roman"/>
          <w:sz w:val="26"/>
          <w:szCs w:val="26"/>
        </w:rPr>
        <w:t>33</w:t>
      </w:r>
      <w:r w:rsidR="00302E85" w:rsidRPr="00616318">
        <w:rPr>
          <w:rFonts w:ascii="PT Astra Serif" w:hAnsi="PT Astra Serif" w:cs="Times New Roman"/>
          <w:sz w:val="26"/>
          <w:szCs w:val="26"/>
        </w:rPr>
        <w:t>-рп</w:t>
      </w:r>
      <w:r w:rsidRPr="00616318">
        <w:rPr>
          <w:rFonts w:ascii="PT Astra Serif" w:hAnsi="PT Astra Serif" w:cs="Times New Roman"/>
          <w:sz w:val="26"/>
          <w:szCs w:val="26"/>
        </w:rPr>
        <w:t xml:space="preserve"> </w:t>
      </w:r>
      <w:r w:rsidR="00302E85" w:rsidRPr="00616318">
        <w:rPr>
          <w:rFonts w:ascii="PT Astra Serif" w:hAnsi="PT Astra Serif" w:cs="Times New Roman"/>
          <w:sz w:val="26"/>
          <w:szCs w:val="26"/>
        </w:rPr>
        <w:t>«О выделении средств»)</w:t>
      </w:r>
      <w:r w:rsidR="00302E85" w:rsidRPr="00616318">
        <w:rPr>
          <w:rFonts w:ascii="PT Astra Serif" w:hAnsi="PT Astra Serif" w:cs="Times New Roman"/>
          <w:sz w:val="26"/>
          <w:szCs w:val="26"/>
        </w:rPr>
        <w:tab/>
      </w:r>
      <w:r w:rsidR="003139B7" w:rsidRPr="00616318">
        <w:rPr>
          <w:rFonts w:ascii="PT Astra Serif" w:hAnsi="PT Astra Serif" w:cs="Times New Roman"/>
          <w:sz w:val="26"/>
          <w:szCs w:val="26"/>
        </w:rPr>
        <w:t xml:space="preserve"> </w:t>
      </w:r>
      <w:r w:rsidR="00302E85" w:rsidRPr="00616318">
        <w:rPr>
          <w:rFonts w:ascii="PT Astra Serif" w:hAnsi="PT Astra Serif" w:cs="Times New Roman"/>
          <w:sz w:val="26"/>
          <w:szCs w:val="26"/>
        </w:rPr>
        <w:tab/>
      </w:r>
      <w:r w:rsidR="003139B7" w:rsidRPr="00616318">
        <w:rPr>
          <w:rFonts w:ascii="PT Astra Serif" w:hAnsi="PT Astra Serif" w:cs="Times New Roman"/>
          <w:sz w:val="26"/>
          <w:szCs w:val="26"/>
        </w:rPr>
        <w:t xml:space="preserve">                   </w:t>
      </w:r>
      <w:r w:rsidRPr="00616318">
        <w:rPr>
          <w:rFonts w:ascii="PT Astra Serif" w:hAnsi="PT Astra Serif" w:cs="Times New Roman"/>
          <w:sz w:val="26"/>
          <w:szCs w:val="26"/>
        </w:rPr>
        <w:t>380,0</w:t>
      </w:r>
      <w:r w:rsidR="00302E85" w:rsidRPr="00616318">
        <w:rPr>
          <w:rFonts w:ascii="PT Astra Serif" w:hAnsi="PT Astra Serif" w:cs="Times New Roman"/>
          <w:sz w:val="26"/>
          <w:szCs w:val="26"/>
        </w:rPr>
        <w:t xml:space="preserve"> тыс. рублей</w:t>
      </w:r>
      <w:proofErr w:type="gramEnd"/>
    </w:p>
    <w:p w14:paraId="13919001" w14:textId="77777777" w:rsidR="00302E85" w:rsidRPr="00616318" w:rsidRDefault="00302E85" w:rsidP="00302E85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276565AB" w14:textId="2D59FA1D" w:rsidR="00302E85" w:rsidRPr="00616318" w:rsidRDefault="00A77531" w:rsidP="00302E85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3</w:t>
      </w:r>
      <w:r w:rsidR="00302E85" w:rsidRPr="00616318">
        <w:rPr>
          <w:rFonts w:ascii="PT Astra Serif" w:hAnsi="PT Astra Serif" w:cs="Times New Roman"/>
          <w:b/>
          <w:sz w:val="26"/>
          <w:szCs w:val="26"/>
        </w:rPr>
        <w:t xml:space="preserve">. Возврат субсидий, субвенций и иных межбюджетных </w:t>
      </w:r>
    </w:p>
    <w:p w14:paraId="77FA0651" w14:textId="695C5D0B" w:rsidR="00302E85" w:rsidRPr="00616318" w:rsidRDefault="00302E85" w:rsidP="00302E85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PT Astra Serif" w:hAnsi="PT Astra Serif" w:cs="Times New Roman"/>
          <w:b/>
          <w:sz w:val="26"/>
          <w:szCs w:val="26"/>
        </w:rPr>
      </w:pPr>
      <w:r w:rsidRPr="00616318">
        <w:rPr>
          <w:rFonts w:ascii="PT Astra Serif" w:hAnsi="PT Astra Serif" w:cs="Times New Roman"/>
          <w:b/>
          <w:sz w:val="26"/>
          <w:szCs w:val="26"/>
        </w:rPr>
        <w:t>трансфертов, имеющих целевое назначение, прошлых лет           - 0,</w:t>
      </w:r>
      <w:r w:rsidR="00B24CAF">
        <w:rPr>
          <w:rFonts w:ascii="PT Astra Serif" w:hAnsi="PT Astra Serif" w:cs="Times New Roman"/>
          <w:b/>
          <w:sz w:val="26"/>
          <w:szCs w:val="26"/>
        </w:rPr>
        <w:t>7</w:t>
      </w:r>
      <w:r w:rsidRPr="00616318">
        <w:rPr>
          <w:rFonts w:ascii="PT Astra Serif" w:hAnsi="PT Astra Serif" w:cs="Times New Roman"/>
          <w:b/>
          <w:sz w:val="26"/>
          <w:szCs w:val="26"/>
        </w:rPr>
        <w:t xml:space="preserve"> тыс. рублей. </w:t>
      </w:r>
    </w:p>
    <w:p w14:paraId="4DD15047" w14:textId="77777777" w:rsidR="00302E85" w:rsidRPr="001D0D0E" w:rsidRDefault="00302E85" w:rsidP="00302E85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1122D066" w14:textId="2064297A" w:rsidR="00480CE6" w:rsidRDefault="00480CE6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>В целом уточненная сумма безвозмездных поступлений на 202</w:t>
      </w:r>
      <w:r w:rsidR="00FF6AA3" w:rsidRPr="001D0D0E">
        <w:rPr>
          <w:rFonts w:ascii="PT Astra Serif" w:hAnsi="PT Astra Serif"/>
          <w:sz w:val="26"/>
          <w:szCs w:val="26"/>
        </w:rPr>
        <w:t>3</w:t>
      </w:r>
      <w:r w:rsidRPr="001D0D0E">
        <w:rPr>
          <w:rFonts w:ascii="PT Astra Serif" w:hAnsi="PT Astra Serif"/>
          <w:sz w:val="26"/>
          <w:szCs w:val="26"/>
        </w:rPr>
        <w:t xml:space="preserve"> год </w:t>
      </w:r>
      <w:r w:rsidRPr="009D62BA">
        <w:rPr>
          <w:rFonts w:ascii="PT Astra Serif" w:hAnsi="PT Astra Serif"/>
          <w:sz w:val="26"/>
          <w:szCs w:val="26"/>
        </w:rPr>
        <w:t>составила</w:t>
      </w:r>
      <w:r w:rsidR="009D62BA" w:rsidRPr="009D62BA">
        <w:rPr>
          <w:rFonts w:ascii="PT Astra Serif" w:hAnsi="PT Astra Serif"/>
          <w:sz w:val="26"/>
          <w:szCs w:val="26"/>
        </w:rPr>
        <w:t xml:space="preserve"> 2 281 536,</w:t>
      </w:r>
      <w:r w:rsidR="00B24CAF">
        <w:rPr>
          <w:rFonts w:ascii="PT Astra Serif" w:hAnsi="PT Astra Serif"/>
          <w:sz w:val="26"/>
          <w:szCs w:val="26"/>
        </w:rPr>
        <w:t>0</w:t>
      </w:r>
      <w:r w:rsidRPr="009D62BA">
        <w:rPr>
          <w:rFonts w:ascii="PT Astra Serif" w:hAnsi="PT Astra Serif"/>
          <w:sz w:val="26"/>
          <w:szCs w:val="26"/>
        </w:rPr>
        <w:t xml:space="preserve"> тыс. рублей.</w:t>
      </w:r>
    </w:p>
    <w:p w14:paraId="0B8A50B4" w14:textId="77777777" w:rsidR="000E462B" w:rsidRPr="001D0D0E" w:rsidRDefault="000E462B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39BC2A35" w14:textId="77777777" w:rsidR="00D5210B" w:rsidRDefault="00480CE6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 w:cs="Times New Roman"/>
          <w:b/>
          <w:sz w:val="26"/>
          <w:szCs w:val="26"/>
          <w:u w:val="single"/>
        </w:rPr>
        <w:t>НАЛОГОВЫЕ И НЕНАЛОГОВЫЕ ДОХОДЫ</w:t>
      </w:r>
      <w:r w:rsidRPr="001D0D0E">
        <w:rPr>
          <w:rFonts w:ascii="PT Astra Serif" w:hAnsi="PT Astra Serif" w:cs="Times New Roman"/>
          <w:sz w:val="26"/>
          <w:szCs w:val="26"/>
        </w:rPr>
        <w:t xml:space="preserve">  предлагается </w:t>
      </w:r>
      <w:r w:rsidR="00213A70" w:rsidRPr="00D5210B">
        <w:rPr>
          <w:rFonts w:ascii="PT Astra Serif" w:hAnsi="PT Astra Serif"/>
          <w:sz w:val="26"/>
          <w:szCs w:val="26"/>
        </w:rPr>
        <w:t>с</w:t>
      </w:r>
      <w:r w:rsidRPr="00D5210B">
        <w:rPr>
          <w:rFonts w:ascii="PT Astra Serif" w:hAnsi="PT Astra Serif"/>
          <w:sz w:val="26"/>
          <w:szCs w:val="26"/>
        </w:rPr>
        <w:t xml:space="preserve">корректировать по видам доходов </w:t>
      </w:r>
      <w:r w:rsidR="00D5210B" w:rsidRPr="00D5210B">
        <w:rPr>
          <w:rFonts w:ascii="PT Astra Serif" w:hAnsi="PT Astra Serif"/>
          <w:sz w:val="26"/>
          <w:szCs w:val="26"/>
        </w:rPr>
        <w:t>с учетом их фактического поступления на отчетную дату и  ожидаемого  поступления в 2023 году</w:t>
      </w:r>
      <w:r w:rsidRPr="00D5210B">
        <w:rPr>
          <w:rFonts w:ascii="PT Astra Serif" w:hAnsi="PT Astra Serif"/>
          <w:sz w:val="26"/>
          <w:szCs w:val="26"/>
        </w:rPr>
        <w:t>.</w:t>
      </w:r>
      <w:r w:rsidR="003507EF" w:rsidRPr="00D5210B">
        <w:rPr>
          <w:rFonts w:ascii="PT Astra Serif" w:hAnsi="PT Astra Serif"/>
          <w:sz w:val="26"/>
          <w:szCs w:val="26"/>
        </w:rPr>
        <w:t xml:space="preserve"> </w:t>
      </w:r>
      <w:r w:rsidRPr="00D5210B">
        <w:rPr>
          <w:rFonts w:ascii="PT Astra Serif" w:hAnsi="PT Astra Serif"/>
          <w:sz w:val="26"/>
          <w:szCs w:val="26"/>
        </w:rPr>
        <w:t xml:space="preserve"> </w:t>
      </w:r>
      <w:r w:rsidR="003507EF" w:rsidRPr="00D5210B">
        <w:rPr>
          <w:rFonts w:ascii="PT Astra Serif" w:hAnsi="PT Astra Serif"/>
          <w:sz w:val="26"/>
          <w:szCs w:val="26"/>
        </w:rPr>
        <w:t xml:space="preserve">   </w:t>
      </w:r>
    </w:p>
    <w:p w14:paraId="75F1D40C" w14:textId="02AC0AA0" w:rsidR="003507EF" w:rsidRPr="00D5210B" w:rsidRDefault="003507EF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210B">
        <w:rPr>
          <w:rFonts w:ascii="PT Astra Serif" w:hAnsi="PT Astra Serif"/>
          <w:sz w:val="26"/>
          <w:szCs w:val="26"/>
        </w:rPr>
        <w:t xml:space="preserve">                                                                </w:t>
      </w:r>
    </w:p>
    <w:p w14:paraId="5960BEE1" w14:textId="64AF7D72" w:rsidR="00480CE6" w:rsidRPr="001D0D0E" w:rsidRDefault="00480CE6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6"/>
          <w:szCs w:val="26"/>
        </w:rPr>
      </w:pPr>
      <w:r w:rsidRPr="001D0D0E">
        <w:rPr>
          <w:rFonts w:ascii="PT Astra Serif" w:hAnsi="PT Astra Serif" w:cs="Times New Roman"/>
          <w:b/>
          <w:sz w:val="26"/>
          <w:szCs w:val="26"/>
        </w:rPr>
        <w:lastRenderedPageBreak/>
        <w:t xml:space="preserve">Итого                                                                                 </w:t>
      </w:r>
      <w:r w:rsidR="00FC590B" w:rsidRPr="001D0D0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BA5629" w:rsidRPr="001D0D0E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9D62BA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BA5629" w:rsidRPr="001D0D0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D62BA">
        <w:rPr>
          <w:rFonts w:ascii="PT Astra Serif" w:hAnsi="PT Astra Serif" w:cs="Times New Roman"/>
          <w:b/>
          <w:sz w:val="26"/>
          <w:szCs w:val="26"/>
        </w:rPr>
        <w:t>76 687,</w:t>
      </w:r>
      <w:r w:rsidR="00B24CAF">
        <w:rPr>
          <w:rFonts w:ascii="PT Astra Serif" w:hAnsi="PT Astra Serif" w:cs="Times New Roman"/>
          <w:b/>
          <w:sz w:val="26"/>
          <w:szCs w:val="26"/>
        </w:rPr>
        <w:t>5</w:t>
      </w:r>
      <w:r w:rsidR="009D62B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1D0D0E">
        <w:rPr>
          <w:rFonts w:ascii="PT Astra Serif" w:hAnsi="PT Astra Serif" w:cs="Times New Roman"/>
          <w:b/>
          <w:sz w:val="26"/>
          <w:szCs w:val="26"/>
        </w:rPr>
        <w:t>тыс. рублей,</w:t>
      </w:r>
    </w:p>
    <w:p w14:paraId="6F879494" w14:textId="77777777" w:rsidR="00480CE6" w:rsidRPr="001D0D0E" w:rsidRDefault="00480CE6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>в том числе:</w:t>
      </w:r>
    </w:p>
    <w:p w14:paraId="3F5BDF9C" w14:textId="48BBADAE" w:rsidR="00480CE6" w:rsidRPr="001D0D0E" w:rsidRDefault="00E3485F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- налог на доходы физических лиц                                             </w:t>
      </w:r>
      <w:r w:rsidR="006F7AD3" w:rsidRPr="001D0D0E">
        <w:rPr>
          <w:rFonts w:ascii="PT Astra Serif" w:hAnsi="PT Astra Serif" w:cs="Times New Roman"/>
          <w:sz w:val="26"/>
          <w:szCs w:val="26"/>
        </w:rPr>
        <w:t xml:space="preserve"> </w:t>
      </w:r>
      <w:r w:rsidR="00FC590B" w:rsidRPr="001D0D0E">
        <w:rPr>
          <w:rFonts w:ascii="PT Astra Serif" w:hAnsi="PT Astra Serif" w:cs="Times New Roman"/>
          <w:sz w:val="26"/>
          <w:szCs w:val="26"/>
        </w:rPr>
        <w:t xml:space="preserve"> </w:t>
      </w:r>
      <w:r w:rsidR="00BA5629" w:rsidRPr="001D0D0E">
        <w:rPr>
          <w:rFonts w:ascii="PT Astra Serif" w:hAnsi="PT Astra Serif" w:cs="Times New Roman"/>
          <w:sz w:val="26"/>
          <w:szCs w:val="26"/>
        </w:rPr>
        <w:t xml:space="preserve">       </w:t>
      </w:r>
      <w:r w:rsidR="009D62BA">
        <w:rPr>
          <w:rFonts w:ascii="PT Astra Serif" w:hAnsi="PT Astra Serif" w:cs="Times New Roman"/>
          <w:sz w:val="26"/>
          <w:szCs w:val="26"/>
        </w:rPr>
        <w:t>50 771,</w:t>
      </w:r>
      <w:r w:rsidR="00B24CAF">
        <w:rPr>
          <w:rFonts w:ascii="PT Astra Serif" w:hAnsi="PT Astra Serif" w:cs="Times New Roman"/>
          <w:sz w:val="26"/>
          <w:szCs w:val="26"/>
        </w:rPr>
        <w:t>5</w:t>
      </w:r>
      <w:r w:rsidR="009D62BA">
        <w:rPr>
          <w:rFonts w:ascii="PT Astra Serif" w:hAnsi="PT Astra Serif" w:cs="Times New Roman"/>
          <w:sz w:val="26"/>
          <w:szCs w:val="26"/>
        </w:rPr>
        <w:t xml:space="preserve"> </w:t>
      </w:r>
      <w:r w:rsidR="00480CE6" w:rsidRPr="001D0D0E">
        <w:rPr>
          <w:rFonts w:ascii="PT Astra Serif" w:hAnsi="PT Astra Serif" w:cs="Times New Roman"/>
          <w:sz w:val="26"/>
          <w:szCs w:val="26"/>
        </w:rPr>
        <w:t>тыс. рублей</w:t>
      </w:r>
    </w:p>
    <w:p w14:paraId="3C53D268" w14:textId="77777777" w:rsidR="000B1176" w:rsidRPr="001D0D0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- доходы, получаемые в виде арендной либо иной </w:t>
      </w:r>
    </w:p>
    <w:p w14:paraId="173AC390" w14:textId="77777777" w:rsidR="000B1176" w:rsidRPr="001D0D0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платы за передачу в возмездное пользование </w:t>
      </w:r>
    </w:p>
    <w:p w14:paraId="2A1D733A" w14:textId="77777777" w:rsidR="000B1176" w:rsidRPr="001D0D0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государственного и муниципального имущества </w:t>
      </w:r>
    </w:p>
    <w:p w14:paraId="3F8274F5" w14:textId="77777777" w:rsidR="000B1176" w:rsidRPr="001D0D0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1D0D0E">
        <w:rPr>
          <w:rFonts w:ascii="PT Astra Serif" w:hAnsi="PT Astra Serif" w:cs="Times New Roman"/>
          <w:sz w:val="26"/>
          <w:szCs w:val="26"/>
        </w:rPr>
        <w:t xml:space="preserve">(за исключением имущества бюджетных и </w:t>
      </w:r>
      <w:proofErr w:type="gramEnd"/>
    </w:p>
    <w:p w14:paraId="0EA5AAE8" w14:textId="77777777" w:rsidR="000B1176" w:rsidRPr="001D0D0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автономных учреждений, а также имущества </w:t>
      </w:r>
    </w:p>
    <w:p w14:paraId="2B0B6022" w14:textId="77777777" w:rsidR="000B1176" w:rsidRPr="001D0D0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государственных и муниципальных унитарных </w:t>
      </w:r>
    </w:p>
    <w:p w14:paraId="0516EAE5" w14:textId="7B113676" w:rsidR="00BA5629" w:rsidRPr="001D0D0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предприятий, в том числе казенных) </w:t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Pr="001D0D0E">
        <w:rPr>
          <w:rFonts w:ascii="PT Astra Serif" w:hAnsi="PT Astra Serif" w:cs="Times New Roman"/>
          <w:sz w:val="26"/>
          <w:szCs w:val="26"/>
        </w:rPr>
        <w:tab/>
        <w:t xml:space="preserve">      </w:t>
      </w:r>
      <w:r w:rsidR="009D62BA">
        <w:rPr>
          <w:rFonts w:ascii="PT Astra Serif" w:hAnsi="PT Astra Serif" w:cs="Times New Roman"/>
          <w:sz w:val="26"/>
          <w:szCs w:val="26"/>
        </w:rPr>
        <w:t xml:space="preserve">8 000,0 </w:t>
      </w:r>
      <w:r w:rsidRPr="001D0D0E">
        <w:rPr>
          <w:rFonts w:ascii="PT Astra Serif" w:hAnsi="PT Astra Serif" w:cs="Times New Roman"/>
          <w:sz w:val="26"/>
          <w:szCs w:val="26"/>
        </w:rPr>
        <w:t>тыс. рублей</w:t>
      </w:r>
    </w:p>
    <w:p w14:paraId="1A0D51E0" w14:textId="77777777" w:rsidR="000B1176" w:rsidRPr="001D0D0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- доходы от оказания платных услуг и компенсации </w:t>
      </w:r>
    </w:p>
    <w:p w14:paraId="04DFF271" w14:textId="3F3B9381" w:rsidR="000B1176" w:rsidRPr="001D0D0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>затрат государства</w:t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Pr="001D0D0E">
        <w:rPr>
          <w:rFonts w:ascii="PT Astra Serif" w:hAnsi="PT Astra Serif" w:cs="Times New Roman"/>
          <w:sz w:val="26"/>
          <w:szCs w:val="26"/>
        </w:rPr>
        <w:tab/>
        <w:t xml:space="preserve">                                                         </w:t>
      </w:r>
      <w:r w:rsidR="009D62BA">
        <w:rPr>
          <w:rFonts w:ascii="PT Astra Serif" w:hAnsi="PT Astra Serif" w:cs="Times New Roman"/>
          <w:sz w:val="26"/>
          <w:szCs w:val="26"/>
        </w:rPr>
        <w:t xml:space="preserve">        95,8</w:t>
      </w:r>
      <w:r w:rsidRPr="001D0D0E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D3D09D4" w14:textId="5F2FCF28" w:rsidR="000B1176" w:rsidRPr="001D0D0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- доходы от продажи квартир                                                    </w:t>
      </w:r>
      <w:r w:rsidR="005064BC" w:rsidRPr="001D0D0E">
        <w:rPr>
          <w:rFonts w:ascii="PT Astra Serif" w:hAnsi="PT Astra Serif" w:cs="Times New Roman"/>
          <w:sz w:val="26"/>
          <w:szCs w:val="26"/>
        </w:rPr>
        <w:t xml:space="preserve">  </w:t>
      </w:r>
      <w:r w:rsidRPr="001D0D0E">
        <w:rPr>
          <w:rFonts w:ascii="PT Astra Serif" w:hAnsi="PT Astra Serif" w:cs="Times New Roman"/>
          <w:sz w:val="26"/>
          <w:szCs w:val="26"/>
        </w:rPr>
        <w:t xml:space="preserve">        </w:t>
      </w:r>
      <w:r w:rsidR="009D62BA">
        <w:rPr>
          <w:rFonts w:ascii="PT Astra Serif" w:hAnsi="PT Astra Serif" w:cs="Times New Roman"/>
          <w:sz w:val="26"/>
          <w:szCs w:val="26"/>
        </w:rPr>
        <w:t xml:space="preserve">12 900,0 </w:t>
      </w:r>
      <w:r w:rsidRPr="001D0D0E">
        <w:rPr>
          <w:rFonts w:ascii="PT Astra Serif" w:hAnsi="PT Astra Serif" w:cs="Times New Roman"/>
          <w:sz w:val="26"/>
          <w:szCs w:val="26"/>
        </w:rPr>
        <w:t>тыс. рублей</w:t>
      </w:r>
    </w:p>
    <w:p w14:paraId="6B26D252" w14:textId="77777777" w:rsidR="006F7AD3" w:rsidRPr="001D0D0E" w:rsidRDefault="00480CE6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- доходы от продажи земельных участков, находящихся </w:t>
      </w:r>
    </w:p>
    <w:p w14:paraId="4B5F8A40" w14:textId="3055BD5A" w:rsidR="00480CE6" w:rsidRPr="001D0D0E" w:rsidRDefault="00480CE6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>в государственной и муниципальной собственности</w:t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="006F7AD3" w:rsidRPr="001D0D0E">
        <w:rPr>
          <w:rFonts w:ascii="PT Astra Serif" w:hAnsi="PT Astra Serif" w:cs="Times New Roman"/>
          <w:sz w:val="26"/>
          <w:szCs w:val="26"/>
        </w:rPr>
        <w:t xml:space="preserve">        </w:t>
      </w:r>
      <w:r w:rsidRPr="001D0D0E">
        <w:rPr>
          <w:rFonts w:ascii="PT Astra Serif" w:hAnsi="PT Astra Serif" w:cs="Times New Roman"/>
          <w:sz w:val="26"/>
          <w:szCs w:val="26"/>
        </w:rPr>
        <w:t xml:space="preserve">       </w:t>
      </w:r>
      <w:r w:rsidR="009D62BA">
        <w:rPr>
          <w:rFonts w:ascii="PT Astra Serif" w:hAnsi="PT Astra Serif" w:cs="Times New Roman"/>
          <w:sz w:val="26"/>
          <w:szCs w:val="26"/>
        </w:rPr>
        <w:t xml:space="preserve">  4 589,9</w:t>
      </w:r>
      <w:r w:rsidR="000B1176" w:rsidRPr="001D0D0E">
        <w:rPr>
          <w:rFonts w:ascii="PT Astra Serif" w:hAnsi="PT Astra Serif" w:cs="Times New Roman"/>
          <w:sz w:val="26"/>
          <w:szCs w:val="26"/>
        </w:rPr>
        <w:t xml:space="preserve"> </w:t>
      </w:r>
      <w:r w:rsidRPr="001D0D0E">
        <w:rPr>
          <w:rFonts w:ascii="PT Astra Serif" w:hAnsi="PT Astra Serif" w:cs="Times New Roman"/>
          <w:sz w:val="26"/>
          <w:szCs w:val="26"/>
        </w:rPr>
        <w:t>тыс. рублей</w:t>
      </w:r>
    </w:p>
    <w:p w14:paraId="59F86489" w14:textId="201473A6" w:rsidR="005064BC" w:rsidRDefault="005064BC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 xml:space="preserve">- штрафы, санкции, возмещение ущерба                                                </w:t>
      </w:r>
      <w:r w:rsidR="009D62BA">
        <w:rPr>
          <w:rFonts w:ascii="PT Astra Serif" w:hAnsi="PT Astra Serif" w:cs="Times New Roman"/>
          <w:sz w:val="26"/>
          <w:szCs w:val="26"/>
        </w:rPr>
        <w:t xml:space="preserve"> 289,3</w:t>
      </w:r>
      <w:r w:rsidRPr="001D0D0E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5A374E2" w14:textId="4BA57501" w:rsidR="003E55C3" w:rsidRPr="00B51FC6" w:rsidRDefault="003E55C3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B51FC6">
        <w:rPr>
          <w:rFonts w:ascii="PT Astra Serif" w:hAnsi="PT Astra Serif" w:cs="Times New Roman"/>
          <w:sz w:val="26"/>
          <w:szCs w:val="26"/>
        </w:rPr>
        <w:t xml:space="preserve">- прочие неналоговые доходы                                                                 </w:t>
      </w:r>
      <w:r w:rsidR="009D62BA" w:rsidRPr="00B51FC6">
        <w:rPr>
          <w:rFonts w:ascii="PT Astra Serif" w:hAnsi="PT Astra Serif" w:cs="Times New Roman"/>
          <w:sz w:val="26"/>
          <w:szCs w:val="26"/>
        </w:rPr>
        <w:t xml:space="preserve">  </w:t>
      </w:r>
      <w:r w:rsidRPr="00B51FC6">
        <w:rPr>
          <w:rFonts w:ascii="PT Astra Serif" w:hAnsi="PT Astra Serif" w:cs="Times New Roman"/>
          <w:sz w:val="26"/>
          <w:szCs w:val="26"/>
        </w:rPr>
        <w:t xml:space="preserve">  41,0 тыс. рублей</w:t>
      </w:r>
    </w:p>
    <w:p w14:paraId="3EC1CE4F" w14:textId="0AC7D700" w:rsidR="003E55C3" w:rsidRPr="00B51FC6" w:rsidRDefault="003E55C3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B51FC6">
        <w:rPr>
          <w:rFonts w:ascii="PT Astra Serif" w:hAnsi="PT Astra Serif" w:cs="Times New Roman"/>
          <w:sz w:val="26"/>
          <w:szCs w:val="26"/>
        </w:rPr>
        <w:t xml:space="preserve"> в том числе:</w:t>
      </w:r>
    </w:p>
    <w:p w14:paraId="1DDB8076" w14:textId="17D9D07D" w:rsidR="003E55C3" w:rsidRPr="00B51FC6" w:rsidRDefault="003E55C3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B51FC6">
        <w:rPr>
          <w:rFonts w:ascii="PT Astra Serif" w:hAnsi="PT Astra Serif" w:cs="Times New Roman"/>
          <w:sz w:val="26"/>
          <w:szCs w:val="26"/>
        </w:rPr>
        <w:t xml:space="preserve"> </w:t>
      </w:r>
      <w:r w:rsidRPr="00B51FC6">
        <w:rPr>
          <w:rFonts w:ascii="PT Astra Serif" w:hAnsi="PT Astra Serif" w:cs="Times New Roman"/>
          <w:i/>
          <w:sz w:val="26"/>
          <w:szCs w:val="26"/>
        </w:rPr>
        <w:t>-</w:t>
      </w:r>
      <w:r w:rsidR="005145F2" w:rsidRPr="00B51FC6">
        <w:rPr>
          <w:rFonts w:ascii="PT Astra Serif" w:hAnsi="PT Astra Serif" w:cs="Times New Roman"/>
          <w:i/>
          <w:sz w:val="26"/>
          <w:szCs w:val="26"/>
        </w:rPr>
        <w:t xml:space="preserve"> </w:t>
      </w:r>
      <w:r w:rsidRPr="00B51FC6">
        <w:rPr>
          <w:rFonts w:ascii="PT Astra Serif" w:hAnsi="PT Astra Serif" w:cs="Times New Roman"/>
          <w:i/>
          <w:sz w:val="26"/>
          <w:szCs w:val="26"/>
        </w:rPr>
        <w:t>инициативные платежи на реализацию инициативного проекта</w:t>
      </w:r>
    </w:p>
    <w:p w14:paraId="689B60E2" w14:textId="5EB0529A" w:rsidR="003E55C3" w:rsidRPr="00B51FC6" w:rsidRDefault="003E55C3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B51FC6">
        <w:rPr>
          <w:rFonts w:ascii="PT Astra Serif" w:hAnsi="PT Astra Serif" w:cs="Times New Roman"/>
          <w:i/>
          <w:sz w:val="26"/>
          <w:szCs w:val="26"/>
        </w:rPr>
        <w:t xml:space="preserve">«Устройство пешеходного тротуара по улице </w:t>
      </w:r>
      <w:proofErr w:type="spellStart"/>
      <w:r w:rsidRPr="00B51FC6">
        <w:rPr>
          <w:rFonts w:ascii="PT Astra Serif" w:hAnsi="PT Astra Serif" w:cs="Times New Roman"/>
          <w:i/>
          <w:sz w:val="26"/>
          <w:szCs w:val="26"/>
        </w:rPr>
        <w:t>Агиришская</w:t>
      </w:r>
      <w:proofErr w:type="spellEnd"/>
      <w:r w:rsidRPr="00B51FC6">
        <w:rPr>
          <w:rFonts w:ascii="PT Astra Serif" w:hAnsi="PT Astra Serif" w:cs="Times New Roman"/>
          <w:i/>
          <w:sz w:val="26"/>
          <w:szCs w:val="26"/>
        </w:rPr>
        <w:t xml:space="preserve">»             </w:t>
      </w:r>
      <w:r w:rsidR="00CA0526">
        <w:rPr>
          <w:rFonts w:ascii="PT Astra Serif" w:hAnsi="PT Astra Serif" w:cs="Times New Roman"/>
          <w:i/>
          <w:sz w:val="26"/>
          <w:szCs w:val="26"/>
        </w:rPr>
        <w:t xml:space="preserve"> </w:t>
      </w:r>
      <w:r w:rsidRPr="00B51FC6">
        <w:rPr>
          <w:rFonts w:ascii="PT Astra Serif" w:hAnsi="PT Astra Serif" w:cs="Times New Roman"/>
          <w:i/>
          <w:sz w:val="26"/>
          <w:szCs w:val="26"/>
        </w:rPr>
        <w:t xml:space="preserve"> 20,0 тыс. рублей</w:t>
      </w:r>
    </w:p>
    <w:p w14:paraId="071D8AE4" w14:textId="211E48DD" w:rsidR="003E55C3" w:rsidRPr="00B51FC6" w:rsidRDefault="003E55C3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B51FC6">
        <w:rPr>
          <w:rFonts w:ascii="PT Astra Serif" w:hAnsi="PT Astra Serif" w:cs="Times New Roman"/>
          <w:i/>
          <w:sz w:val="26"/>
          <w:szCs w:val="26"/>
        </w:rPr>
        <w:t xml:space="preserve"> -</w:t>
      </w:r>
      <w:r w:rsidR="005145F2" w:rsidRPr="00B51FC6">
        <w:rPr>
          <w:rFonts w:ascii="PT Astra Serif" w:hAnsi="PT Astra Serif" w:cs="Times New Roman"/>
          <w:i/>
          <w:sz w:val="26"/>
          <w:szCs w:val="26"/>
        </w:rPr>
        <w:t xml:space="preserve"> </w:t>
      </w:r>
      <w:r w:rsidRPr="00B51FC6">
        <w:rPr>
          <w:rFonts w:ascii="PT Astra Serif" w:hAnsi="PT Astra Serif" w:cs="Times New Roman"/>
          <w:i/>
          <w:sz w:val="26"/>
          <w:szCs w:val="26"/>
        </w:rPr>
        <w:t xml:space="preserve">инициативные платежи на реализацию </w:t>
      </w:r>
      <w:proofErr w:type="gramStart"/>
      <w:r w:rsidRPr="00B51FC6">
        <w:rPr>
          <w:rFonts w:ascii="PT Astra Serif" w:hAnsi="PT Astra Serif" w:cs="Times New Roman"/>
          <w:i/>
          <w:sz w:val="26"/>
          <w:szCs w:val="26"/>
        </w:rPr>
        <w:t>инициативного</w:t>
      </w:r>
      <w:proofErr w:type="gramEnd"/>
    </w:p>
    <w:p w14:paraId="2084735E" w14:textId="77777777" w:rsidR="003E55C3" w:rsidRPr="005D7FF0" w:rsidRDefault="003E55C3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proofErr w:type="gramStart"/>
      <w:r w:rsidRPr="00B51FC6">
        <w:rPr>
          <w:rFonts w:ascii="PT Astra Serif" w:hAnsi="PT Astra Serif" w:cs="Times New Roman"/>
          <w:i/>
          <w:sz w:val="26"/>
          <w:szCs w:val="26"/>
        </w:rPr>
        <w:t xml:space="preserve">проекта «Северное сияние» </w:t>
      </w:r>
      <w:r w:rsidRPr="005D7FF0">
        <w:rPr>
          <w:rFonts w:ascii="PT Astra Serif" w:hAnsi="PT Astra Serif" w:cs="Times New Roman"/>
          <w:i/>
          <w:sz w:val="26"/>
          <w:szCs w:val="26"/>
        </w:rPr>
        <w:t>(устройство сцены и территории</w:t>
      </w:r>
      <w:proofErr w:type="gramEnd"/>
    </w:p>
    <w:p w14:paraId="4DCA039E" w14:textId="5E60812D" w:rsidR="003E55C3" w:rsidRPr="003E55C3" w:rsidRDefault="003E55C3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5D7FF0">
        <w:rPr>
          <w:rFonts w:ascii="PT Astra Serif" w:hAnsi="PT Astra Serif" w:cs="Times New Roman"/>
          <w:i/>
          <w:sz w:val="26"/>
          <w:szCs w:val="26"/>
        </w:rPr>
        <w:t xml:space="preserve"> вокруг нее в музее под открытым небом «</w:t>
      </w:r>
      <w:proofErr w:type="spellStart"/>
      <w:r w:rsidRPr="005D7FF0">
        <w:rPr>
          <w:rFonts w:ascii="PT Astra Serif" w:hAnsi="PT Astra Serif" w:cs="Times New Roman"/>
          <w:i/>
          <w:sz w:val="26"/>
          <w:szCs w:val="26"/>
        </w:rPr>
        <w:t>Суеват</w:t>
      </w:r>
      <w:proofErr w:type="spellEnd"/>
      <w:r w:rsidRPr="005D7FF0">
        <w:rPr>
          <w:rFonts w:ascii="PT Astra Serif" w:hAnsi="PT Astra Serif" w:cs="Times New Roman"/>
          <w:i/>
          <w:sz w:val="26"/>
          <w:szCs w:val="26"/>
        </w:rPr>
        <w:t xml:space="preserve"> Пауль»</w:t>
      </w:r>
      <w:r w:rsidR="00BB413C" w:rsidRPr="005D7FF0">
        <w:rPr>
          <w:rFonts w:ascii="PT Astra Serif" w:hAnsi="PT Astra Serif" w:cs="Times New Roman"/>
          <w:i/>
          <w:sz w:val="26"/>
          <w:szCs w:val="26"/>
        </w:rPr>
        <w:t>)</w:t>
      </w:r>
      <w:r w:rsidRPr="00B51FC6">
        <w:rPr>
          <w:rFonts w:ascii="PT Astra Serif" w:hAnsi="PT Astra Serif" w:cs="Times New Roman"/>
          <w:i/>
          <w:sz w:val="26"/>
          <w:szCs w:val="26"/>
        </w:rPr>
        <w:t xml:space="preserve">                  21,0 тыс. рублей</w:t>
      </w:r>
    </w:p>
    <w:p w14:paraId="2B4799D6" w14:textId="77777777" w:rsidR="00480CE6" w:rsidRPr="003E55C3" w:rsidRDefault="00480CE6" w:rsidP="00480CE6">
      <w:pPr>
        <w:tabs>
          <w:tab w:val="left" w:pos="0"/>
        </w:tabs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</w:p>
    <w:p w14:paraId="74E55F63" w14:textId="1C5115D4" w:rsidR="00480CE6" w:rsidRPr="001D0D0E" w:rsidRDefault="00480CE6" w:rsidP="00480CE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>В целом уточненная сумма налоговых и неналоговых доходов на 202</w:t>
      </w:r>
      <w:r w:rsidR="00FF6AA3" w:rsidRPr="001D0D0E">
        <w:rPr>
          <w:rFonts w:ascii="PT Astra Serif" w:hAnsi="PT Astra Serif" w:cs="Times New Roman"/>
          <w:sz w:val="26"/>
          <w:szCs w:val="26"/>
        </w:rPr>
        <w:t>3</w:t>
      </w:r>
      <w:r w:rsidRPr="001D0D0E">
        <w:rPr>
          <w:rFonts w:ascii="PT Astra Serif" w:hAnsi="PT Astra Serif" w:cs="Times New Roman"/>
          <w:sz w:val="26"/>
          <w:szCs w:val="26"/>
        </w:rPr>
        <w:t xml:space="preserve"> год </w:t>
      </w:r>
      <w:r w:rsidRPr="009D62BA">
        <w:rPr>
          <w:rFonts w:ascii="PT Astra Serif" w:hAnsi="PT Astra Serif" w:cs="Times New Roman"/>
          <w:sz w:val="26"/>
          <w:szCs w:val="26"/>
        </w:rPr>
        <w:t>составила</w:t>
      </w:r>
      <w:r w:rsidR="00B24CAF">
        <w:rPr>
          <w:rFonts w:ascii="PT Astra Serif" w:hAnsi="PT Astra Serif" w:cs="Times New Roman"/>
          <w:sz w:val="26"/>
          <w:szCs w:val="26"/>
        </w:rPr>
        <w:t xml:space="preserve"> 1 768 198,7</w:t>
      </w:r>
      <w:r w:rsidRPr="009D62BA">
        <w:rPr>
          <w:rFonts w:ascii="PT Astra Serif" w:hAnsi="PT Astra Serif" w:cs="Times New Roman"/>
          <w:sz w:val="26"/>
          <w:szCs w:val="26"/>
        </w:rPr>
        <w:t xml:space="preserve"> тыс. рублей.</w:t>
      </w:r>
    </w:p>
    <w:p w14:paraId="1E893F18" w14:textId="786E6BF8" w:rsidR="00480CE6" w:rsidRDefault="00480CE6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>С учетом вышеназванных изменений уточненный план по доходам бюджета города Югорска составит на 202</w:t>
      </w:r>
      <w:r w:rsidR="00FF6AA3" w:rsidRPr="001D0D0E">
        <w:rPr>
          <w:rFonts w:ascii="PT Astra Serif" w:hAnsi="PT Astra Serif" w:cs="Times New Roman"/>
          <w:sz w:val="26"/>
          <w:szCs w:val="26"/>
        </w:rPr>
        <w:t>3</w:t>
      </w:r>
      <w:r w:rsidRPr="001D0D0E">
        <w:rPr>
          <w:rFonts w:ascii="PT Astra Serif" w:hAnsi="PT Astra Serif" w:cs="Times New Roman"/>
          <w:sz w:val="26"/>
          <w:szCs w:val="26"/>
        </w:rPr>
        <w:t xml:space="preserve"> год </w:t>
      </w:r>
      <w:r w:rsidRPr="009D62BA">
        <w:rPr>
          <w:rFonts w:ascii="PT Astra Serif" w:hAnsi="PT Astra Serif" w:cs="Times New Roman"/>
          <w:sz w:val="26"/>
          <w:szCs w:val="26"/>
        </w:rPr>
        <w:t>в сумме</w:t>
      </w:r>
      <w:r w:rsidR="009D62BA" w:rsidRPr="009D62BA">
        <w:rPr>
          <w:rFonts w:ascii="PT Astra Serif" w:hAnsi="PT Astra Serif" w:cs="Times New Roman"/>
          <w:sz w:val="26"/>
          <w:szCs w:val="26"/>
        </w:rPr>
        <w:t xml:space="preserve"> 4 049 734,7</w:t>
      </w:r>
      <w:r w:rsidRPr="009D62BA">
        <w:rPr>
          <w:rFonts w:ascii="PT Astra Serif" w:hAnsi="PT Astra Serif" w:cs="Times New Roman"/>
          <w:sz w:val="26"/>
          <w:szCs w:val="26"/>
        </w:rPr>
        <w:t xml:space="preserve"> тыс. рублей</w:t>
      </w:r>
      <w:r w:rsidRPr="001D0D0E">
        <w:rPr>
          <w:rFonts w:ascii="PT Astra Serif" w:hAnsi="PT Astra Serif" w:cs="Times New Roman"/>
          <w:sz w:val="26"/>
          <w:szCs w:val="26"/>
        </w:rPr>
        <w:t>.</w:t>
      </w:r>
    </w:p>
    <w:p w14:paraId="08F62183" w14:textId="77777777" w:rsidR="000E462B" w:rsidRDefault="000E462B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14:paraId="71768C29" w14:textId="73D08D2F" w:rsidR="000E462B" w:rsidRPr="00920396" w:rsidRDefault="000E462B" w:rsidP="000E462B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Доходная часть городского бюджета уточнена на 2024 год на сумму </w:t>
      </w:r>
      <w:r w:rsidR="007005DA" w:rsidRPr="00920396">
        <w:rPr>
          <w:rFonts w:ascii="PT Astra Serif" w:hAnsi="PT Astra Serif" w:cs="Times New Roman"/>
          <w:sz w:val="26"/>
          <w:szCs w:val="26"/>
        </w:rPr>
        <w:t xml:space="preserve">81 462,6 </w:t>
      </w:r>
      <w:r w:rsidRPr="00920396">
        <w:rPr>
          <w:rFonts w:ascii="PT Astra Serif" w:hAnsi="PT Astra Serif" w:cs="Times New Roman"/>
          <w:sz w:val="26"/>
          <w:szCs w:val="26"/>
        </w:rPr>
        <w:t xml:space="preserve">тыс. рублей, на 2025 год на сумму </w:t>
      </w:r>
      <w:r w:rsidR="007005DA" w:rsidRPr="00920396">
        <w:rPr>
          <w:rFonts w:ascii="PT Astra Serif" w:hAnsi="PT Astra Serif" w:cs="Times New Roman"/>
          <w:sz w:val="26"/>
          <w:szCs w:val="26"/>
        </w:rPr>
        <w:t xml:space="preserve">10 946,2 </w:t>
      </w:r>
      <w:r w:rsidRPr="00920396">
        <w:rPr>
          <w:rFonts w:ascii="PT Astra Serif" w:hAnsi="PT Astra Serif" w:cs="Times New Roman"/>
          <w:sz w:val="26"/>
          <w:szCs w:val="26"/>
        </w:rPr>
        <w:t>тыс. рублей, в том числе:</w:t>
      </w:r>
    </w:p>
    <w:p w14:paraId="6BEBF5B5" w14:textId="318F3BC0" w:rsidR="000E462B" w:rsidRPr="00920396" w:rsidRDefault="000E462B" w:rsidP="000E462B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  <w:t xml:space="preserve">       на 2024 год           на 2025 год</w:t>
      </w:r>
    </w:p>
    <w:p w14:paraId="563E017C" w14:textId="2ADBEFA3" w:rsidR="000E462B" w:rsidRPr="00920396" w:rsidRDefault="000E462B" w:rsidP="000E462B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  <w:t xml:space="preserve">                 (тыс. рублей)       (тыс. рублей)</w:t>
      </w:r>
    </w:p>
    <w:p w14:paraId="23CBDF12" w14:textId="77777777" w:rsidR="000E462B" w:rsidRPr="00920396" w:rsidRDefault="000E462B" w:rsidP="000E462B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5F397407" w14:textId="076EDD97" w:rsidR="000E462B" w:rsidRPr="00920396" w:rsidRDefault="000E462B" w:rsidP="000E462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>Безвозмездные поступления</w:t>
      </w:r>
      <w:r w:rsidRPr="00920396">
        <w:rPr>
          <w:rFonts w:ascii="PT Astra Serif" w:hAnsi="PT Astra Serif" w:cs="Times New Roman"/>
          <w:b/>
          <w:sz w:val="26"/>
          <w:szCs w:val="26"/>
        </w:rPr>
        <w:tab/>
        <w:t xml:space="preserve">                                            </w:t>
      </w:r>
      <w:r w:rsidR="00B8208E" w:rsidRPr="00920396">
        <w:rPr>
          <w:rFonts w:ascii="PT Astra Serif" w:hAnsi="PT Astra Serif" w:cs="Times New Roman"/>
          <w:b/>
          <w:sz w:val="26"/>
          <w:szCs w:val="26"/>
        </w:rPr>
        <w:t>81 462,6</w:t>
      </w:r>
      <w:r w:rsidRPr="00920396">
        <w:rPr>
          <w:rFonts w:ascii="PT Astra Serif" w:hAnsi="PT Astra Serif" w:cs="Times New Roman"/>
          <w:b/>
          <w:sz w:val="26"/>
          <w:szCs w:val="26"/>
        </w:rPr>
        <w:t xml:space="preserve">              </w:t>
      </w:r>
      <w:r w:rsidR="00B8208E" w:rsidRPr="00920396">
        <w:rPr>
          <w:rFonts w:ascii="PT Astra Serif" w:hAnsi="PT Astra Serif" w:cs="Times New Roman"/>
          <w:b/>
          <w:sz w:val="26"/>
          <w:szCs w:val="26"/>
        </w:rPr>
        <w:t>10 946,2</w:t>
      </w:r>
    </w:p>
    <w:p w14:paraId="3A251D1D" w14:textId="77777777" w:rsidR="000E462B" w:rsidRPr="00920396" w:rsidRDefault="000E462B" w:rsidP="000E462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  <w:t xml:space="preserve">в том числе: </w:t>
      </w:r>
    </w:p>
    <w:p w14:paraId="3CDAC2F1" w14:textId="77777777" w:rsidR="000E462B" w:rsidRPr="00920396" w:rsidRDefault="000E462B" w:rsidP="000E462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других бюджетов </w:t>
      </w:r>
    </w:p>
    <w:p w14:paraId="2F75767C" w14:textId="5070A8C4" w:rsidR="000E462B" w:rsidRPr="00920396" w:rsidRDefault="000E462B" w:rsidP="000E462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>бюджетной системы Российской Федерации</w:t>
      </w:r>
      <w:r w:rsidRPr="00920396">
        <w:rPr>
          <w:rFonts w:ascii="PT Astra Serif" w:hAnsi="PT Astra Serif" w:cs="Times New Roman"/>
          <w:b/>
          <w:sz w:val="26"/>
          <w:szCs w:val="26"/>
        </w:rPr>
        <w:tab/>
        <w:t xml:space="preserve">   </w:t>
      </w:r>
      <w:r w:rsidR="00B8208E" w:rsidRPr="00920396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920396">
        <w:rPr>
          <w:rFonts w:ascii="PT Astra Serif" w:hAnsi="PT Astra Serif" w:cs="Times New Roman"/>
          <w:b/>
          <w:sz w:val="26"/>
          <w:szCs w:val="26"/>
        </w:rPr>
        <w:t xml:space="preserve">        </w:t>
      </w:r>
      <w:r w:rsidR="00B8208E" w:rsidRPr="00920396">
        <w:rPr>
          <w:rFonts w:ascii="PT Astra Serif" w:hAnsi="PT Astra Serif" w:cs="Times New Roman"/>
          <w:b/>
          <w:sz w:val="26"/>
          <w:szCs w:val="26"/>
        </w:rPr>
        <w:t>81 462,6</w:t>
      </w:r>
      <w:r w:rsidRPr="00920396">
        <w:rPr>
          <w:rFonts w:ascii="PT Astra Serif" w:hAnsi="PT Astra Serif" w:cs="Times New Roman"/>
          <w:b/>
          <w:sz w:val="26"/>
          <w:szCs w:val="26"/>
        </w:rPr>
        <w:t xml:space="preserve">             </w:t>
      </w:r>
      <w:r w:rsidR="00B8208E" w:rsidRPr="00920396">
        <w:rPr>
          <w:rFonts w:ascii="PT Astra Serif" w:hAnsi="PT Astra Serif" w:cs="Times New Roman"/>
          <w:b/>
          <w:sz w:val="26"/>
          <w:szCs w:val="26"/>
        </w:rPr>
        <w:t>10 946,2</w:t>
      </w:r>
    </w:p>
    <w:p w14:paraId="484F5235" w14:textId="5B6681E3" w:rsidR="000E462B" w:rsidRPr="00920396" w:rsidRDefault="000E462B" w:rsidP="000E462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                  </w:t>
      </w: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</w:r>
    </w:p>
    <w:p w14:paraId="261188F5" w14:textId="77777777" w:rsidR="000E462B" w:rsidRPr="00920396" w:rsidRDefault="000E462B" w:rsidP="000E462B">
      <w:pPr>
        <w:tabs>
          <w:tab w:val="left" w:pos="284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в том числе: </w:t>
      </w:r>
    </w:p>
    <w:p w14:paraId="09BFE058" w14:textId="15FB02A5" w:rsidR="000E462B" w:rsidRPr="00920396" w:rsidRDefault="000E462B" w:rsidP="000E462B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Субсидии бюджетам бюджетной системы </w:t>
      </w:r>
    </w:p>
    <w:p w14:paraId="210E526F" w14:textId="0D0740F8" w:rsidR="000E462B" w:rsidRPr="00920396" w:rsidRDefault="000E462B" w:rsidP="000E462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>Российской Федерации (межбюджетные субсидии)</w:t>
      </w:r>
      <w:r w:rsidR="00B8208E" w:rsidRPr="00920396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920396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B8208E" w:rsidRPr="00920396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Pr="00920396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B8208E" w:rsidRPr="00920396">
        <w:rPr>
          <w:rFonts w:ascii="PT Astra Serif" w:hAnsi="PT Astra Serif" w:cs="Times New Roman"/>
          <w:b/>
          <w:sz w:val="26"/>
          <w:szCs w:val="26"/>
        </w:rPr>
        <w:t>81 462,6</w:t>
      </w:r>
      <w:r w:rsidRPr="00920396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B8208E" w:rsidRPr="00920396">
        <w:rPr>
          <w:rFonts w:ascii="PT Astra Serif" w:hAnsi="PT Astra Serif" w:cs="Times New Roman"/>
          <w:b/>
          <w:sz w:val="26"/>
          <w:szCs w:val="26"/>
        </w:rPr>
        <w:t xml:space="preserve">  10 946,2</w:t>
      </w:r>
    </w:p>
    <w:p w14:paraId="3D7D2439" w14:textId="77777777" w:rsidR="000E462B" w:rsidRPr="00920396" w:rsidRDefault="000E462B" w:rsidP="000E462B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ab/>
      </w:r>
      <w:r w:rsidRPr="00920396">
        <w:rPr>
          <w:rFonts w:ascii="PT Astra Serif" w:hAnsi="PT Astra Serif" w:cs="Times New Roman"/>
          <w:sz w:val="26"/>
          <w:szCs w:val="26"/>
        </w:rPr>
        <w:tab/>
        <w:t xml:space="preserve">в том числе:   </w:t>
      </w:r>
    </w:p>
    <w:p w14:paraId="7475EAD6" w14:textId="77777777" w:rsidR="000D68A3" w:rsidRPr="00920396" w:rsidRDefault="000D68A3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14:paraId="66CF010B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мероприятий </w:t>
      </w:r>
    </w:p>
    <w:p w14:paraId="651666CE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по модернизации систем коммунальной </w:t>
      </w:r>
    </w:p>
    <w:p w14:paraId="7AB81B72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инфраструктуры за счет средств бюджета </w:t>
      </w:r>
    </w:p>
    <w:p w14:paraId="56929FD1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Ханты-Мансийского автономного округа – </w:t>
      </w:r>
    </w:p>
    <w:p w14:paraId="3B7B8C2B" w14:textId="520A0983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>Югры</w:t>
      </w:r>
      <w:r w:rsidRPr="00920396">
        <w:rPr>
          <w:rFonts w:ascii="PT Astra Serif" w:hAnsi="PT Astra Serif" w:cs="Times New Roman"/>
          <w:sz w:val="26"/>
          <w:szCs w:val="26"/>
        </w:rPr>
        <w:t xml:space="preserve"> в рамках подпрограммы «Поддержка </w:t>
      </w:r>
    </w:p>
    <w:p w14:paraId="0DBD1DCC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частных инвестиций в </w:t>
      </w:r>
      <w:proofErr w:type="gramStart"/>
      <w:r w:rsidRPr="00920396">
        <w:rPr>
          <w:rFonts w:ascii="PT Astra Serif" w:hAnsi="PT Astra Serif" w:cs="Times New Roman"/>
          <w:sz w:val="26"/>
          <w:szCs w:val="26"/>
        </w:rPr>
        <w:t>жилищно-коммунальный</w:t>
      </w:r>
      <w:proofErr w:type="gramEnd"/>
      <w:r w:rsidRPr="00920396">
        <w:rPr>
          <w:rFonts w:ascii="PT Astra Serif" w:hAnsi="PT Astra Serif" w:cs="Times New Roman"/>
          <w:sz w:val="26"/>
          <w:szCs w:val="26"/>
        </w:rPr>
        <w:t xml:space="preserve"> </w:t>
      </w:r>
    </w:p>
    <w:p w14:paraId="2B2CDC39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lastRenderedPageBreak/>
        <w:t xml:space="preserve">комплекс и обеспечение безубыточной деятельности </w:t>
      </w:r>
    </w:p>
    <w:p w14:paraId="73094AA0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организаций коммунального комплекса, </w:t>
      </w:r>
    </w:p>
    <w:p w14:paraId="4680C6BF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proofErr w:type="gramStart"/>
      <w:r w:rsidRPr="00920396">
        <w:rPr>
          <w:rFonts w:ascii="PT Astra Serif" w:hAnsi="PT Astra Serif" w:cs="Times New Roman"/>
          <w:sz w:val="26"/>
          <w:szCs w:val="26"/>
        </w:rPr>
        <w:t>осуществляющих</w:t>
      </w:r>
      <w:proofErr w:type="gramEnd"/>
      <w:r w:rsidRPr="00920396">
        <w:rPr>
          <w:rFonts w:ascii="PT Astra Serif" w:hAnsi="PT Astra Serif" w:cs="Times New Roman"/>
          <w:sz w:val="26"/>
          <w:szCs w:val="26"/>
        </w:rPr>
        <w:t xml:space="preserve"> регулируемую деятельность в </w:t>
      </w:r>
    </w:p>
    <w:p w14:paraId="55557982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сфере теплоснабжения, водоснабжения, </w:t>
      </w:r>
    </w:p>
    <w:p w14:paraId="4B234E30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водоотведения» государственной программы </w:t>
      </w:r>
    </w:p>
    <w:p w14:paraId="247B58BD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Югры «Жилищно-коммунальный </w:t>
      </w:r>
    </w:p>
    <w:p w14:paraId="2B080136" w14:textId="5E7FB3BC" w:rsidR="00B01347" w:rsidRPr="00920396" w:rsidRDefault="00B01347" w:rsidP="00B01347">
      <w:pPr>
        <w:spacing w:after="0" w:line="23" w:lineRule="atLeast"/>
        <w:jc w:val="both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комплекс и городская среда»                                                  65 853,4             </w:t>
      </w:r>
      <w:r w:rsidR="00B8208E" w:rsidRPr="00920396">
        <w:rPr>
          <w:rFonts w:ascii="PT Astra Serif" w:hAnsi="PT Astra Serif" w:cs="Times New Roman"/>
          <w:sz w:val="26"/>
          <w:szCs w:val="26"/>
        </w:rPr>
        <w:t>16 784,4</w:t>
      </w:r>
      <w:r w:rsidRPr="00920396">
        <w:rPr>
          <w:rFonts w:ascii="PT Astra Serif" w:hAnsi="PT Astra Serif" w:cs="Times New Roman"/>
          <w:sz w:val="26"/>
          <w:szCs w:val="26"/>
        </w:rPr>
        <w:t xml:space="preserve">                                  </w:t>
      </w:r>
    </w:p>
    <w:p w14:paraId="79BD5D36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b/>
          <w:sz w:val="26"/>
          <w:szCs w:val="26"/>
        </w:rPr>
      </w:pPr>
    </w:p>
    <w:p w14:paraId="79416C79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мероприятий </w:t>
      </w:r>
      <w:proofErr w:type="gramStart"/>
      <w:r w:rsidRPr="00920396">
        <w:rPr>
          <w:rFonts w:ascii="PT Astra Serif" w:hAnsi="PT Astra Serif" w:cs="Times New Roman"/>
          <w:b/>
          <w:sz w:val="26"/>
          <w:szCs w:val="26"/>
        </w:rPr>
        <w:t>по</w:t>
      </w:r>
      <w:proofErr w:type="gramEnd"/>
      <w:r w:rsidRPr="00920396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2AA4AFEA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модернизации систем коммунальной </w:t>
      </w:r>
    </w:p>
    <w:p w14:paraId="3830F242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инфраструктуры за счет средств, поступивших </w:t>
      </w:r>
    </w:p>
    <w:p w14:paraId="2430855C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от публично-правовой компании «Фонд развития </w:t>
      </w:r>
    </w:p>
    <w:p w14:paraId="057D4434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территорий» </w:t>
      </w:r>
      <w:r w:rsidRPr="00920396">
        <w:rPr>
          <w:rFonts w:ascii="PT Astra Serif" w:hAnsi="PT Astra Serif" w:cs="Times New Roman"/>
          <w:sz w:val="26"/>
          <w:szCs w:val="26"/>
        </w:rPr>
        <w:t xml:space="preserve">в рамках подпрограммы «Поддержка </w:t>
      </w:r>
    </w:p>
    <w:p w14:paraId="03A987FF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частных инвестиций в </w:t>
      </w:r>
      <w:proofErr w:type="gramStart"/>
      <w:r w:rsidRPr="00920396">
        <w:rPr>
          <w:rFonts w:ascii="PT Astra Serif" w:hAnsi="PT Astra Serif" w:cs="Times New Roman"/>
          <w:sz w:val="26"/>
          <w:szCs w:val="26"/>
        </w:rPr>
        <w:t>жилищно-коммунальный</w:t>
      </w:r>
      <w:proofErr w:type="gramEnd"/>
      <w:r w:rsidRPr="00920396">
        <w:rPr>
          <w:rFonts w:ascii="PT Astra Serif" w:hAnsi="PT Astra Serif" w:cs="Times New Roman"/>
          <w:sz w:val="26"/>
          <w:szCs w:val="26"/>
        </w:rPr>
        <w:t xml:space="preserve"> </w:t>
      </w:r>
    </w:p>
    <w:p w14:paraId="4C0F76D9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комплекс и обеспечение безубыточной деятельности </w:t>
      </w:r>
    </w:p>
    <w:p w14:paraId="60DD7AEA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организаций коммунального комплекса, </w:t>
      </w:r>
    </w:p>
    <w:p w14:paraId="346CA746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proofErr w:type="gramStart"/>
      <w:r w:rsidRPr="00920396">
        <w:rPr>
          <w:rFonts w:ascii="PT Astra Serif" w:hAnsi="PT Astra Serif" w:cs="Times New Roman"/>
          <w:sz w:val="26"/>
          <w:szCs w:val="26"/>
        </w:rPr>
        <w:t>осуществляющих</w:t>
      </w:r>
      <w:proofErr w:type="gramEnd"/>
      <w:r w:rsidRPr="00920396">
        <w:rPr>
          <w:rFonts w:ascii="PT Astra Serif" w:hAnsi="PT Astra Serif" w:cs="Times New Roman"/>
          <w:sz w:val="26"/>
          <w:szCs w:val="26"/>
        </w:rPr>
        <w:t xml:space="preserve"> регулируемую деятельность в </w:t>
      </w:r>
    </w:p>
    <w:p w14:paraId="61DF70B4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сфере теплоснабжения, водоснабжения, </w:t>
      </w:r>
    </w:p>
    <w:p w14:paraId="1D5C77A8" w14:textId="77777777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водоотведения» государственной программы </w:t>
      </w:r>
    </w:p>
    <w:p w14:paraId="0AB38121" w14:textId="7F673C06" w:rsidR="00B01347" w:rsidRPr="00920396" w:rsidRDefault="00B01347" w:rsidP="00B01347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Югры «Жилищно-коммунальный </w:t>
      </w:r>
    </w:p>
    <w:p w14:paraId="3ADECFD3" w14:textId="6A5434CC" w:rsidR="00B01347" w:rsidRPr="00920396" w:rsidRDefault="00B01347" w:rsidP="00B01347">
      <w:pPr>
        <w:spacing w:after="0" w:line="23" w:lineRule="atLeast"/>
        <w:jc w:val="both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комплекс и городская среда»                                                  46 485,0              </w:t>
      </w:r>
      <w:r w:rsidR="00B8208E" w:rsidRPr="00920396">
        <w:rPr>
          <w:rFonts w:ascii="PT Astra Serif" w:hAnsi="PT Astra Serif" w:cs="Times New Roman"/>
          <w:sz w:val="26"/>
          <w:szCs w:val="26"/>
        </w:rPr>
        <w:t xml:space="preserve">  </w:t>
      </w:r>
      <w:r w:rsidRPr="00920396">
        <w:rPr>
          <w:rFonts w:ascii="PT Astra Serif" w:hAnsi="PT Astra Serif" w:cs="Times New Roman"/>
          <w:sz w:val="26"/>
          <w:szCs w:val="26"/>
        </w:rPr>
        <w:t xml:space="preserve">     </w:t>
      </w:r>
      <w:r w:rsidR="00B8208E" w:rsidRPr="00920396">
        <w:rPr>
          <w:rFonts w:ascii="PT Astra Serif" w:hAnsi="PT Astra Serif" w:cs="Times New Roman"/>
          <w:sz w:val="26"/>
          <w:szCs w:val="26"/>
        </w:rPr>
        <w:t>0,0</w:t>
      </w:r>
      <w:r w:rsidRPr="00920396">
        <w:rPr>
          <w:rFonts w:ascii="PT Astra Serif" w:hAnsi="PT Astra Serif" w:cs="Times New Roman"/>
          <w:sz w:val="26"/>
          <w:szCs w:val="26"/>
        </w:rPr>
        <w:t xml:space="preserve">                       </w:t>
      </w:r>
    </w:p>
    <w:p w14:paraId="10D7A7AC" w14:textId="77777777" w:rsidR="00B01347" w:rsidRDefault="00B01347" w:rsidP="000D68A3">
      <w:pPr>
        <w:spacing w:after="0" w:line="23" w:lineRule="atLeast"/>
        <w:jc w:val="both"/>
        <w:rPr>
          <w:rFonts w:ascii="PT Astra Serif" w:hAnsi="PT Astra Serif" w:cs="Times New Roman"/>
          <w:b/>
          <w:color w:val="7030A0"/>
          <w:sz w:val="26"/>
          <w:szCs w:val="26"/>
        </w:rPr>
      </w:pPr>
    </w:p>
    <w:p w14:paraId="0AC6875D" w14:textId="77777777" w:rsidR="00B8208E" w:rsidRPr="00920396" w:rsidRDefault="00B8208E" w:rsidP="000D68A3">
      <w:pPr>
        <w:spacing w:after="0" w:line="23" w:lineRule="atLeast"/>
        <w:jc w:val="both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- субсидии на строительство (реконструкцию), </w:t>
      </w:r>
    </w:p>
    <w:p w14:paraId="2B9A6E52" w14:textId="77777777" w:rsidR="00B8208E" w:rsidRPr="00920396" w:rsidRDefault="00B8208E" w:rsidP="000D68A3">
      <w:pPr>
        <w:spacing w:after="0" w:line="23" w:lineRule="atLeast"/>
        <w:jc w:val="both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капитальный ремонт и ремонт </w:t>
      </w:r>
      <w:proofErr w:type="gramStart"/>
      <w:r w:rsidRPr="00920396">
        <w:rPr>
          <w:rFonts w:ascii="PT Astra Serif" w:hAnsi="PT Astra Serif" w:cs="Times New Roman"/>
          <w:b/>
          <w:sz w:val="26"/>
          <w:szCs w:val="26"/>
        </w:rPr>
        <w:t>автомобильных</w:t>
      </w:r>
      <w:proofErr w:type="gramEnd"/>
      <w:r w:rsidRPr="00920396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7C29329C" w14:textId="77777777" w:rsidR="00B8208E" w:rsidRPr="00920396" w:rsidRDefault="00B8208E" w:rsidP="000D68A3">
      <w:pPr>
        <w:spacing w:after="0" w:line="23" w:lineRule="atLeast"/>
        <w:jc w:val="both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 xml:space="preserve">дорог общего пользования местного значения </w:t>
      </w:r>
    </w:p>
    <w:p w14:paraId="7BE30770" w14:textId="77777777" w:rsidR="00B8208E" w:rsidRPr="00920396" w:rsidRDefault="00B8208E" w:rsidP="00B8208E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>в рамках подпрограммы «Дорожное хозяйство»</w:t>
      </w:r>
    </w:p>
    <w:p w14:paraId="2229300C" w14:textId="77777777" w:rsidR="00B8208E" w:rsidRPr="00920396" w:rsidRDefault="00B8208E" w:rsidP="00B8208E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>государственной программы Югры «</w:t>
      </w:r>
      <w:proofErr w:type="gramStart"/>
      <w:r w:rsidRPr="00920396">
        <w:rPr>
          <w:rFonts w:ascii="PT Astra Serif" w:hAnsi="PT Astra Serif" w:cs="Times New Roman"/>
          <w:sz w:val="26"/>
          <w:szCs w:val="26"/>
        </w:rPr>
        <w:t>Современная</w:t>
      </w:r>
      <w:proofErr w:type="gramEnd"/>
      <w:r w:rsidRPr="00920396">
        <w:rPr>
          <w:rFonts w:ascii="PT Astra Serif" w:hAnsi="PT Astra Serif" w:cs="Times New Roman"/>
          <w:sz w:val="26"/>
          <w:szCs w:val="26"/>
        </w:rPr>
        <w:t xml:space="preserve"> </w:t>
      </w:r>
    </w:p>
    <w:p w14:paraId="184E44E8" w14:textId="7DABFCF8" w:rsidR="00B8208E" w:rsidRPr="00920396" w:rsidRDefault="00B8208E" w:rsidP="00B8208E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>транспортная система»                                                              3 848,7             29 321,7</w:t>
      </w:r>
    </w:p>
    <w:p w14:paraId="0DB62D69" w14:textId="77777777" w:rsidR="00B8208E" w:rsidRDefault="00B8208E" w:rsidP="000D68A3">
      <w:pPr>
        <w:spacing w:after="0" w:line="23" w:lineRule="atLeast"/>
        <w:jc w:val="both"/>
        <w:rPr>
          <w:rFonts w:ascii="PT Astra Serif" w:hAnsi="PT Astra Serif" w:cs="Times New Roman"/>
          <w:b/>
          <w:color w:val="7030A0"/>
          <w:sz w:val="26"/>
          <w:szCs w:val="26"/>
        </w:rPr>
      </w:pPr>
    </w:p>
    <w:p w14:paraId="3FA0BA55" w14:textId="77777777" w:rsidR="000D68A3" w:rsidRPr="00920396" w:rsidRDefault="000D68A3" w:rsidP="000D68A3">
      <w:pPr>
        <w:spacing w:after="0" w:line="23" w:lineRule="atLeast"/>
        <w:jc w:val="both"/>
        <w:rPr>
          <w:rFonts w:ascii="PT Astra Serif" w:hAnsi="PT Astra Serif" w:cs="Times New Roman"/>
          <w:b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>- с</w:t>
      </w:r>
      <w:r w:rsidR="009F197B" w:rsidRPr="00920396">
        <w:rPr>
          <w:rFonts w:ascii="PT Astra Serif" w:hAnsi="PT Astra Serif" w:cs="Times New Roman"/>
          <w:b/>
          <w:sz w:val="26"/>
          <w:szCs w:val="26"/>
        </w:rPr>
        <w:t xml:space="preserve">убсидии на реализацию полномочий в сфере </w:t>
      </w:r>
    </w:p>
    <w:p w14:paraId="1F306764" w14:textId="77777777" w:rsidR="000D68A3" w:rsidRPr="00920396" w:rsidRDefault="009F197B" w:rsidP="000D68A3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b/>
          <w:sz w:val="26"/>
          <w:szCs w:val="26"/>
        </w:rPr>
        <w:t>жилищно-коммунального комплекса</w:t>
      </w:r>
      <w:r w:rsidR="000D68A3" w:rsidRPr="00920396">
        <w:t xml:space="preserve"> </w:t>
      </w:r>
      <w:r w:rsidR="000D68A3" w:rsidRPr="00920396">
        <w:rPr>
          <w:rFonts w:ascii="PT Astra Serif" w:hAnsi="PT Astra Serif" w:cs="Times New Roman"/>
          <w:sz w:val="26"/>
          <w:szCs w:val="26"/>
        </w:rPr>
        <w:t xml:space="preserve">в рамках </w:t>
      </w:r>
    </w:p>
    <w:p w14:paraId="65D9C99B" w14:textId="77777777" w:rsidR="000D68A3" w:rsidRPr="00920396" w:rsidRDefault="000D68A3" w:rsidP="000D68A3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подпрограммы «Поддержка частных инвестиций </w:t>
      </w:r>
    </w:p>
    <w:p w14:paraId="0BD149BD" w14:textId="77777777" w:rsidR="000D68A3" w:rsidRPr="00920396" w:rsidRDefault="000D68A3" w:rsidP="000D68A3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в жилищно-коммунальный комплекс и обеспечение </w:t>
      </w:r>
    </w:p>
    <w:p w14:paraId="4F992075" w14:textId="77777777" w:rsidR="000D68A3" w:rsidRPr="00920396" w:rsidRDefault="000D68A3" w:rsidP="000D68A3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безубыточной деятельности организаций </w:t>
      </w:r>
    </w:p>
    <w:p w14:paraId="6486B042" w14:textId="77777777" w:rsidR="000D68A3" w:rsidRPr="00920396" w:rsidRDefault="000D68A3" w:rsidP="000D68A3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коммунального комплекса, </w:t>
      </w:r>
      <w:proofErr w:type="gramStart"/>
      <w:r w:rsidRPr="00920396">
        <w:rPr>
          <w:rFonts w:ascii="PT Astra Serif" w:hAnsi="PT Astra Serif" w:cs="Times New Roman"/>
          <w:sz w:val="26"/>
          <w:szCs w:val="26"/>
        </w:rPr>
        <w:t>осуществляющих</w:t>
      </w:r>
      <w:proofErr w:type="gramEnd"/>
      <w:r w:rsidRPr="00920396">
        <w:rPr>
          <w:rFonts w:ascii="PT Astra Serif" w:hAnsi="PT Astra Serif" w:cs="Times New Roman"/>
          <w:sz w:val="26"/>
          <w:szCs w:val="26"/>
        </w:rPr>
        <w:t xml:space="preserve"> </w:t>
      </w:r>
    </w:p>
    <w:p w14:paraId="0340992B" w14:textId="77777777" w:rsidR="000D68A3" w:rsidRPr="00920396" w:rsidRDefault="000D68A3" w:rsidP="000D68A3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регулируемую деятельность в сфере теплоснабжения, </w:t>
      </w:r>
    </w:p>
    <w:p w14:paraId="516131E1" w14:textId="77777777" w:rsidR="000D68A3" w:rsidRPr="00920396" w:rsidRDefault="000D68A3" w:rsidP="000D68A3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>водоснабжения, водоотведения»</w:t>
      </w:r>
      <w:r w:rsidRPr="00920396">
        <w:t xml:space="preserve"> </w:t>
      </w:r>
      <w:proofErr w:type="gramStart"/>
      <w:r w:rsidRPr="00920396">
        <w:rPr>
          <w:rFonts w:ascii="PT Astra Serif" w:hAnsi="PT Astra Serif" w:cs="Times New Roman"/>
          <w:sz w:val="26"/>
          <w:szCs w:val="26"/>
        </w:rPr>
        <w:t>государственной</w:t>
      </w:r>
      <w:proofErr w:type="gramEnd"/>
      <w:r w:rsidRPr="00920396">
        <w:rPr>
          <w:rFonts w:ascii="PT Astra Serif" w:hAnsi="PT Astra Serif" w:cs="Times New Roman"/>
          <w:sz w:val="26"/>
          <w:szCs w:val="26"/>
        </w:rPr>
        <w:t xml:space="preserve"> </w:t>
      </w:r>
    </w:p>
    <w:p w14:paraId="7958F171" w14:textId="77777777" w:rsidR="000D68A3" w:rsidRPr="00920396" w:rsidRDefault="000D68A3" w:rsidP="000D68A3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>программы Югры «</w:t>
      </w:r>
      <w:proofErr w:type="gramStart"/>
      <w:r w:rsidRPr="00920396">
        <w:rPr>
          <w:rFonts w:ascii="PT Astra Serif" w:hAnsi="PT Astra Serif" w:cs="Times New Roman"/>
          <w:sz w:val="26"/>
          <w:szCs w:val="26"/>
        </w:rPr>
        <w:t>Жилищно-коммунальный</w:t>
      </w:r>
      <w:proofErr w:type="gramEnd"/>
      <w:r w:rsidRPr="00920396">
        <w:rPr>
          <w:rFonts w:ascii="PT Astra Serif" w:hAnsi="PT Astra Serif" w:cs="Times New Roman"/>
          <w:sz w:val="26"/>
          <w:szCs w:val="26"/>
        </w:rPr>
        <w:t xml:space="preserve"> </w:t>
      </w:r>
    </w:p>
    <w:p w14:paraId="2E00D84B" w14:textId="4A149F25" w:rsidR="000E462B" w:rsidRPr="00920396" w:rsidRDefault="000D68A3" w:rsidP="000D68A3">
      <w:pPr>
        <w:spacing w:after="0" w:line="23" w:lineRule="atLeast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>комплекс и городская среда»                                              (-) 34 724,5</w:t>
      </w:r>
      <w:r w:rsidR="00B8208E" w:rsidRPr="00920396">
        <w:rPr>
          <w:rFonts w:ascii="PT Astra Serif" w:hAnsi="PT Astra Serif" w:cs="Times New Roman"/>
          <w:sz w:val="26"/>
          <w:szCs w:val="26"/>
        </w:rPr>
        <w:t xml:space="preserve">          (-) 35 159,9</w:t>
      </w:r>
    </w:p>
    <w:p w14:paraId="7CB638F0" w14:textId="77777777" w:rsidR="009F197B" w:rsidRDefault="009F197B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14:paraId="2CDB15B4" w14:textId="2039D855" w:rsidR="00BB6E61" w:rsidRPr="00920396" w:rsidRDefault="00BB6E61" w:rsidP="00BB6E6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920396">
        <w:rPr>
          <w:rFonts w:ascii="PT Astra Serif" w:hAnsi="PT Astra Serif"/>
          <w:sz w:val="26"/>
          <w:szCs w:val="26"/>
        </w:rPr>
        <w:t>В целом уточненная сумма безвозмездных поступлений на 2024 год составила</w:t>
      </w:r>
      <w:r w:rsidR="00B8208E" w:rsidRPr="00920396">
        <w:rPr>
          <w:rFonts w:ascii="PT Astra Serif" w:hAnsi="PT Astra Serif"/>
          <w:sz w:val="26"/>
          <w:szCs w:val="26"/>
        </w:rPr>
        <w:t xml:space="preserve"> 2 166 119,9</w:t>
      </w:r>
      <w:r w:rsidRPr="00920396">
        <w:rPr>
          <w:rFonts w:ascii="PT Astra Serif" w:hAnsi="PT Astra Serif"/>
          <w:sz w:val="26"/>
          <w:szCs w:val="26"/>
        </w:rPr>
        <w:t xml:space="preserve"> тыс. рублей, на 2025 год </w:t>
      </w:r>
      <w:r w:rsidR="00504ECD" w:rsidRPr="00920396">
        <w:rPr>
          <w:rFonts w:ascii="PT Astra Serif" w:hAnsi="PT Astra Serif"/>
          <w:sz w:val="26"/>
          <w:szCs w:val="26"/>
        </w:rPr>
        <w:t>1 889 792,6</w:t>
      </w:r>
      <w:r w:rsidRPr="00920396">
        <w:rPr>
          <w:rFonts w:ascii="PT Astra Serif" w:hAnsi="PT Astra Serif"/>
          <w:sz w:val="26"/>
          <w:szCs w:val="26"/>
        </w:rPr>
        <w:t xml:space="preserve"> тыс. рублей.</w:t>
      </w:r>
      <w:r w:rsidR="00B51FC6">
        <w:rPr>
          <w:rFonts w:ascii="PT Astra Serif" w:hAnsi="PT Astra Serif"/>
          <w:sz w:val="26"/>
          <w:szCs w:val="26"/>
        </w:rPr>
        <w:t xml:space="preserve"> </w:t>
      </w:r>
      <w:r w:rsidRPr="00920396">
        <w:rPr>
          <w:rFonts w:ascii="PT Astra Serif" w:hAnsi="PT Astra Serif" w:cs="Times New Roman"/>
          <w:sz w:val="26"/>
          <w:szCs w:val="26"/>
        </w:rPr>
        <w:t xml:space="preserve">Изменения по налоговым и неналоговым доходам </w:t>
      </w:r>
      <w:r w:rsidR="00B51FC6">
        <w:rPr>
          <w:rFonts w:ascii="PT Astra Serif" w:hAnsi="PT Astra Serif" w:cs="Times New Roman"/>
          <w:sz w:val="26"/>
          <w:szCs w:val="26"/>
        </w:rPr>
        <w:t xml:space="preserve">в плановом периоде </w:t>
      </w:r>
      <w:r w:rsidRPr="00920396">
        <w:rPr>
          <w:rFonts w:ascii="PT Astra Serif" w:hAnsi="PT Astra Serif" w:cs="Times New Roman"/>
          <w:sz w:val="26"/>
          <w:szCs w:val="26"/>
        </w:rPr>
        <w:t>не вносятся.</w:t>
      </w:r>
    </w:p>
    <w:p w14:paraId="6BDC70A1" w14:textId="03B2289A" w:rsidR="00BB6E61" w:rsidRPr="00920396" w:rsidRDefault="00BB6E61" w:rsidP="00BB6E61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0396">
        <w:rPr>
          <w:rFonts w:ascii="PT Astra Serif" w:hAnsi="PT Astra Serif" w:cs="Times New Roman"/>
          <w:sz w:val="26"/>
          <w:szCs w:val="26"/>
        </w:rPr>
        <w:t xml:space="preserve">С учетом вышеназванных изменений </w:t>
      </w:r>
      <w:r w:rsidRPr="00F86B29">
        <w:rPr>
          <w:rFonts w:ascii="PT Astra Serif" w:hAnsi="PT Astra Serif" w:cs="Times New Roman"/>
          <w:sz w:val="26"/>
          <w:szCs w:val="26"/>
        </w:rPr>
        <w:t>уточненный план по доходам бюджета</w:t>
      </w:r>
      <w:r w:rsidRPr="00920396">
        <w:rPr>
          <w:rFonts w:ascii="PT Astra Serif" w:hAnsi="PT Astra Serif" w:cs="Times New Roman"/>
          <w:sz w:val="26"/>
          <w:szCs w:val="26"/>
        </w:rPr>
        <w:t xml:space="preserve"> города Югорска составит на 2024 год в </w:t>
      </w:r>
      <w:bookmarkStart w:id="0" w:name="_GoBack"/>
      <w:bookmarkEnd w:id="0"/>
      <w:r w:rsidRPr="00920396">
        <w:rPr>
          <w:rFonts w:ascii="PT Astra Serif" w:hAnsi="PT Astra Serif" w:cs="Times New Roman"/>
          <w:sz w:val="26"/>
          <w:szCs w:val="26"/>
        </w:rPr>
        <w:t xml:space="preserve">сумме </w:t>
      </w:r>
      <w:r w:rsidR="00504ECD" w:rsidRPr="00920396">
        <w:rPr>
          <w:rFonts w:ascii="PT Astra Serif" w:hAnsi="PT Astra Serif" w:cs="Times New Roman"/>
          <w:sz w:val="26"/>
          <w:szCs w:val="26"/>
        </w:rPr>
        <w:t xml:space="preserve">3 807 231,2 </w:t>
      </w:r>
      <w:r w:rsidRPr="00920396">
        <w:rPr>
          <w:rFonts w:ascii="PT Astra Serif" w:hAnsi="PT Astra Serif" w:cs="Times New Roman"/>
          <w:sz w:val="26"/>
          <w:szCs w:val="26"/>
        </w:rPr>
        <w:t xml:space="preserve">тыс. рублей, на 2025 год в сумме </w:t>
      </w:r>
      <w:r w:rsidR="00504ECD" w:rsidRPr="00920396">
        <w:rPr>
          <w:rFonts w:ascii="PT Astra Serif" w:hAnsi="PT Astra Serif" w:cs="Times New Roman"/>
          <w:sz w:val="26"/>
          <w:szCs w:val="26"/>
        </w:rPr>
        <w:t xml:space="preserve">3 585 125,2 </w:t>
      </w:r>
      <w:r w:rsidRPr="00920396">
        <w:rPr>
          <w:rFonts w:ascii="PT Astra Serif" w:hAnsi="PT Astra Serif"/>
          <w:sz w:val="26"/>
          <w:szCs w:val="26"/>
        </w:rPr>
        <w:t>тыс. рублей.</w:t>
      </w:r>
    </w:p>
    <w:p w14:paraId="02D9D351" w14:textId="110E3DF7" w:rsidR="00BB6E61" w:rsidRPr="00920396" w:rsidRDefault="00BB6E61" w:rsidP="00BB6E61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20396">
        <w:rPr>
          <w:rFonts w:ascii="PT Astra Serif" w:hAnsi="PT Astra Serif"/>
          <w:sz w:val="26"/>
          <w:szCs w:val="26"/>
        </w:rPr>
        <w:t>Информация по уточнению бюджета города Югорска по доходам на 2023-2025 годы в разрезе видов доходов представлена в приложении 1 к настоящей пояснительной записке.</w:t>
      </w:r>
    </w:p>
    <w:p w14:paraId="7E1C9719" w14:textId="77777777" w:rsidR="00EB7074" w:rsidRPr="001D0D0E" w:rsidRDefault="00EB7074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7E198DF" w14:textId="0E5F6E71" w:rsidR="007A7E38" w:rsidRPr="001D0D0E" w:rsidRDefault="007A7E38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1D0D0E">
        <w:rPr>
          <w:rFonts w:ascii="PT Astra Serif" w:hAnsi="PT Astra Serif"/>
          <w:b/>
          <w:sz w:val="26"/>
          <w:szCs w:val="26"/>
        </w:rPr>
        <w:lastRenderedPageBreak/>
        <w:t>РАСХОДЫ</w:t>
      </w:r>
    </w:p>
    <w:p w14:paraId="44B25CEE" w14:textId="77777777" w:rsidR="009E17E2" w:rsidRPr="001D0D0E" w:rsidRDefault="009E17E2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09A3FFF7" w14:textId="1DD66DDC" w:rsidR="007A7E38" w:rsidRPr="001D0D0E" w:rsidRDefault="007A7E38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>Расходы бюджета города Югорска</w:t>
      </w:r>
      <w:r w:rsidR="00693703" w:rsidRPr="001D0D0E">
        <w:rPr>
          <w:rFonts w:ascii="PT Astra Serif" w:hAnsi="PT Astra Serif"/>
          <w:sz w:val="26"/>
          <w:szCs w:val="26"/>
        </w:rPr>
        <w:t xml:space="preserve"> </w:t>
      </w:r>
      <w:r w:rsidRPr="001D0D0E">
        <w:rPr>
          <w:rFonts w:ascii="PT Astra Serif" w:hAnsi="PT Astra Serif"/>
          <w:sz w:val="26"/>
          <w:szCs w:val="26"/>
        </w:rPr>
        <w:t xml:space="preserve"> на </w:t>
      </w:r>
      <w:r w:rsidR="00693703" w:rsidRPr="001D0D0E">
        <w:rPr>
          <w:rFonts w:ascii="PT Astra Serif" w:hAnsi="PT Astra Serif"/>
          <w:sz w:val="26"/>
          <w:szCs w:val="26"/>
        </w:rPr>
        <w:t xml:space="preserve"> </w:t>
      </w:r>
      <w:r w:rsidRPr="001D0D0E">
        <w:rPr>
          <w:rFonts w:ascii="PT Astra Serif" w:hAnsi="PT Astra Serif"/>
          <w:sz w:val="26"/>
          <w:szCs w:val="26"/>
        </w:rPr>
        <w:t>20</w:t>
      </w:r>
      <w:r w:rsidR="00AE309D" w:rsidRPr="001D0D0E">
        <w:rPr>
          <w:rFonts w:ascii="PT Astra Serif" w:hAnsi="PT Astra Serif"/>
          <w:sz w:val="26"/>
          <w:szCs w:val="26"/>
        </w:rPr>
        <w:t>2</w:t>
      </w:r>
      <w:r w:rsidR="00920396">
        <w:rPr>
          <w:rFonts w:ascii="PT Astra Serif" w:hAnsi="PT Astra Serif"/>
          <w:sz w:val="26"/>
          <w:szCs w:val="26"/>
        </w:rPr>
        <w:t>3</w:t>
      </w:r>
      <w:r w:rsidR="00693703" w:rsidRPr="001D0D0E">
        <w:rPr>
          <w:rFonts w:ascii="PT Astra Serif" w:hAnsi="PT Astra Serif"/>
          <w:sz w:val="26"/>
          <w:szCs w:val="26"/>
        </w:rPr>
        <w:t xml:space="preserve"> </w:t>
      </w:r>
      <w:r w:rsidRPr="001D0D0E">
        <w:rPr>
          <w:rFonts w:ascii="PT Astra Serif" w:hAnsi="PT Astra Serif"/>
          <w:sz w:val="26"/>
          <w:szCs w:val="26"/>
        </w:rPr>
        <w:t xml:space="preserve"> год</w:t>
      </w:r>
      <w:r w:rsidR="00693703" w:rsidRPr="001D0D0E">
        <w:rPr>
          <w:rFonts w:ascii="PT Astra Serif" w:hAnsi="PT Astra Serif"/>
          <w:sz w:val="26"/>
          <w:szCs w:val="26"/>
        </w:rPr>
        <w:t xml:space="preserve"> </w:t>
      </w:r>
      <w:r w:rsidRPr="001D0D0E">
        <w:rPr>
          <w:rFonts w:ascii="PT Astra Serif" w:hAnsi="PT Astra Serif"/>
          <w:sz w:val="26"/>
          <w:szCs w:val="26"/>
        </w:rPr>
        <w:t xml:space="preserve"> предлагается</w:t>
      </w:r>
      <w:r w:rsidR="00693703" w:rsidRPr="001D0D0E">
        <w:rPr>
          <w:rFonts w:ascii="PT Astra Serif" w:hAnsi="PT Astra Serif"/>
          <w:sz w:val="26"/>
          <w:szCs w:val="26"/>
        </w:rPr>
        <w:t xml:space="preserve"> </w:t>
      </w:r>
      <w:r w:rsidRPr="001D0D0E">
        <w:rPr>
          <w:rFonts w:ascii="PT Astra Serif" w:hAnsi="PT Astra Serif"/>
          <w:sz w:val="26"/>
          <w:szCs w:val="26"/>
        </w:rPr>
        <w:t xml:space="preserve"> </w:t>
      </w:r>
      <w:r w:rsidR="008203C1" w:rsidRPr="001D0D0E">
        <w:rPr>
          <w:rFonts w:ascii="PT Astra Serif" w:hAnsi="PT Astra Serif"/>
          <w:sz w:val="26"/>
          <w:szCs w:val="26"/>
        </w:rPr>
        <w:t>увеличить</w:t>
      </w:r>
      <w:r w:rsidR="00693703" w:rsidRPr="001D0D0E">
        <w:rPr>
          <w:rFonts w:ascii="PT Astra Serif" w:hAnsi="PT Astra Serif"/>
          <w:sz w:val="26"/>
          <w:szCs w:val="26"/>
        </w:rPr>
        <w:t xml:space="preserve"> </w:t>
      </w:r>
      <w:r w:rsidRPr="001D0D0E">
        <w:rPr>
          <w:rFonts w:ascii="PT Astra Serif" w:hAnsi="PT Astra Serif"/>
          <w:sz w:val="26"/>
          <w:szCs w:val="26"/>
        </w:rPr>
        <w:t xml:space="preserve">на </w:t>
      </w:r>
      <w:r w:rsidR="00693703" w:rsidRPr="001D0D0E">
        <w:rPr>
          <w:rFonts w:ascii="PT Astra Serif" w:hAnsi="PT Astra Serif"/>
          <w:sz w:val="26"/>
          <w:szCs w:val="26"/>
        </w:rPr>
        <w:t xml:space="preserve"> </w:t>
      </w:r>
      <w:r w:rsidRPr="001D0D0E">
        <w:rPr>
          <w:rFonts w:ascii="PT Astra Serif" w:hAnsi="PT Astra Serif"/>
          <w:sz w:val="26"/>
          <w:szCs w:val="26"/>
        </w:rPr>
        <w:t>сумму</w:t>
      </w:r>
      <w:r w:rsidR="00B51857" w:rsidRPr="001D0D0E">
        <w:rPr>
          <w:rFonts w:ascii="PT Astra Serif" w:hAnsi="PT Astra Serif"/>
          <w:sz w:val="26"/>
          <w:szCs w:val="26"/>
        </w:rPr>
        <w:t xml:space="preserve"> </w:t>
      </w:r>
      <w:r w:rsidRPr="001D0D0E">
        <w:rPr>
          <w:rFonts w:ascii="PT Astra Serif" w:hAnsi="PT Astra Serif"/>
          <w:b/>
          <w:sz w:val="26"/>
          <w:szCs w:val="26"/>
        </w:rPr>
        <w:t>(</w:t>
      </w:r>
      <w:r w:rsidR="007A2822" w:rsidRPr="001D0D0E">
        <w:rPr>
          <w:rFonts w:ascii="PT Astra Serif" w:hAnsi="PT Astra Serif"/>
          <w:b/>
          <w:sz w:val="26"/>
          <w:szCs w:val="26"/>
        </w:rPr>
        <w:t>+</w:t>
      </w:r>
      <w:r w:rsidRPr="001D0D0E">
        <w:rPr>
          <w:rFonts w:ascii="PT Astra Serif" w:hAnsi="PT Astra Serif"/>
          <w:b/>
          <w:sz w:val="26"/>
          <w:szCs w:val="26"/>
        </w:rPr>
        <w:t>)</w:t>
      </w:r>
      <w:r w:rsidR="003B63F6">
        <w:rPr>
          <w:rFonts w:ascii="PT Astra Serif" w:hAnsi="PT Astra Serif"/>
          <w:b/>
          <w:sz w:val="26"/>
          <w:szCs w:val="26"/>
        </w:rPr>
        <w:t xml:space="preserve"> </w:t>
      </w:r>
      <w:r w:rsidR="003B63F6" w:rsidRPr="00B51FC6">
        <w:rPr>
          <w:rFonts w:ascii="PT Astra Serif" w:eastAsia="Times New Roman" w:hAnsi="PT Astra Serif" w:cs="Times New Roman"/>
          <w:b/>
          <w:bCs/>
          <w:sz w:val="26"/>
          <w:szCs w:val="26"/>
        </w:rPr>
        <w:t>449 812,5</w:t>
      </w:r>
      <w:r w:rsidR="003B63F6">
        <w:rPr>
          <w:rFonts w:ascii="PT Astra Serif" w:hAnsi="PT Astra Serif" w:cs="Times New Roman"/>
          <w:sz w:val="24"/>
          <w:szCs w:val="26"/>
        </w:rPr>
        <w:t xml:space="preserve"> </w:t>
      </w:r>
      <w:r w:rsidRPr="001D0D0E">
        <w:rPr>
          <w:rFonts w:ascii="PT Astra Serif" w:hAnsi="PT Astra Serif"/>
          <w:b/>
          <w:sz w:val="26"/>
          <w:szCs w:val="26"/>
        </w:rPr>
        <w:t xml:space="preserve">тыс. рублей, </w:t>
      </w:r>
      <w:r w:rsidRPr="001D0D0E">
        <w:rPr>
          <w:rFonts w:ascii="PT Astra Serif" w:hAnsi="PT Astra Serif"/>
          <w:sz w:val="26"/>
          <w:szCs w:val="26"/>
        </w:rPr>
        <w:t>в том числе:</w:t>
      </w:r>
      <w:r w:rsidR="000672AE" w:rsidRPr="001D0D0E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</w:p>
    <w:p w14:paraId="6D4D79F1" w14:textId="77777777" w:rsidR="000561CC" w:rsidRPr="00B51FC6" w:rsidRDefault="000561CC" w:rsidP="000561CC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B51FC6">
        <w:rPr>
          <w:rFonts w:ascii="PT Astra Serif" w:hAnsi="PT Astra Serif" w:cs="Times New Roman"/>
          <w:sz w:val="26"/>
          <w:szCs w:val="26"/>
        </w:rPr>
        <w:t xml:space="preserve">а) за счет дотации на поддержку мер по обеспечению </w:t>
      </w:r>
    </w:p>
    <w:p w14:paraId="2488C585" w14:textId="130FCA58" w:rsidR="000561CC" w:rsidRPr="001D0D0E" w:rsidRDefault="000561CC" w:rsidP="000561CC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B51FC6">
        <w:rPr>
          <w:rFonts w:ascii="PT Astra Serif" w:hAnsi="PT Astra Serif" w:cs="Times New Roman"/>
          <w:sz w:val="26"/>
          <w:szCs w:val="26"/>
        </w:rPr>
        <w:t>сбалансированности бюджетов</w:t>
      </w:r>
      <w:r w:rsidRPr="00B51FC6">
        <w:rPr>
          <w:rFonts w:ascii="PT Astra Serif" w:hAnsi="PT Astra Serif" w:cs="Times New Roman"/>
          <w:sz w:val="26"/>
          <w:szCs w:val="26"/>
        </w:rPr>
        <w:tab/>
      </w:r>
      <w:r w:rsidRPr="00B51FC6">
        <w:rPr>
          <w:rFonts w:ascii="PT Astra Serif" w:hAnsi="PT Astra Serif" w:cs="Times New Roman"/>
          <w:sz w:val="26"/>
          <w:szCs w:val="26"/>
        </w:rPr>
        <w:tab/>
      </w:r>
      <w:r w:rsidRPr="00B51FC6">
        <w:rPr>
          <w:rFonts w:ascii="PT Astra Serif" w:hAnsi="PT Astra Serif" w:cs="Times New Roman"/>
          <w:sz w:val="26"/>
          <w:szCs w:val="26"/>
        </w:rPr>
        <w:tab/>
      </w:r>
      <w:r w:rsidRPr="00B51FC6">
        <w:rPr>
          <w:rFonts w:ascii="PT Astra Serif" w:hAnsi="PT Astra Serif" w:cs="Times New Roman"/>
          <w:sz w:val="26"/>
          <w:szCs w:val="26"/>
        </w:rPr>
        <w:tab/>
      </w:r>
      <w:r w:rsidRPr="00B51FC6">
        <w:rPr>
          <w:rFonts w:ascii="PT Astra Serif" w:hAnsi="PT Astra Serif" w:cs="Times New Roman"/>
          <w:sz w:val="26"/>
          <w:szCs w:val="26"/>
        </w:rPr>
        <w:tab/>
        <w:t xml:space="preserve">  </w:t>
      </w:r>
      <w:r w:rsidRPr="00B51FC6">
        <w:rPr>
          <w:rFonts w:ascii="PT Astra Serif" w:hAnsi="PT Astra Serif" w:cs="Times New Roman"/>
          <w:sz w:val="26"/>
          <w:szCs w:val="26"/>
        </w:rPr>
        <w:tab/>
        <w:t xml:space="preserve">+ </w:t>
      </w:r>
      <w:r w:rsidR="00920396" w:rsidRPr="00B51FC6">
        <w:rPr>
          <w:rFonts w:ascii="PT Astra Serif" w:hAnsi="PT Astra Serif" w:cs="Times New Roman"/>
          <w:sz w:val="26"/>
          <w:szCs w:val="26"/>
        </w:rPr>
        <w:t>21 539,5</w:t>
      </w:r>
      <w:r w:rsidRPr="00B51FC6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E0E533D" w14:textId="55B115CB" w:rsidR="000561CC" w:rsidRPr="001D0D0E" w:rsidRDefault="000561CC" w:rsidP="000561CC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>б) за счет субсидий</w:t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Pr="001D0D0E">
        <w:rPr>
          <w:rFonts w:ascii="PT Astra Serif" w:hAnsi="PT Astra Serif" w:cs="Times New Roman"/>
          <w:sz w:val="26"/>
          <w:szCs w:val="26"/>
        </w:rPr>
        <w:tab/>
      </w:r>
      <w:r w:rsidRPr="001D0D0E">
        <w:rPr>
          <w:rFonts w:ascii="PT Astra Serif" w:hAnsi="PT Astra Serif" w:cs="Times New Roman"/>
          <w:sz w:val="26"/>
          <w:szCs w:val="26"/>
        </w:rPr>
        <w:tab/>
        <w:t xml:space="preserve">         + </w:t>
      </w:r>
      <w:r w:rsidR="00CB35DE">
        <w:rPr>
          <w:rFonts w:ascii="PT Astra Serif" w:hAnsi="PT Astra Serif" w:cs="Times New Roman"/>
          <w:sz w:val="26"/>
          <w:szCs w:val="26"/>
        </w:rPr>
        <w:t>199 489,9</w:t>
      </w:r>
      <w:r w:rsidRPr="001D0D0E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4F8BC46A" w14:textId="4F2BD4CA" w:rsidR="007A7E38" w:rsidRPr="001D0D0E" w:rsidRDefault="000561CC" w:rsidP="002D0D82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>в</w:t>
      </w:r>
      <w:r w:rsidR="001731BA" w:rsidRPr="001D0D0E">
        <w:rPr>
          <w:rFonts w:ascii="PT Astra Serif" w:hAnsi="PT Astra Serif" w:cs="Times New Roman"/>
          <w:sz w:val="26"/>
          <w:szCs w:val="26"/>
        </w:rPr>
        <w:t xml:space="preserve">) </w:t>
      </w:r>
      <w:r w:rsidR="007A7E38" w:rsidRPr="001D0D0E">
        <w:rPr>
          <w:rFonts w:ascii="PT Astra Serif" w:hAnsi="PT Astra Serif" w:cs="Times New Roman"/>
          <w:sz w:val="26"/>
          <w:szCs w:val="26"/>
        </w:rPr>
        <w:t>за счет субвенций</w:t>
      </w:r>
      <w:r w:rsidR="007A7E38" w:rsidRPr="001D0D0E">
        <w:rPr>
          <w:rFonts w:ascii="PT Astra Serif" w:hAnsi="PT Astra Serif" w:cs="Times New Roman"/>
          <w:sz w:val="26"/>
          <w:szCs w:val="26"/>
        </w:rPr>
        <w:tab/>
      </w:r>
      <w:r w:rsidR="007A7E38" w:rsidRPr="001D0D0E">
        <w:rPr>
          <w:rFonts w:ascii="PT Astra Serif" w:hAnsi="PT Astra Serif" w:cs="Times New Roman"/>
          <w:sz w:val="26"/>
          <w:szCs w:val="26"/>
        </w:rPr>
        <w:tab/>
      </w:r>
      <w:r w:rsidR="007A7E38" w:rsidRPr="001D0D0E">
        <w:rPr>
          <w:rFonts w:ascii="PT Astra Serif" w:hAnsi="PT Astra Serif" w:cs="Times New Roman"/>
          <w:sz w:val="26"/>
          <w:szCs w:val="26"/>
        </w:rPr>
        <w:tab/>
      </w:r>
      <w:r w:rsidR="007A7E38" w:rsidRPr="001D0D0E">
        <w:rPr>
          <w:rFonts w:ascii="PT Astra Serif" w:hAnsi="PT Astra Serif" w:cs="Times New Roman"/>
          <w:sz w:val="26"/>
          <w:szCs w:val="26"/>
        </w:rPr>
        <w:tab/>
      </w:r>
      <w:r w:rsidR="007A7E38" w:rsidRPr="001D0D0E">
        <w:rPr>
          <w:rFonts w:ascii="PT Astra Serif" w:hAnsi="PT Astra Serif" w:cs="Times New Roman"/>
          <w:sz w:val="26"/>
          <w:szCs w:val="26"/>
        </w:rPr>
        <w:tab/>
      </w:r>
      <w:r w:rsidR="007A7E38" w:rsidRPr="001D0D0E">
        <w:rPr>
          <w:rFonts w:ascii="PT Astra Serif" w:hAnsi="PT Astra Serif" w:cs="Times New Roman"/>
          <w:sz w:val="26"/>
          <w:szCs w:val="26"/>
        </w:rPr>
        <w:tab/>
      </w:r>
      <w:r w:rsidR="00B61C73" w:rsidRPr="001D0D0E">
        <w:rPr>
          <w:rFonts w:ascii="PT Astra Serif" w:hAnsi="PT Astra Serif" w:cs="Times New Roman"/>
          <w:sz w:val="26"/>
          <w:szCs w:val="26"/>
        </w:rPr>
        <w:t xml:space="preserve"> </w:t>
      </w:r>
      <w:r w:rsidR="0065500E" w:rsidRPr="001D0D0E">
        <w:rPr>
          <w:rFonts w:ascii="PT Astra Serif" w:hAnsi="PT Astra Serif" w:cs="Times New Roman"/>
          <w:sz w:val="26"/>
          <w:szCs w:val="26"/>
        </w:rPr>
        <w:tab/>
      </w:r>
      <w:r w:rsidR="00CB35DE">
        <w:rPr>
          <w:rFonts w:ascii="PT Astra Serif" w:hAnsi="PT Astra Serif" w:cs="Times New Roman"/>
          <w:sz w:val="26"/>
          <w:szCs w:val="26"/>
        </w:rPr>
        <w:t>+ 57 782,6</w:t>
      </w:r>
      <w:r w:rsidR="007A7E38" w:rsidRPr="001D0D0E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FFB08B3" w14:textId="0F460185" w:rsidR="007A7E38" w:rsidRPr="001D0D0E" w:rsidRDefault="000561CC" w:rsidP="002D0D82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>г</w:t>
      </w:r>
      <w:r w:rsidR="007A7E38" w:rsidRPr="001D0D0E">
        <w:rPr>
          <w:rFonts w:ascii="PT Astra Serif" w:hAnsi="PT Astra Serif" w:cs="Times New Roman"/>
          <w:sz w:val="26"/>
          <w:szCs w:val="26"/>
        </w:rPr>
        <w:t xml:space="preserve">) за счет иных межбюджетных трансфертов  </w:t>
      </w:r>
      <w:r w:rsidR="001731BA" w:rsidRPr="001D0D0E">
        <w:rPr>
          <w:rFonts w:ascii="PT Astra Serif" w:hAnsi="PT Astra Serif" w:cs="Times New Roman"/>
          <w:sz w:val="26"/>
          <w:szCs w:val="26"/>
        </w:rPr>
        <w:t xml:space="preserve">                         </w:t>
      </w:r>
      <w:r w:rsidR="00615B46" w:rsidRPr="001D0D0E">
        <w:rPr>
          <w:rFonts w:ascii="PT Astra Serif" w:hAnsi="PT Astra Serif" w:cs="Times New Roman"/>
          <w:sz w:val="26"/>
          <w:szCs w:val="26"/>
        </w:rPr>
        <w:t xml:space="preserve"> </w:t>
      </w:r>
      <w:r w:rsidR="00745C09" w:rsidRPr="001D0D0E">
        <w:rPr>
          <w:rFonts w:ascii="PT Astra Serif" w:hAnsi="PT Astra Serif" w:cs="Times New Roman"/>
          <w:sz w:val="26"/>
          <w:szCs w:val="26"/>
        </w:rPr>
        <w:t xml:space="preserve">   </w:t>
      </w:r>
      <w:r w:rsidR="004F4414">
        <w:rPr>
          <w:rFonts w:ascii="PT Astra Serif" w:hAnsi="PT Astra Serif" w:cs="Times New Roman"/>
          <w:sz w:val="26"/>
          <w:szCs w:val="26"/>
        </w:rPr>
        <w:t xml:space="preserve">    </w:t>
      </w:r>
      <w:r w:rsidR="002D0D82" w:rsidRPr="001D0D0E">
        <w:rPr>
          <w:rFonts w:ascii="PT Astra Serif" w:hAnsi="PT Astra Serif" w:cs="Times New Roman"/>
          <w:sz w:val="26"/>
          <w:szCs w:val="26"/>
        </w:rPr>
        <w:t xml:space="preserve"> </w:t>
      </w:r>
      <w:r w:rsidR="004F4414">
        <w:rPr>
          <w:rFonts w:ascii="PT Astra Serif" w:hAnsi="PT Astra Serif" w:cs="Times New Roman"/>
          <w:sz w:val="26"/>
          <w:szCs w:val="26"/>
        </w:rPr>
        <w:t xml:space="preserve"> </w:t>
      </w:r>
      <w:r w:rsidR="002D0D82" w:rsidRPr="001D0D0E">
        <w:rPr>
          <w:rFonts w:ascii="PT Astra Serif" w:hAnsi="PT Astra Serif" w:cs="Times New Roman"/>
          <w:sz w:val="26"/>
          <w:szCs w:val="26"/>
        </w:rPr>
        <w:t xml:space="preserve"> </w:t>
      </w:r>
      <w:r w:rsidR="0065500E" w:rsidRPr="001D0D0E">
        <w:rPr>
          <w:rFonts w:ascii="PT Astra Serif" w:hAnsi="PT Astra Serif" w:cs="Times New Roman"/>
          <w:sz w:val="26"/>
          <w:szCs w:val="26"/>
        </w:rPr>
        <w:t xml:space="preserve">+ </w:t>
      </w:r>
      <w:r w:rsidR="004F4414">
        <w:rPr>
          <w:rFonts w:ascii="PT Astra Serif" w:hAnsi="PT Astra Serif" w:cs="Times New Roman"/>
          <w:sz w:val="26"/>
          <w:szCs w:val="26"/>
        </w:rPr>
        <w:t>933,7</w:t>
      </w:r>
      <w:r w:rsidR="007A7E38" w:rsidRPr="001D0D0E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46414C1D" w14:textId="769329EA" w:rsidR="003B63F6" w:rsidRDefault="000561CC" w:rsidP="00E13AC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>д</w:t>
      </w:r>
      <w:r w:rsidR="00A2380B" w:rsidRPr="001D0D0E">
        <w:rPr>
          <w:rFonts w:ascii="PT Astra Serif" w:hAnsi="PT Astra Serif" w:cs="Times New Roman"/>
          <w:sz w:val="26"/>
          <w:szCs w:val="26"/>
        </w:rPr>
        <w:t xml:space="preserve">) </w:t>
      </w:r>
      <w:r w:rsidR="003B63F6" w:rsidRPr="001D0D0E">
        <w:rPr>
          <w:rFonts w:ascii="PT Astra Serif" w:hAnsi="PT Astra Serif" w:cs="Times New Roman"/>
          <w:sz w:val="26"/>
          <w:szCs w:val="26"/>
        </w:rPr>
        <w:t>за счет</w:t>
      </w:r>
      <w:r w:rsidR="003B63F6">
        <w:rPr>
          <w:rFonts w:ascii="PT Astra Serif" w:hAnsi="PT Astra Serif" w:cs="Times New Roman"/>
          <w:sz w:val="26"/>
          <w:szCs w:val="26"/>
        </w:rPr>
        <w:t xml:space="preserve"> прочих безвозмездных поступлений</w:t>
      </w:r>
      <w:r w:rsidR="003B63F6">
        <w:rPr>
          <w:rFonts w:ascii="PT Astra Serif" w:hAnsi="PT Astra Serif" w:cs="Times New Roman"/>
          <w:sz w:val="26"/>
          <w:szCs w:val="26"/>
        </w:rPr>
        <w:tab/>
      </w:r>
      <w:r w:rsidR="003B63F6">
        <w:rPr>
          <w:rFonts w:ascii="PT Astra Serif" w:hAnsi="PT Astra Serif" w:cs="Times New Roman"/>
          <w:sz w:val="26"/>
          <w:szCs w:val="26"/>
        </w:rPr>
        <w:tab/>
      </w:r>
      <w:r w:rsidR="003B63F6">
        <w:rPr>
          <w:rFonts w:ascii="PT Astra Serif" w:hAnsi="PT Astra Serif" w:cs="Times New Roman"/>
          <w:sz w:val="26"/>
          <w:szCs w:val="26"/>
        </w:rPr>
        <w:tab/>
        <w:t xml:space="preserve">     + 380,0 тыс. рублей</w:t>
      </w:r>
    </w:p>
    <w:p w14:paraId="68F406D7" w14:textId="77777777" w:rsidR="005D7FF0" w:rsidRDefault="003B63F6" w:rsidP="005D7FF0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е) </w:t>
      </w:r>
      <w:r w:rsidR="005D7FF0" w:rsidRPr="005D7FF0">
        <w:rPr>
          <w:rFonts w:ascii="PT Astra Serif" w:hAnsi="PT Astra Serif" w:cs="Times New Roman"/>
          <w:sz w:val="26"/>
          <w:szCs w:val="26"/>
        </w:rPr>
        <w:t xml:space="preserve">за счет прочих неналоговых доходов (инициативных </w:t>
      </w:r>
    </w:p>
    <w:p w14:paraId="0E92705E" w14:textId="4E031116" w:rsidR="005145F2" w:rsidRDefault="005D7FF0" w:rsidP="005D7FF0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5D7FF0">
        <w:rPr>
          <w:rFonts w:ascii="PT Astra Serif" w:hAnsi="PT Astra Serif" w:cs="Times New Roman"/>
          <w:sz w:val="26"/>
          <w:szCs w:val="26"/>
        </w:rPr>
        <w:t xml:space="preserve">платежей в целях реализации инициативных проектов)    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r w:rsidRPr="005D7FF0">
        <w:rPr>
          <w:rFonts w:ascii="PT Astra Serif" w:hAnsi="PT Astra Serif" w:cs="Times New Roman"/>
          <w:sz w:val="26"/>
          <w:szCs w:val="26"/>
        </w:rPr>
        <w:t xml:space="preserve">               </w:t>
      </w:r>
      <w:r w:rsidR="005145F2">
        <w:rPr>
          <w:rFonts w:ascii="PT Astra Serif" w:hAnsi="PT Astra Serif" w:cs="Times New Roman"/>
          <w:sz w:val="26"/>
          <w:szCs w:val="26"/>
        </w:rPr>
        <w:t xml:space="preserve">  + 41,0 тыс. рублей</w:t>
      </w:r>
    </w:p>
    <w:p w14:paraId="55609899" w14:textId="09BEF38D" w:rsidR="002E04BF" w:rsidRPr="001D0D0E" w:rsidRDefault="005145F2" w:rsidP="00E13AC5">
      <w:pPr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ж) </w:t>
      </w:r>
      <w:r w:rsidR="002E04BF" w:rsidRPr="001D0D0E">
        <w:rPr>
          <w:rFonts w:ascii="PT Astra Serif" w:hAnsi="PT Astra Serif" w:cs="Times New Roman"/>
          <w:sz w:val="26"/>
          <w:szCs w:val="26"/>
        </w:rPr>
        <w:t xml:space="preserve">за счет </w:t>
      </w:r>
      <w:proofErr w:type="gramStart"/>
      <w:r w:rsidR="00E13AC5" w:rsidRPr="001D0D0E">
        <w:rPr>
          <w:rFonts w:ascii="PT Astra Serif" w:eastAsia="Times New Roman" w:hAnsi="PT Astra Serif" w:cs="Times New Roman"/>
          <w:sz w:val="26"/>
          <w:szCs w:val="26"/>
        </w:rPr>
        <w:t>сверхплановых</w:t>
      </w:r>
      <w:proofErr w:type="gramEnd"/>
      <w:r w:rsidR="00E13AC5" w:rsidRPr="001D0D0E">
        <w:rPr>
          <w:rFonts w:ascii="PT Astra Serif" w:eastAsia="Times New Roman" w:hAnsi="PT Astra Serif" w:cs="Times New Roman"/>
          <w:sz w:val="26"/>
          <w:szCs w:val="26"/>
        </w:rPr>
        <w:t xml:space="preserve"> </w:t>
      </w:r>
      <w:r w:rsidR="00031AE6" w:rsidRPr="001D0D0E">
        <w:rPr>
          <w:rFonts w:ascii="PT Astra Serif" w:eastAsia="Times New Roman" w:hAnsi="PT Astra Serif" w:cs="Times New Roman"/>
          <w:sz w:val="26"/>
          <w:szCs w:val="26"/>
        </w:rPr>
        <w:t xml:space="preserve">налоговых и неналоговых </w:t>
      </w:r>
    </w:p>
    <w:p w14:paraId="2686982B" w14:textId="77777777" w:rsidR="00FF0509" w:rsidRDefault="00031AE6" w:rsidP="00E13AC5">
      <w:pPr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1D0D0E">
        <w:rPr>
          <w:rFonts w:ascii="PT Astra Serif" w:eastAsia="Times New Roman" w:hAnsi="PT Astra Serif" w:cs="Times New Roman"/>
          <w:sz w:val="26"/>
          <w:szCs w:val="26"/>
        </w:rPr>
        <w:t>доходов</w:t>
      </w:r>
      <w:r w:rsidR="00FF0509">
        <w:rPr>
          <w:rFonts w:ascii="PT Astra Serif" w:eastAsia="Times New Roman" w:hAnsi="PT Astra Serif" w:cs="Times New Roman"/>
          <w:sz w:val="26"/>
          <w:szCs w:val="26"/>
        </w:rPr>
        <w:t xml:space="preserve">, остатков средств на 01.01.2023 и увеличения </w:t>
      </w:r>
    </w:p>
    <w:p w14:paraId="1716473E" w14:textId="449AFF65" w:rsidR="003342F4" w:rsidRPr="001D0D0E" w:rsidRDefault="00FF0509" w:rsidP="00E13AC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eastAsia="Times New Roman" w:hAnsi="PT Astra Serif" w:cs="Times New Roman"/>
          <w:sz w:val="26"/>
          <w:szCs w:val="26"/>
        </w:rPr>
        <w:t>дефицита бюджета</w:t>
      </w:r>
      <w:r w:rsidR="003342F4" w:rsidRPr="001D0D0E">
        <w:rPr>
          <w:rFonts w:ascii="PT Astra Serif" w:hAnsi="PT Astra Serif" w:cs="Times New Roman"/>
          <w:sz w:val="26"/>
          <w:szCs w:val="26"/>
        </w:rPr>
        <w:t xml:space="preserve"> </w:t>
      </w:r>
      <w:r w:rsidR="00031AE6" w:rsidRPr="001D0D0E">
        <w:rPr>
          <w:rFonts w:ascii="PT Astra Serif" w:hAnsi="PT Astra Serif" w:cs="Times New Roman"/>
          <w:sz w:val="26"/>
          <w:szCs w:val="26"/>
        </w:rPr>
        <w:tab/>
      </w:r>
      <w:r w:rsidR="002E04BF" w:rsidRPr="001D0D0E">
        <w:rPr>
          <w:rFonts w:ascii="PT Astra Serif" w:hAnsi="PT Astra Serif" w:cs="Times New Roman"/>
          <w:sz w:val="26"/>
          <w:szCs w:val="26"/>
        </w:rPr>
        <w:t xml:space="preserve">                                                     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r w:rsidR="00745C09" w:rsidRPr="001D0D0E">
        <w:rPr>
          <w:rFonts w:ascii="PT Astra Serif" w:hAnsi="PT Astra Serif" w:cs="Times New Roman"/>
          <w:sz w:val="26"/>
          <w:szCs w:val="26"/>
        </w:rPr>
        <w:t xml:space="preserve">         </w:t>
      </w:r>
      <w:r w:rsidR="0065500E" w:rsidRPr="00B51FC6">
        <w:rPr>
          <w:rFonts w:ascii="PT Astra Serif" w:hAnsi="PT Astra Serif" w:cs="Times New Roman"/>
          <w:sz w:val="26"/>
          <w:szCs w:val="26"/>
        </w:rPr>
        <w:t xml:space="preserve">+ </w:t>
      </w:r>
      <w:r w:rsidR="004F4414" w:rsidRPr="00B51FC6">
        <w:rPr>
          <w:rFonts w:ascii="PT Astra Serif" w:hAnsi="PT Astra Serif" w:cs="Times New Roman"/>
          <w:sz w:val="26"/>
          <w:szCs w:val="26"/>
        </w:rPr>
        <w:t>169 6</w:t>
      </w:r>
      <w:r w:rsidR="00B51FC6" w:rsidRPr="00B51FC6">
        <w:rPr>
          <w:rFonts w:ascii="PT Astra Serif" w:hAnsi="PT Astra Serif" w:cs="Times New Roman"/>
          <w:sz w:val="26"/>
          <w:szCs w:val="26"/>
        </w:rPr>
        <w:t>45</w:t>
      </w:r>
      <w:r w:rsidR="004F4414" w:rsidRPr="00B51FC6">
        <w:rPr>
          <w:rFonts w:ascii="PT Astra Serif" w:hAnsi="PT Astra Serif" w:cs="Times New Roman"/>
          <w:sz w:val="26"/>
          <w:szCs w:val="26"/>
        </w:rPr>
        <w:t>,</w:t>
      </w:r>
      <w:r w:rsidR="00B23E9A">
        <w:rPr>
          <w:rFonts w:ascii="PT Astra Serif" w:hAnsi="PT Astra Serif" w:cs="Times New Roman"/>
          <w:sz w:val="26"/>
          <w:szCs w:val="26"/>
        </w:rPr>
        <w:t>8</w:t>
      </w:r>
      <w:r w:rsidR="0065500E" w:rsidRPr="001D0D0E">
        <w:rPr>
          <w:rFonts w:ascii="PT Astra Serif" w:hAnsi="PT Astra Serif" w:cs="Times New Roman"/>
          <w:sz w:val="26"/>
          <w:szCs w:val="26"/>
        </w:rPr>
        <w:t xml:space="preserve"> </w:t>
      </w:r>
      <w:r w:rsidR="003342F4" w:rsidRPr="001D0D0E">
        <w:rPr>
          <w:rFonts w:ascii="PT Astra Serif" w:hAnsi="PT Astra Serif" w:cs="Times New Roman"/>
          <w:sz w:val="26"/>
          <w:szCs w:val="26"/>
        </w:rPr>
        <w:t>тыс. рублей</w:t>
      </w:r>
      <w:r w:rsidR="000561CC" w:rsidRPr="001D0D0E">
        <w:rPr>
          <w:rFonts w:ascii="PT Astra Serif" w:hAnsi="PT Astra Serif" w:cs="Times New Roman"/>
          <w:sz w:val="26"/>
          <w:szCs w:val="26"/>
        </w:rPr>
        <w:t>.</w:t>
      </w:r>
    </w:p>
    <w:p w14:paraId="6EB5E71C" w14:textId="1871FBBB" w:rsidR="007F66E9" w:rsidRPr="001D0D0E" w:rsidRDefault="007F66E9" w:rsidP="007F66E9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Расходы в сумме (+) </w:t>
      </w:r>
      <w:r w:rsidR="00F02E11" w:rsidRPr="00B51FC6">
        <w:rPr>
          <w:rFonts w:ascii="PT Astra Serif" w:hAnsi="PT Astra Serif"/>
          <w:sz w:val="26"/>
          <w:szCs w:val="26"/>
        </w:rPr>
        <w:t>280 125,7</w:t>
      </w:r>
      <w:r w:rsidRPr="00B51FC6">
        <w:rPr>
          <w:rFonts w:ascii="PT Astra Serif" w:hAnsi="PT Astra Serif"/>
          <w:sz w:val="26"/>
          <w:szCs w:val="26"/>
        </w:rPr>
        <w:t xml:space="preserve"> тыс</w:t>
      </w:r>
      <w:r w:rsidRPr="001D0D0E">
        <w:rPr>
          <w:rFonts w:ascii="PT Astra Serif" w:hAnsi="PT Astra Serif"/>
          <w:sz w:val="26"/>
          <w:szCs w:val="26"/>
        </w:rPr>
        <w:t xml:space="preserve">. рублей за счет безвозмездных поступлений по пунктам а, б, в, </w:t>
      </w:r>
      <w:proofErr w:type="gramStart"/>
      <w:r w:rsidRPr="001D0D0E">
        <w:rPr>
          <w:rFonts w:ascii="PT Astra Serif" w:hAnsi="PT Astra Serif"/>
          <w:sz w:val="26"/>
          <w:szCs w:val="26"/>
        </w:rPr>
        <w:t>г</w:t>
      </w:r>
      <w:proofErr w:type="gramEnd"/>
      <w:r w:rsidR="00F02E11">
        <w:rPr>
          <w:rFonts w:ascii="PT Astra Serif" w:hAnsi="PT Astra Serif"/>
          <w:sz w:val="26"/>
          <w:szCs w:val="26"/>
        </w:rPr>
        <w:t>, д</w:t>
      </w:r>
      <w:r w:rsidRPr="001D0D0E">
        <w:rPr>
          <w:rFonts w:ascii="PT Astra Serif" w:hAnsi="PT Astra Serif"/>
          <w:sz w:val="26"/>
          <w:szCs w:val="26"/>
        </w:rPr>
        <w:t xml:space="preserve"> скорректированы по тем же целям, которые указаны выше в разделе «Доходы». </w:t>
      </w:r>
    </w:p>
    <w:p w14:paraId="365AA5B9" w14:textId="201109CF" w:rsidR="00A57C60" w:rsidRPr="001D0D0E" w:rsidRDefault="007F66E9" w:rsidP="00A57C6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A57C60" w:rsidRPr="001D0D0E">
        <w:rPr>
          <w:rFonts w:ascii="PT Astra Serif" w:hAnsi="PT Astra Serif"/>
          <w:sz w:val="26"/>
          <w:szCs w:val="26"/>
        </w:rPr>
        <w:t xml:space="preserve">Дотация из бюджета автономного округа на поддержку мер по обеспечению сбалансированности бюджетов городских округов и муниципальных районов Ханты-Мансийского автономного округа – Югры в рамках подпрограммы «Создание условий для эффективного управления муниципальными финансами» государственной программы Югры «Управление государственными финансами и создание условий для эффективного управления муниципальными финансами» в сумме </w:t>
      </w:r>
      <w:r w:rsidR="00F02E11">
        <w:rPr>
          <w:rFonts w:ascii="PT Astra Serif" w:hAnsi="PT Astra Serif"/>
          <w:sz w:val="26"/>
          <w:szCs w:val="26"/>
        </w:rPr>
        <w:t>21 539,5</w:t>
      </w:r>
      <w:r w:rsidR="00A57C60" w:rsidRPr="001D0D0E">
        <w:rPr>
          <w:rFonts w:ascii="PT Astra Serif" w:hAnsi="PT Astra Serif"/>
          <w:sz w:val="26"/>
          <w:szCs w:val="26"/>
        </w:rPr>
        <w:t xml:space="preserve"> тыс. рублей поступила для финансирования</w:t>
      </w:r>
      <w:r w:rsidR="0048161C" w:rsidRPr="001D0D0E">
        <w:rPr>
          <w:rFonts w:ascii="PT Astra Serif" w:hAnsi="PT Astra Serif"/>
          <w:sz w:val="26"/>
          <w:szCs w:val="26"/>
        </w:rPr>
        <w:t xml:space="preserve"> </w:t>
      </w:r>
      <w:r w:rsidR="00132E30" w:rsidRPr="001D0D0E">
        <w:rPr>
          <w:rFonts w:ascii="PT Astra Serif" w:hAnsi="PT Astra Serif"/>
          <w:sz w:val="26"/>
          <w:szCs w:val="26"/>
        </w:rPr>
        <w:t>расходов, связанных с повышением оплаты отдельных</w:t>
      </w:r>
      <w:proofErr w:type="gramEnd"/>
      <w:r w:rsidR="00132E30" w:rsidRPr="001D0D0E">
        <w:rPr>
          <w:rFonts w:ascii="PT Astra Serif" w:hAnsi="PT Astra Serif"/>
          <w:sz w:val="26"/>
          <w:szCs w:val="26"/>
        </w:rPr>
        <w:t xml:space="preserve"> категорий работников, </w:t>
      </w:r>
      <w:r w:rsidR="00F02E11">
        <w:rPr>
          <w:rFonts w:ascii="PT Astra Serif" w:hAnsi="PT Astra Serif"/>
          <w:sz w:val="26"/>
          <w:szCs w:val="26"/>
        </w:rPr>
        <w:t xml:space="preserve"> в том числе </w:t>
      </w:r>
      <w:r w:rsidR="00132E30" w:rsidRPr="001D0D0E">
        <w:rPr>
          <w:rFonts w:ascii="PT Astra Serif" w:hAnsi="PT Astra Serif"/>
          <w:sz w:val="26"/>
          <w:szCs w:val="26"/>
        </w:rPr>
        <w:t>в целях обеспечения достигнутого уровня соотношений в соответствии с Указами Президента  Российской Федерации от 2012 года и с целевыми показателями, доведенными до муниципалитета профильными департаментами Югры</w:t>
      </w:r>
      <w:r w:rsidR="00F02E11">
        <w:rPr>
          <w:rFonts w:ascii="PT Astra Serif" w:hAnsi="PT Astra Serif"/>
          <w:sz w:val="26"/>
          <w:szCs w:val="26"/>
        </w:rPr>
        <w:t>. В расходной части бюджета средства дотации распределены следующим образом</w:t>
      </w:r>
      <w:r w:rsidR="00A57C60" w:rsidRPr="001D0D0E">
        <w:rPr>
          <w:rFonts w:ascii="PT Astra Serif" w:hAnsi="PT Astra Serif"/>
          <w:sz w:val="26"/>
          <w:szCs w:val="26"/>
        </w:rPr>
        <w:t>:</w:t>
      </w:r>
    </w:p>
    <w:p w14:paraId="3120A0F2" w14:textId="3DB2B4FE" w:rsidR="00A57C60" w:rsidRPr="001D0D0E" w:rsidRDefault="00A57C60" w:rsidP="00A57C6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- </w:t>
      </w:r>
      <w:r w:rsidR="00B51FC6">
        <w:rPr>
          <w:rFonts w:ascii="PT Astra Serif" w:hAnsi="PT Astra Serif"/>
          <w:sz w:val="26"/>
          <w:szCs w:val="26"/>
        </w:rPr>
        <w:t>6 426,2</w:t>
      </w:r>
      <w:r w:rsidRPr="001D0D0E">
        <w:rPr>
          <w:rFonts w:ascii="PT Astra Serif" w:hAnsi="PT Astra Serif"/>
          <w:sz w:val="26"/>
          <w:szCs w:val="26"/>
        </w:rPr>
        <w:t xml:space="preserve"> тыс. рублей </w:t>
      </w:r>
      <w:r w:rsidR="00F02E11">
        <w:rPr>
          <w:rFonts w:ascii="PT Astra Serif" w:hAnsi="PT Astra Serif"/>
          <w:sz w:val="26"/>
          <w:szCs w:val="26"/>
        </w:rPr>
        <w:t>на</w:t>
      </w:r>
      <w:r w:rsidRPr="001D0D0E">
        <w:rPr>
          <w:rFonts w:ascii="PT Astra Serif" w:hAnsi="PT Astra Serif"/>
          <w:sz w:val="26"/>
          <w:szCs w:val="26"/>
        </w:rPr>
        <w:t xml:space="preserve"> </w:t>
      </w:r>
      <w:r w:rsidR="002E56CB" w:rsidRPr="001D0D0E">
        <w:rPr>
          <w:rFonts w:ascii="PT Astra Serif" w:hAnsi="PT Astra Serif"/>
          <w:sz w:val="26"/>
          <w:szCs w:val="26"/>
        </w:rPr>
        <w:t>повышени</w:t>
      </w:r>
      <w:r w:rsidR="00F02E11">
        <w:rPr>
          <w:rFonts w:ascii="PT Astra Serif" w:hAnsi="PT Astra Serif"/>
          <w:sz w:val="26"/>
          <w:szCs w:val="26"/>
        </w:rPr>
        <w:t>е</w:t>
      </w:r>
      <w:r w:rsidR="002E56CB" w:rsidRPr="001D0D0E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2E56CB" w:rsidRPr="001D0D0E">
        <w:rPr>
          <w:rFonts w:ascii="PT Astra Serif" w:hAnsi="PT Astra Serif"/>
          <w:sz w:val="26"/>
          <w:szCs w:val="26"/>
        </w:rPr>
        <w:t xml:space="preserve">оплаты труда </w:t>
      </w:r>
      <w:r w:rsidR="001A1926" w:rsidRPr="001D0D0E">
        <w:rPr>
          <w:rFonts w:ascii="PT Astra Serif" w:hAnsi="PT Astra Serif"/>
          <w:sz w:val="26"/>
          <w:szCs w:val="26"/>
        </w:rPr>
        <w:t xml:space="preserve">педагогических </w:t>
      </w:r>
      <w:r w:rsidRPr="001D0D0E">
        <w:rPr>
          <w:rFonts w:ascii="PT Astra Serif" w:hAnsi="PT Astra Serif"/>
          <w:sz w:val="26"/>
          <w:szCs w:val="26"/>
        </w:rPr>
        <w:t>работников муниципальных образовательных организаций дополнительного образования детей</w:t>
      </w:r>
      <w:proofErr w:type="gramEnd"/>
      <w:r w:rsidRPr="001D0D0E">
        <w:rPr>
          <w:rFonts w:ascii="PT Astra Serif" w:hAnsi="PT Astra Serif"/>
          <w:sz w:val="26"/>
          <w:szCs w:val="26"/>
        </w:rPr>
        <w:t>;</w:t>
      </w:r>
    </w:p>
    <w:p w14:paraId="19FA9394" w14:textId="7C7F3848" w:rsidR="00A57C60" w:rsidRDefault="00FE2FB9" w:rsidP="00A57C6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- </w:t>
      </w:r>
      <w:r w:rsidR="00B51FC6">
        <w:rPr>
          <w:rFonts w:ascii="PT Astra Serif" w:hAnsi="PT Astra Serif"/>
          <w:sz w:val="26"/>
          <w:szCs w:val="26"/>
        </w:rPr>
        <w:t>10 140,7</w:t>
      </w:r>
      <w:r w:rsidRPr="001D0D0E">
        <w:rPr>
          <w:rFonts w:ascii="PT Astra Serif" w:hAnsi="PT Astra Serif"/>
          <w:sz w:val="26"/>
          <w:szCs w:val="26"/>
        </w:rPr>
        <w:t xml:space="preserve"> тыс. рублей </w:t>
      </w:r>
      <w:r w:rsidR="00F02E11">
        <w:rPr>
          <w:rFonts w:ascii="PT Astra Serif" w:hAnsi="PT Astra Serif"/>
          <w:sz w:val="26"/>
          <w:szCs w:val="26"/>
        </w:rPr>
        <w:t xml:space="preserve">на </w:t>
      </w:r>
      <w:r w:rsidR="002E56CB" w:rsidRPr="001D0D0E">
        <w:rPr>
          <w:rFonts w:ascii="PT Astra Serif" w:hAnsi="PT Astra Serif"/>
          <w:sz w:val="26"/>
          <w:szCs w:val="26"/>
        </w:rPr>
        <w:t>повышени</w:t>
      </w:r>
      <w:r w:rsidR="00F02E11">
        <w:rPr>
          <w:rFonts w:ascii="PT Astra Serif" w:hAnsi="PT Astra Serif"/>
          <w:sz w:val="26"/>
          <w:szCs w:val="26"/>
        </w:rPr>
        <w:t>е</w:t>
      </w:r>
      <w:r w:rsidR="002E56CB" w:rsidRPr="001D0D0E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2E56CB" w:rsidRPr="001D0D0E">
        <w:rPr>
          <w:rFonts w:ascii="PT Astra Serif" w:hAnsi="PT Astra Serif"/>
          <w:sz w:val="26"/>
          <w:szCs w:val="26"/>
        </w:rPr>
        <w:t xml:space="preserve">оплаты труда </w:t>
      </w:r>
      <w:r w:rsidRPr="001D0D0E">
        <w:rPr>
          <w:rFonts w:ascii="PT Astra Serif" w:hAnsi="PT Astra Serif"/>
          <w:sz w:val="26"/>
          <w:szCs w:val="26"/>
        </w:rPr>
        <w:t>работников муниципальных учреждений культуры</w:t>
      </w:r>
      <w:proofErr w:type="gramEnd"/>
      <w:r w:rsidR="00F02E11">
        <w:rPr>
          <w:rFonts w:ascii="PT Astra Serif" w:hAnsi="PT Astra Serif"/>
          <w:sz w:val="26"/>
          <w:szCs w:val="26"/>
        </w:rPr>
        <w:t>;</w:t>
      </w:r>
    </w:p>
    <w:p w14:paraId="39283A40" w14:textId="7FF5E157" w:rsidR="00F02E11" w:rsidRDefault="00B51FC6" w:rsidP="00A57C6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- 4 972,6 </w:t>
      </w:r>
      <w:r w:rsidRPr="001D0D0E">
        <w:rPr>
          <w:rFonts w:ascii="PT Astra Serif" w:hAnsi="PT Astra Serif"/>
          <w:sz w:val="26"/>
          <w:szCs w:val="26"/>
        </w:rPr>
        <w:t>тыс. рублей</w:t>
      </w:r>
      <w:r w:rsidR="0081425D">
        <w:rPr>
          <w:rFonts w:ascii="PT Astra Serif" w:hAnsi="PT Astra Serif"/>
          <w:sz w:val="26"/>
          <w:szCs w:val="26"/>
        </w:rPr>
        <w:t xml:space="preserve"> на </w:t>
      </w:r>
      <w:r w:rsidR="0081425D" w:rsidRPr="0081425D">
        <w:rPr>
          <w:rFonts w:ascii="PT Astra Serif" w:hAnsi="PT Astra Serif"/>
          <w:sz w:val="26"/>
          <w:szCs w:val="26"/>
        </w:rPr>
        <w:t xml:space="preserve">повышение минимального </w:t>
      </w:r>
      <w:proofErr w:type="gramStart"/>
      <w:r w:rsidR="0081425D" w:rsidRPr="0081425D">
        <w:rPr>
          <w:rFonts w:ascii="PT Astra Serif" w:hAnsi="PT Astra Serif"/>
          <w:sz w:val="26"/>
          <w:szCs w:val="26"/>
        </w:rPr>
        <w:t>размера оплаты труда</w:t>
      </w:r>
      <w:proofErr w:type="gramEnd"/>
      <w:r w:rsidR="0081425D" w:rsidRPr="0081425D">
        <w:rPr>
          <w:rFonts w:ascii="PT Astra Serif" w:hAnsi="PT Astra Serif"/>
          <w:sz w:val="26"/>
          <w:szCs w:val="26"/>
        </w:rPr>
        <w:t xml:space="preserve"> </w:t>
      </w:r>
      <w:r w:rsidR="0081425D" w:rsidRPr="001D0D0E">
        <w:rPr>
          <w:rFonts w:ascii="PT Astra Serif" w:hAnsi="PT Astra Serif"/>
          <w:sz w:val="26"/>
          <w:szCs w:val="26"/>
        </w:rPr>
        <w:t>работников</w:t>
      </w:r>
      <w:r w:rsidR="0081425D">
        <w:rPr>
          <w:rFonts w:ascii="PT Astra Serif" w:hAnsi="PT Astra Serif"/>
          <w:sz w:val="26"/>
          <w:szCs w:val="26"/>
        </w:rPr>
        <w:t xml:space="preserve"> </w:t>
      </w:r>
      <w:r w:rsidR="0081425D" w:rsidRPr="0081425D">
        <w:rPr>
          <w:rFonts w:ascii="PT Astra Serif" w:hAnsi="PT Astra Serif"/>
          <w:sz w:val="26"/>
          <w:szCs w:val="26"/>
        </w:rPr>
        <w:t>МБУ СШОР «Центр Югорского спорта», МАУ «МЦ «Гелиос», МКУ «Служба обеспечения органов местного самоуправления».</w:t>
      </w:r>
    </w:p>
    <w:p w14:paraId="71239F0E" w14:textId="5C9D55E2" w:rsidR="00FD2D01" w:rsidRPr="001D0D0E" w:rsidRDefault="00FD2D01" w:rsidP="00B80A0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Рост объема субвенции для обеспечения государственных гарантий на получение образования и </w:t>
      </w:r>
      <w:proofErr w:type="gramStart"/>
      <w:r w:rsidRPr="001D0D0E">
        <w:rPr>
          <w:rFonts w:ascii="PT Astra Serif" w:hAnsi="PT Astra Serif"/>
          <w:sz w:val="26"/>
          <w:szCs w:val="26"/>
        </w:rPr>
        <w:t>осуществления</w:t>
      </w:r>
      <w:proofErr w:type="gramEnd"/>
      <w:r w:rsidRPr="001D0D0E">
        <w:rPr>
          <w:rFonts w:ascii="PT Astra Serif" w:hAnsi="PT Astra Serif"/>
          <w:sz w:val="26"/>
          <w:szCs w:val="26"/>
        </w:rPr>
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в рамках подпрограммы «Общее образование. </w:t>
      </w:r>
      <w:proofErr w:type="gramStart"/>
      <w:r w:rsidRPr="001D0D0E">
        <w:rPr>
          <w:rFonts w:ascii="PT Astra Serif" w:hAnsi="PT Astra Serif"/>
          <w:sz w:val="26"/>
          <w:szCs w:val="26"/>
        </w:rPr>
        <w:t xml:space="preserve">Дополнительное образование детей» государственной программы Югры «Развитие образования» </w:t>
      </w:r>
      <w:r w:rsidR="00F02E11">
        <w:rPr>
          <w:rFonts w:ascii="PT Astra Serif" w:hAnsi="PT Astra Serif"/>
          <w:sz w:val="26"/>
          <w:szCs w:val="26"/>
        </w:rPr>
        <w:t xml:space="preserve">на 55 714,5 тыс. рублей </w:t>
      </w:r>
      <w:r w:rsidRPr="005D7FF0">
        <w:rPr>
          <w:rFonts w:ascii="PT Astra Serif" w:hAnsi="PT Astra Serif"/>
          <w:sz w:val="26"/>
          <w:szCs w:val="26"/>
        </w:rPr>
        <w:t xml:space="preserve">обусловлен </w:t>
      </w:r>
      <w:r w:rsidR="005D7FF0" w:rsidRPr="005D7FF0">
        <w:rPr>
          <w:rFonts w:ascii="PT Astra Serif" w:hAnsi="PT Astra Serif"/>
          <w:sz w:val="26"/>
          <w:szCs w:val="26"/>
        </w:rPr>
        <w:t xml:space="preserve">запланированным </w:t>
      </w:r>
      <w:r w:rsidRPr="005D7FF0">
        <w:rPr>
          <w:rFonts w:ascii="PT Astra Serif" w:hAnsi="PT Astra Serif"/>
          <w:sz w:val="26"/>
          <w:szCs w:val="26"/>
        </w:rPr>
        <w:t>увеличением размера норматива</w:t>
      </w:r>
      <w:r w:rsidR="00286F3A" w:rsidRPr="005D7FF0">
        <w:rPr>
          <w:rFonts w:ascii="PT Astra Serif" w:hAnsi="PT Astra Serif"/>
          <w:sz w:val="26"/>
          <w:szCs w:val="26"/>
        </w:rPr>
        <w:t xml:space="preserve"> обеспечения государственных гарантий в расчете на одного обучающегося (воспитанника)</w:t>
      </w:r>
      <w:r w:rsidRPr="005D7FF0">
        <w:rPr>
          <w:rFonts w:ascii="PT Astra Serif" w:hAnsi="PT Astra Serif"/>
          <w:sz w:val="26"/>
          <w:szCs w:val="26"/>
        </w:rPr>
        <w:t>, в том числе в связи с увеличением целевых показателей по среднемесячной заработной плате педагогических работников муниципальных образовательных организаций.</w:t>
      </w:r>
      <w:r w:rsidRPr="001D0D0E">
        <w:rPr>
          <w:rFonts w:ascii="PT Astra Serif" w:hAnsi="PT Astra Serif"/>
          <w:sz w:val="26"/>
          <w:szCs w:val="26"/>
        </w:rPr>
        <w:t xml:space="preserve">  </w:t>
      </w:r>
      <w:proofErr w:type="gramEnd"/>
    </w:p>
    <w:p w14:paraId="4F1AC8E1" w14:textId="4D29E46D" w:rsidR="00D97917" w:rsidRPr="001D0D0E" w:rsidRDefault="00D97917" w:rsidP="00B5191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Бюджетные ассигнования в сумме </w:t>
      </w:r>
      <w:r w:rsidR="00326E15" w:rsidRPr="00B51FC6">
        <w:rPr>
          <w:rFonts w:ascii="PT Astra Serif" w:hAnsi="PT Astra Serif" w:cs="Times New Roman"/>
          <w:sz w:val="26"/>
          <w:szCs w:val="26"/>
        </w:rPr>
        <w:t>169 645,</w:t>
      </w:r>
      <w:r w:rsidR="00326E15">
        <w:rPr>
          <w:rFonts w:ascii="PT Astra Serif" w:hAnsi="PT Astra Serif" w:cs="Times New Roman"/>
          <w:sz w:val="26"/>
          <w:szCs w:val="26"/>
        </w:rPr>
        <w:t>8</w:t>
      </w:r>
      <w:r w:rsidRPr="001D0D0E">
        <w:rPr>
          <w:rFonts w:ascii="PT Astra Serif" w:hAnsi="PT Astra Serif"/>
          <w:sz w:val="26"/>
          <w:szCs w:val="26"/>
        </w:rPr>
        <w:t xml:space="preserve"> тыс. рублей </w:t>
      </w:r>
      <w:r w:rsidR="005D7FF0">
        <w:rPr>
          <w:rFonts w:ascii="PT Astra Serif" w:hAnsi="PT Astra Serif"/>
          <w:sz w:val="26"/>
          <w:szCs w:val="26"/>
        </w:rPr>
        <w:t>(</w:t>
      </w:r>
      <w:r w:rsidRPr="001D0D0E">
        <w:rPr>
          <w:rFonts w:ascii="PT Astra Serif" w:hAnsi="PT Astra Serif"/>
          <w:sz w:val="26"/>
          <w:szCs w:val="26"/>
        </w:rPr>
        <w:t>за счет сверхплановых налоговых и неналоговых доходов</w:t>
      </w:r>
      <w:r w:rsidR="005D7FF0">
        <w:rPr>
          <w:rFonts w:ascii="PT Astra Serif" w:hAnsi="PT Astra Serif"/>
          <w:sz w:val="26"/>
          <w:szCs w:val="26"/>
        </w:rPr>
        <w:t xml:space="preserve">, за счет остатков средств на </w:t>
      </w:r>
      <w:r w:rsidR="005D7FF0">
        <w:rPr>
          <w:rFonts w:ascii="PT Astra Serif" w:hAnsi="PT Astra Serif"/>
          <w:sz w:val="26"/>
          <w:szCs w:val="26"/>
        </w:rPr>
        <w:lastRenderedPageBreak/>
        <w:t>едином счете бюджета на 01.01.2023, а также увеличения дефицита бюджета города)</w:t>
      </w:r>
      <w:r w:rsidRPr="001D0D0E">
        <w:rPr>
          <w:rFonts w:ascii="PT Astra Serif" w:hAnsi="PT Astra Serif"/>
          <w:sz w:val="26"/>
          <w:szCs w:val="26"/>
        </w:rPr>
        <w:t xml:space="preserve"> предлагается направить в 202</w:t>
      </w:r>
      <w:r w:rsidR="005145F2">
        <w:rPr>
          <w:rFonts w:ascii="PT Astra Serif" w:hAnsi="PT Astra Serif"/>
          <w:sz w:val="26"/>
          <w:szCs w:val="26"/>
        </w:rPr>
        <w:t>3</w:t>
      </w:r>
      <w:r w:rsidRPr="001D0D0E">
        <w:rPr>
          <w:rFonts w:ascii="PT Astra Serif" w:hAnsi="PT Astra Serif"/>
          <w:sz w:val="26"/>
          <w:szCs w:val="26"/>
        </w:rPr>
        <w:t xml:space="preserve"> году </w:t>
      </w:r>
      <w:proofErr w:type="gramStart"/>
      <w:r w:rsidRPr="001D0D0E">
        <w:rPr>
          <w:rFonts w:ascii="PT Astra Serif" w:hAnsi="PT Astra Serif"/>
          <w:sz w:val="26"/>
          <w:szCs w:val="26"/>
        </w:rPr>
        <w:t>на</w:t>
      </w:r>
      <w:proofErr w:type="gramEnd"/>
      <w:r w:rsidRPr="001D0D0E">
        <w:rPr>
          <w:rFonts w:ascii="PT Astra Serif" w:hAnsi="PT Astra Serif"/>
          <w:sz w:val="26"/>
          <w:szCs w:val="26"/>
        </w:rPr>
        <w:t>:</w:t>
      </w:r>
    </w:p>
    <w:tbl>
      <w:tblPr>
        <w:tblpPr w:leftFromText="180" w:rightFromText="180" w:bottomFromText="200" w:vertAnchor="text" w:horzAnchor="margin" w:tblpY="347"/>
        <w:tblW w:w="9889" w:type="dxa"/>
        <w:tblLayout w:type="fixed"/>
        <w:tblLook w:val="01E0" w:firstRow="1" w:lastRow="1" w:firstColumn="1" w:lastColumn="1" w:noHBand="0" w:noVBand="0"/>
      </w:tblPr>
      <w:tblGrid>
        <w:gridCol w:w="1951"/>
        <w:gridCol w:w="1275"/>
        <w:gridCol w:w="6663"/>
      </w:tblGrid>
      <w:tr w:rsidR="00D97917" w:rsidRPr="001C789A" w14:paraId="01FF5A56" w14:textId="77777777" w:rsidTr="001C789A">
        <w:trPr>
          <w:trHeight w:val="1269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4AE3" w14:textId="77777777" w:rsidR="00D97917" w:rsidRPr="001C789A" w:rsidRDefault="00D97917" w:rsidP="00B5191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>Главные распорядители средств бюджета города Югорска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B691" w14:textId="2131A5F4" w:rsidR="00D97917" w:rsidRPr="001C789A" w:rsidRDefault="00D97917" w:rsidP="00B51918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>Сумма</w:t>
            </w:r>
            <w:r w:rsidR="009D37F5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на 2023 год,</w:t>
            </w: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тыс. рублей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92D2" w14:textId="77777777" w:rsidR="00D97917" w:rsidRPr="001C789A" w:rsidRDefault="00D97917" w:rsidP="00B51918">
            <w:pPr>
              <w:spacing w:after="0" w:line="240" w:lineRule="auto"/>
              <w:ind w:hanging="9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>Примечание (цели расходов)</w:t>
            </w:r>
          </w:p>
        </w:tc>
      </w:tr>
      <w:tr w:rsidR="00326E15" w:rsidRPr="001C789A" w14:paraId="340135C4" w14:textId="77777777" w:rsidTr="001C789A">
        <w:trPr>
          <w:trHeight w:val="1680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4B05" w14:textId="14697B68" w:rsidR="00326E15" w:rsidRPr="001C789A" w:rsidRDefault="00326E15" w:rsidP="00B51918">
            <w:pPr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Управление образования администрации города Югорска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FE46" w14:textId="0D1A07DA" w:rsidR="00326E15" w:rsidRPr="001C789A" w:rsidRDefault="000D7F30" w:rsidP="00B51918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2 374,0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5F41" w14:textId="2EE54F23" w:rsidR="000D7F30" w:rsidRPr="001C789A" w:rsidRDefault="000D7F30" w:rsidP="00880123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1. </w:t>
            </w:r>
            <w:r w:rsidR="00326E15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Оснащение охранной сигнализацией здания школы </w:t>
            </w:r>
            <w:r w:rsidR="00C74D03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МБОУ «Средняя общеобразовательная школа № 5»</w:t>
            </w:r>
            <w:r w:rsidR="00326E15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 в сумме 1 100,0 тыс. рублей;</w:t>
            </w:r>
          </w:p>
          <w:p w14:paraId="26DE8D09" w14:textId="580B5259" w:rsidR="00326E15" w:rsidRPr="001C789A" w:rsidRDefault="000D7F30" w:rsidP="00880123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2. </w:t>
            </w:r>
            <w:r w:rsidR="00326E15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Реализация мероприятий по энергосбережению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(приобретение светодиодных светильников) </w:t>
            </w:r>
            <w:r w:rsidR="00326E15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в </w:t>
            </w:r>
            <w:r w:rsidR="00B67F4C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МБОУ «Средняя общеобразовательная школа № 5»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(здании школы в мкр</w:t>
            </w:r>
            <w:proofErr w:type="gramStart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.Ю</w:t>
            </w:r>
            <w:proofErr w:type="gram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горск-2) и в </w:t>
            </w:r>
            <w:r w:rsidR="00B67F4C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МБОУ «Средняя общеобразовательная школа № 6» </w:t>
            </w:r>
            <w:r w:rsidR="00326E15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в сумме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398,5</w:t>
            </w:r>
            <w:r w:rsidR="00326E15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тыс. рублей;</w:t>
            </w:r>
          </w:p>
          <w:p w14:paraId="10272181" w14:textId="7D9B9A51" w:rsidR="00326E15" w:rsidRPr="001C789A" w:rsidRDefault="000D7F30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3. </w:t>
            </w:r>
            <w:r w:rsidR="00326E15" w:rsidRPr="001C789A">
              <w:rPr>
                <w:rFonts w:ascii="PT Astra Serif" w:hAnsi="PT Astra Serif" w:cs="Times New Roman"/>
                <w:sz w:val="26"/>
                <w:szCs w:val="26"/>
              </w:rPr>
              <w:t>Проведение текущего ремонта в здании МБОУ «Гимназия»  в сумме 300,0 тыс. рублей;</w:t>
            </w:r>
          </w:p>
          <w:p w14:paraId="0AB29D62" w14:textId="77777777" w:rsidR="00326E15" w:rsidRPr="001C789A" w:rsidRDefault="000D7F30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4. </w:t>
            </w:r>
            <w:r w:rsidR="00326E15" w:rsidRPr="001C789A">
              <w:rPr>
                <w:rFonts w:ascii="PT Astra Serif" w:hAnsi="PT Astra Serif" w:cs="Times New Roman"/>
                <w:sz w:val="26"/>
                <w:szCs w:val="26"/>
              </w:rPr>
              <w:t>Субсидия некоммерческой организации, не являющейся муниципальным учреждением, реализующей общеобразовательные программы, в целях возмещения затрат по коммунальным услугам, содержанию здания, размещению отходов, созданию безопасных условий в организации, оснащению учебных кабинетов в сумме 300,0 тыс. рублей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;</w:t>
            </w:r>
          </w:p>
          <w:p w14:paraId="39C775DB" w14:textId="310E3F2E" w:rsidR="000D7F30" w:rsidRPr="001C789A" w:rsidRDefault="00A32E09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5. Приобретение </w:t>
            </w:r>
            <w:r w:rsidR="00F41613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обмундирования и оборудования для </w:t>
            </w:r>
            <w:r w:rsidR="003D6756" w:rsidRPr="001C789A">
              <w:rPr>
                <w:rFonts w:ascii="PT Astra Serif" w:hAnsi="PT Astra Serif" w:cs="Times New Roman"/>
                <w:sz w:val="26"/>
                <w:szCs w:val="26"/>
              </w:rPr>
              <w:t>центра военно-патриотического воспитания «</w:t>
            </w:r>
            <w:r w:rsidR="00F41613" w:rsidRPr="001C789A">
              <w:rPr>
                <w:rFonts w:ascii="PT Astra Serif" w:hAnsi="PT Astra Serif" w:cs="Times New Roman"/>
                <w:sz w:val="26"/>
                <w:szCs w:val="26"/>
              </w:rPr>
              <w:t>Доблест</w:t>
            </w:r>
            <w:r w:rsidR="003D6756" w:rsidRPr="001C789A">
              <w:rPr>
                <w:rFonts w:ascii="PT Astra Serif" w:hAnsi="PT Astra Serif" w:cs="Times New Roman"/>
                <w:sz w:val="26"/>
                <w:szCs w:val="26"/>
              </w:rPr>
              <w:t>ь»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F41613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МБОУ «Средняя общеобразовательная школа № 2»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в сумме 275,5 тыс. рублей</w:t>
            </w:r>
          </w:p>
        </w:tc>
      </w:tr>
      <w:tr w:rsidR="00A32E09" w:rsidRPr="001C789A" w14:paraId="552888E9" w14:textId="77777777" w:rsidTr="001C789A">
        <w:trPr>
          <w:trHeight w:val="1680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8AEC" w14:textId="6DAEF130" w:rsidR="00A32E09" w:rsidRPr="001C789A" w:rsidRDefault="00A32E09" w:rsidP="00B51918">
            <w:pPr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Управление социальной политики администрации города Югорска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4E2F" w14:textId="3D1A23E6" w:rsidR="00A32E09" w:rsidRPr="001C789A" w:rsidRDefault="00A32E09" w:rsidP="00B51918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1 700,0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9F8C" w14:textId="5E1E64C1" w:rsidR="00A32E09" w:rsidRPr="001C789A" w:rsidRDefault="00A32E09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1. </w:t>
            </w:r>
            <w:r w:rsidR="003845C6" w:rsidRPr="001C789A">
              <w:rPr>
                <w:rFonts w:ascii="PT Astra Serif" w:hAnsi="PT Astra Serif" w:cs="Times New Roman"/>
                <w:sz w:val="26"/>
                <w:szCs w:val="26"/>
              </w:rPr>
              <w:t>Обеспечение функционирования и развития системы видеонаблюдения «Безопасный город»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в сумме 1 200,0 тыс. рублей;</w:t>
            </w:r>
          </w:p>
          <w:p w14:paraId="292A41BC" w14:textId="7BEE619E" w:rsidR="00A32E09" w:rsidRPr="001C789A" w:rsidRDefault="00A32E09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2. Изготовление баннеров гражданско-патриотической направленности для оформления города к праздничным датам в сумме 500,0 тыс. рублей</w:t>
            </w:r>
          </w:p>
        </w:tc>
      </w:tr>
      <w:tr w:rsidR="00A32E09" w:rsidRPr="001C789A" w14:paraId="120146A5" w14:textId="77777777" w:rsidTr="001C789A">
        <w:trPr>
          <w:trHeight w:val="1680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AD23" w14:textId="251C7341" w:rsidR="00A32E09" w:rsidRPr="001C789A" w:rsidRDefault="00A32E09" w:rsidP="00B51918">
            <w:pPr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lastRenderedPageBreak/>
              <w:t>Администрация города Югорска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069C" w14:textId="249C0068" w:rsidR="00A32E09" w:rsidRPr="001C789A" w:rsidRDefault="00FA0161" w:rsidP="00B51918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643,6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5C92" w14:textId="7F612A50" w:rsidR="00A32E09" w:rsidRPr="001C789A" w:rsidRDefault="00FE44FF" w:rsidP="00880123">
            <w:pPr>
              <w:tabs>
                <w:tab w:val="left" w:pos="0"/>
                <w:tab w:val="left" w:pos="176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1.</w:t>
            </w:r>
            <w:r w:rsidR="00880123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2018B4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Реализация мероприятий по обеспечению информационной безопасности  </w:t>
            </w:r>
            <w:r w:rsidR="00AC0F36" w:rsidRPr="001C789A">
              <w:rPr>
                <w:rFonts w:ascii="PT Astra Serif" w:hAnsi="PT Astra Serif" w:cs="Times New Roman"/>
                <w:sz w:val="26"/>
                <w:szCs w:val="26"/>
              </w:rPr>
              <w:t>в муниципальных информационных системах</w:t>
            </w:r>
            <w:r w:rsidR="002018B4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(п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риобретение лицензии системы обнаружения </w:t>
            </w:r>
            <w:r w:rsidR="00AC0F36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компьютерных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вторжений и внедрение программного обеспечения в корпоративной сети</w:t>
            </w:r>
            <w:r w:rsidR="00AC0F36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 органов местного самоуправления</w:t>
            </w:r>
            <w:r w:rsidR="002018B4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) в сумме 300,0 тыс. рублей,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2018B4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приобретение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оргтехники </w:t>
            </w:r>
            <w:r w:rsidR="00AC0F36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(многофункционального устройства формата А3)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в сумме </w:t>
            </w:r>
            <w:r w:rsidR="002018B4" w:rsidRPr="001C789A">
              <w:rPr>
                <w:rFonts w:ascii="PT Astra Serif" w:hAnsi="PT Astra Serif" w:cs="Times New Roman"/>
                <w:sz w:val="26"/>
                <w:szCs w:val="26"/>
              </w:rPr>
              <w:t>2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00,0 тыс. рублей;</w:t>
            </w:r>
          </w:p>
          <w:p w14:paraId="35C3E809" w14:textId="7ED2A1BD" w:rsidR="00FE44FF" w:rsidRPr="001C789A" w:rsidRDefault="00FE44FF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2. Изготовление печатной продукции, которая будет представлена на международных и межрегиональных выставках сферы туризма и деловых программах инвестиционной направленности  </w:t>
            </w:r>
            <w:r w:rsidR="002018B4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с целью презентации туристических возможностей и инвестиционной привлекательности муниципального образования,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в сумме 100,0 тыс. рублей;</w:t>
            </w:r>
          </w:p>
          <w:p w14:paraId="74E861EA" w14:textId="25E158E5" w:rsidR="00FE44FF" w:rsidRPr="001C789A" w:rsidRDefault="00FE44FF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3. </w:t>
            </w:r>
            <w:r w:rsidR="002018B4" w:rsidRPr="001C789A">
              <w:rPr>
                <w:rFonts w:ascii="PT Astra Serif" w:hAnsi="PT Astra Serif" w:cs="Times New Roman"/>
                <w:sz w:val="26"/>
                <w:szCs w:val="26"/>
              </w:rPr>
              <w:t>Оснащение жилых помещений, находящихся в муниципальной собственности, автономными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пожарны</w:t>
            </w:r>
            <w:r w:rsidR="002018B4" w:rsidRPr="001C789A">
              <w:rPr>
                <w:rFonts w:ascii="PT Astra Serif" w:hAnsi="PT Astra Serif" w:cs="Times New Roman"/>
                <w:sz w:val="26"/>
                <w:szCs w:val="26"/>
              </w:rPr>
              <w:t>ми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дымовы</w:t>
            </w:r>
            <w:r w:rsidR="002018B4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ми </w:t>
            </w:r>
            <w:proofErr w:type="spellStart"/>
            <w:r w:rsidR="002018B4" w:rsidRPr="001C789A">
              <w:rPr>
                <w:rFonts w:ascii="PT Astra Serif" w:hAnsi="PT Astra Serif" w:cs="Times New Roman"/>
                <w:sz w:val="26"/>
                <w:szCs w:val="26"/>
              </w:rPr>
              <w:t>извещателями</w:t>
            </w:r>
            <w:proofErr w:type="spell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 в сумме 43,6 тыс. рублей</w:t>
            </w:r>
          </w:p>
        </w:tc>
      </w:tr>
      <w:tr w:rsidR="00D97917" w:rsidRPr="001C789A" w14:paraId="68756EF8" w14:textId="77777777" w:rsidTr="001C789A">
        <w:trPr>
          <w:trHeight w:val="1680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A396" w14:textId="014C8243" w:rsidR="00D97917" w:rsidRPr="001C789A" w:rsidRDefault="00D97917" w:rsidP="00B51918">
            <w:pPr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D87A9" w14:textId="18617A65" w:rsidR="00D97917" w:rsidRPr="001C789A" w:rsidRDefault="00FA0161" w:rsidP="00B51918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47 892,4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72BB" w14:textId="795BE20A" w:rsidR="00D97917" w:rsidRPr="001C789A" w:rsidRDefault="005103A9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1. Ф</w:t>
            </w:r>
            <w:r w:rsidR="00D97917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инансовое обеспечение доли </w:t>
            </w:r>
            <w:proofErr w:type="spellStart"/>
            <w:r w:rsidR="00D97917" w:rsidRPr="001C789A">
              <w:rPr>
                <w:rFonts w:ascii="PT Astra Serif" w:hAnsi="PT Astra Serif" w:cs="Times New Roman"/>
                <w:sz w:val="26"/>
                <w:szCs w:val="26"/>
              </w:rPr>
              <w:t>софинансирования</w:t>
            </w:r>
            <w:proofErr w:type="spellEnd"/>
            <w:r w:rsidR="00D97917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муниципального образования </w:t>
            </w:r>
            <w:r w:rsidR="00942C17" w:rsidRPr="001C789A">
              <w:rPr>
                <w:rFonts w:ascii="PT Astra Serif" w:hAnsi="PT Astra Serif" w:cs="Times New Roman"/>
                <w:sz w:val="26"/>
                <w:szCs w:val="26"/>
              </w:rPr>
              <w:t>к</w:t>
            </w:r>
            <w:r w:rsidR="00D97917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субсидии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на приобретение жилых помещений </w:t>
            </w:r>
            <w:r w:rsidR="00326E15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в сумме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30 000,0 тыс. рублей;</w:t>
            </w:r>
          </w:p>
          <w:p w14:paraId="4454C9AA" w14:textId="37EF5052" w:rsidR="00120119" w:rsidRPr="001C789A" w:rsidRDefault="00120119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2. Приобретение оборудования и специализированной </w:t>
            </w:r>
            <w:r w:rsidR="00292C9F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дорожной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техники (</w:t>
            </w:r>
            <w:proofErr w:type="spellStart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подметально</w:t>
            </w:r>
            <w:proofErr w:type="spell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- уборочной машины, корреляционного </w:t>
            </w:r>
            <w:proofErr w:type="spellStart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течеискателя</w:t>
            </w:r>
            <w:proofErr w:type="spell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,  аппарата ручной лазерной очистки, </w:t>
            </w:r>
            <w:proofErr w:type="spellStart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измельчителя</w:t>
            </w:r>
            <w:proofErr w:type="spell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веток) в сумме 9 716,9 тыс. рублей;</w:t>
            </w:r>
          </w:p>
          <w:p w14:paraId="71F3DAEF" w14:textId="4AE3F814" w:rsidR="00120119" w:rsidRPr="001C789A" w:rsidRDefault="00120119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Times New Roman" w:hAnsi="Times New Roman" w:cs="Times New Roman"/>
                <w:sz w:val="26"/>
                <w:szCs w:val="26"/>
              </w:rPr>
              <w:t xml:space="preserve">3. Оплата </w:t>
            </w:r>
            <w:proofErr w:type="spellStart"/>
            <w:r w:rsidRPr="001C789A">
              <w:rPr>
                <w:rFonts w:ascii="Times New Roman" w:hAnsi="Times New Roman" w:cs="Times New Roman"/>
                <w:sz w:val="26"/>
                <w:szCs w:val="26"/>
              </w:rPr>
              <w:t>жилищно</w:t>
            </w:r>
            <w:proofErr w:type="spellEnd"/>
            <w:r w:rsidRPr="001C789A">
              <w:rPr>
                <w:rFonts w:ascii="Times New Roman" w:hAnsi="Times New Roman" w:cs="Times New Roman"/>
                <w:sz w:val="26"/>
                <w:szCs w:val="26"/>
              </w:rPr>
              <w:t xml:space="preserve"> - коммунальных услуг за жилые помещения, находящиеся в муниципальной собственности,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в сумме 6 600,0 тыс. рублей;</w:t>
            </w:r>
          </w:p>
          <w:p w14:paraId="26B0F2C1" w14:textId="5A06D524" w:rsidR="00120119" w:rsidRPr="001C789A" w:rsidRDefault="00120119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4. Установка и ремонт ограждения, устройство видеонаблюдения в городском </w:t>
            </w:r>
            <w:r w:rsidR="0025195C" w:rsidRPr="001C789A">
              <w:rPr>
                <w:rFonts w:ascii="PT Astra Serif" w:hAnsi="PT Astra Serif" w:cs="Times New Roman"/>
                <w:sz w:val="26"/>
                <w:szCs w:val="26"/>
              </w:rPr>
              <w:t>сквере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2A57EF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по ул. Ленина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в сумме 1 549,4 тыс. рублей;</w:t>
            </w:r>
          </w:p>
          <w:p w14:paraId="7E0A33E2" w14:textId="7AFADE4D" w:rsidR="00120119" w:rsidRPr="001C789A" w:rsidRDefault="00120119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5. </w:t>
            </w:r>
            <w:r w:rsidRPr="001C789A">
              <w:rPr>
                <w:sz w:val="26"/>
                <w:szCs w:val="26"/>
              </w:rPr>
              <w:t xml:space="preserve">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Финансовое обеспечение доли </w:t>
            </w:r>
            <w:proofErr w:type="spellStart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софинансирования</w:t>
            </w:r>
            <w:proofErr w:type="spell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муниципального образования к субсидии на обеспечение жильем молодых семей в сумме 26,1 тыс. рублей</w:t>
            </w:r>
          </w:p>
        </w:tc>
      </w:tr>
      <w:tr w:rsidR="00D97917" w:rsidRPr="001C789A" w14:paraId="498890ED" w14:textId="77777777" w:rsidTr="001C789A">
        <w:trPr>
          <w:trHeight w:val="14734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0252" w14:textId="77777777" w:rsidR="00D97917" w:rsidRPr="001C789A" w:rsidRDefault="00D97917" w:rsidP="00B51918">
            <w:pPr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lastRenderedPageBreak/>
              <w:t>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0903" w14:textId="4C3091BE" w:rsidR="00D97917" w:rsidRPr="001C789A" w:rsidRDefault="00CB17E3" w:rsidP="00B51918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117 035,8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E5BE" w14:textId="27D65A7F" w:rsidR="009B362D" w:rsidRPr="001C789A" w:rsidRDefault="009B362D" w:rsidP="0088012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1. Обустройство уличным освещением участков автомобильных дорог в сумме 45 000,0 тыс. рублей;</w:t>
            </w:r>
          </w:p>
          <w:p w14:paraId="0FC8491D" w14:textId="2E9D3B94" w:rsidR="00D97917" w:rsidRPr="001C789A" w:rsidRDefault="00445724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2. </w:t>
            </w:r>
            <w:r w:rsidR="003B79CD" w:rsidRPr="001C789A">
              <w:rPr>
                <w:rFonts w:ascii="PT Astra Serif" w:hAnsi="PT Astra Serif" w:cs="Times New Roman"/>
                <w:sz w:val="26"/>
                <w:szCs w:val="26"/>
              </w:rPr>
              <w:t>Текущ</w:t>
            </w:r>
            <w:r w:rsidR="00B1047D" w:rsidRPr="001C789A">
              <w:rPr>
                <w:rFonts w:ascii="PT Astra Serif" w:hAnsi="PT Astra Serif" w:cs="Times New Roman"/>
                <w:sz w:val="26"/>
                <w:szCs w:val="26"/>
              </w:rPr>
              <w:t>ий</w:t>
            </w:r>
            <w:r w:rsidR="005E53A5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3B79CD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B1047D" w:rsidRPr="001C789A">
              <w:rPr>
                <w:rFonts w:ascii="PT Astra Serif" w:hAnsi="PT Astra Serif" w:cs="Times New Roman"/>
                <w:sz w:val="26"/>
                <w:szCs w:val="26"/>
              </w:rPr>
              <w:t>ремонт</w:t>
            </w:r>
            <w:r w:rsidR="005E53A5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3B79CD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автомобильных дорог</w:t>
            </w:r>
            <w:r w:rsidR="00B1047D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5E53A5">
              <w:rPr>
                <w:rFonts w:ascii="PT Astra Serif" w:hAnsi="PT Astra Serif" w:cs="Times New Roman"/>
                <w:sz w:val="26"/>
                <w:szCs w:val="26"/>
              </w:rPr>
              <w:t xml:space="preserve"> 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в </w:t>
            </w:r>
            <w:r w:rsidR="005E53A5">
              <w:rPr>
                <w:rFonts w:ascii="PT Astra Serif" w:hAnsi="PT Astra Serif" w:cs="Times New Roman"/>
                <w:sz w:val="26"/>
                <w:szCs w:val="26"/>
              </w:rPr>
              <w:t xml:space="preserve">  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сумме</w:t>
            </w:r>
            <w:r w:rsidR="005E53A5">
              <w:rPr>
                <w:rFonts w:ascii="PT Astra Serif" w:hAnsi="PT Astra Serif" w:cs="Times New Roman"/>
                <w:sz w:val="26"/>
                <w:szCs w:val="26"/>
              </w:rPr>
              <w:t xml:space="preserve"> 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B1047D" w:rsidRPr="001C789A">
              <w:rPr>
                <w:rFonts w:ascii="PT Astra Serif" w:hAnsi="PT Astra Serif" w:cs="Times New Roman"/>
                <w:sz w:val="26"/>
                <w:szCs w:val="26"/>
              </w:rPr>
              <w:t>40</w:t>
            </w:r>
            <w:r w:rsidR="00FA0161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000,0 тыс. рублей;</w:t>
            </w:r>
          </w:p>
          <w:p w14:paraId="7C23D2D9" w14:textId="146BCB67" w:rsidR="00B67F4C" w:rsidRPr="001C789A" w:rsidRDefault="00B67F4C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3.   Устройство остановочных комплексов </w:t>
            </w:r>
            <w:r w:rsidR="00872A23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по </w:t>
            </w:r>
            <w:proofErr w:type="spellStart"/>
            <w:r w:rsidR="00872A23" w:rsidRPr="001C789A">
              <w:rPr>
                <w:rFonts w:ascii="PT Astra Serif" w:hAnsi="PT Astra Serif" w:cs="Times New Roman"/>
                <w:sz w:val="26"/>
                <w:szCs w:val="26"/>
              </w:rPr>
              <w:t>ул</w:t>
            </w:r>
            <w:proofErr w:type="gramStart"/>
            <w:r w:rsidR="00872A23" w:rsidRPr="001C789A">
              <w:rPr>
                <w:rFonts w:ascii="PT Astra Serif" w:hAnsi="PT Astra Serif" w:cs="Times New Roman"/>
                <w:sz w:val="26"/>
                <w:szCs w:val="26"/>
              </w:rPr>
              <w:t>.А</w:t>
            </w:r>
            <w:proofErr w:type="gramEnd"/>
            <w:r w:rsidR="00872A23" w:rsidRPr="001C789A">
              <w:rPr>
                <w:rFonts w:ascii="PT Astra Serif" w:hAnsi="PT Astra Serif" w:cs="Times New Roman"/>
                <w:sz w:val="26"/>
                <w:szCs w:val="26"/>
              </w:rPr>
              <w:t>рантурская</w:t>
            </w:r>
            <w:proofErr w:type="spellEnd"/>
            <w:r w:rsidR="00872A23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(в районе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872A23" w:rsidRPr="001C789A">
              <w:rPr>
                <w:rFonts w:ascii="PT Astra Serif" w:hAnsi="PT Astra Serif" w:cs="Times New Roman"/>
                <w:sz w:val="26"/>
                <w:szCs w:val="26"/>
              </w:rPr>
              <w:t>«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Зеленой зон</w:t>
            </w:r>
            <w:r w:rsidR="00872A23" w:rsidRPr="001C789A">
              <w:rPr>
                <w:rFonts w:ascii="PT Astra Serif" w:hAnsi="PT Astra Serif" w:cs="Times New Roman"/>
                <w:sz w:val="26"/>
                <w:szCs w:val="26"/>
              </w:rPr>
              <w:t>ы»)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и приведение остановочных комплексов в соответствие  нормативным требованиям в сумме 5 000,0 тыс. рублей;</w:t>
            </w:r>
          </w:p>
          <w:p w14:paraId="59C7B842" w14:textId="78B2C6D7" w:rsidR="00B67F4C" w:rsidRPr="001C789A" w:rsidRDefault="00B67F4C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4.</w:t>
            </w:r>
            <w:r w:rsidRPr="001C789A">
              <w:rPr>
                <w:sz w:val="26"/>
                <w:szCs w:val="26"/>
              </w:rPr>
              <w:t xml:space="preserve">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Капитальный ремонт</w:t>
            </w:r>
            <w:r w:rsidR="003845C6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системы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отопления в здании дошкольных групп МБОУ «Лицей имени Г.Ф. </w:t>
            </w:r>
            <w:proofErr w:type="spellStart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Атякшева</w:t>
            </w:r>
            <w:proofErr w:type="spell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»  в сумме 4 673,5 тыс. рублей;</w:t>
            </w:r>
          </w:p>
          <w:p w14:paraId="2C92A089" w14:textId="2176EE22" w:rsidR="00B67F4C" w:rsidRPr="001C789A" w:rsidRDefault="00B67F4C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5. </w:t>
            </w:r>
            <w:r w:rsidRPr="001C789A">
              <w:rPr>
                <w:sz w:val="26"/>
                <w:szCs w:val="26"/>
              </w:rPr>
              <w:t xml:space="preserve">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Капитальный ремонт системы отопления в здании бассейна МБОУ «Средняя общеобразовательная школа № 6» в сумме 4 500,0 тыс. рублей;</w:t>
            </w:r>
          </w:p>
          <w:p w14:paraId="4DBBD21B" w14:textId="615ADB0B" w:rsidR="00A32318" w:rsidRPr="001C789A" w:rsidRDefault="00A32318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6. </w:t>
            </w:r>
            <w:r w:rsidR="00765583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Устройство «умной» спортивной площадки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r w:rsidR="00924910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(установка тротуара, малых архитектурных форм, туалетного модуля)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в сумме 3 540,0 тыс. рублей;</w:t>
            </w:r>
          </w:p>
          <w:p w14:paraId="0DB05B8E" w14:textId="1A24422B" w:rsidR="00A32318" w:rsidRPr="001C789A" w:rsidRDefault="00A32318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7. Строительный контроль  и авторский надзор за реконструкцией автомобильной дороги по улице </w:t>
            </w:r>
            <w:proofErr w:type="gramStart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Магистральная</w:t>
            </w:r>
            <w:proofErr w:type="gram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, </w:t>
            </w:r>
            <w:r w:rsidRPr="001C789A">
              <w:rPr>
                <w:sz w:val="26"/>
                <w:szCs w:val="26"/>
              </w:rPr>
              <w:t xml:space="preserve">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технологическое присоединение к электрическим сетям светофорных объектов в сумме 3 388,9 тыс. рублей;</w:t>
            </w:r>
          </w:p>
          <w:p w14:paraId="67DBD0AF" w14:textId="71D9DD29" w:rsidR="00A32318" w:rsidRPr="001C789A" w:rsidRDefault="00A32318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8. Корректировка программы комплексного развития транспортной инфраструктуры в сумме 3 000,0 тыс. рублей;</w:t>
            </w:r>
          </w:p>
          <w:p w14:paraId="590B34EE" w14:textId="786612E9" w:rsidR="00A32318" w:rsidRPr="001C789A" w:rsidRDefault="00A32318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9. </w:t>
            </w:r>
            <w:r w:rsidR="00F41613" w:rsidRPr="001C789A">
              <w:rPr>
                <w:rFonts w:ascii="PT Astra Serif" w:hAnsi="PT Astra Serif" w:cs="Times New Roman"/>
                <w:sz w:val="26"/>
                <w:szCs w:val="26"/>
              </w:rPr>
              <w:t>Отведение (прием) поверхностных с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точны</w:t>
            </w:r>
            <w:r w:rsidR="00F41613" w:rsidRPr="001C789A">
              <w:rPr>
                <w:rFonts w:ascii="PT Astra Serif" w:hAnsi="PT Astra Serif" w:cs="Times New Roman"/>
                <w:sz w:val="26"/>
                <w:szCs w:val="26"/>
              </w:rPr>
              <w:t>х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вод</w:t>
            </w:r>
            <w:r w:rsidRPr="001C789A">
              <w:rPr>
                <w:color w:val="000000"/>
                <w:sz w:val="26"/>
                <w:szCs w:val="26"/>
              </w:rPr>
              <w:t xml:space="preserve">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в сумме 3 000,0 тыс. рублей;</w:t>
            </w:r>
          </w:p>
          <w:p w14:paraId="2CA36581" w14:textId="191220EB" w:rsidR="00A32318" w:rsidRPr="001C789A" w:rsidRDefault="00A32318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>10. Изготовление вольеров для содержания безнадзорных животных в сумме 1 187,6 тыс. рублей;</w:t>
            </w:r>
          </w:p>
          <w:p w14:paraId="0C6D58D6" w14:textId="5EBF92B0" w:rsidR="00A32318" w:rsidRPr="001C789A" w:rsidRDefault="00A32318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11.  </w:t>
            </w:r>
            <w:r w:rsidR="00765583" w:rsidRPr="001C789A">
              <w:rPr>
                <w:rFonts w:ascii="PT Astra Serif" w:hAnsi="PT Astra Serif" w:cs="Times New Roman"/>
                <w:sz w:val="26"/>
                <w:szCs w:val="26"/>
              </w:rPr>
              <w:t>Устройство с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портивн</w:t>
            </w:r>
            <w:r w:rsidR="00765583" w:rsidRPr="001C789A">
              <w:rPr>
                <w:rFonts w:ascii="PT Astra Serif" w:hAnsi="PT Astra Serif" w:cs="Times New Roman"/>
                <w:sz w:val="26"/>
                <w:szCs w:val="26"/>
              </w:rPr>
              <w:t>ой площадки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по улице Мира</w:t>
            </w:r>
            <w:r w:rsidR="00924910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(наружное освещение и устройство ограждения)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в сумме 1 000,0 тыс. рублей;</w:t>
            </w:r>
          </w:p>
          <w:p w14:paraId="5D409613" w14:textId="5129D59F" w:rsidR="00FA0161" w:rsidRPr="001C789A" w:rsidRDefault="00A32318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12. </w:t>
            </w:r>
            <w:r w:rsidR="00450636" w:rsidRPr="001C789A">
              <w:rPr>
                <w:rFonts w:ascii="PT Astra Serif" w:hAnsi="PT Astra Serif" w:cs="Times New Roman"/>
                <w:sz w:val="26"/>
                <w:szCs w:val="26"/>
              </w:rPr>
              <w:t>Р</w:t>
            </w:r>
            <w:r w:rsidR="00FA0161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емонт </w:t>
            </w:r>
            <w:r w:rsidR="00450636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помещений в здании </w:t>
            </w:r>
            <w:r w:rsidR="00347FDD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МБУ «Музей истории и этнографии» </w:t>
            </w:r>
            <w:r w:rsidR="00FA0161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в сумме 1 000,0 тыс. рублей </w:t>
            </w:r>
            <w:r w:rsidR="00FE2D54" w:rsidRPr="001C789A">
              <w:rPr>
                <w:rFonts w:ascii="PT Astra Serif" w:hAnsi="PT Astra Serif" w:cs="Times New Roman"/>
                <w:sz w:val="26"/>
                <w:szCs w:val="26"/>
              </w:rPr>
              <w:t>в рамках мероприятий по техническому оснащению музея, включенных в региональный проект «Культурная среда»</w:t>
            </w:r>
            <w:r w:rsidR="00FA0161" w:rsidRPr="001C789A">
              <w:rPr>
                <w:rFonts w:ascii="PT Astra Serif" w:hAnsi="PT Astra Serif" w:cs="Times New Roman"/>
                <w:sz w:val="26"/>
                <w:szCs w:val="26"/>
              </w:rPr>
              <w:t>;</w:t>
            </w:r>
          </w:p>
          <w:p w14:paraId="1528D8C7" w14:textId="3CE2C41F" w:rsidR="00A32318" w:rsidRPr="001C789A" w:rsidRDefault="00A32318" w:rsidP="001C789A">
            <w:pPr>
              <w:tabs>
                <w:tab w:val="left" w:pos="0"/>
                <w:tab w:val="left" w:pos="284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13. </w:t>
            </w:r>
            <w:r w:rsidR="001C789A">
              <w:rPr>
                <w:rFonts w:ascii="PT Astra Serif" w:hAnsi="PT Astra Serif" w:cs="Times New Roman"/>
                <w:sz w:val="26"/>
                <w:szCs w:val="26"/>
              </w:rPr>
              <w:t>Д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ол</w:t>
            </w:r>
            <w:r w:rsidR="001C789A">
              <w:rPr>
                <w:rFonts w:ascii="PT Astra Serif" w:hAnsi="PT Astra Serif" w:cs="Times New Roman"/>
                <w:sz w:val="26"/>
                <w:szCs w:val="26"/>
              </w:rPr>
              <w:t>я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  <w:proofErr w:type="spellStart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софинансирования</w:t>
            </w:r>
            <w:proofErr w:type="spell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к субсидии на  модернизаци</w:t>
            </w:r>
            <w:r w:rsidR="001C789A">
              <w:rPr>
                <w:rFonts w:ascii="PT Astra Serif" w:hAnsi="PT Astra Serif" w:cs="Times New Roman"/>
                <w:sz w:val="26"/>
                <w:szCs w:val="26"/>
              </w:rPr>
              <w:t>ю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систем коммунальной инфраструктуры</w:t>
            </w: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в сумме 671,2 тыс. рублей</w:t>
            </w:r>
            <w:r w:rsidR="00B23EB0" w:rsidRPr="001C789A">
              <w:rPr>
                <w:rFonts w:ascii="PT Astra Serif" w:hAnsi="PT Astra Serif" w:cs="Times New Roman"/>
                <w:sz w:val="26"/>
                <w:szCs w:val="26"/>
              </w:rPr>
              <w:t>;</w:t>
            </w:r>
          </w:p>
          <w:p w14:paraId="3525924D" w14:textId="628AAF5A" w:rsidR="00B23EB0" w:rsidRPr="001C789A" w:rsidRDefault="00B23EB0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14. Приобретение оборудования для отдела технического надзора </w:t>
            </w:r>
            <w:r w:rsidR="00FE2D54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Департамента жилищно-коммунального и строительного комплекса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в сумме 399,4 тыс. рублей;</w:t>
            </w:r>
          </w:p>
          <w:p w14:paraId="61D4CF83" w14:textId="7678CC58" w:rsidR="00B23EB0" w:rsidRPr="001C789A" w:rsidRDefault="00B23EB0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15. </w:t>
            </w:r>
            <w:r w:rsidRPr="001C789A">
              <w:rPr>
                <w:sz w:val="26"/>
                <w:szCs w:val="26"/>
              </w:rPr>
              <w:t xml:space="preserve"> 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>Демонтаж вышки по ул</w:t>
            </w:r>
            <w:r w:rsidR="001C789A">
              <w:rPr>
                <w:rFonts w:ascii="PT Astra Serif" w:hAnsi="PT Astra Serif" w:cs="Times New Roman"/>
                <w:sz w:val="26"/>
                <w:szCs w:val="26"/>
              </w:rPr>
              <w:t>.</w:t>
            </w: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Минина, 5  в сумме 320,0 тыс. рублей;</w:t>
            </w:r>
          </w:p>
          <w:p w14:paraId="19510A33" w14:textId="134434A6" w:rsidR="007C74E5" w:rsidRPr="001C789A" w:rsidRDefault="00B23EB0" w:rsidP="00880123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16.  </w:t>
            </w:r>
            <w:r w:rsidR="007C74E5" w:rsidRPr="001C789A">
              <w:rPr>
                <w:rFonts w:ascii="PT Astra Serif" w:hAnsi="PT Astra Serif" w:cs="Times New Roman"/>
                <w:sz w:val="26"/>
                <w:szCs w:val="26"/>
              </w:rPr>
              <w:t>Изготовление ПСД для реализации инициативных проектов - победителей регионального конкурса в сумме 254,2 тыс. рублей;</w:t>
            </w:r>
          </w:p>
          <w:p w14:paraId="1BC0ABB9" w14:textId="7F5C24FD" w:rsidR="00B23EB0" w:rsidRPr="001C789A" w:rsidRDefault="007C74E5" w:rsidP="005D7FF0">
            <w:pPr>
              <w:tabs>
                <w:tab w:val="left" w:pos="284"/>
              </w:tabs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17. </w:t>
            </w:r>
            <w:r w:rsidR="00B23EB0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Устройство ограждения на перекрестке улиц </w:t>
            </w:r>
            <w:proofErr w:type="gramStart"/>
            <w:r w:rsidR="00B23EB0" w:rsidRPr="001C789A">
              <w:rPr>
                <w:rFonts w:ascii="PT Astra Serif" w:hAnsi="PT Astra Serif" w:cs="Times New Roman"/>
                <w:sz w:val="26"/>
                <w:szCs w:val="26"/>
              </w:rPr>
              <w:t>Садовая</w:t>
            </w:r>
            <w:proofErr w:type="gramEnd"/>
            <w:r w:rsidR="00B23EB0"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- проезд № 30  в сумме 101,0 тыс. рублей</w:t>
            </w:r>
          </w:p>
        </w:tc>
      </w:tr>
      <w:tr w:rsidR="00D97917" w:rsidRPr="001C789A" w14:paraId="1E5CA567" w14:textId="77777777" w:rsidTr="001C789A">
        <w:trPr>
          <w:trHeight w:val="279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C132" w14:textId="77777777" w:rsidR="00D97917" w:rsidRPr="001C789A" w:rsidRDefault="00D97917" w:rsidP="00B51918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C60A0" w14:textId="798947F7" w:rsidR="00D97917" w:rsidRPr="001C789A" w:rsidRDefault="00CB17E3" w:rsidP="00B51918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>169 645,8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9C37" w14:textId="77777777" w:rsidR="00D97917" w:rsidRPr="001C789A" w:rsidRDefault="00D97917" w:rsidP="00B5191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PT Astra Serif" w:hAnsi="PT Astra Serif" w:cs="Times New Roman"/>
                <w:b/>
                <w:sz w:val="26"/>
                <w:szCs w:val="26"/>
              </w:rPr>
            </w:pPr>
          </w:p>
        </w:tc>
      </w:tr>
    </w:tbl>
    <w:p w14:paraId="59213079" w14:textId="77777777" w:rsidR="00276A65" w:rsidRPr="001D0D0E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C789A">
        <w:rPr>
          <w:rFonts w:ascii="PT Astra Serif" w:hAnsi="PT Astra Serif"/>
          <w:sz w:val="26"/>
          <w:szCs w:val="26"/>
        </w:rPr>
        <w:lastRenderedPageBreak/>
        <w:t>Кроме того, учтена корре</w:t>
      </w:r>
      <w:r w:rsidRPr="001D0D0E">
        <w:rPr>
          <w:rFonts w:ascii="PT Astra Serif" w:hAnsi="PT Astra Serif"/>
          <w:sz w:val="26"/>
          <w:szCs w:val="26"/>
        </w:rPr>
        <w:t>ктировка бюджетных ассигнований, произведенная в результате:</w:t>
      </w:r>
    </w:p>
    <w:p w14:paraId="694D88B7" w14:textId="77777777" w:rsidR="00276A65" w:rsidRPr="001D0D0E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- внутреннего перемещения бюджетных ассигнований по кодам бюджетной классификации расходов бюджетов в пределах общего </w:t>
      </w:r>
      <w:proofErr w:type="gramStart"/>
      <w:r w:rsidRPr="001D0D0E">
        <w:rPr>
          <w:rFonts w:ascii="PT Astra Serif" w:hAnsi="PT Astra Serif"/>
          <w:sz w:val="26"/>
          <w:szCs w:val="26"/>
        </w:rPr>
        <w:t>объема бюджетных ассигнований главных распорядителей средств бюджета города Югорска</w:t>
      </w:r>
      <w:proofErr w:type="gramEnd"/>
      <w:r w:rsidRPr="001D0D0E">
        <w:rPr>
          <w:rFonts w:ascii="PT Astra Serif" w:hAnsi="PT Astra Serif"/>
          <w:sz w:val="26"/>
          <w:szCs w:val="26"/>
        </w:rPr>
        <w:t xml:space="preserve"> по их обращениям для обеспечения текущей деятельности;</w:t>
      </w:r>
    </w:p>
    <w:p w14:paraId="5E82D0DC" w14:textId="77777777" w:rsidR="00276A65" w:rsidRPr="001D0D0E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>- перемещения бюджетных ассигнований в связи с уточнением кодов бюджетной классификации расходов бюджетов без изменения целевого направления средств;</w:t>
      </w:r>
    </w:p>
    <w:p w14:paraId="5B9375D7" w14:textId="77777777" w:rsidR="00276A65" w:rsidRPr="001D0D0E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>- перемещения бюджетных ассигнований между главными распорядителями средств бюджета города Югорска в пределах предусмотренного объема бюджетных ассигнований;</w:t>
      </w:r>
    </w:p>
    <w:p w14:paraId="431CA4DA" w14:textId="77777777" w:rsidR="00276A65" w:rsidRPr="001D0D0E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>- перераспределения бюджетных ассигнований в пределах, предусмотренных главным распорядителям средств бюджета города Югорска, на предоставление бюджетным и автономным учреждениям города Югорска субсидий на финансовое обеспечение муниципального  задания на оказание муниципальных услуг (выполнение работ) и субсидий на иные цели;</w:t>
      </w:r>
    </w:p>
    <w:p w14:paraId="3CED20AD" w14:textId="77777777" w:rsidR="00276A65" w:rsidRPr="001D0D0E" w:rsidRDefault="00276A65" w:rsidP="00276A65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1D0D0E">
        <w:rPr>
          <w:rFonts w:ascii="PT Astra Serif" w:eastAsiaTheme="minorEastAsia" w:hAnsi="PT Astra Serif" w:cstheme="minorBidi"/>
          <w:sz w:val="26"/>
          <w:szCs w:val="26"/>
          <w:lang w:eastAsia="ru-RU"/>
        </w:rPr>
        <w:t>- перераспределения бюджетных  ассигнований между мероприятиями муниципальных  программ города Югорска, а также между их исполнителями;</w:t>
      </w:r>
    </w:p>
    <w:p w14:paraId="700B72BF" w14:textId="77777777" w:rsidR="00276A65" w:rsidRPr="001D0D0E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>- перемещения по другим основаниям в соответствии с действующим бюджетным законодательством.</w:t>
      </w:r>
    </w:p>
    <w:p w14:paraId="4FEC592F" w14:textId="789FEEEA" w:rsidR="009D37F5" w:rsidRDefault="009D37F5" w:rsidP="009D37F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Бюджетные ассигнования в сумме </w:t>
      </w:r>
      <w:r>
        <w:rPr>
          <w:rFonts w:ascii="PT Astra Serif" w:hAnsi="PT Astra Serif" w:cs="Times New Roman"/>
          <w:sz w:val="26"/>
          <w:szCs w:val="26"/>
        </w:rPr>
        <w:t>10 000,0</w:t>
      </w:r>
      <w:r w:rsidRPr="001D0D0E">
        <w:rPr>
          <w:rFonts w:ascii="PT Astra Serif" w:hAnsi="PT Astra Serif"/>
          <w:sz w:val="26"/>
          <w:szCs w:val="26"/>
        </w:rPr>
        <w:t xml:space="preserve"> тыс. рублей за счет </w:t>
      </w:r>
      <w:r>
        <w:rPr>
          <w:rFonts w:ascii="PT Astra Serif" w:hAnsi="PT Astra Serif"/>
          <w:sz w:val="26"/>
          <w:szCs w:val="26"/>
        </w:rPr>
        <w:t>увеличения дефицита бюджета города</w:t>
      </w:r>
      <w:r w:rsidRPr="001D0D0E">
        <w:rPr>
          <w:rFonts w:ascii="PT Astra Serif" w:hAnsi="PT Astra Serif"/>
          <w:sz w:val="26"/>
          <w:szCs w:val="26"/>
        </w:rPr>
        <w:t xml:space="preserve"> предлагается направить в 202</w:t>
      </w:r>
      <w:r>
        <w:rPr>
          <w:rFonts w:ascii="PT Astra Serif" w:hAnsi="PT Astra Serif"/>
          <w:sz w:val="26"/>
          <w:szCs w:val="26"/>
        </w:rPr>
        <w:t>4</w:t>
      </w:r>
      <w:r w:rsidRPr="001D0D0E">
        <w:rPr>
          <w:rFonts w:ascii="PT Astra Serif" w:hAnsi="PT Astra Serif"/>
          <w:sz w:val="26"/>
          <w:szCs w:val="26"/>
        </w:rPr>
        <w:t xml:space="preserve"> году </w:t>
      </w:r>
      <w:proofErr w:type="gramStart"/>
      <w:r w:rsidRPr="001D0D0E">
        <w:rPr>
          <w:rFonts w:ascii="PT Astra Serif" w:hAnsi="PT Astra Serif"/>
          <w:sz w:val="26"/>
          <w:szCs w:val="26"/>
        </w:rPr>
        <w:t>на</w:t>
      </w:r>
      <w:proofErr w:type="gramEnd"/>
      <w:r w:rsidRPr="001D0D0E">
        <w:rPr>
          <w:rFonts w:ascii="PT Astra Serif" w:hAnsi="PT Astra Serif"/>
          <w:sz w:val="26"/>
          <w:szCs w:val="26"/>
        </w:rPr>
        <w:t>:</w:t>
      </w:r>
    </w:p>
    <w:p w14:paraId="55ABED95" w14:textId="77777777" w:rsidR="009D37F5" w:rsidRPr="001D0D0E" w:rsidRDefault="009D37F5" w:rsidP="009D37F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8"/>
        <w:gridCol w:w="2126"/>
      </w:tblGrid>
      <w:tr w:rsidR="009D37F5" w14:paraId="22F291A7" w14:textId="77777777" w:rsidTr="009D37F5">
        <w:trPr>
          <w:trHeight w:val="503"/>
        </w:trPr>
        <w:tc>
          <w:tcPr>
            <w:tcW w:w="752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5C6716" w14:textId="3EAFEC8D" w:rsidR="009D37F5" w:rsidRPr="001C789A" w:rsidRDefault="009D37F5" w:rsidP="009D37F5">
            <w:pPr>
              <w:spacing w:after="0" w:line="23" w:lineRule="atLeast"/>
              <w:ind w:right="268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b/>
                <w:sz w:val="26"/>
                <w:szCs w:val="26"/>
              </w:rPr>
              <w:t>Наименование</w:t>
            </w: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расходов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EB7BA0" w14:textId="1274AD86" w:rsidR="009D37F5" w:rsidRPr="009D37F5" w:rsidRDefault="009D37F5" w:rsidP="009D37F5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>Сумма</w:t>
            </w:r>
            <w:r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на 2024 год,</w:t>
            </w: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тыс. рубле</w:t>
            </w:r>
            <w:r>
              <w:rPr>
                <w:rFonts w:ascii="PT Astra Serif" w:hAnsi="PT Astra Serif" w:cs="Times New Roman"/>
                <w:b/>
                <w:sz w:val="26"/>
                <w:szCs w:val="26"/>
              </w:rPr>
              <w:t>й</w:t>
            </w:r>
          </w:p>
        </w:tc>
      </w:tr>
      <w:tr w:rsidR="009D37F5" w14:paraId="292CA2C8" w14:textId="77777777" w:rsidTr="009D37F5">
        <w:trPr>
          <w:trHeight w:val="503"/>
        </w:trPr>
        <w:tc>
          <w:tcPr>
            <w:tcW w:w="752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93DCD" w14:textId="3FC65248" w:rsidR="009D37F5" w:rsidRPr="009D37F5" w:rsidRDefault="009D37F5" w:rsidP="009D37F5">
            <w:pPr>
              <w:spacing w:after="0" w:line="23" w:lineRule="atLeast"/>
              <w:ind w:right="268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Финансовое обеспечение доли </w:t>
            </w:r>
            <w:proofErr w:type="spellStart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софинансирования</w:t>
            </w:r>
            <w:proofErr w:type="spell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муниципального образования к субсидии </w:t>
            </w:r>
            <w:r w:rsidRPr="009D37F5">
              <w:rPr>
                <w:rFonts w:ascii="PT Astra Serif" w:hAnsi="PT Astra Serif" w:cs="Times New Roman"/>
                <w:sz w:val="26"/>
                <w:szCs w:val="26"/>
              </w:rPr>
              <w:t xml:space="preserve">на строительство (реконструкцию), капитальный ремонт и ремонт </w:t>
            </w:r>
            <w:proofErr w:type="gramStart"/>
            <w:r w:rsidRPr="009D37F5">
              <w:rPr>
                <w:rFonts w:ascii="PT Astra Serif" w:hAnsi="PT Astra Serif" w:cs="Times New Roman"/>
                <w:sz w:val="26"/>
                <w:szCs w:val="26"/>
              </w:rPr>
              <w:t>автомобильных</w:t>
            </w:r>
            <w:proofErr w:type="gramEnd"/>
            <w:r w:rsidRPr="009D37F5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</w:p>
          <w:p w14:paraId="1F1EFC1D" w14:textId="18DF9D8D" w:rsidR="009D37F5" w:rsidRPr="009D37F5" w:rsidRDefault="009D37F5" w:rsidP="009D37F5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9D37F5">
              <w:rPr>
                <w:rFonts w:ascii="PT Astra Serif" w:hAnsi="PT Astra Serif" w:cs="Times New Roman"/>
                <w:sz w:val="26"/>
                <w:szCs w:val="26"/>
              </w:rPr>
              <w:t>дорог общего пользования местного значения</w:t>
            </w:r>
            <w:r w:rsidRPr="00920396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604A2" w14:textId="77777777" w:rsidR="009D37F5" w:rsidRPr="009D37F5" w:rsidRDefault="009D37F5" w:rsidP="009D37F5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9D37F5">
              <w:rPr>
                <w:rFonts w:ascii="PT Astra Serif" w:hAnsi="PT Astra Serif" w:cs="Times New Roman"/>
                <w:sz w:val="26"/>
                <w:szCs w:val="26"/>
              </w:rPr>
              <w:t>3 848,7</w:t>
            </w:r>
          </w:p>
        </w:tc>
      </w:tr>
      <w:tr w:rsidR="009D37F5" w14:paraId="06CF41E7" w14:textId="77777777" w:rsidTr="009D37F5">
        <w:trPr>
          <w:trHeight w:val="889"/>
        </w:trPr>
        <w:tc>
          <w:tcPr>
            <w:tcW w:w="752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D9AAA" w14:textId="7E36AC15" w:rsidR="009D37F5" w:rsidRPr="009D37F5" w:rsidRDefault="009D37F5" w:rsidP="009D37F5">
            <w:pPr>
              <w:spacing w:after="0" w:line="23" w:lineRule="atLeast"/>
              <w:ind w:right="268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Финансовое обеспечение доли </w:t>
            </w:r>
            <w:proofErr w:type="spellStart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софинансирования</w:t>
            </w:r>
            <w:proofErr w:type="spell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муниципального образования к субсидии </w:t>
            </w:r>
            <w:r w:rsidRPr="009D37F5">
              <w:rPr>
                <w:rFonts w:ascii="PT Astra Serif" w:hAnsi="PT Astra Serif" w:cs="Times New Roman"/>
                <w:sz w:val="26"/>
                <w:szCs w:val="26"/>
              </w:rPr>
              <w:t>на модернизацию систем коммунальной инфраструктуры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954D9C" w14:textId="77777777" w:rsidR="009D37F5" w:rsidRPr="009D37F5" w:rsidRDefault="009D37F5" w:rsidP="009D37F5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9D37F5">
              <w:rPr>
                <w:rFonts w:ascii="PT Astra Serif" w:hAnsi="PT Astra Serif" w:cs="Times New Roman"/>
                <w:sz w:val="26"/>
                <w:szCs w:val="26"/>
              </w:rPr>
              <w:t>5 493,3</w:t>
            </w:r>
          </w:p>
        </w:tc>
      </w:tr>
      <w:tr w:rsidR="009D37F5" w14:paraId="3BD84DEC" w14:textId="77777777" w:rsidTr="008D2CA4">
        <w:trPr>
          <w:trHeight w:val="375"/>
        </w:trPr>
        <w:tc>
          <w:tcPr>
            <w:tcW w:w="75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83BB44" w14:textId="60F24495" w:rsidR="009D37F5" w:rsidRPr="009D37F5" w:rsidRDefault="009D37F5" w:rsidP="008D2CA4">
            <w:pPr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Условно утверждаемые (утвержденные) расходы</w:t>
            </w:r>
          </w:p>
        </w:tc>
        <w:tc>
          <w:tcPr>
            <w:tcW w:w="212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3EEAE" w14:textId="77777777" w:rsidR="009D37F5" w:rsidRPr="009D37F5" w:rsidRDefault="009D37F5" w:rsidP="008D2CA4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9D37F5">
              <w:rPr>
                <w:rFonts w:ascii="PT Astra Serif" w:hAnsi="PT Astra Serif" w:cs="Times New Roman"/>
                <w:sz w:val="26"/>
                <w:szCs w:val="26"/>
              </w:rPr>
              <w:t>658,0</w:t>
            </w:r>
          </w:p>
        </w:tc>
      </w:tr>
      <w:tr w:rsidR="009D37F5" w:rsidRPr="009D37F5" w14:paraId="00C23A92" w14:textId="77777777" w:rsidTr="009D37F5">
        <w:trPr>
          <w:trHeight w:val="375"/>
        </w:trPr>
        <w:tc>
          <w:tcPr>
            <w:tcW w:w="75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B5C9E" w14:textId="7EF668B9" w:rsidR="009D37F5" w:rsidRPr="009D37F5" w:rsidRDefault="009D37F5" w:rsidP="009D37F5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9D37F5">
              <w:rPr>
                <w:rFonts w:ascii="PT Astra Serif" w:hAnsi="PT Astra Serif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12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B1CAEA" w14:textId="05A6A31B" w:rsidR="009D37F5" w:rsidRPr="009D37F5" w:rsidRDefault="009D37F5" w:rsidP="009D37F5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9D37F5">
              <w:rPr>
                <w:rFonts w:ascii="PT Astra Serif" w:hAnsi="PT Astra Serif" w:cs="Times New Roman"/>
                <w:b/>
                <w:sz w:val="26"/>
                <w:szCs w:val="26"/>
              </w:rPr>
              <w:t>10 000,0</w:t>
            </w:r>
          </w:p>
        </w:tc>
      </w:tr>
    </w:tbl>
    <w:p w14:paraId="4E1C8468" w14:textId="77777777" w:rsidR="009D37F5" w:rsidRDefault="00182BE8" w:rsidP="005D7FF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 </w:t>
      </w:r>
    </w:p>
    <w:p w14:paraId="2BA26337" w14:textId="1966C3BC" w:rsidR="009D37F5" w:rsidRDefault="009D37F5" w:rsidP="009D37F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Бюджетные ассигнования в сумме </w:t>
      </w:r>
      <w:r>
        <w:rPr>
          <w:rFonts w:ascii="PT Astra Serif" w:hAnsi="PT Astra Serif" w:cs="Times New Roman"/>
          <w:sz w:val="26"/>
          <w:szCs w:val="26"/>
        </w:rPr>
        <w:t>28 000,0</w:t>
      </w:r>
      <w:r w:rsidRPr="001D0D0E">
        <w:rPr>
          <w:rFonts w:ascii="PT Astra Serif" w:hAnsi="PT Astra Serif"/>
          <w:sz w:val="26"/>
          <w:szCs w:val="26"/>
        </w:rPr>
        <w:t xml:space="preserve"> тыс. рублей за счет </w:t>
      </w:r>
      <w:r>
        <w:rPr>
          <w:rFonts w:ascii="PT Astra Serif" w:hAnsi="PT Astra Serif"/>
          <w:sz w:val="26"/>
          <w:szCs w:val="26"/>
        </w:rPr>
        <w:t>увеличения дефицита бюджета города</w:t>
      </w:r>
      <w:r w:rsidRPr="001D0D0E">
        <w:rPr>
          <w:rFonts w:ascii="PT Astra Serif" w:hAnsi="PT Astra Serif"/>
          <w:sz w:val="26"/>
          <w:szCs w:val="26"/>
        </w:rPr>
        <w:t xml:space="preserve"> предлагается направить в 202</w:t>
      </w:r>
      <w:r>
        <w:rPr>
          <w:rFonts w:ascii="PT Astra Serif" w:hAnsi="PT Astra Serif"/>
          <w:sz w:val="26"/>
          <w:szCs w:val="26"/>
        </w:rPr>
        <w:t>5</w:t>
      </w:r>
      <w:r w:rsidRPr="001D0D0E">
        <w:rPr>
          <w:rFonts w:ascii="PT Astra Serif" w:hAnsi="PT Astra Serif"/>
          <w:sz w:val="26"/>
          <w:szCs w:val="26"/>
        </w:rPr>
        <w:t xml:space="preserve"> году </w:t>
      </w:r>
      <w:proofErr w:type="gramStart"/>
      <w:r w:rsidRPr="001D0D0E">
        <w:rPr>
          <w:rFonts w:ascii="PT Astra Serif" w:hAnsi="PT Astra Serif"/>
          <w:sz w:val="26"/>
          <w:szCs w:val="26"/>
        </w:rPr>
        <w:t>на</w:t>
      </w:r>
      <w:proofErr w:type="gramEnd"/>
      <w:r w:rsidRPr="001D0D0E">
        <w:rPr>
          <w:rFonts w:ascii="PT Astra Serif" w:hAnsi="PT Astra Serif"/>
          <w:sz w:val="26"/>
          <w:szCs w:val="26"/>
        </w:rPr>
        <w:t>:</w:t>
      </w:r>
    </w:p>
    <w:p w14:paraId="0FC4ECF5" w14:textId="77777777" w:rsidR="009D37F5" w:rsidRPr="001D0D0E" w:rsidRDefault="009D37F5" w:rsidP="009D37F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8"/>
        <w:gridCol w:w="2126"/>
      </w:tblGrid>
      <w:tr w:rsidR="009D37F5" w14:paraId="54F2FA0D" w14:textId="77777777" w:rsidTr="008D2CA4">
        <w:trPr>
          <w:trHeight w:val="503"/>
        </w:trPr>
        <w:tc>
          <w:tcPr>
            <w:tcW w:w="752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31A6B" w14:textId="77777777" w:rsidR="009D37F5" w:rsidRPr="001C789A" w:rsidRDefault="009D37F5" w:rsidP="008D2CA4">
            <w:pPr>
              <w:spacing w:after="0" w:line="23" w:lineRule="atLeast"/>
              <w:ind w:right="268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b/>
                <w:sz w:val="26"/>
                <w:szCs w:val="26"/>
              </w:rPr>
              <w:t>Наименование</w:t>
            </w: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расходов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D9432E" w14:textId="5B1A829D" w:rsidR="009D37F5" w:rsidRPr="009D37F5" w:rsidRDefault="009D37F5" w:rsidP="009D37F5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>Сумма</w:t>
            </w:r>
            <w:r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на 2025 год,</w:t>
            </w:r>
            <w:r w:rsidRPr="001C789A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тыс. рубле</w:t>
            </w:r>
            <w:r>
              <w:rPr>
                <w:rFonts w:ascii="PT Astra Serif" w:hAnsi="PT Astra Serif" w:cs="Times New Roman"/>
                <w:b/>
                <w:sz w:val="26"/>
                <w:szCs w:val="26"/>
              </w:rPr>
              <w:t>й</w:t>
            </w:r>
          </w:p>
        </w:tc>
      </w:tr>
      <w:tr w:rsidR="009D37F5" w14:paraId="77FFE163" w14:textId="77777777" w:rsidTr="008D2CA4">
        <w:trPr>
          <w:trHeight w:val="503"/>
        </w:trPr>
        <w:tc>
          <w:tcPr>
            <w:tcW w:w="752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FA35C" w14:textId="77777777" w:rsidR="009D37F5" w:rsidRPr="009D37F5" w:rsidRDefault="009D37F5" w:rsidP="008D2CA4">
            <w:pPr>
              <w:spacing w:after="0" w:line="23" w:lineRule="atLeast"/>
              <w:ind w:right="268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Финансовое обеспечение доли </w:t>
            </w:r>
            <w:proofErr w:type="spellStart"/>
            <w:r w:rsidRPr="001C789A">
              <w:rPr>
                <w:rFonts w:ascii="PT Astra Serif" w:hAnsi="PT Astra Serif" w:cs="Times New Roman"/>
                <w:sz w:val="26"/>
                <w:szCs w:val="26"/>
              </w:rPr>
              <w:t>софинансирования</w:t>
            </w:r>
            <w:proofErr w:type="spellEnd"/>
            <w:r w:rsidRPr="001C789A">
              <w:rPr>
                <w:rFonts w:ascii="PT Astra Serif" w:hAnsi="PT Astra Serif" w:cs="Times New Roman"/>
                <w:sz w:val="26"/>
                <w:szCs w:val="26"/>
              </w:rPr>
              <w:t xml:space="preserve"> муниципального образования к субсидии </w:t>
            </w:r>
            <w:r w:rsidRPr="009D37F5">
              <w:rPr>
                <w:rFonts w:ascii="PT Astra Serif" w:hAnsi="PT Astra Serif" w:cs="Times New Roman"/>
                <w:sz w:val="26"/>
                <w:szCs w:val="26"/>
              </w:rPr>
              <w:t xml:space="preserve">на строительство (реконструкцию), капитальный ремонт и ремонт </w:t>
            </w:r>
            <w:proofErr w:type="gramStart"/>
            <w:r w:rsidRPr="009D37F5">
              <w:rPr>
                <w:rFonts w:ascii="PT Astra Serif" w:hAnsi="PT Astra Serif" w:cs="Times New Roman"/>
                <w:sz w:val="26"/>
                <w:szCs w:val="26"/>
              </w:rPr>
              <w:t>автомобильных</w:t>
            </w:r>
            <w:proofErr w:type="gramEnd"/>
            <w:r w:rsidRPr="009D37F5">
              <w:rPr>
                <w:rFonts w:ascii="PT Astra Serif" w:hAnsi="PT Astra Serif" w:cs="Times New Roman"/>
                <w:sz w:val="26"/>
                <w:szCs w:val="26"/>
              </w:rPr>
              <w:t xml:space="preserve"> </w:t>
            </w:r>
          </w:p>
          <w:p w14:paraId="3DDAC3B5" w14:textId="77777777" w:rsidR="009D37F5" w:rsidRPr="009D37F5" w:rsidRDefault="009D37F5" w:rsidP="008D2CA4">
            <w:pPr>
              <w:spacing w:after="0" w:line="23" w:lineRule="atLeast"/>
              <w:jc w:val="both"/>
              <w:rPr>
                <w:rFonts w:ascii="PT Astra Serif" w:hAnsi="PT Astra Serif" w:cs="Times New Roman"/>
                <w:sz w:val="26"/>
                <w:szCs w:val="26"/>
              </w:rPr>
            </w:pPr>
            <w:r w:rsidRPr="009D37F5">
              <w:rPr>
                <w:rFonts w:ascii="PT Astra Serif" w:hAnsi="PT Astra Serif" w:cs="Times New Roman"/>
                <w:sz w:val="26"/>
                <w:szCs w:val="26"/>
              </w:rPr>
              <w:t>дорог общего пользования местного значения</w:t>
            </w:r>
            <w:r w:rsidRPr="00920396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2D4F1" w14:textId="66DCCB25" w:rsidR="009D37F5" w:rsidRPr="009D37F5" w:rsidRDefault="009D37F5" w:rsidP="008D2CA4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26 079,0</w:t>
            </w:r>
          </w:p>
        </w:tc>
      </w:tr>
      <w:tr w:rsidR="009D37F5" w14:paraId="5C8836C8" w14:textId="77777777" w:rsidTr="008D2CA4">
        <w:trPr>
          <w:trHeight w:val="375"/>
        </w:trPr>
        <w:tc>
          <w:tcPr>
            <w:tcW w:w="75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384431" w14:textId="77777777" w:rsidR="009D37F5" w:rsidRPr="009D37F5" w:rsidRDefault="009D37F5" w:rsidP="008D2CA4">
            <w:pPr>
              <w:spacing w:after="0" w:line="240" w:lineRule="auto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Условно утверждаемые (утвержденные) расходы</w:t>
            </w:r>
          </w:p>
        </w:tc>
        <w:tc>
          <w:tcPr>
            <w:tcW w:w="212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CC041" w14:textId="3D4DCA12" w:rsidR="009D37F5" w:rsidRPr="009D37F5" w:rsidRDefault="009D37F5" w:rsidP="008D2CA4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6"/>
                <w:szCs w:val="26"/>
              </w:rPr>
            </w:pPr>
            <w:r>
              <w:rPr>
                <w:rFonts w:ascii="PT Astra Serif" w:hAnsi="PT Astra Serif" w:cs="Times New Roman"/>
                <w:sz w:val="26"/>
                <w:szCs w:val="26"/>
              </w:rPr>
              <w:t>1 921,0</w:t>
            </w:r>
          </w:p>
        </w:tc>
      </w:tr>
      <w:tr w:rsidR="009D37F5" w:rsidRPr="009D37F5" w14:paraId="0FCCF88A" w14:textId="77777777" w:rsidTr="008D2CA4">
        <w:trPr>
          <w:trHeight w:val="375"/>
        </w:trPr>
        <w:tc>
          <w:tcPr>
            <w:tcW w:w="75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A8732" w14:textId="77777777" w:rsidR="009D37F5" w:rsidRPr="009D37F5" w:rsidRDefault="009D37F5" w:rsidP="008D2CA4">
            <w:pPr>
              <w:spacing w:after="0" w:line="240" w:lineRule="auto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9D37F5">
              <w:rPr>
                <w:rFonts w:ascii="PT Astra Serif" w:hAnsi="PT Astra Serif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126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1829F" w14:textId="769E9770" w:rsidR="009D37F5" w:rsidRPr="009D37F5" w:rsidRDefault="009D37F5" w:rsidP="008D2CA4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>
              <w:rPr>
                <w:rFonts w:ascii="PT Astra Serif" w:hAnsi="PT Astra Serif" w:cs="Times New Roman"/>
                <w:b/>
                <w:sz w:val="26"/>
                <w:szCs w:val="26"/>
              </w:rPr>
              <w:t>28</w:t>
            </w:r>
            <w:r w:rsidRPr="009D37F5">
              <w:rPr>
                <w:rFonts w:ascii="PT Astra Serif" w:hAnsi="PT Astra Serif" w:cs="Times New Roman"/>
                <w:b/>
                <w:sz w:val="26"/>
                <w:szCs w:val="26"/>
              </w:rPr>
              <w:t> 000,0</w:t>
            </w:r>
          </w:p>
        </w:tc>
      </w:tr>
    </w:tbl>
    <w:p w14:paraId="45A954DD" w14:textId="77777777" w:rsidR="00BD788B" w:rsidRDefault="00BD788B" w:rsidP="005D7FF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5DC4BFE" w14:textId="371065B8" w:rsidR="005D7FF0" w:rsidRPr="001D0D0E" w:rsidRDefault="005D7FF0" w:rsidP="005D7FF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lastRenderedPageBreak/>
        <w:t xml:space="preserve">Доля </w:t>
      </w:r>
      <w:proofErr w:type="spellStart"/>
      <w:r w:rsidRPr="001D0D0E">
        <w:rPr>
          <w:rFonts w:ascii="PT Astra Serif" w:hAnsi="PT Astra Serif"/>
          <w:sz w:val="26"/>
          <w:szCs w:val="26"/>
        </w:rPr>
        <w:t>софинансирования</w:t>
      </w:r>
      <w:proofErr w:type="spellEnd"/>
      <w:r w:rsidRPr="001D0D0E">
        <w:rPr>
          <w:rFonts w:ascii="PT Astra Serif" w:hAnsi="PT Astra Serif"/>
          <w:sz w:val="26"/>
          <w:szCs w:val="26"/>
        </w:rPr>
        <w:t xml:space="preserve"> муниципального образования по всем государственным программам Югры учтена в данном проекте решения в полном объеме.</w:t>
      </w:r>
    </w:p>
    <w:p w14:paraId="4BB02F5D" w14:textId="77777777" w:rsidR="00A55B95" w:rsidRDefault="00A55B95" w:rsidP="00A55B9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На 658,0 тыс. рублей в 2024 году и на 1 921,0 тыс. рублей в 2025 году увеличиваются условно утверждаемые (утвержденные) расходы в связи с увеличением расходной части бюджета в плановом периоде и с целью соблюдения требований статьи 184.1 Бюджетного кодекса Российской Федерации. </w:t>
      </w:r>
    </w:p>
    <w:p w14:paraId="023E0ACB" w14:textId="7EC76F42" w:rsidR="0074415D" w:rsidRPr="001D0D0E" w:rsidRDefault="0074415D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Расходы по муниципальным программам города Югорска в целом </w:t>
      </w:r>
      <w:r w:rsidR="001D202C" w:rsidRPr="001D0D0E">
        <w:rPr>
          <w:rFonts w:ascii="PT Astra Serif" w:hAnsi="PT Astra Serif"/>
          <w:sz w:val="26"/>
          <w:szCs w:val="26"/>
        </w:rPr>
        <w:t>увеличены</w:t>
      </w:r>
      <w:r w:rsidRPr="001D0D0E">
        <w:rPr>
          <w:rFonts w:ascii="PT Astra Serif" w:hAnsi="PT Astra Serif"/>
          <w:sz w:val="26"/>
          <w:szCs w:val="26"/>
        </w:rPr>
        <w:t xml:space="preserve"> в 20</w:t>
      </w:r>
      <w:r w:rsidR="00D73338" w:rsidRPr="001D0D0E">
        <w:rPr>
          <w:rFonts w:ascii="PT Astra Serif" w:hAnsi="PT Astra Serif"/>
          <w:sz w:val="26"/>
          <w:szCs w:val="26"/>
        </w:rPr>
        <w:t>2</w:t>
      </w:r>
      <w:r w:rsidR="009A5DBF">
        <w:rPr>
          <w:rFonts w:ascii="PT Astra Serif" w:hAnsi="PT Astra Serif"/>
          <w:sz w:val="26"/>
          <w:szCs w:val="26"/>
        </w:rPr>
        <w:t>3</w:t>
      </w:r>
      <w:r w:rsidRPr="001D0D0E">
        <w:rPr>
          <w:rFonts w:ascii="PT Astra Serif" w:hAnsi="PT Astra Serif"/>
          <w:sz w:val="26"/>
          <w:szCs w:val="26"/>
        </w:rPr>
        <w:t xml:space="preserve"> году на </w:t>
      </w:r>
      <w:r w:rsidR="006F1F92" w:rsidRPr="001D0D0E">
        <w:rPr>
          <w:rFonts w:ascii="PT Astra Serif" w:hAnsi="PT Astra Serif"/>
          <w:sz w:val="26"/>
          <w:szCs w:val="26"/>
        </w:rPr>
        <w:t>(</w:t>
      </w:r>
      <w:r w:rsidR="001D202C" w:rsidRPr="001D0D0E">
        <w:rPr>
          <w:rFonts w:ascii="PT Astra Serif" w:hAnsi="PT Astra Serif"/>
          <w:sz w:val="26"/>
          <w:szCs w:val="26"/>
        </w:rPr>
        <w:t>+</w:t>
      </w:r>
      <w:r w:rsidR="006F1F92" w:rsidRPr="001D0D0E">
        <w:rPr>
          <w:rFonts w:ascii="PT Astra Serif" w:hAnsi="PT Astra Serif"/>
          <w:sz w:val="26"/>
          <w:szCs w:val="26"/>
        </w:rPr>
        <w:t xml:space="preserve">) </w:t>
      </w:r>
      <w:r w:rsidR="00A55B95">
        <w:rPr>
          <w:rFonts w:ascii="PT Astra Serif" w:hAnsi="PT Astra Serif"/>
          <w:sz w:val="26"/>
          <w:szCs w:val="26"/>
        </w:rPr>
        <w:t>449 812,5</w:t>
      </w:r>
      <w:r w:rsidR="006F1F92" w:rsidRPr="001D0D0E">
        <w:rPr>
          <w:rFonts w:ascii="PT Astra Serif" w:eastAsia="Times New Roman" w:hAnsi="PT Astra Serif"/>
          <w:bCs/>
          <w:sz w:val="26"/>
          <w:szCs w:val="26"/>
        </w:rPr>
        <w:t xml:space="preserve"> </w:t>
      </w:r>
      <w:r w:rsidR="006F1F92" w:rsidRPr="001D0D0E">
        <w:rPr>
          <w:rFonts w:ascii="PT Astra Serif" w:hAnsi="PT Astra Serif"/>
          <w:sz w:val="26"/>
          <w:szCs w:val="26"/>
        </w:rPr>
        <w:t>тыс. рублей</w:t>
      </w:r>
      <w:r w:rsidR="00A55B95">
        <w:rPr>
          <w:rFonts w:ascii="PT Astra Serif" w:hAnsi="PT Astra Serif"/>
          <w:sz w:val="26"/>
          <w:szCs w:val="26"/>
        </w:rPr>
        <w:t xml:space="preserve">, </w:t>
      </w:r>
      <w:r w:rsidR="00A55B95" w:rsidRPr="001D0D0E">
        <w:rPr>
          <w:rFonts w:ascii="PT Astra Serif" w:hAnsi="PT Astra Serif"/>
          <w:sz w:val="26"/>
          <w:szCs w:val="26"/>
        </w:rPr>
        <w:t>в 202</w:t>
      </w:r>
      <w:r w:rsidR="00A55B95">
        <w:rPr>
          <w:rFonts w:ascii="PT Astra Serif" w:hAnsi="PT Astra Serif"/>
          <w:sz w:val="26"/>
          <w:szCs w:val="26"/>
        </w:rPr>
        <w:t>4</w:t>
      </w:r>
      <w:r w:rsidR="00A55B95" w:rsidRPr="001D0D0E">
        <w:rPr>
          <w:rFonts w:ascii="PT Astra Serif" w:hAnsi="PT Astra Serif"/>
          <w:sz w:val="26"/>
          <w:szCs w:val="26"/>
        </w:rPr>
        <w:t xml:space="preserve"> году на (+) </w:t>
      </w:r>
      <w:r w:rsidR="00A55B95">
        <w:rPr>
          <w:rFonts w:ascii="PT Astra Serif" w:hAnsi="PT Astra Serif"/>
          <w:sz w:val="26"/>
          <w:szCs w:val="26"/>
        </w:rPr>
        <w:t>90 804,6</w:t>
      </w:r>
      <w:r w:rsidR="00A55B95" w:rsidRPr="001D0D0E">
        <w:rPr>
          <w:rFonts w:ascii="PT Astra Serif" w:eastAsia="Times New Roman" w:hAnsi="PT Astra Serif"/>
          <w:bCs/>
          <w:sz w:val="26"/>
          <w:szCs w:val="26"/>
        </w:rPr>
        <w:t xml:space="preserve"> </w:t>
      </w:r>
      <w:r w:rsidR="00A55B95" w:rsidRPr="001D0D0E">
        <w:rPr>
          <w:rFonts w:ascii="PT Astra Serif" w:hAnsi="PT Astra Serif"/>
          <w:sz w:val="26"/>
          <w:szCs w:val="26"/>
        </w:rPr>
        <w:t>тыс. рублей</w:t>
      </w:r>
      <w:r w:rsidR="00A55B95">
        <w:rPr>
          <w:rFonts w:ascii="PT Astra Serif" w:hAnsi="PT Astra Serif"/>
          <w:sz w:val="26"/>
          <w:szCs w:val="26"/>
        </w:rPr>
        <w:t xml:space="preserve">, </w:t>
      </w:r>
      <w:r w:rsidR="00A55B95" w:rsidRPr="001D0D0E">
        <w:rPr>
          <w:rFonts w:ascii="PT Astra Serif" w:hAnsi="PT Astra Serif"/>
          <w:sz w:val="26"/>
          <w:szCs w:val="26"/>
        </w:rPr>
        <w:t>в 202</w:t>
      </w:r>
      <w:r w:rsidR="00A55B95">
        <w:rPr>
          <w:rFonts w:ascii="PT Astra Serif" w:hAnsi="PT Astra Serif"/>
          <w:sz w:val="26"/>
          <w:szCs w:val="26"/>
        </w:rPr>
        <w:t>5</w:t>
      </w:r>
      <w:r w:rsidR="00A55B95" w:rsidRPr="001D0D0E">
        <w:rPr>
          <w:rFonts w:ascii="PT Astra Serif" w:hAnsi="PT Astra Serif"/>
          <w:sz w:val="26"/>
          <w:szCs w:val="26"/>
        </w:rPr>
        <w:t xml:space="preserve"> году </w:t>
      </w:r>
      <w:proofErr w:type="gramStart"/>
      <w:r w:rsidR="00A55B95" w:rsidRPr="001D0D0E">
        <w:rPr>
          <w:rFonts w:ascii="PT Astra Serif" w:hAnsi="PT Astra Serif"/>
          <w:sz w:val="26"/>
          <w:szCs w:val="26"/>
        </w:rPr>
        <w:t>на</w:t>
      </w:r>
      <w:proofErr w:type="gramEnd"/>
      <w:r w:rsidR="00A55B95" w:rsidRPr="001D0D0E">
        <w:rPr>
          <w:rFonts w:ascii="PT Astra Serif" w:hAnsi="PT Astra Serif"/>
          <w:sz w:val="26"/>
          <w:szCs w:val="26"/>
        </w:rPr>
        <w:t xml:space="preserve"> (+) </w:t>
      </w:r>
      <w:r w:rsidR="002E1F50">
        <w:rPr>
          <w:rFonts w:ascii="PT Astra Serif" w:hAnsi="PT Astra Serif"/>
          <w:sz w:val="26"/>
          <w:szCs w:val="26"/>
        </w:rPr>
        <w:t>37 025,2</w:t>
      </w:r>
      <w:r w:rsidR="00A55B95" w:rsidRPr="001D0D0E">
        <w:rPr>
          <w:rFonts w:ascii="PT Astra Serif" w:eastAsia="Times New Roman" w:hAnsi="PT Astra Serif"/>
          <w:bCs/>
          <w:sz w:val="26"/>
          <w:szCs w:val="26"/>
        </w:rPr>
        <w:t xml:space="preserve"> </w:t>
      </w:r>
      <w:r w:rsidR="00A55B95" w:rsidRPr="001D0D0E">
        <w:rPr>
          <w:rFonts w:ascii="PT Astra Serif" w:hAnsi="PT Astra Serif"/>
          <w:sz w:val="26"/>
          <w:szCs w:val="26"/>
        </w:rPr>
        <w:t>тыс. рублей</w:t>
      </w:r>
      <w:r w:rsidRPr="001D0D0E">
        <w:rPr>
          <w:rFonts w:ascii="PT Astra Serif" w:hAnsi="PT Astra Serif"/>
          <w:sz w:val="26"/>
          <w:szCs w:val="26"/>
        </w:rPr>
        <w:t xml:space="preserve">. Корректировка данных расходов приведена в приложении </w:t>
      </w:r>
      <w:r w:rsidR="00BC422A">
        <w:rPr>
          <w:rFonts w:ascii="PT Astra Serif" w:hAnsi="PT Astra Serif"/>
          <w:sz w:val="26"/>
          <w:szCs w:val="26"/>
        </w:rPr>
        <w:t>6</w:t>
      </w:r>
      <w:r w:rsidRPr="001D0D0E">
        <w:rPr>
          <w:rFonts w:ascii="PT Astra Serif" w:hAnsi="PT Astra Serif"/>
          <w:sz w:val="26"/>
          <w:szCs w:val="26"/>
        </w:rPr>
        <w:t xml:space="preserve"> к настоящей пояснительной записке.</w:t>
      </w:r>
    </w:p>
    <w:p w14:paraId="16533422" w14:textId="3C001071" w:rsidR="00A55B95" w:rsidRPr="001711D0" w:rsidRDefault="00A55B95" w:rsidP="00A55B95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1D0D0E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Объем расходов по непрограммным направлениям деятельности </w:t>
      </w:r>
      <w:r w:rsidR="002E1F50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(без учета </w:t>
      </w:r>
      <w:r w:rsidR="002E1F50" w:rsidRPr="001711D0">
        <w:rPr>
          <w:rFonts w:ascii="PT Astra Serif" w:eastAsiaTheme="minorEastAsia" w:hAnsi="PT Astra Serif" w:cstheme="minorBidi"/>
          <w:sz w:val="26"/>
          <w:szCs w:val="26"/>
          <w:lang w:eastAsia="ru-RU"/>
        </w:rPr>
        <w:t>условно утверждаемых (утвержденных) расходов)</w:t>
      </w:r>
      <w:r w:rsidR="002E1F50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 </w:t>
      </w:r>
      <w:r>
        <w:rPr>
          <w:rFonts w:ascii="PT Astra Serif" w:eastAsiaTheme="minorEastAsia" w:hAnsi="PT Astra Serif" w:cstheme="minorBidi"/>
          <w:sz w:val="26"/>
          <w:szCs w:val="26"/>
          <w:lang w:eastAsia="ru-RU"/>
        </w:rPr>
        <w:t>остается без изменения</w:t>
      </w:r>
      <w:r w:rsidRPr="001711D0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.   </w:t>
      </w:r>
    </w:p>
    <w:p w14:paraId="175CACB5" w14:textId="39835BEC" w:rsidR="009D3A99" w:rsidRPr="001D0D0E" w:rsidRDefault="009D3A99" w:rsidP="001711D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1D0D0E">
        <w:rPr>
          <w:rFonts w:ascii="PT Astra Serif" w:hAnsi="PT Astra Serif"/>
          <w:sz w:val="26"/>
          <w:szCs w:val="26"/>
        </w:rPr>
        <w:t xml:space="preserve">Объем бюджетных ассигнований муниципального дорожного фонда города </w:t>
      </w:r>
      <w:proofErr w:type="spellStart"/>
      <w:r w:rsidRPr="001D0D0E">
        <w:rPr>
          <w:rFonts w:ascii="PT Astra Serif" w:hAnsi="PT Astra Serif"/>
          <w:sz w:val="26"/>
          <w:szCs w:val="26"/>
        </w:rPr>
        <w:t>Югорска</w:t>
      </w:r>
      <w:proofErr w:type="spellEnd"/>
      <w:r w:rsidRPr="001D0D0E">
        <w:rPr>
          <w:rFonts w:ascii="PT Astra Serif" w:hAnsi="PT Astra Serif"/>
          <w:sz w:val="26"/>
          <w:szCs w:val="26"/>
        </w:rPr>
        <w:t xml:space="preserve"> </w:t>
      </w:r>
      <w:r w:rsidR="00A55B95">
        <w:rPr>
          <w:rFonts w:ascii="PT Astra Serif" w:hAnsi="PT Astra Serif"/>
          <w:sz w:val="26"/>
          <w:szCs w:val="26"/>
        </w:rPr>
        <w:t xml:space="preserve">в 2023 году </w:t>
      </w:r>
      <w:r w:rsidRPr="001D0D0E">
        <w:rPr>
          <w:rFonts w:ascii="PT Astra Serif" w:hAnsi="PT Astra Serif"/>
          <w:sz w:val="26"/>
          <w:szCs w:val="26"/>
        </w:rPr>
        <w:t xml:space="preserve">увеличивается на </w:t>
      </w:r>
      <w:r w:rsidR="00797532">
        <w:rPr>
          <w:rFonts w:ascii="PT Astra Serif" w:hAnsi="PT Astra Serif"/>
          <w:sz w:val="26"/>
          <w:szCs w:val="26"/>
        </w:rPr>
        <w:t>69,8</w:t>
      </w:r>
      <w:r w:rsidRPr="001D0D0E">
        <w:rPr>
          <w:rFonts w:ascii="PT Astra Serif" w:hAnsi="PT Astra Serif"/>
          <w:sz w:val="26"/>
          <w:szCs w:val="26"/>
        </w:rPr>
        <w:t xml:space="preserve"> тыс. рублей </w:t>
      </w:r>
      <w:r w:rsidR="0026338A" w:rsidRPr="001D0D0E">
        <w:rPr>
          <w:rFonts w:ascii="PT Astra Serif" w:hAnsi="PT Astra Serif"/>
          <w:sz w:val="26"/>
          <w:szCs w:val="26"/>
        </w:rPr>
        <w:t xml:space="preserve">в связи с уточнением суммы </w:t>
      </w:r>
      <w:r w:rsidR="00A55B95">
        <w:rPr>
          <w:rFonts w:ascii="PT Astra Serif" w:hAnsi="PT Astra Serif"/>
          <w:sz w:val="26"/>
          <w:szCs w:val="26"/>
        </w:rPr>
        <w:t>неиспользованных остатков средств на 01.01.2023</w:t>
      </w:r>
      <w:r w:rsidR="00797532">
        <w:rPr>
          <w:rFonts w:ascii="PT Astra Serif" w:hAnsi="PT Astra Serif"/>
          <w:sz w:val="26"/>
          <w:szCs w:val="26"/>
        </w:rPr>
        <w:t xml:space="preserve">, </w:t>
      </w:r>
      <w:r w:rsidR="00A55B95">
        <w:rPr>
          <w:rFonts w:ascii="PT Astra Serif" w:hAnsi="PT Astra Serif"/>
          <w:sz w:val="26"/>
          <w:szCs w:val="26"/>
        </w:rPr>
        <w:t xml:space="preserve"> </w:t>
      </w:r>
      <w:r w:rsidR="00797532">
        <w:rPr>
          <w:rFonts w:ascii="PT Astra Serif" w:hAnsi="PT Astra Serif"/>
          <w:sz w:val="26"/>
          <w:szCs w:val="26"/>
        </w:rPr>
        <w:t xml:space="preserve">в 2024 году </w:t>
      </w:r>
      <w:r w:rsidR="00797532" w:rsidRPr="001D0D0E">
        <w:rPr>
          <w:rFonts w:ascii="PT Astra Serif" w:hAnsi="PT Astra Serif"/>
          <w:sz w:val="26"/>
          <w:szCs w:val="26"/>
        </w:rPr>
        <w:t xml:space="preserve">увеличивается на </w:t>
      </w:r>
      <w:r w:rsidR="00797532">
        <w:rPr>
          <w:rFonts w:ascii="PT Astra Serif" w:hAnsi="PT Astra Serif"/>
          <w:sz w:val="26"/>
          <w:szCs w:val="26"/>
        </w:rPr>
        <w:t>3 848,7</w:t>
      </w:r>
      <w:r w:rsidR="00797532" w:rsidRPr="001D0D0E">
        <w:rPr>
          <w:rFonts w:ascii="PT Astra Serif" w:hAnsi="PT Astra Serif"/>
          <w:sz w:val="26"/>
          <w:szCs w:val="26"/>
        </w:rPr>
        <w:t xml:space="preserve"> тыс. рублей </w:t>
      </w:r>
      <w:r w:rsidR="00797532">
        <w:rPr>
          <w:rFonts w:ascii="PT Astra Serif" w:hAnsi="PT Astra Serif"/>
          <w:sz w:val="26"/>
          <w:szCs w:val="26"/>
        </w:rPr>
        <w:t>и в 2025 году</w:t>
      </w:r>
      <w:r w:rsidR="00797532" w:rsidRPr="001D0D0E">
        <w:rPr>
          <w:rFonts w:ascii="PT Astra Serif" w:hAnsi="PT Astra Serif"/>
          <w:sz w:val="26"/>
          <w:szCs w:val="26"/>
        </w:rPr>
        <w:t xml:space="preserve"> </w:t>
      </w:r>
      <w:r w:rsidR="00797532">
        <w:rPr>
          <w:rFonts w:ascii="PT Astra Serif" w:hAnsi="PT Astra Serif"/>
          <w:sz w:val="26"/>
          <w:szCs w:val="26"/>
        </w:rPr>
        <w:t xml:space="preserve">на 29 321,7 тыс. рублей в связи с доведением субсидий из бюджета Югры на </w:t>
      </w:r>
      <w:r w:rsidR="001711D0" w:rsidRPr="001711D0">
        <w:rPr>
          <w:rFonts w:ascii="PT Astra Serif" w:hAnsi="PT Astra Serif"/>
          <w:sz w:val="26"/>
          <w:szCs w:val="26"/>
        </w:rPr>
        <w:t>строительство (реконструкцию), капитальный ремонт и ремонт автомобильных</w:t>
      </w:r>
      <w:proofErr w:type="gramEnd"/>
      <w:r w:rsidR="001711D0" w:rsidRPr="001711D0">
        <w:rPr>
          <w:rFonts w:ascii="PT Astra Serif" w:hAnsi="PT Astra Serif"/>
          <w:sz w:val="26"/>
          <w:szCs w:val="26"/>
        </w:rPr>
        <w:t xml:space="preserve"> дорог общего пользования местного значения</w:t>
      </w:r>
      <w:r w:rsidRPr="001D0D0E">
        <w:rPr>
          <w:rFonts w:ascii="PT Astra Serif" w:hAnsi="PT Astra Serif"/>
          <w:sz w:val="26"/>
          <w:szCs w:val="26"/>
        </w:rPr>
        <w:t xml:space="preserve">. </w:t>
      </w:r>
    </w:p>
    <w:p w14:paraId="64B10D8E" w14:textId="42E12579" w:rsidR="0074415D" w:rsidRPr="001D0D0E" w:rsidRDefault="0074415D" w:rsidP="0054088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>Всего с учетом выше обозначенных изменений уточненный план по расходам бюджета города Югорска на 20</w:t>
      </w:r>
      <w:r w:rsidR="001D442A" w:rsidRPr="001D0D0E">
        <w:rPr>
          <w:rFonts w:ascii="PT Astra Serif" w:hAnsi="PT Astra Serif"/>
          <w:sz w:val="26"/>
          <w:szCs w:val="26"/>
        </w:rPr>
        <w:t>2</w:t>
      </w:r>
      <w:r w:rsidR="000122BE">
        <w:rPr>
          <w:rFonts w:ascii="PT Astra Serif" w:hAnsi="PT Astra Serif"/>
          <w:sz w:val="26"/>
          <w:szCs w:val="26"/>
        </w:rPr>
        <w:t>3</w:t>
      </w:r>
      <w:r w:rsidRPr="001D0D0E">
        <w:rPr>
          <w:rFonts w:ascii="PT Astra Serif" w:hAnsi="PT Astra Serif"/>
          <w:sz w:val="26"/>
          <w:szCs w:val="26"/>
        </w:rPr>
        <w:t xml:space="preserve"> год</w:t>
      </w:r>
      <w:r w:rsidR="00F84731" w:rsidRPr="001D0D0E">
        <w:rPr>
          <w:rFonts w:ascii="PT Astra Serif" w:hAnsi="PT Astra Serif"/>
          <w:sz w:val="26"/>
          <w:szCs w:val="26"/>
        </w:rPr>
        <w:t xml:space="preserve"> </w:t>
      </w:r>
      <w:r w:rsidR="004438A2" w:rsidRPr="001D0D0E">
        <w:rPr>
          <w:rFonts w:ascii="PT Astra Serif" w:hAnsi="PT Astra Serif"/>
          <w:sz w:val="26"/>
          <w:szCs w:val="26"/>
        </w:rPr>
        <w:t xml:space="preserve">сложился в сумме </w:t>
      </w:r>
      <w:r w:rsidR="00A55B95">
        <w:rPr>
          <w:rFonts w:ascii="PT Astra Serif" w:hAnsi="PT Astra Serif"/>
          <w:sz w:val="26"/>
          <w:szCs w:val="26"/>
        </w:rPr>
        <w:t>4 222 734,7</w:t>
      </w:r>
      <w:r w:rsidR="00F307F2" w:rsidRPr="001D0D0E">
        <w:rPr>
          <w:rFonts w:ascii="PT Astra Serif" w:hAnsi="PT Astra Serif"/>
          <w:sz w:val="26"/>
          <w:szCs w:val="26"/>
        </w:rPr>
        <w:t xml:space="preserve"> </w:t>
      </w:r>
      <w:r w:rsidRPr="001D0D0E">
        <w:rPr>
          <w:rFonts w:ascii="PT Astra Serif" w:hAnsi="PT Astra Serif"/>
          <w:sz w:val="26"/>
          <w:szCs w:val="26"/>
        </w:rPr>
        <w:t>тыс. рублей</w:t>
      </w:r>
      <w:r w:rsidR="00A55B95">
        <w:rPr>
          <w:rFonts w:ascii="PT Astra Serif" w:hAnsi="PT Astra Serif"/>
          <w:sz w:val="26"/>
          <w:szCs w:val="26"/>
        </w:rPr>
        <w:t xml:space="preserve">, на 2024 год в сумме 3 847 231,2 </w:t>
      </w:r>
      <w:r w:rsidR="00A55B95" w:rsidRPr="001D0D0E">
        <w:rPr>
          <w:rFonts w:ascii="PT Astra Serif" w:hAnsi="PT Astra Serif"/>
          <w:sz w:val="26"/>
          <w:szCs w:val="26"/>
        </w:rPr>
        <w:t>тыс. рублей</w:t>
      </w:r>
      <w:r w:rsidR="00A55B95">
        <w:rPr>
          <w:rFonts w:ascii="PT Astra Serif" w:hAnsi="PT Astra Serif"/>
          <w:sz w:val="26"/>
          <w:szCs w:val="26"/>
        </w:rPr>
        <w:t xml:space="preserve">, на 2025 год в сумме 3 613 125,2 </w:t>
      </w:r>
      <w:r w:rsidR="00A55B95" w:rsidRPr="001D0D0E">
        <w:rPr>
          <w:rFonts w:ascii="PT Astra Serif" w:hAnsi="PT Astra Serif"/>
          <w:sz w:val="26"/>
          <w:szCs w:val="26"/>
        </w:rPr>
        <w:t>тыс. рублей</w:t>
      </w:r>
      <w:r w:rsidRPr="001D0D0E">
        <w:rPr>
          <w:rFonts w:ascii="PT Astra Serif" w:hAnsi="PT Astra Serif"/>
          <w:sz w:val="26"/>
          <w:szCs w:val="26"/>
        </w:rPr>
        <w:t>.</w:t>
      </w:r>
    </w:p>
    <w:p w14:paraId="1FF52813" w14:textId="77777777" w:rsidR="002B673D" w:rsidRDefault="006C20CD" w:rsidP="00E8428E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>В результате корректировки доходов и расходов дефицит бюджета города</w:t>
      </w:r>
      <w:r w:rsidR="002B673D">
        <w:rPr>
          <w:rFonts w:ascii="PT Astra Serif" w:hAnsi="PT Astra Serif"/>
          <w:sz w:val="26"/>
          <w:szCs w:val="26"/>
        </w:rPr>
        <w:t>:</w:t>
      </w:r>
    </w:p>
    <w:p w14:paraId="547AD876" w14:textId="093BB8E7" w:rsidR="00AD7596" w:rsidRPr="001D0D0E" w:rsidRDefault="002B673D" w:rsidP="00E8428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="006C20CD" w:rsidRPr="001D0D0E">
        <w:rPr>
          <w:rFonts w:ascii="PT Astra Serif" w:hAnsi="PT Astra Serif"/>
          <w:sz w:val="26"/>
          <w:szCs w:val="26"/>
        </w:rPr>
        <w:t>на 20</w:t>
      </w:r>
      <w:r w:rsidR="001D442A" w:rsidRPr="001D0D0E">
        <w:rPr>
          <w:rFonts w:ascii="PT Astra Serif" w:hAnsi="PT Astra Serif"/>
          <w:sz w:val="26"/>
          <w:szCs w:val="26"/>
        </w:rPr>
        <w:t>2</w:t>
      </w:r>
      <w:r w:rsidR="000122BE">
        <w:rPr>
          <w:rFonts w:ascii="PT Astra Serif" w:hAnsi="PT Astra Serif"/>
          <w:sz w:val="26"/>
          <w:szCs w:val="26"/>
        </w:rPr>
        <w:t>3</w:t>
      </w:r>
      <w:r w:rsidR="006C20CD" w:rsidRPr="001D0D0E">
        <w:rPr>
          <w:rFonts w:ascii="PT Astra Serif" w:hAnsi="PT Astra Serif"/>
          <w:sz w:val="26"/>
          <w:szCs w:val="26"/>
        </w:rPr>
        <w:t xml:space="preserve"> год </w:t>
      </w:r>
      <w:r>
        <w:rPr>
          <w:rFonts w:ascii="PT Astra Serif" w:hAnsi="PT Astra Serif"/>
          <w:sz w:val="26"/>
          <w:szCs w:val="26"/>
        </w:rPr>
        <w:t>увеличился</w:t>
      </w:r>
      <w:r w:rsidR="00786D46" w:rsidRPr="001D0D0E">
        <w:rPr>
          <w:rFonts w:ascii="PT Astra Serif" w:hAnsi="PT Astra Serif"/>
          <w:sz w:val="26"/>
          <w:szCs w:val="26"/>
        </w:rPr>
        <w:t xml:space="preserve"> на </w:t>
      </w:r>
      <w:r>
        <w:rPr>
          <w:rFonts w:ascii="PT Astra Serif" w:hAnsi="PT Astra Serif"/>
          <w:sz w:val="26"/>
          <w:szCs w:val="26"/>
        </w:rPr>
        <w:t>93</w:t>
      </w:r>
      <w:r w:rsidR="00FC590B" w:rsidRPr="001D0D0E">
        <w:rPr>
          <w:rFonts w:ascii="PT Astra Serif" w:hAnsi="PT Astra Serif"/>
          <w:sz w:val="26"/>
          <w:szCs w:val="26"/>
        </w:rPr>
        <w:t> 000,0</w:t>
      </w:r>
      <w:r w:rsidR="006C20CD" w:rsidRPr="001D0D0E">
        <w:rPr>
          <w:rFonts w:ascii="PT Astra Serif" w:hAnsi="PT Astra Serif"/>
          <w:sz w:val="26"/>
          <w:szCs w:val="26"/>
        </w:rPr>
        <w:t xml:space="preserve"> тыс. рублей и составил </w:t>
      </w:r>
      <w:r w:rsidRPr="001D0D0E">
        <w:rPr>
          <w:rFonts w:ascii="PT Astra Serif" w:hAnsi="PT Astra Serif"/>
          <w:sz w:val="26"/>
          <w:szCs w:val="26"/>
        </w:rPr>
        <w:t>1</w:t>
      </w:r>
      <w:r>
        <w:rPr>
          <w:rFonts w:ascii="PT Astra Serif" w:hAnsi="PT Astra Serif"/>
          <w:sz w:val="26"/>
          <w:szCs w:val="26"/>
        </w:rPr>
        <w:t>73</w:t>
      </w:r>
      <w:r w:rsidRPr="001D0D0E">
        <w:rPr>
          <w:rFonts w:ascii="PT Astra Serif" w:hAnsi="PT Astra Serif"/>
          <w:sz w:val="26"/>
          <w:szCs w:val="26"/>
        </w:rPr>
        <w:t> 000,0</w:t>
      </w:r>
      <w:r w:rsidR="006C20CD" w:rsidRPr="001D0D0E">
        <w:rPr>
          <w:rFonts w:ascii="PT Astra Serif" w:hAnsi="PT Astra Serif"/>
          <w:sz w:val="26"/>
          <w:szCs w:val="26"/>
        </w:rPr>
        <w:t xml:space="preserve"> тыс. рублей</w:t>
      </w:r>
      <w:r>
        <w:rPr>
          <w:rFonts w:ascii="PT Astra Serif" w:hAnsi="PT Astra Serif"/>
          <w:sz w:val="26"/>
          <w:szCs w:val="26"/>
        </w:rPr>
        <w:t>;</w:t>
      </w:r>
      <w:r w:rsidR="00FC590B" w:rsidRPr="001D0D0E">
        <w:rPr>
          <w:rFonts w:ascii="PT Astra Serif" w:hAnsi="PT Astra Serif"/>
          <w:sz w:val="26"/>
          <w:szCs w:val="26"/>
        </w:rPr>
        <w:t xml:space="preserve"> </w:t>
      </w:r>
    </w:p>
    <w:p w14:paraId="754A8CAC" w14:textId="69E4D739" w:rsidR="002B673D" w:rsidRPr="001D0D0E" w:rsidRDefault="002B673D" w:rsidP="002B673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Pr="001D0D0E">
        <w:rPr>
          <w:rFonts w:ascii="PT Astra Serif" w:hAnsi="PT Astra Serif"/>
          <w:sz w:val="26"/>
          <w:szCs w:val="26"/>
        </w:rPr>
        <w:t>на 202</w:t>
      </w:r>
      <w:r>
        <w:rPr>
          <w:rFonts w:ascii="PT Astra Serif" w:hAnsi="PT Astra Serif"/>
          <w:sz w:val="26"/>
          <w:szCs w:val="26"/>
        </w:rPr>
        <w:t>4</w:t>
      </w:r>
      <w:r w:rsidRPr="001D0D0E">
        <w:rPr>
          <w:rFonts w:ascii="PT Astra Serif" w:hAnsi="PT Astra Serif"/>
          <w:sz w:val="26"/>
          <w:szCs w:val="26"/>
        </w:rPr>
        <w:t xml:space="preserve"> год </w:t>
      </w:r>
      <w:r>
        <w:rPr>
          <w:rFonts w:ascii="PT Astra Serif" w:hAnsi="PT Astra Serif"/>
          <w:sz w:val="26"/>
          <w:szCs w:val="26"/>
        </w:rPr>
        <w:t>увеличился</w:t>
      </w:r>
      <w:r w:rsidRPr="001D0D0E">
        <w:rPr>
          <w:rFonts w:ascii="PT Astra Serif" w:hAnsi="PT Astra Serif"/>
          <w:sz w:val="26"/>
          <w:szCs w:val="26"/>
        </w:rPr>
        <w:t xml:space="preserve"> на </w:t>
      </w:r>
      <w:r>
        <w:rPr>
          <w:rFonts w:ascii="PT Astra Serif" w:hAnsi="PT Astra Serif"/>
          <w:sz w:val="26"/>
          <w:szCs w:val="26"/>
        </w:rPr>
        <w:t>10</w:t>
      </w:r>
      <w:r w:rsidRPr="001D0D0E">
        <w:rPr>
          <w:rFonts w:ascii="PT Astra Serif" w:hAnsi="PT Astra Serif"/>
          <w:sz w:val="26"/>
          <w:szCs w:val="26"/>
        </w:rPr>
        <w:t xml:space="preserve"> 000,0 тыс. рублей и составил </w:t>
      </w:r>
      <w:r>
        <w:rPr>
          <w:rFonts w:ascii="PT Astra Serif" w:hAnsi="PT Astra Serif"/>
          <w:sz w:val="26"/>
          <w:szCs w:val="26"/>
        </w:rPr>
        <w:t>40</w:t>
      </w:r>
      <w:r w:rsidRPr="001D0D0E">
        <w:rPr>
          <w:rFonts w:ascii="PT Astra Serif" w:hAnsi="PT Astra Serif"/>
          <w:sz w:val="26"/>
          <w:szCs w:val="26"/>
        </w:rPr>
        <w:t> 000,0 тыс. рублей</w:t>
      </w:r>
      <w:r>
        <w:rPr>
          <w:rFonts w:ascii="PT Astra Serif" w:hAnsi="PT Astra Serif"/>
          <w:sz w:val="26"/>
          <w:szCs w:val="26"/>
        </w:rPr>
        <w:t>;</w:t>
      </w:r>
      <w:r w:rsidRPr="001D0D0E">
        <w:rPr>
          <w:rFonts w:ascii="PT Astra Serif" w:hAnsi="PT Astra Serif"/>
          <w:sz w:val="26"/>
          <w:szCs w:val="26"/>
        </w:rPr>
        <w:t xml:space="preserve"> </w:t>
      </w:r>
    </w:p>
    <w:p w14:paraId="480385D7" w14:textId="51D13EAE" w:rsidR="002B673D" w:rsidRPr="001D0D0E" w:rsidRDefault="002B673D" w:rsidP="002B673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- </w:t>
      </w:r>
      <w:r w:rsidRPr="001D0D0E">
        <w:rPr>
          <w:rFonts w:ascii="PT Astra Serif" w:hAnsi="PT Astra Serif"/>
          <w:sz w:val="26"/>
          <w:szCs w:val="26"/>
        </w:rPr>
        <w:t>на 202</w:t>
      </w:r>
      <w:r>
        <w:rPr>
          <w:rFonts w:ascii="PT Astra Serif" w:hAnsi="PT Astra Serif"/>
          <w:sz w:val="26"/>
          <w:szCs w:val="26"/>
        </w:rPr>
        <w:t>5</w:t>
      </w:r>
      <w:r w:rsidRPr="001D0D0E">
        <w:rPr>
          <w:rFonts w:ascii="PT Astra Serif" w:hAnsi="PT Astra Serif"/>
          <w:sz w:val="26"/>
          <w:szCs w:val="26"/>
        </w:rPr>
        <w:t xml:space="preserve"> год </w:t>
      </w:r>
      <w:r>
        <w:rPr>
          <w:rFonts w:ascii="PT Astra Serif" w:hAnsi="PT Astra Serif"/>
          <w:sz w:val="26"/>
          <w:szCs w:val="26"/>
        </w:rPr>
        <w:t>увеличился</w:t>
      </w:r>
      <w:r w:rsidRPr="001D0D0E">
        <w:rPr>
          <w:rFonts w:ascii="PT Astra Serif" w:hAnsi="PT Astra Serif"/>
          <w:sz w:val="26"/>
          <w:szCs w:val="26"/>
        </w:rPr>
        <w:t xml:space="preserve"> на </w:t>
      </w:r>
      <w:r>
        <w:rPr>
          <w:rFonts w:ascii="PT Astra Serif" w:hAnsi="PT Astra Serif"/>
          <w:sz w:val="26"/>
          <w:szCs w:val="26"/>
        </w:rPr>
        <w:t>28</w:t>
      </w:r>
      <w:r w:rsidRPr="001D0D0E">
        <w:rPr>
          <w:rFonts w:ascii="PT Astra Serif" w:hAnsi="PT Astra Serif"/>
          <w:sz w:val="26"/>
          <w:szCs w:val="26"/>
        </w:rPr>
        <w:t xml:space="preserve"> 000,0 тыс. рублей и составил </w:t>
      </w:r>
      <w:r>
        <w:rPr>
          <w:rFonts w:ascii="PT Astra Serif" w:hAnsi="PT Astra Serif"/>
          <w:sz w:val="26"/>
          <w:szCs w:val="26"/>
        </w:rPr>
        <w:t>28</w:t>
      </w:r>
      <w:r w:rsidRPr="001D0D0E">
        <w:rPr>
          <w:rFonts w:ascii="PT Astra Serif" w:hAnsi="PT Astra Serif"/>
          <w:sz w:val="26"/>
          <w:szCs w:val="26"/>
        </w:rPr>
        <w:t xml:space="preserve"> 000,0 тыс. рублей. </w:t>
      </w:r>
    </w:p>
    <w:p w14:paraId="559BD2B4" w14:textId="77777777" w:rsidR="00A071CB" w:rsidRPr="001D0D0E" w:rsidRDefault="00DA28ED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 w:cs="Times New Roman"/>
          <w:sz w:val="26"/>
          <w:szCs w:val="26"/>
        </w:rPr>
        <w:t>В</w:t>
      </w:r>
      <w:r w:rsidR="00165BF2" w:rsidRPr="001D0D0E">
        <w:rPr>
          <w:rFonts w:ascii="PT Astra Serif" w:hAnsi="PT Astra Serif" w:cs="Times New Roman"/>
          <w:sz w:val="26"/>
          <w:szCs w:val="26"/>
        </w:rPr>
        <w:t>ерхн</w:t>
      </w:r>
      <w:r w:rsidRPr="001D0D0E">
        <w:rPr>
          <w:rFonts w:ascii="PT Astra Serif" w:hAnsi="PT Astra Serif" w:cs="Times New Roman"/>
          <w:sz w:val="26"/>
          <w:szCs w:val="26"/>
        </w:rPr>
        <w:t>ий предел</w:t>
      </w:r>
      <w:r w:rsidR="00165BF2" w:rsidRPr="001D0D0E">
        <w:rPr>
          <w:rFonts w:ascii="PT Astra Serif" w:hAnsi="PT Astra Serif" w:cs="Times New Roman"/>
          <w:sz w:val="26"/>
          <w:szCs w:val="26"/>
        </w:rPr>
        <w:t xml:space="preserve"> муниципального внутреннего долга города Югорска</w:t>
      </w:r>
      <w:bookmarkStart w:id="1" w:name="_Hlk119522281"/>
      <w:r w:rsidR="00A071CB" w:rsidRPr="001D0D0E">
        <w:rPr>
          <w:rFonts w:ascii="PT Astra Serif" w:hAnsi="PT Astra Serif"/>
          <w:sz w:val="26"/>
          <w:szCs w:val="26"/>
        </w:rPr>
        <w:t>:</w:t>
      </w:r>
    </w:p>
    <w:p w14:paraId="21FE359F" w14:textId="14382535" w:rsidR="00A071CB" w:rsidRPr="001D0D0E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- </w:t>
      </w:r>
      <w:r w:rsidR="00DA28ED" w:rsidRPr="001D0D0E">
        <w:rPr>
          <w:rFonts w:ascii="PT Astra Serif" w:hAnsi="PT Astra Serif"/>
          <w:sz w:val="26"/>
          <w:szCs w:val="26"/>
        </w:rPr>
        <w:t>на 01.01.202</w:t>
      </w:r>
      <w:r w:rsidR="000122BE">
        <w:rPr>
          <w:rFonts w:ascii="PT Astra Serif" w:hAnsi="PT Astra Serif"/>
          <w:sz w:val="26"/>
          <w:szCs w:val="26"/>
        </w:rPr>
        <w:t>4</w:t>
      </w:r>
      <w:r w:rsidR="00DA28ED" w:rsidRPr="001D0D0E">
        <w:rPr>
          <w:rFonts w:ascii="PT Astra Serif" w:hAnsi="PT Astra Serif"/>
          <w:sz w:val="26"/>
          <w:szCs w:val="26"/>
        </w:rPr>
        <w:t xml:space="preserve"> в сумме </w:t>
      </w:r>
      <w:r w:rsidR="000122BE">
        <w:rPr>
          <w:rFonts w:ascii="PT Astra Serif" w:hAnsi="PT Astra Serif"/>
          <w:sz w:val="26"/>
          <w:szCs w:val="26"/>
        </w:rPr>
        <w:t>324 840,0</w:t>
      </w:r>
      <w:r w:rsidR="00DA28ED" w:rsidRPr="001D0D0E">
        <w:rPr>
          <w:rFonts w:ascii="PT Astra Serif" w:hAnsi="PT Astra Serif"/>
          <w:sz w:val="26"/>
          <w:szCs w:val="26"/>
        </w:rPr>
        <w:t xml:space="preserve"> тыс. рублей</w:t>
      </w:r>
      <w:r w:rsidRPr="001D0D0E">
        <w:rPr>
          <w:rFonts w:ascii="PT Astra Serif" w:hAnsi="PT Astra Serif"/>
          <w:sz w:val="26"/>
          <w:szCs w:val="26"/>
        </w:rPr>
        <w:t>;</w:t>
      </w:r>
      <w:r w:rsidR="00DA28ED" w:rsidRPr="001D0D0E">
        <w:rPr>
          <w:rFonts w:ascii="PT Astra Serif" w:hAnsi="PT Astra Serif"/>
          <w:sz w:val="26"/>
          <w:szCs w:val="26"/>
        </w:rPr>
        <w:t xml:space="preserve"> </w:t>
      </w:r>
    </w:p>
    <w:p w14:paraId="4BCD2174" w14:textId="0AFD6A8C" w:rsidR="00A071CB" w:rsidRPr="001D0D0E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- </w:t>
      </w:r>
      <w:r w:rsidR="000122BE">
        <w:rPr>
          <w:rFonts w:ascii="PT Astra Serif" w:hAnsi="PT Astra Serif"/>
          <w:sz w:val="26"/>
          <w:szCs w:val="26"/>
        </w:rPr>
        <w:t>на 01.01.2025</w:t>
      </w:r>
      <w:r w:rsidR="00DA28ED" w:rsidRPr="001D0D0E">
        <w:rPr>
          <w:rFonts w:ascii="PT Astra Serif" w:hAnsi="PT Astra Serif"/>
          <w:sz w:val="26"/>
          <w:szCs w:val="26"/>
        </w:rPr>
        <w:t xml:space="preserve"> в сумме </w:t>
      </w:r>
      <w:r w:rsidR="000122BE">
        <w:rPr>
          <w:rFonts w:ascii="PT Astra Serif" w:hAnsi="PT Astra Serif"/>
          <w:sz w:val="26"/>
          <w:szCs w:val="26"/>
        </w:rPr>
        <w:t>364 318,0</w:t>
      </w:r>
      <w:r w:rsidR="00DA28ED" w:rsidRPr="001D0D0E">
        <w:rPr>
          <w:rFonts w:ascii="PT Astra Serif" w:hAnsi="PT Astra Serif"/>
          <w:sz w:val="26"/>
          <w:szCs w:val="26"/>
        </w:rPr>
        <w:t xml:space="preserve"> тыс. рублей</w:t>
      </w:r>
      <w:r w:rsidRPr="001D0D0E">
        <w:rPr>
          <w:rFonts w:ascii="PT Astra Serif" w:hAnsi="PT Astra Serif"/>
          <w:sz w:val="26"/>
          <w:szCs w:val="26"/>
        </w:rPr>
        <w:t>;</w:t>
      </w:r>
      <w:r w:rsidR="00DA28ED" w:rsidRPr="001D0D0E">
        <w:rPr>
          <w:rFonts w:ascii="PT Astra Serif" w:hAnsi="PT Astra Serif"/>
          <w:sz w:val="26"/>
          <w:szCs w:val="26"/>
        </w:rPr>
        <w:t xml:space="preserve"> </w:t>
      </w:r>
    </w:p>
    <w:p w14:paraId="26EDBC2E" w14:textId="530ED478" w:rsidR="00165BF2" w:rsidRPr="001D0D0E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 xml:space="preserve">- </w:t>
      </w:r>
      <w:r w:rsidR="000122BE">
        <w:rPr>
          <w:rFonts w:ascii="PT Astra Serif" w:hAnsi="PT Astra Serif"/>
          <w:sz w:val="26"/>
          <w:szCs w:val="26"/>
        </w:rPr>
        <w:t>на 01.01.2026</w:t>
      </w:r>
      <w:r w:rsidR="00DA28ED" w:rsidRPr="001D0D0E">
        <w:rPr>
          <w:rFonts w:ascii="PT Astra Serif" w:hAnsi="PT Astra Serif"/>
          <w:sz w:val="26"/>
          <w:szCs w:val="26"/>
        </w:rPr>
        <w:t xml:space="preserve"> в сумме </w:t>
      </w:r>
      <w:r w:rsidR="000122BE">
        <w:rPr>
          <w:rFonts w:ascii="PT Astra Serif" w:hAnsi="PT Astra Serif"/>
          <w:sz w:val="26"/>
          <w:szCs w:val="26"/>
        </w:rPr>
        <w:t>392 300,0</w:t>
      </w:r>
      <w:r w:rsidR="00DA28ED" w:rsidRPr="001D0D0E">
        <w:rPr>
          <w:rFonts w:ascii="PT Astra Serif" w:hAnsi="PT Astra Serif"/>
          <w:sz w:val="26"/>
          <w:szCs w:val="26"/>
        </w:rPr>
        <w:t xml:space="preserve"> тыс. рублей</w:t>
      </w:r>
      <w:r w:rsidR="00165BF2" w:rsidRPr="001D0D0E">
        <w:rPr>
          <w:rFonts w:ascii="PT Astra Serif" w:hAnsi="PT Astra Serif"/>
          <w:sz w:val="26"/>
          <w:szCs w:val="26"/>
        </w:rPr>
        <w:t>.</w:t>
      </w:r>
    </w:p>
    <w:bookmarkEnd w:id="1"/>
    <w:p w14:paraId="3BB025EA" w14:textId="20AC04F5" w:rsidR="00FA08F8" w:rsidRPr="001D0D0E" w:rsidRDefault="00FA08F8" w:rsidP="001D442A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1D0D0E">
        <w:rPr>
          <w:rFonts w:ascii="PT Astra Serif" w:eastAsia="Calibri" w:hAnsi="PT Astra Serif" w:cs="Times New Roman"/>
          <w:sz w:val="26"/>
          <w:szCs w:val="26"/>
          <w:lang w:eastAsia="en-US"/>
        </w:rPr>
        <w:t>Все ограничения, установленные Бюджетным кодексом Российской Федерации, соблюдены.</w:t>
      </w:r>
    </w:p>
    <w:p w14:paraId="77E442DA" w14:textId="0A9F981E" w:rsidR="002F7D69" w:rsidRPr="001D0D0E" w:rsidRDefault="002F7D69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1D0D0E">
        <w:rPr>
          <w:rFonts w:ascii="PT Astra Serif" w:hAnsi="PT Astra Serif"/>
          <w:sz w:val="26"/>
          <w:szCs w:val="26"/>
        </w:rPr>
        <w:t>Информация об исполнении бюджета города Югорска на 01.</w:t>
      </w:r>
      <w:r w:rsidR="000122BE">
        <w:rPr>
          <w:rFonts w:ascii="PT Astra Serif" w:hAnsi="PT Astra Serif"/>
          <w:sz w:val="26"/>
          <w:szCs w:val="26"/>
        </w:rPr>
        <w:t>04</w:t>
      </w:r>
      <w:r w:rsidRPr="001D0D0E">
        <w:rPr>
          <w:rFonts w:ascii="PT Astra Serif" w:hAnsi="PT Astra Serif"/>
          <w:sz w:val="26"/>
          <w:szCs w:val="26"/>
        </w:rPr>
        <w:t>.202</w:t>
      </w:r>
      <w:r w:rsidR="000122BE">
        <w:rPr>
          <w:rFonts w:ascii="PT Astra Serif" w:hAnsi="PT Astra Serif"/>
          <w:sz w:val="26"/>
          <w:szCs w:val="26"/>
        </w:rPr>
        <w:t>3</w:t>
      </w:r>
      <w:r w:rsidRPr="001D0D0E">
        <w:rPr>
          <w:rFonts w:ascii="PT Astra Serif" w:hAnsi="PT Astra Serif"/>
          <w:sz w:val="26"/>
          <w:szCs w:val="26"/>
        </w:rPr>
        <w:t xml:space="preserve"> прилагается.</w:t>
      </w:r>
    </w:p>
    <w:p w14:paraId="0AE59C09" w14:textId="77777777" w:rsidR="001D442A" w:rsidRPr="001D0D0E" w:rsidRDefault="001D442A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2093C3F2" w14:textId="77777777" w:rsidR="00FF6AA3" w:rsidRPr="001D0D0E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FD0E5C4" w14:textId="77777777" w:rsidR="00FF6AA3" w:rsidRPr="001D0D0E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C0B7BA6" w14:textId="77777777" w:rsidR="00FF6AA3" w:rsidRPr="001D0D0E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13CD107" w14:textId="77777777" w:rsidR="00841DF7" w:rsidRPr="001D0D0E" w:rsidRDefault="002538F2" w:rsidP="00673E30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1D0D0E">
        <w:rPr>
          <w:rFonts w:ascii="PT Astra Serif" w:hAnsi="PT Astra Serif" w:cs="Times New Roman"/>
          <w:b/>
          <w:sz w:val="26"/>
          <w:szCs w:val="26"/>
        </w:rPr>
        <w:t>Д</w:t>
      </w:r>
      <w:r w:rsidR="009B4C12" w:rsidRPr="001D0D0E">
        <w:rPr>
          <w:rFonts w:ascii="PT Astra Serif" w:hAnsi="PT Astra Serif" w:cs="Times New Roman"/>
          <w:b/>
          <w:sz w:val="26"/>
          <w:szCs w:val="26"/>
        </w:rPr>
        <w:t>иректор</w:t>
      </w:r>
      <w:r w:rsidR="003C4013" w:rsidRPr="001D0D0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B4C12" w:rsidRPr="001D0D0E">
        <w:rPr>
          <w:rFonts w:ascii="PT Astra Serif" w:hAnsi="PT Astra Serif" w:cs="Times New Roman"/>
          <w:b/>
          <w:sz w:val="26"/>
          <w:szCs w:val="26"/>
        </w:rPr>
        <w:t>департамента финансов</w:t>
      </w:r>
    </w:p>
    <w:p w14:paraId="22B78718" w14:textId="2A327369" w:rsidR="0009075D" w:rsidRPr="001D0D0E" w:rsidRDefault="00841DF7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1D0D0E">
        <w:rPr>
          <w:rFonts w:ascii="PT Astra Serif" w:hAnsi="PT Astra Serif" w:cs="Times New Roman"/>
          <w:b/>
          <w:sz w:val="26"/>
          <w:szCs w:val="26"/>
        </w:rPr>
        <w:t>администрации города Югорска</w:t>
      </w:r>
      <w:r w:rsidR="004E6512" w:rsidRPr="001D0D0E">
        <w:rPr>
          <w:rFonts w:ascii="PT Astra Serif" w:hAnsi="PT Astra Serif" w:cs="Times New Roman"/>
          <w:b/>
          <w:sz w:val="26"/>
          <w:szCs w:val="26"/>
        </w:rPr>
        <w:tab/>
      </w:r>
      <w:r w:rsidR="00FC590B" w:rsidRPr="001D0D0E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4E6512" w:rsidRPr="001D0D0E">
        <w:rPr>
          <w:rFonts w:ascii="PT Astra Serif" w:hAnsi="PT Astra Serif" w:cs="Times New Roman"/>
          <w:b/>
          <w:sz w:val="26"/>
          <w:szCs w:val="26"/>
        </w:rPr>
        <w:tab/>
      </w:r>
      <w:r w:rsidR="004E6512" w:rsidRPr="001D0D0E">
        <w:rPr>
          <w:rFonts w:ascii="PT Astra Serif" w:hAnsi="PT Astra Serif" w:cs="Times New Roman"/>
          <w:b/>
          <w:sz w:val="26"/>
          <w:szCs w:val="26"/>
        </w:rPr>
        <w:tab/>
      </w:r>
      <w:r w:rsidR="003C4013" w:rsidRPr="001D0D0E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FC590B" w:rsidRPr="001D0D0E">
        <w:rPr>
          <w:rFonts w:ascii="PT Astra Serif" w:hAnsi="PT Astra Serif" w:cs="Times New Roman"/>
          <w:b/>
          <w:sz w:val="26"/>
          <w:szCs w:val="26"/>
        </w:rPr>
        <w:t xml:space="preserve">                    </w:t>
      </w:r>
      <w:r w:rsidR="00EB4B97" w:rsidRPr="001D0D0E">
        <w:rPr>
          <w:rFonts w:ascii="PT Astra Serif" w:hAnsi="PT Astra Serif" w:cs="Times New Roman"/>
          <w:b/>
          <w:sz w:val="26"/>
          <w:szCs w:val="26"/>
        </w:rPr>
        <w:t>И.Ю. Мальцева</w:t>
      </w:r>
    </w:p>
    <w:sectPr w:rsidR="0009075D" w:rsidRPr="001D0D0E" w:rsidSect="001C789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2E3"/>
    <w:multiLevelType w:val="hybridMultilevel"/>
    <w:tmpl w:val="685E616C"/>
    <w:lvl w:ilvl="0" w:tplc="C2E43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863CFB"/>
    <w:multiLevelType w:val="hybridMultilevel"/>
    <w:tmpl w:val="5288A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551D0"/>
    <w:multiLevelType w:val="hybridMultilevel"/>
    <w:tmpl w:val="BFA81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33CA4"/>
    <w:multiLevelType w:val="hybridMultilevel"/>
    <w:tmpl w:val="F06CE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521BF0"/>
    <w:multiLevelType w:val="hybridMultilevel"/>
    <w:tmpl w:val="79D67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234669"/>
    <w:multiLevelType w:val="hybridMultilevel"/>
    <w:tmpl w:val="23D4EE14"/>
    <w:lvl w:ilvl="0" w:tplc="BEE6FAA4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6">
    <w:nsid w:val="0C567B7E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521474"/>
    <w:multiLevelType w:val="hybridMultilevel"/>
    <w:tmpl w:val="98BE5A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7E11A7"/>
    <w:multiLevelType w:val="hybridMultilevel"/>
    <w:tmpl w:val="D0D4F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B65AE"/>
    <w:multiLevelType w:val="hybridMultilevel"/>
    <w:tmpl w:val="06C05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AE59F7"/>
    <w:multiLevelType w:val="hybridMultilevel"/>
    <w:tmpl w:val="25069E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B7552ED"/>
    <w:multiLevelType w:val="hybridMultilevel"/>
    <w:tmpl w:val="3CB0A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4D2DD6"/>
    <w:multiLevelType w:val="hybridMultilevel"/>
    <w:tmpl w:val="D248B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E459D3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2330BEA"/>
    <w:multiLevelType w:val="hybridMultilevel"/>
    <w:tmpl w:val="1598CD2A"/>
    <w:lvl w:ilvl="0" w:tplc="ED8C91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74EAE"/>
    <w:multiLevelType w:val="hybridMultilevel"/>
    <w:tmpl w:val="5F3A8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EE5361"/>
    <w:multiLevelType w:val="multilevel"/>
    <w:tmpl w:val="EB1AFAC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3FDE649F"/>
    <w:multiLevelType w:val="hybridMultilevel"/>
    <w:tmpl w:val="F1F6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5E1DFD"/>
    <w:multiLevelType w:val="hybridMultilevel"/>
    <w:tmpl w:val="BBAC2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10D7A"/>
    <w:multiLevelType w:val="hybridMultilevel"/>
    <w:tmpl w:val="09CC4A92"/>
    <w:lvl w:ilvl="0" w:tplc="DC8A4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AE74EB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4F4A1063"/>
    <w:multiLevelType w:val="hybridMultilevel"/>
    <w:tmpl w:val="A98A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701DA8"/>
    <w:multiLevelType w:val="hybridMultilevel"/>
    <w:tmpl w:val="CDF26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60777"/>
    <w:multiLevelType w:val="hybridMultilevel"/>
    <w:tmpl w:val="C734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DD206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>
    <w:nsid w:val="6E866137"/>
    <w:multiLevelType w:val="hybridMultilevel"/>
    <w:tmpl w:val="C802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847010"/>
    <w:multiLevelType w:val="hybridMultilevel"/>
    <w:tmpl w:val="EACAC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DA75C0"/>
    <w:multiLevelType w:val="hybridMultilevel"/>
    <w:tmpl w:val="CDCC8BD2"/>
    <w:lvl w:ilvl="0" w:tplc="CD805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B36B76"/>
    <w:multiLevelType w:val="multilevel"/>
    <w:tmpl w:val="2BDA9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7ED15BC"/>
    <w:multiLevelType w:val="hybridMultilevel"/>
    <w:tmpl w:val="8BE08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200197"/>
    <w:multiLevelType w:val="hybridMultilevel"/>
    <w:tmpl w:val="EA9A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0E0E19"/>
    <w:multiLevelType w:val="hybridMultilevel"/>
    <w:tmpl w:val="EF44AD3C"/>
    <w:lvl w:ilvl="0" w:tplc="67B87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3"/>
  </w:num>
  <w:num w:numId="10">
    <w:abstractNumId w:val="26"/>
  </w:num>
  <w:num w:numId="11">
    <w:abstractNumId w:val="29"/>
  </w:num>
  <w:num w:numId="12">
    <w:abstractNumId w:val="10"/>
  </w:num>
  <w:num w:numId="13">
    <w:abstractNumId w:val="9"/>
  </w:num>
  <w:num w:numId="14">
    <w:abstractNumId w:val="1"/>
  </w:num>
  <w:num w:numId="15">
    <w:abstractNumId w:val="24"/>
  </w:num>
  <w:num w:numId="16">
    <w:abstractNumId w:val="20"/>
  </w:num>
  <w:num w:numId="17">
    <w:abstractNumId w:val="16"/>
  </w:num>
  <w:num w:numId="18">
    <w:abstractNumId w:val="15"/>
  </w:num>
  <w:num w:numId="19">
    <w:abstractNumId w:val="21"/>
  </w:num>
  <w:num w:numId="20">
    <w:abstractNumId w:val="27"/>
  </w:num>
  <w:num w:numId="21">
    <w:abstractNumId w:val="31"/>
  </w:num>
  <w:num w:numId="22">
    <w:abstractNumId w:val="22"/>
  </w:num>
  <w:num w:numId="23">
    <w:abstractNumId w:val="2"/>
  </w:num>
  <w:num w:numId="24">
    <w:abstractNumId w:val="5"/>
  </w:num>
  <w:num w:numId="25">
    <w:abstractNumId w:val="8"/>
  </w:num>
  <w:num w:numId="26">
    <w:abstractNumId w:val="30"/>
  </w:num>
  <w:num w:numId="27">
    <w:abstractNumId w:val="14"/>
  </w:num>
  <w:num w:numId="28">
    <w:abstractNumId w:val="19"/>
  </w:num>
  <w:num w:numId="29">
    <w:abstractNumId w:val="6"/>
  </w:num>
  <w:num w:numId="30">
    <w:abstractNumId w:val="13"/>
  </w:num>
  <w:num w:numId="31">
    <w:abstractNumId w:val="28"/>
  </w:num>
  <w:num w:numId="32">
    <w:abstractNumId w:val="23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FB"/>
    <w:rsid w:val="0000083E"/>
    <w:rsid w:val="000016B5"/>
    <w:rsid w:val="00003B6F"/>
    <w:rsid w:val="000044DC"/>
    <w:rsid w:val="00004BE4"/>
    <w:rsid w:val="00005D82"/>
    <w:rsid w:val="000068B1"/>
    <w:rsid w:val="00007E0B"/>
    <w:rsid w:val="00007EE8"/>
    <w:rsid w:val="000110ED"/>
    <w:rsid w:val="000111C8"/>
    <w:rsid w:val="00011228"/>
    <w:rsid w:val="00011A03"/>
    <w:rsid w:val="000122BE"/>
    <w:rsid w:val="00012F0E"/>
    <w:rsid w:val="00013739"/>
    <w:rsid w:val="00013A67"/>
    <w:rsid w:val="00013FF8"/>
    <w:rsid w:val="000140D3"/>
    <w:rsid w:val="00014ED7"/>
    <w:rsid w:val="00015CED"/>
    <w:rsid w:val="00016B00"/>
    <w:rsid w:val="000204C9"/>
    <w:rsid w:val="00020B49"/>
    <w:rsid w:val="00020D97"/>
    <w:rsid w:val="00020DA6"/>
    <w:rsid w:val="0002275D"/>
    <w:rsid w:val="00024B87"/>
    <w:rsid w:val="000267C1"/>
    <w:rsid w:val="0002725F"/>
    <w:rsid w:val="00031AE6"/>
    <w:rsid w:val="00031CE4"/>
    <w:rsid w:val="00033C77"/>
    <w:rsid w:val="000342E8"/>
    <w:rsid w:val="00034EF6"/>
    <w:rsid w:val="00035A61"/>
    <w:rsid w:val="00035F19"/>
    <w:rsid w:val="00036B5E"/>
    <w:rsid w:val="000406D7"/>
    <w:rsid w:val="000409D2"/>
    <w:rsid w:val="00040D1B"/>
    <w:rsid w:val="00040DB7"/>
    <w:rsid w:val="000415E6"/>
    <w:rsid w:val="00042658"/>
    <w:rsid w:val="00044926"/>
    <w:rsid w:val="000453B8"/>
    <w:rsid w:val="000468A9"/>
    <w:rsid w:val="00051F63"/>
    <w:rsid w:val="00052D91"/>
    <w:rsid w:val="00054962"/>
    <w:rsid w:val="000561CC"/>
    <w:rsid w:val="00057828"/>
    <w:rsid w:val="00061A9F"/>
    <w:rsid w:val="00062D66"/>
    <w:rsid w:val="00063211"/>
    <w:rsid w:val="0006352A"/>
    <w:rsid w:val="00063B0B"/>
    <w:rsid w:val="00066AB0"/>
    <w:rsid w:val="000672AE"/>
    <w:rsid w:val="00071B5C"/>
    <w:rsid w:val="000724E6"/>
    <w:rsid w:val="00072950"/>
    <w:rsid w:val="00072CBC"/>
    <w:rsid w:val="00073596"/>
    <w:rsid w:val="00074860"/>
    <w:rsid w:val="000761F9"/>
    <w:rsid w:val="00076871"/>
    <w:rsid w:val="00080328"/>
    <w:rsid w:val="000809C4"/>
    <w:rsid w:val="0008181C"/>
    <w:rsid w:val="00081C01"/>
    <w:rsid w:val="00081F48"/>
    <w:rsid w:val="000830ED"/>
    <w:rsid w:val="00083B4A"/>
    <w:rsid w:val="000843DB"/>
    <w:rsid w:val="00084886"/>
    <w:rsid w:val="00084B0E"/>
    <w:rsid w:val="00085266"/>
    <w:rsid w:val="00085861"/>
    <w:rsid w:val="000859F0"/>
    <w:rsid w:val="0008631B"/>
    <w:rsid w:val="000870E8"/>
    <w:rsid w:val="00087596"/>
    <w:rsid w:val="000904B9"/>
    <w:rsid w:val="00090700"/>
    <w:rsid w:val="0009075D"/>
    <w:rsid w:val="0009184B"/>
    <w:rsid w:val="000919D9"/>
    <w:rsid w:val="000932F5"/>
    <w:rsid w:val="000939D5"/>
    <w:rsid w:val="0009465C"/>
    <w:rsid w:val="00094A0E"/>
    <w:rsid w:val="00097E9A"/>
    <w:rsid w:val="000A0085"/>
    <w:rsid w:val="000A01AC"/>
    <w:rsid w:val="000A099F"/>
    <w:rsid w:val="000A17E6"/>
    <w:rsid w:val="000A3B30"/>
    <w:rsid w:val="000A41C4"/>
    <w:rsid w:val="000A599E"/>
    <w:rsid w:val="000A59BC"/>
    <w:rsid w:val="000A66BC"/>
    <w:rsid w:val="000A6D37"/>
    <w:rsid w:val="000A6DC2"/>
    <w:rsid w:val="000A767D"/>
    <w:rsid w:val="000B0FDE"/>
    <w:rsid w:val="000B1176"/>
    <w:rsid w:val="000B2D12"/>
    <w:rsid w:val="000B5EF0"/>
    <w:rsid w:val="000B65A9"/>
    <w:rsid w:val="000C0859"/>
    <w:rsid w:val="000C28CD"/>
    <w:rsid w:val="000C2EFA"/>
    <w:rsid w:val="000C43AF"/>
    <w:rsid w:val="000C5D0C"/>
    <w:rsid w:val="000D23EF"/>
    <w:rsid w:val="000D35BE"/>
    <w:rsid w:val="000D3B05"/>
    <w:rsid w:val="000D4D28"/>
    <w:rsid w:val="000D57F0"/>
    <w:rsid w:val="000D68A3"/>
    <w:rsid w:val="000D73A6"/>
    <w:rsid w:val="000D7D1F"/>
    <w:rsid w:val="000D7F30"/>
    <w:rsid w:val="000E0557"/>
    <w:rsid w:val="000E05FA"/>
    <w:rsid w:val="000E0D26"/>
    <w:rsid w:val="000E12C3"/>
    <w:rsid w:val="000E16C7"/>
    <w:rsid w:val="000E18AC"/>
    <w:rsid w:val="000E2A60"/>
    <w:rsid w:val="000E3809"/>
    <w:rsid w:val="000E3EB5"/>
    <w:rsid w:val="000E4392"/>
    <w:rsid w:val="000E462B"/>
    <w:rsid w:val="000E463B"/>
    <w:rsid w:val="000E7911"/>
    <w:rsid w:val="000F0FDD"/>
    <w:rsid w:val="000F6284"/>
    <w:rsid w:val="000F703E"/>
    <w:rsid w:val="000F737A"/>
    <w:rsid w:val="000F795B"/>
    <w:rsid w:val="00100AF5"/>
    <w:rsid w:val="0010150E"/>
    <w:rsid w:val="00101E37"/>
    <w:rsid w:val="001035E0"/>
    <w:rsid w:val="00103BF6"/>
    <w:rsid w:val="00107C61"/>
    <w:rsid w:val="00107DE8"/>
    <w:rsid w:val="001103AC"/>
    <w:rsid w:val="00110C39"/>
    <w:rsid w:val="00115DAA"/>
    <w:rsid w:val="001168FE"/>
    <w:rsid w:val="00120119"/>
    <w:rsid w:val="00121EAE"/>
    <w:rsid w:val="0012468A"/>
    <w:rsid w:val="00125777"/>
    <w:rsid w:val="001258C9"/>
    <w:rsid w:val="00126168"/>
    <w:rsid w:val="00126718"/>
    <w:rsid w:val="0013198C"/>
    <w:rsid w:val="00132191"/>
    <w:rsid w:val="00132E30"/>
    <w:rsid w:val="00132ED1"/>
    <w:rsid w:val="0013438B"/>
    <w:rsid w:val="0013513C"/>
    <w:rsid w:val="00140F5D"/>
    <w:rsid w:val="0014376F"/>
    <w:rsid w:val="001448BA"/>
    <w:rsid w:val="00146FD8"/>
    <w:rsid w:val="001500F4"/>
    <w:rsid w:val="001503CD"/>
    <w:rsid w:val="00151EA5"/>
    <w:rsid w:val="00152807"/>
    <w:rsid w:val="001534CB"/>
    <w:rsid w:val="00153B62"/>
    <w:rsid w:val="00153D03"/>
    <w:rsid w:val="00154125"/>
    <w:rsid w:val="00154344"/>
    <w:rsid w:val="00154E0A"/>
    <w:rsid w:val="00155EE8"/>
    <w:rsid w:val="00156682"/>
    <w:rsid w:val="0015687C"/>
    <w:rsid w:val="00156EE0"/>
    <w:rsid w:val="001571F8"/>
    <w:rsid w:val="001579C2"/>
    <w:rsid w:val="0016147B"/>
    <w:rsid w:val="001615F0"/>
    <w:rsid w:val="00163EDA"/>
    <w:rsid w:val="00165350"/>
    <w:rsid w:val="00165BF2"/>
    <w:rsid w:val="001675EE"/>
    <w:rsid w:val="00167729"/>
    <w:rsid w:val="001707A2"/>
    <w:rsid w:val="001711D0"/>
    <w:rsid w:val="001731BA"/>
    <w:rsid w:val="0017466E"/>
    <w:rsid w:val="00175E2F"/>
    <w:rsid w:val="001760C1"/>
    <w:rsid w:val="00176149"/>
    <w:rsid w:val="001767F1"/>
    <w:rsid w:val="00177D4F"/>
    <w:rsid w:val="001806BB"/>
    <w:rsid w:val="00180E9E"/>
    <w:rsid w:val="00181B85"/>
    <w:rsid w:val="00181BC4"/>
    <w:rsid w:val="00181E27"/>
    <w:rsid w:val="001823A0"/>
    <w:rsid w:val="00182BE8"/>
    <w:rsid w:val="001845EF"/>
    <w:rsid w:val="001876A1"/>
    <w:rsid w:val="00187E5C"/>
    <w:rsid w:val="00190A30"/>
    <w:rsid w:val="00191018"/>
    <w:rsid w:val="00192B52"/>
    <w:rsid w:val="001933F0"/>
    <w:rsid w:val="001945E1"/>
    <w:rsid w:val="00195214"/>
    <w:rsid w:val="001954E6"/>
    <w:rsid w:val="001956F3"/>
    <w:rsid w:val="001959BE"/>
    <w:rsid w:val="00195BAB"/>
    <w:rsid w:val="00195CF4"/>
    <w:rsid w:val="00196BCB"/>
    <w:rsid w:val="00196F30"/>
    <w:rsid w:val="001A015C"/>
    <w:rsid w:val="001A0669"/>
    <w:rsid w:val="001A1837"/>
    <w:rsid w:val="001A1926"/>
    <w:rsid w:val="001A1ACC"/>
    <w:rsid w:val="001A236D"/>
    <w:rsid w:val="001A2A53"/>
    <w:rsid w:val="001A3947"/>
    <w:rsid w:val="001A4886"/>
    <w:rsid w:val="001A5E96"/>
    <w:rsid w:val="001A683F"/>
    <w:rsid w:val="001A70A1"/>
    <w:rsid w:val="001B1462"/>
    <w:rsid w:val="001B2F69"/>
    <w:rsid w:val="001B44C8"/>
    <w:rsid w:val="001B532E"/>
    <w:rsid w:val="001B55D3"/>
    <w:rsid w:val="001C0096"/>
    <w:rsid w:val="001C1305"/>
    <w:rsid w:val="001C2CD0"/>
    <w:rsid w:val="001C6C64"/>
    <w:rsid w:val="001C7041"/>
    <w:rsid w:val="001C7073"/>
    <w:rsid w:val="001C789A"/>
    <w:rsid w:val="001D0D0E"/>
    <w:rsid w:val="001D202C"/>
    <w:rsid w:val="001D3B56"/>
    <w:rsid w:val="001D442A"/>
    <w:rsid w:val="001D58D3"/>
    <w:rsid w:val="001D638C"/>
    <w:rsid w:val="001D77E9"/>
    <w:rsid w:val="001E0218"/>
    <w:rsid w:val="001E3378"/>
    <w:rsid w:val="001E3859"/>
    <w:rsid w:val="001E4BA0"/>
    <w:rsid w:val="001E56C7"/>
    <w:rsid w:val="001E56FB"/>
    <w:rsid w:val="001E577F"/>
    <w:rsid w:val="001E6AAD"/>
    <w:rsid w:val="001E7AC2"/>
    <w:rsid w:val="001F04E6"/>
    <w:rsid w:val="001F20B7"/>
    <w:rsid w:val="001F28C2"/>
    <w:rsid w:val="001F2AE5"/>
    <w:rsid w:val="001F2D74"/>
    <w:rsid w:val="001F313C"/>
    <w:rsid w:val="001F350C"/>
    <w:rsid w:val="001F4E87"/>
    <w:rsid w:val="001F6703"/>
    <w:rsid w:val="001F7E58"/>
    <w:rsid w:val="0020170F"/>
    <w:rsid w:val="00201736"/>
    <w:rsid w:val="002018B4"/>
    <w:rsid w:val="00201AE9"/>
    <w:rsid w:val="00203C0D"/>
    <w:rsid w:val="00203E17"/>
    <w:rsid w:val="00204329"/>
    <w:rsid w:val="00206F73"/>
    <w:rsid w:val="0021030D"/>
    <w:rsid w:val="00210ABB"/>
    <w:rsid w:val="00210FCC"/>
    <w:rsid w:val="00211421"/>
    <w:rsid w:val="0021241B"/>
    <w:rsid w:val="00213A70"/>
    <w:rsid w:val="00214B3A"/>
    <w:rsid w:val="002155B8"/>
    <w:rsid w:val="00220502"/>
    <w:rsid w:val="00223436"/>
    <w:rsid w:val="00223E41"/>
    <w:rsid w:val="00224315"/>
    <w:rsid w:val="00230373"/>
    <w:rsid w:val="00231283"/>
    <w:rsid w:val="002336F3"/>
    <w:rsid w:val="00233904"/>
    <w:rsid w:val="002342CE"/>
    <w:rsid w:val="00235982"/>
    <w:rsid w:val="002359C6"/>
    <w:rsid w:val="00236A5B"/>
    <w:rsid w:val="0024106D"/>
    <w:rsid w:val="00241584"/>
    <w:rsid w:val="00241D0E"/>
    <w:rsid w:val="00243114"/>
    <w:rsid w:val="002431E4"/>
    <w:rsid w:val="00243356"/>
    <w:rsid w:val="002453DB"/>
    <w:rsid w:val="00245759"/>
    <w:rsid w:val="002463A1"/>
    <w:rsid w:val="0024711C"/>
    <w:rsid w:val="0025195C"/>
    <w:rsid w:val="002538F2"/>
    <w:rsid w:val="0025438D"/>
    <w:rsid w:val="00254C60"/>
    <w:rsid w:val="00256A4E"/>
    <w:rsid w:val="00256E27"/>
    <w:rsid w:val="002571DB"/>
    <w:rsid w:val="00261888"/>
    <w:rsid w:val="002620A0"/>
    <w:rsid w:val="0026338A"/>
    <w:rsid w:val="0026488C"/>
    <w:rsid w:val="002661AA"/>
    <w:rsid w:val="00267C74"/>
    <w:rsid w:val="00270F07"/>
    <w:rsid w:val="002710A9"/>
    <w:rsid w:val="00271EFA"/>
    <w:rsid w:val="002727D5"/>
    <w:rsid w:val="00273785"/>
    <w:rsid w:val="00274714"/>
    <w:rsid w:val="00275277"/>
    <w:rsid w:val="00276A65"/>
    <w:rsid w:val="00276B10"/>
    <w:rsid w:val="00276F15"/>
    <w:rsid w:val="002777B4"/>
    <w:rsid w:val="00282E29"/>
    <w:rsid w:val="002849CB"/>
    <w:rsid w:val="00284A5C"/>
    <w:rsid w:val="00284B87"/>
    <w:rsid w:val="00285056"/>
    <w:rsid w:val="00285E98"/>
    <w:rsid w:val="002862E7"/>
    <w:rsid w:val="00286411"/>
    <w:rsid w:val="00286F3A"/>
    <w:rsid w:val="002879ED"/>
    <w:rsid w:val="00290003"/>
    <w:rsid w:val="002903C5"/>
    <w:rsid w:val="00292C9F"/>
    <w:rsid w:val="002933B8"/>
    <w:rsid w:val="0029453C"/>
    <w:rsid w:val="00296598"/>
    <w:rsid w:val="002973F5"/>
    <w:rsid w:val="002A078A"/>
    <w:rsid w:val="002A0DB8"/>
    <w:rsid w:val="002A1CE5"/>
    <w:rsid w:val="002A21B1"/>
    <w:rsid w:val="002A2D8D"/>
    <w:rsid w:val="002A425F"/>
    <w:rsid w:val="002A4A22"/>
    <w:rsid w:val="002A57EF"/>
    <w:rsid w:val="002A5D8D"/>
    <w:rsid w:val="002A6F36"/>
    <w:rsid w:val="002A766C"/>
    <w:rsid w:val="002B13F2"/>
    <w:rsid w:val="002B19FC"/>
    <w:rsid w:val="002B1BD5"/>
    <w:rsid w:val="002B1C7A"/>
    <w:rsid w:val="002B21E5"/>
    <w:rsid w:val="002B3480"/>
    <w:rsid w:val="002B3612"/>
    <w:rsid w:val="002B3870"/>
    <w:rsid w:val="002B5BFB"/>
    <w:rsid w:val="002B673D"/>
    <w:rsid w:val="002B6A90"/>
    <w:rsid w:val="002C0C58"/>
    <w:rsid w:val="002C2ABE"/>
    <w:rsid w:val="002C34BD"/>
    <w:rsid w:val="002C3AE9"/>
    <w:rsid w:val="002C57B9"/>
    <w:rsid w:val="002D0D82"/>
    <w:rsid w:val="002D1BE8"/>
    <w:rsid w:val="002D21A6"/>
    <w:rsid w:val="002D2243"/>
    <w:rsid w:val="002D2542"/>
    <w:rsid w:val="002D4878"/>
    <w:rsid w:val="002D4CFB"/>
    <w:rsid w:val="002D4F34"/>
    <w:rsid w:val="002D7B3C"/>
    <w:rsid w:val="002E04BF"/>
    <w:rsid w:val="002E12FC"/>
    <w:rsid w:val="002E1C0E"/>
    <w:rsid w:val="002E1F50"/>
    <w:rsid w:val="002E277E"/>
    <w:rsid w:val="002E4243"/>
    <w:rsid w:val="002E56CB"/>
    <w:rsid w:val="002E5A25"/>
    <w:rsid w:val="002E6597"/>
    <w:rsid w:val="002E6A1E"/>
    <w:rsid w:val="002E7120"/>
    <w:rsid w:val="002E7AC5"/>
    <w:rsid w:val="002E7BF7"/>
    <w:rsid w:val="002F1561"/>
    <w:rsid w:val="002F1B7A"/>
    <w:rsid w:val="002F51E8"/>
    <w:rsid w:val="002F6EEC"/>
    <w:rsid w:val="002F78FC"/>
    <w:rsid w:val="002F7D69"/>
    <w:rsid w:val="0030008A"/>
    <w:rsid w:val="003009DB"/>
    <w:rsid w:val="00301CBB"/>
    <w:rsid w:val="00301F60"/>
    <w:rsid w:val="00302E85"/>
    <w:rsid w:val="00303EDC"/>
    <w:rsid w:val="003040D3"/>
    <w:rsid w:val="00305383"/>
    <w:rsid w:val="00305656"/>
    <w:rsid w:val="0031044D"/>
    <w:rsid w:val="00313244"/>
    <w:rsid w:val="003139B7"/>
    <w:rsid w:val="00314391"/>
    <w:rsid w:val="00320E28"/>
    <w:rsid w:val="00322A19"/>
    <w:rsid w:val="003235DE"/>
    <w:rsid w:val="003243DD"/>
    <w:rsid w:val="003249E6"/>
    <w:rsid w:val="00325555"/>
    <w:rsid w:val="00325956"/>
    <w:rsid w:val="00326C60"/>
    <w:rsid w:val="00326E15"/>
    <w:rsid w:val="0032717B"/>
    <w:rsid w:val="003275B7"/>
    <w:rsid w:val="00327F92"/>
    <w:rsid w:val="00331B84"/>
    <w:rsid w:val="00331B94"/>
    <w:rsid w:val="0033201A"/>
    <w:rsid w:val="00332501"/>
    <w:rsid w:val="00333430"/>
    <w:rsid w:val="003342F4"/>
    <w:rsid w:val="00336D61"/>
    <w:rsid w:val="00337ABE"/>
    <w:rsid w:val="00340E5D"/>
    <w:rsid w:val="00341753"/>
    <w:rsid w:val="00341CD6"/>
    <w:rsid w:val="003425E4"/>
    <w:rsid w:val="003428E6"/>
    <w:rsid w:val="00343526"/>
    <w:rsid w:val="00344F8B"/>
    <w:rsid w:val="003475B0"/>
    <w:rsid w:val="00347CA2"/>
    <w:rsid w:val="00347FDD"/>
    <w:rsid w:val="003507EF"/>
    <w:rsid w:val="003536B3"/>
    <w:rsid w:val="00354863"/>
    <w:rsid w:val="00354BA2"/>
    <w:rsid w:val="00356887"/>
    <w:rsid w:val="00356AC7"/>
    <w:rsid w:val="00356B1A"/>
    <w:rsid w:val="00357C5B"/>
    <w:rsid w:val="00360B24"/>
    <w:rsid w:val="00362DD8"/>
    <w:rsid w:val="0036465B"/>
    <w:rsid w:val="0037265D"/>
    <w:rsid w:val="00373804"/>
    <w:rsid w:val="00373880"/>
    <w:rsid w:val="003755F7"/>
    <w:rsid w:val="003757F6"/>
    <w:rsid w:val="003770AB"/>
    <w:rsid w:val="00377AC3"/>
    <w:rsid w:val="00380F70"/>
    <w:rsid w:val="00381E4D"/>
    <w:rsid w:val="00383232"/>
    <w:rsid w:val="00383A45"/>
    <w:rsid w:val="003842B7"/>
    <w:rsid w:val="00384513"/>
    <w:rsid w:val="003845C6"/>
    <w:rsid w:val="00384B72"/>
    <w:rsid w:val="00384CFC"/>
    <w:rsid w:val="003851B0"/>
    <w:rsid w:val="00387329"/>
    <w:rsid w:val="00391B56"/>
    <w:rsid w:val="00392373"/>
    <w:rsid w:val="00392EE3"/>
    <w:rsid w:val="00393819"/>
    <w:rsid w:val="00395210"/>
    <w:rsid w:val="00396BA5"/>
    <w:rsid w:val="003A223A"/>
    <w:rsid w:val="003A3915"/>
    <w:rsid w:val="003A555F"/>
    <w:rsid w:val="003A5F64"/>
    <w:rsid w:val="003A6B4E"/>
    <w:rsid w:val="003A7EEE"/>
    <w:rsid w:val="003B0029"/>
    <w:rsid w:val="003B1A25"/>
    <w:rsid w:val="003B1DFC"/>
    <w:rsid w:val="003B3954"/>
    <w:rsid w:val="003B63F6"/>
    <w:rsid w:val="003B6795"/>
    <w:rsid w:val="003B6EEB"/>
    <w:rsid w:val="003B79CD"/>
    <w:rsid w:val="003C0E6C"/>
    <w:rsid w:val="003C192C"/>
    <w:rsid w:val="003C3273"/>
    <w:rsid w:val="003C37B9"/>
    <w:rsid w:val="003C4013"/>
    <w:rsid w:val="003C5A90"/>
    <w:rsid w:val="003C5F12"/>
    <w:rsid w:val="003C69CB"/>
    <w:rsid w:val="003D0CCA"/>
    <w:rsid w:val="003D1DC8"/>
    <w:rsid w:val="003D395F"/>
    <w:rsid w:val="003D4DCA"/>
    <w:rsid w:val="003D6756"/>
    <w:rsid w:val="003D699D"/>
    <w:rsid w:val="003E2FAA"/>
    <w:rsid w:val="003E4BA0"/>
    <w:rsid w:val="003E504F"/>
    <w:rsid w:val="003E55C3"/>
    <w:rsid w:val="003E7297"/>
    <w:rsid w:val="003E7EA1"/>
    <w:rsid w:val="003F1FA0"/>
    <w:rsid w:val="003F2267"/>
    <w:rsid w:val="003F297C"/>
    <w:rsid w:val="003F2A29"/>
    <w:rsid w:val="003F514D"/>
    <w:rsid w:val="003F59F4"/>
    <w:rsid w:val="003F5DE4"/>
    <w:rsid w:val="0040141D"/>
    <w:rsid w:val="00401A37"/>
    <w:rsid w:val="00401A53"/>
    <w:rsid w:val="00403D65"/>
    <w:rsid w:val="004041BE"/>
    <w:rsid w:val="00406224"/>
    <w:rsid w:val="00407154"/>
    <w:rsid w:val="00407D3A"/>
    <w:rsid w:val="00410A47"/>
    <w:rsid w:val="00411558"/>
    <w:rsid w:val="00411FCB"/>
    <w:rsid w:val="0041307E"/>
    <w:rsid w:val="00413ACB"/>
    <w:rsid w:val="004163DA"/>
    <w:rsid w:val="004165BC"/>
    <w:rsid w:val="004170CC"/>
    <w:rsid w:val="00421179"/>
    <w:rsid w:val="00422529"/>
    <w:rsid w:val="00426523"/>
    <w:rsid w:val="00426C73"/>
    <w:rsid w:val="00426D98"/>
    <w:rsid w:val="00426E38"/>
    <w:rsid w:val="004271DE"/>
    <w:rsid w:val="00430A42"/>
    <w:rsid w:val="00431430"/>
    <w:rsid w:val="00431DCD"/>
    <w:rsid w:val="00433717"/>
    <w:rsid w:val="00434385"/>
    <w:rsid w:val="00437CFD"/>
    <w:rsid w:val="0044226A"/>
    <w:rsid w:val="00442D23"/>
    <w:rsid w:val="00442D97"/>
    <w:rsid w:val="00442EE5"/>
    <w:rsid w:val="004438A2"/>
    <w:rsid w:val="00443970"/>
    <w:rsid w:val="004447F8"/>
    <w:rsid w:val="00445724"/>
    <w:rsid w:val="004458E8"/>
    <w:rsid w:val="0044633F"/>
    <w:rsid w:val="00450636"/>
    <w:rsid w:val="004506C9"/>
    <w:rsid w:val="00451C53"/>
    <w:rsid w:val="00452340"/>
    <w:rsid w:val="00452B28"/>
    <w:rsid w:val="00454763"/>
    <w:rsid w:val="00454779"/>
    <w:rsid w:val="00454FC4"/>
    <w:rsid w:val="004552A1"/>
    <w:rsid w:val="004563E3"/>
    <w:rsid w:val="00456571"/>
    <w:rsid w:val="0045691E"/>
    <w:rsid w:val="004569F4"/>
    <w:rsid w:val="00457F71"/>
    <w:rsid w:val="00461C57"/>
    <w:rsid w:val="00462601"/>
    <w:rsid w:val="00462715"/>
    <w:rsid w:val="00464455"/>
    <w:rsid w:val="004655D6"/>
    <w:rsid w:val="004659B6"/>
    <w:rsid w:val="00465D8C"/>
    <w:rsid w:val="004672BB"/>
    <w:rsid w:val="00467B94"/>
    <w:rsid w:val="00470DFC"/>
    <w:rsid w:val="00472FE5"/>
    <w:rsid w:val="00473405"/>
    <w:rsid w:val="004735A3"/>
    <w:rsid w:val="00473974"/>
    <w:rsid w:val="004747C3"/>
    <w:rsid w:val="0047505B"/>
    <w:rsid w:val="00476574"/>
    <w:rsid w:val="004765F8"/>
    <w:rsid w:val="00480CE6"/>
    <w:rsid w:val="0048161C"/>
    <w:rsid w:val="0048372A"/>
    <w:rsid w:val="004847DA"/>
    <w:rsid w:val="0048632B"/>
    <w:rsid w:val="00486700"/>
    <w:rsid w:val="00486D2B"/>
    <w:rsid w:val="004879AA"/>
    <w:rsid w:val="00487EA3"/>
    <w:rsid w:val="004944FA"/>
    <w:rsid w:val="00495C92"/>
    <w:rsid w:val="00495DBD"/>
    <w:rsid w:val="00497288"/>
    <w:rsid w:val="004A16F3"/>
    <w:rsid w:val="004A3E76"/>
    <w:rsid w:val="004A4670"/>
    <w:rsid w:val="004A545C"/>
    <w:rsid w:val="004A5721"/>
    <w:rsid w:val="004A5EE9"/>
    <w:rsid w:val="004A7038"/>
    <w:rsid w:val="004A72D3"/>
    <w:rsid w:val="004B25CD"/>
    <w:rsid w:val="004B459B"/>
    <w:rsid w:val="004B60E3"/>
    <w:rsid w:val="004B63ED"/>
    <w:rsid w:val="004B658A"/>
    <w:rsid w:val="004B7299"/>
    <w:rsid w:val="004C17A1"/>
    <w:rsid w:val="004C261B"/>
    <w:rsid w:val="004C4735"/>
    <w:rsid w:val="004C4B7D"/>
    <w:rsid w:val="004C4E0D"/>
    <w:rsid w:val="004C5FD5"/>
    <w:rsid w:val="004C621B"/>
    <w:rsid w:val="004C6866"/>
    <w:rsid w:val="004C72A8"/>
    <w:rsid w:val="004D09B3"/>
    <w:rsid w:val="004D1C1E"/>
    <w:rsid w:val="004D2539"/>
    <w:rsid w:val="004D6AF8"/>
    <w:rsid w:val="004E1050"/>
    <w:rsid w:val="004E105D"/>
    <w:rsid w:val="004E12FF"/>
    <w:rsid w:val="004E2745"/>
    <w:rsid w:val="004E354F"/>
    <w:rsid w:val="004E35F1"/>
    <w:rsid w:val="004E4AB7"/>
    <w:rsid w:val="004E62A8"/>
    <w:rsid w:val="004E6512"/>
    <w:rsid w:val="004F088C"/>
    <w:rsid w:val="004F3328"/>
    <w:rsid w:val="004F3E39"/>
    <w:rsid w:val="004F4414"/>
    <w:rsid w:val="004F4C1B"/>
    <w:rsid w:val="004F52DD"/>
    <w:rsid w:val="004F5A58"/>
    <w:rsid w:val="004F607A"/>
    <w:rsid w:val="004F73B4"/>
    <w:rsid w:val="004F761F"/>
    <w:rsid w:val="004F7F6D"/>
    <w:rsid w:val="00504285"/>
    <w:rsid w:val="005047D7"/>
    <w:rsid w:val="00504ECD"/>
    <w:rsid w:val="0050525B"/>
    <w:rsid w:val="00506476"/>
    <w:rsid w:val="005064BC"/>
    <w:rsid w:val="005064E0"/>
    <w:rsid w:val="005065BF"/>
    <w:rsid w:val="00506E96"/>
    <w:rsid w:val="00506F14"/>
    <w:rsid w:val="00506F6D"/>
    <w:rsid w:val="005075CA"/>
    <w:rsid w:val="00507F19"/>
    <w:rsid w:val="005103A9"/>
    <w:rsid w:val="0051062B"/>
    <w:rsid w:val="005143FB"/>
    <w:rsid w:val="005145F2"/>
    <w:rsid w:val="0051549D"/>
    <w:rsid w:val="0052138D"/>
    <w:rsid w:val="005232C2"/>
    <w:rsid w:val="00525732"/>
    <w:rsid w:val="00527C34"/>
    <w:rsid w:val="00530A4D"/>
    <w:rsid w:val="00532267"/>
    <w:rsid w:val="00533FED"/>
    <w:rsid w:val="00535972"/>
    <w:rsid w:val="00536763"/>
    <w:rsid w:val="00537B28"/>
    <w:rsid w:val="00540886"/>
    <w:rsid w:val="00541C06"/>
    <w:rsid w:val="00542850"/>
    <w:rsid w:val="005449DF"/>
    <w:rsid w:val="005455CB"/>
    <w:rsid w:val="005457B4"/>
    <w:rsid w:val="00545B53"/>
    <w:rsid w:val="00546EF0"/>
    <w:rsid w:val="00547852"/>
    <w:rsid w:val="005479AE"/>
    <w:rsid w:val="00547A61"/>
    <w:rsid w:val="00547A72"/>
    <w:rsid w:val="00547B0B"/>
    <w:rsid w:val="005518BE"/>
    <w:rsid w:val="00554B82"/>
    <w:rsid w:val="005553E6"/>
    <w:rsid w:val="005560B6"/>
    <w:rsid w:val="00556BD0"/>
    <w:rsid w:val="00563C71"/>
    <w:rsid w:val="00564C73"/>
    <w:rsid w:val="0056505D"/>
    <w:rsid w:val="00565342"/>
    <w:rsid w:val="005667AE"/>
    <w:rsid w:val="0056741D"/>
    <w:rsid w:val="00567A7E"/>
    <w:rsid w:val="00567D95"/>
    <w:rsid w:val="005704ED"/>
    <w:rsid w:val="00570904"/>
    <w:rsid w:val="00572740"/>
    <w:rsid w:val="00573E66"/>
    <w:rsid w:val="005742B6"/>
    <w:rsid w:val="0057484A"/>
    <w:rsid w:val="0057663A"/>
    <w:rsid w:val="00577C56"/>
    <w:rsid w:val="005814D8"/>
    <w:rsid w:val="005817EE"/>
    <w:rsid w:val="0058186C"/>
    <w:rsid w:val="005819A3"/>
    <w:rsid w:val="0058219E"/>
    <w:rsid w:val="00583566"/>
    <w:rsid w:val="005846EA"/>
    <w:rsid w:val="0058711C"/>
    <w:rsid w:val="0058714D"/>
    <w:rsid w:val="005875F1"/>
    <w:rsid w:val="00590558"/>
    <w:rsid w:val="00591D0E"/>
    <w:rsid w:val="005920C2"/>
    <w:rsid w:val="00593E45"/>
    <w:rsid w:val="00596619"/>
    <w:rsid w:val="00596C30"/>
    <w:rsid w:val="00597C46"/>
    <w:rsid w:val="005A142D"/>
    <w:rsid w:val="005A202E"/>
    <w:rsid w:val="005A392A"/>
    <w:rsid w:val="005A4229"/>
    <w:rsid w:val="005A4A84"/>
    <w:rsid w:val="005A6284"/>
    <w:rsid w:val="005A694E"/>
    <w:rsid w:val="005A69E0"/>
    <w:rsid w:val="005B1F87"/>
    <w:rsid w:val="005B2E38"/>
    <w:rsid w:val="005B33B6"/>
    <w:rsid w:val="005B3543"/>
    <w:rsid w:val="005B3565"/>
    <w:rsid w:val="005B4262"/>
    <w:rsid w:val="005B438A"/>
    <w:rsid w:val="005B4D21"/>
    <w:rsid w:val="005B5A4E"/>
    <w:rsid w:val="005B5CCA"/>
    <w:rsid w:val="005B613D"/>
    <w:rsid w:val="005C07B7"/>
    <w:rsid w:val="005C1DCE"/>
    <w:rsid w:val="005C2AAC"/>
    <w:rsid w:val="005C2ADC"/>
    <w:rsid w:val="005C2D08"/>
    <w:rsid w:val="005C3D5A"/>
    <w:rsid w:val="005C5051"/>
    <w:rsid w:val="005C57A7"/>
    <w:rsid w:val="005C57D4"/>
    <w:rsid w:val="005D03A5"/>
    <w:rsid w:val="005D12C3"/>
    <w:rsid w:val="005D174D"/>
    <w:rsid w:val="005D2795"/>
    <w:rsid w:val="005D30FB"/>
    <w:rsid w:val="005D53AE"/>
    <w:rsid w:val="005D5FB1"/>
    <w:rsid w:val="005D65C4"/>
    <w:rsid w:val="005D7FF0"/>
    <w:rsid w:val="005E01B2"/>
    <w:rsid w:val="005E0BF0"/>
    <w:rsid w:val="005E2017"/>
    <w:rsid w:val="005E4C0D"/>
    <w:rsid w:val="005E4CC3"/>
    <w:rsid w:val="005E53A5"/>
    <w:rsid w:val="005E59A7"/>
    <w:rsid w:val="005E7017"/>
    <w:rsid w:val="005F145B"/>
    <w:rsid w:val="005F2D34"/>
    <w:rsid w:val="005F4324"/>
    <w:rsid w:val="005F4994"/>
    <w:rsid w:val="005F5808"/>
    <w:rsid w:val="005F7325"/>
    <w:rsid w:val="005F7815"/>
    <w:rsid w:val="005F7CFE"/>
    <w:rsid w:val="005F7DCF"/>
    <w:rsid w:val="00602EC3"/>
    <w:rsid w:val="00603BB1"/>
    <w:rsid w:val="006042E2"/>
    <w:rsid w:val="00605329"/>
    <w:rsid w:val="00605637"/>
    <w:rsid w:val="00605F07"/>
    <w:rsid w:val="00606B20"/>
    <w:rsid w:val="00607C41"/>
    <w:rsid w:val="00610894"/>
    <w:rsid w:val="00611116"/>
    <w:rsid w:val="0061173C"/>
    <w:rsid w:val="006121A1"/>
    <w:rsid w:val="00612DC5"/>
    <w:rsid w:val="00615B46"/>
    <w:rsid w:val="00616318"/>
    <w:rsid w:val="006178FD"/>
    <w:rsid w:val="00625BF6"/>
    <w:rsid w:val="0062711E"/>
    <w:rsid w:val="0062762C"/>
    <w:rsid w:val="006276BB"/>
    <w:rsid w:val="00627E32"/>
    <w:rsid w:val="00630B4A"/>
    <w:rsid w:val="0063156C"/>
    <w:rsid w:val="0063270C"/>
    <w:rsid w:val="0063277E"/>
    <w:rsid w:val="00633A91"/>
    <w:rsid w:val="006348DD"/>
    <w:rsid w:val="00636859"/>
    <w:rsid w:val="006371B8"/>
    <w:rsid w:val="00640661"/>
    <w:rsid w:val="0064089C"/>
    <w:rsid w:val="0064093D"/>
    <w:rsid w:val="006409D3"/>
    <w:rsid w:val="006419FE"/>
    <w:rsid w:val="0064205B"/>
    <w:rsid w:val="006420E7"/>
    <w:rsid w:val="00642D97"/>
    <w:rsid w:val="006431EE"/>
    <w:rsid w:val="00643812"/>
    <w:rsid w:val="006448C8"/>
    <w:rsid w:val="00644A6A"/>
    <w:rsid w:val="006459AC"/>
    <w:rsid w:val="00647A7F"/>
    <w:rsid w:val="00651992"/>
    <w:rsid w:val="0065301D"/>
    <w:rsid w:val="00653B7F"/>
    <w:rsid w:val="00653EE6"/>
    <w:rsid w:val="006542FA"/>
    <w:rsid w:val="0065500E"/>
    <w:rsid w:val="006566C5"/>
    <w:rsid w:val="0065780F"/>
    <w:rsid w:val="0066057D"/>
    <w:rsid w:val="006609B2"/>
    <w:rsid w:val="00660DA6"/>
    <w:rsid w:val="0066111D"/>
    <w:rsid w:val="00661C48"/>
    <w:rsid w:val="00661F0A"/>
    <w:rsid w:val="00662B98"/>
    <w:rsid w:val="00664F03"/>
    <w:rsid w:val="00665141"/>
    <w:rsid w:val="006651F6"/>
    <w:rsid w:val="00665E1A"/>
    <w:rsid w:val="00666DAB"/>
    <w:rsid w:val="00670AAE"/>
    <w:rsid w:val="00672768"/>
    <w:rsid w:val="00672E0B"/>
    <w:rsid w:val="006736F0"/>
    <w:rsid w:val="0067385E"/>
    <w:rsid w:val="00673E30"/>
    <w:rsid w:val="00673F34"/>
    <w:rsid w:val="00674256"/>
    <w:rsid w:val="006747F4"/>
    <w:rsid w:val="0067620C"/>
    <w:rsid w:val="006772FF"/>
    <w:rsid w:val="00677B77"/>
    <w:rsid w:val="00680127"/>
    <w:rsid w:val="00680CE2"/>
    <w:rsid w:val="006811AA"/>
    <w:rsid w:val="00681238"/>
    <w:rsid w:val="00681D6E"/>
    <w:rsid w:val="0068226B"/>
    <w:rsid w:val="00683347"/>
    <w:rsid w:val="00683E93"/>
    <w:rsid w:val="00684F43"/>
    <w:rsid w:val="006855C1"/>
    <w:rsid w:val="00685A05"/>
    <w:rsid w:val="00685CF1"/>
    <w:rsid w:val="006861AE"/>
    <w:rsid w:val="00686CC4"/>
    <w:rsid w:val="00692063"/>
    <w:rsid w:val="006926DB"/>
    <w:rsid w:val="006935D8"/>
    <w:rsid w:val="00693703"/>
    <w:rsid w:val="00694CB0"/>
    <w:rsid w:val="00696ABA"/>
    <w:rsid w:val="00697938"/>
    <w:rsid w:val="006A0723"/>
    <w:rsid w:val="006A086F"/>
    <w:rsid w:val="006A181F"/>
    <w:rsid w:val="006A3313"/>
    <w:rsid w:val="006A4A51"/>
    <w:rsid w:val="006A4E3C"/>
    <w:rsid w:val="006A6223"/>
    <w:rsid w:val="006A6DEB"/>
    <w:rsid w:val="006B0C2C"/>
    <w:rsid w:val="006B396D"/>
    <w:rsid w:val="006B3C4D"/>
    <w:rsid w:val="006B4709"/>
    <w:rsid w:val="006B5F57"/>
    <w:rsid w:val="006C0198"/>
    <w:rsid w:val="006C05B8"/>
    <w:rsid w:val="006C1DD0"/>
    <w:rsid w:val="006C20CD"/>
    <w:rsid w:val="006C33F3"/>
    <w:rsid w:val="006C354B"/>
    <w:rsid w:val="006C3BE8"/>
    <w:rsid w:val="006C494E"/>
    <w:rsid w:val="006C5678"/>
    <w:rsid w:val="006C6FE6"/>
    <w:rsid w:val="006C7449"/>
    <w:rsid w:val="006D082B"/>
    <w:rsid w:val="006D1E5F"/>
    <w:rsid w:val="006D4101"/>
    <w:rsid w:val="006D6734"/>
    <w:rsid w:val="006D7553"/>
    <w:rsid w:val="006D7764"/>
    <w:rsid w:val="006E1E22"/>
    <w:rsid w:val="006E3D0A"/>
    <w:rsid w:val="006E6079"/>
    <w:rsid w:val="006F1F64"/>
    <w:rsid w:val="006F1F92"/>
    <w:rsid w:val="006F20E4"/>
    <w:rsid w:val="006F21D7"/>
    <w:rsid w:val="006F29CD"/>
    <w:rsid w:val="006F46D1"/>
    <w:rsid w:val="006F4C94"/>
    <w:rsid w:val="006F6DCC"/>
    <w:rsid w:val="006F7828"/>
    <w:rsid w:val="006F7AD3"/>
    <w:rsid w:val="006F7BDE"/>
    <w:rsid w:val="00700254"/>
    <w:rsid w:val="007005DA"/>
    <w:rsid w:val="00700B58"/>
    <w:rsid w:val="00701DBC"/>
    <w:rsid w:val="00702898"/>
    <w:rsid w:val="00704A52"/>
    <w:rsid w:val="0070655D"/>
    <w:rsid w:val="00707DBE"/>
    <w:rsid w:val="007106F5"/>
    <w:rsid w:val="007132A2"/>
    <w:rsid w:val="007134C0"/>
    <w:rsid w:val="007143BF"/>
    <w:rsid w:val="0071550E"/>
    <w:rsid w:val="00715558"/>
    <w:rsid w:val="00715C3A"/>
    <w:rsid w:val="007177D3"/>
    <w:rsid w:val="00717B66"/>
    <w:rsid w:val="007222ED"/>
    <w:rsid w:val="00727707"/>
    <w:rsid w:val="0073080A"/>
    <w:rsid w:val="007308A0"/>
    <w:rsid w:val="007320DC"/>
    <w:rsid w:val="00732EFB"/>
    <w:rsid w:val="00734E99"/>
    <w:rsid w:val="007352F8"/>
    <w:rsid w:val="00736D44"/>
    <w:rsid w:val="00737A6E"/>
    <w:rsid w:val="0074168F"/>
    <w:rsid w:val="007433FF"/>
    <w:rsid w:val="00743CCD"/>
    <w:rsid w:val="00744070"/>
    <w:rsid w:val="0074415D"/>
    <w:rsid w:val="00744858"/>
    <w:rsid w:val="00745C09"/>
    <w:rsid w:val="00746028"/>
    <w:rsid w:val="00747ED6"/>
    <w:rsid w:val="00750B90"/>
    <w:rsid w:val="00752B84"/>
    <w:rsid w:val="00753588"/>
    <w:rsid w:val="0075399E"/>
    <w:rsid w:val="007579AA"/>
    <w:rsid w:val="00760318"/>
    <w:rsid w:val="00761843"/>
    <w:rsid w:val="007623CC"/>
    <w:rsid w:val="0076488F"/>
    <w:rsid w:val="00764EB8"/>
    <w:rsid w:val="00765583"/>
    <w:rsid w:val="0076652B"/>
    <w:rsid w:val="0076687E"/>
    <w:rsid w:val="00770AED"/>
    <w:rsid w:val="00771D3B"/>
    <w:rsid w:val="00772707"/>
    <w:rsid w:val="0077280B"/>
    <w:rsid w:val="00772D65"/>
    <w:rsid w:val="007734B2"/>
    <w:rsid w:val="007736AA"/>
    <w:rsid w:val="007738E9"/>
    <w:rsid w:val="00775D2E"/>
    <w:rsid w:val="00775E11"/>
    <w:rsid w:val="0077749D"/>
    <w:rsid w:val="007778EF"/>
    <w:rsid w:val="0078156C"/>
    <w:rsid w:val="00781928"/>
    <w:rsid w:val="00784B11"/>
    <w:rsid w:val="00785FD1"/>
    <w:rsid w:val="00786229"/>
    <w:rsid w:val="00786469"/>
    <w:rsid w:val="00786538"/>
    <w:rsid w:val="00786B66"/>
    <w:rsid w:val="00786D46"/>
    <w:rsid w:val="007874BD"/>
    <w:rsid w:val="0078782A"/>
    <w:rsid w:val="0078790E"/>
    <w:rsid w:val="0079126A"/>
    <w:rsid w:val="00791DAA"/>
    <w:rsid w:val="00792CA9"/>
    <w:rsid w:val="00792DB5"/>
    <w:rsid w:val="0079361C"/>
    <w:rsid w:val="00797532"/>
    <w:rsid w:val="00797DC1"/>
    <w:rsid w:val="007A1DA3"/>
    <w:rsid w:val="007A2822"/>
    <w:rsid w:val="007A2F28"/>
    <w:rsid w:val="007A5D8B"/>
    <w:rsid w:val="007A63D5"/>
    <w:rsid w:val="007A641A"/>
    <w:rsid w:val="007A6BFB"/>
    <w:rsid w:val="007A7459"/>
    <w:rsid w:val="007A7E38"/>
    <w:rsid w:val="007B003D"/>
    <w:rsid w:val="007B10B1"/>
    <w:rsid w:val="007B29C5"/>
    <w:rsid w:val="007B2D39"/>
    <w:rsid w:val="007B391A"/>
    <w:rsid w:val="007B3FA3"/>
    <w:rsid w:val="007B5B35"/>
    <w:rsid w:val="007B5CDC"/>
    <w:rsid w:val="007B624D"/>
    <w:rsid w:val="007B731A"/>
    <w:rsid w:val="007C0776"/>
    <w:rsid w:val="007C10C5"/>
    <w:rsid w:val="007C74E5"/>
    <w:rsid w:val="007C7888"/>
    <w:rsid w:val="007D12B5"/>
    <w:rsid w:val="007D5700"/>
    <w:rsid w:val="007D6D03"/>
    <w:rsid w:val="007E11F5"/>
    <w:rsid w:val="007E132A"/>
    <w:rsid w:val="007E1697"/>
    <w:rsid w:val="007E20EC"/>
    <w:rsid w:val="007E374B"/>
    <w:rsid w:val="007E3D67"/>
    <w:rsid w:val="007E56B3"/>
    <w:rsid w:val="007E67C0"/>
    <w:rsid w:val="007E796C"/>
    <w:rsid w:val="007E7BCC"/>
    <w:rsid w:val="007F0804"/>
    <w:rsid w:val="007F3004"/>
    <w:rsid w:val="007F336E"/>
    <w:rsid w:val="007F40B0"/>
    <w:rsid w:val="007F4733"/>
    <w:rsid w:val="007F490E"/>
    <w:rsid w:val="007F4BD9"/>
    <w:rsid w:val="007F6247"/>
    <w:rsid w:val="007F66E9"/>
    <w:rsid w:val="007F7AD0"/>
    <w:rsid w:val="007F7B95"/>
    <w:rsid w:val="007F7B99"/>
    <w:rsid w:val="008003B5"/>
    <w:rsid w:val="00801165"/>
    <w:rsid w:val="00802A54"/>
    <w:rsid w:val="008048C1"/>
    <w:rsid w:val="008055A0"/>
    <w:rsid w:val="0080725D"/>
    <w:rsid w:val="00810937"/>
    <w:rsid w:val="00813A4E"/>
    <w:rsid w:val="0081425D"/>
    <w:rsid w:val="00814877"/>
    <w:rsid w:val="00815060"/>
    <w:rsid w:val="0081666A"/>
    <w:rsid w:val="0081693F"/>
    <w:rsid w:val="00817641"/>
    <w:rsid w:val="008203C1"/>
    <w:rsid w:val="00821409"/>
    <w:rsid w:val="00822C91"/>
    <w:rsid w:val="00825F6D"/>
    <w:rsid w:val="00826012"/>
    <w:rsid w:val="00827630"/>
    <w:rsid w:val="00827A3B"/>
    <w:rsid w:val="00827E74"/>
    <w:rsid w:val="008306BC"/>
    <w:rsid w:val="008309C2"/>
    <w:rsid w:val="00831643"/>
    <w:rsid w:val="0083165C"/>
    <w:rsid w:val="008327D0"/>
    <w:rsid w:val="00832806"/>
    <w:rsid w:val="00834B63"/>
    <w:rsid w:val="00835117"/>
    <w:rsid w:val="008352F5"/>
    <w:rsid w:val="008360EC"/>
    <w:rsid w:val="00841483"/>
    <w:rsid w:val="008414A7"/>
    <w:rsid w:val="00841DF7"/>
    <w:rsid w:val="00842C9B"/>
    <w:rsid w:val="0084428A"/>
    <w:rsid w:val="008444C9"/>
    <w:rsid w:val="008447A7"/>
    <w:rsid w:val="00846C86"/>
    <w:rsid w:val="0084776E"/>
    <w:rsid w:val="00850EC1"/>
    <w:rsid w:val="00851FA4"/>
    <w:rsid w:val="00852106"/>
    <w:rsid w:val="00852CDC"/>
    <w:rsid w:val="0085301C"/>
    <w:rsid w:val="00853C76"/>
    <w:rsid w:val="00853E63"/>
    <w:rsid w:val="0085535C"/>
    <w:rsid w:val="008554BE"/>
    <w:rsid w:val="00855D4B"/>
    <w:rsid w:val="00855E68"/>
    <w:rsid w:val="0085694D"/>
    <w:rsid w:val="00857948"/>
    <w:rsid w:val="00861142"/>
    <w:rsid w:val="00862536"/>
    <w:rsid w:val="008634C8"/>
    <w:rsid w:val="00865C9C"/>
    <w:rsid w:val="00866782"/>
    <w:rsid w:val="00866FD0"/>
    <w:rsid w:val="00867A0D"/>
    <w:rsid w:val="00872A23"/>
    <w:rsid w:val="00873092"/>
    <w:rsid w:val="008735F4"/>
    <w:rsid w:val="008737A1"/>
    <w:rsid w:val="008746B5"/>
    <w:rsid w:val="00874B9E"/>
    <w:rsid w:val="00874CBC"/>
    <w:rsid w:val="008752AE"/>
    <w:rsid w:val="00875D01"/>
    <w:rsid w:val="0087608C"/>
    <w:rsid w:val="0087684E"/>
    <w:rsid w:val="00877BB4"/>
    <w:rsid w:val="00880123"/>
    <w:rsid w:val="008801B4"/>
    <w:rsid w:val="00880BE4"/>
    <w:rsid w:val="008829E3"/>
    <w:rsid w:val="008830FD"/>
    <w:rsid w:val="00885BBE"/>
    <w:rsid w:val="00885FB1"/>
    <w:rsid w:val="0088629A"/>
    <w:rsid w:val="00886D59"/>
    <w:rsid w:val="00887979"/>
    <w:rsid w:val="0089074D"/>
    <w:rsid w:val="008917E3"/>
    <w:rsid w:val="008926DB"/>
    <w:rsid w:val="00892BF2"/>
    <w:rsid w:val="00893838"/>
    <w:rsid w:val="00894FFB"/>
    <w:rsid w:val="00895E02"/>
    <w:rsid w:val="00895E43"/>
    <w:rsid w:val="008965EF"/>
    <w:rsid w:val="008A0E78"/>
    <w:rsid w:val="008A1066"/>
    <w:rsid w:val="008A1F55"/>
    <w:rsid w:val="008A2015"/>
    <w:rsid w:val="008A3EAC"/>
    <w:rsid w:val="008A5AA8"/>
    <w:rsid w:val="008A6EA0"/>
    <w:rsid w:val="008A760F"/>
    <w:rsid w:val="008B0A1E"/>
    <w:rsid w:val="008B109F"/>
    <w:rsid w:val="008B4EED"/>
    <w:rsid w:val="008B5260"/>
    <w:rsid w:val="008B63E8"/>
    <w:rsid w:val="008B6DB6"/>
    <w:rsid w:val="008C1E57"/>
    <w:rsid w:val="008C24C6"/>
    <w:rsid w:val="008C5EB0"/>
    <w:rsid w:val="008C75B8"/>
    <w:rsid w:val="008D000D"/>
    <w:rsid w:val="008D010F"/>
    <w:rsid w:val="008D0DF0"/>
    <w:rsid w:val="008D1F25"/>
    <w:rsid w:val="008D3797"/>
    <w:rsid w:val="008D3DCA"/>
    <w:rsid w:val="008D5E9A"/>
    <w:rsid w:val="008D6EB1"/>
    <w:rsid w:val="008D7BB6"/>
    <w:rsid w:val="008E07A9"/>
    <w:rsid w:val="008E0EBC"/>
    <w:rsid w:val="008E1659"/>
    <w:rsid w:val="008E1DB4"/>
    <w:rsid w:val="008E25DB"/>
    <w:rsid w:val="008E27ED"/>
    <w:rsid w:val="008E3DC4"/>
    <w:rsid w:val="008E410E"/>
    <w:rsid w:val="008E4CF1"/>
    <w:rsid w:val="008E5CB4"/>
    <w:rsid w:val="008E610C"/>
    <w:rsid w:val="008E6CD4"/>
    <w:rsid w:val="008F0CF0"/>
    <w:rsid w:val="008F1BCD"/>
    <w:rsid w:val="008F1C9B"/>
    <w:rsid w:val="008F282E"/>
    <w:rsid w:val="008F29FE"/>
    <w:rsid w:val="008F33A6"/>
    <w:rsid w:val="008F6073"/>
    <w:rsid w:val="008F7C31"/>
    <w:rsid w:val="00900623"/>
    <w:rsid w:val="0090153E"/>
    <w:rsid w:val="0090255C"/>
    <w:rsid w:val="009037B8"/>
    <w:rsid w:val="00904E1C"/>
    <w:rsid w:val="009067EC"/>
    <w:rsid w:val="0090695F"/>
    <w:rsid w:val="00907330"/>
    <w:rsid w:val="009078B5"/>
    <w:rsid w:val="009104D6"/>
    <w:rsid w:val="00912856"/>
    <w:rsid w:val="00913E6B"/>
    <w:rsid w:val="009156B6"/>
    <w:rsid w:val="00915A8B"/>
    <w:rsid w:val="00917B96"/>
    <w:rsid w:val="00920396"/>
    <w:rsid w:val="009211CD"/>
    <w:rsid w:val="00921919"/>
    <w:rsid w:val="0092267F"/>
    <w:rsid w:val="00922E53"/>
    <w:rsid w:val="00923DEB"/>
    <w:rsid w:val="009247B3"/>
    <w:rsid w:val="00924910"/>
    <w:rsid w:val="0092520F"/>
    <w:rsid w:val="009256BE"/>
    <w:rsid w:val="00926384"/>
    <w:rsid w:val="00926C0B"/>
    <w:rsid w:val="00930707"/>
    <w:rsid w:val="00932639"/>
    <w:rsid w:val="00933047"/>
    <w:rsid w:val="00933E85"/>
    <w:rsid w:val="009341E3"/>
    <w:rsid w:val="00934B1A"/>
    <w:rsid w:val="00937284"/>
    <w:rsid w:val="00942C17"/>
    <w:rsid w:val="00943A06"/>
    <w:rsid w:val="00944F9A"/>
    <w:rsid w:val="00945BDB"/>
    <w:rsid w:val="0094604D"/>
    <w:rsid w:val="00947476"/>
    <w:rsid w:val="00947675"/>
    <w:rsid w:val="00950E20"/>
    <w:rsid w:val="009524E7"/>
    <w:rsid w:val="009538B0"/>
    <w:rsid w:val="0095426A"/>
    <w:rsid w:val="0095595C"/>
    <w:rsid w:val="00955AA7"/>
    <w:rsid w:val="009567F6"/>
    <w:rsid w:val="00957380"/>
    <w:rsid w:val="00960ABC"/>
    <w:rsid w:val="00961FE9"/>
    <w:rsid w:val="0096340D"/>
    <w:rsid w:val="009635D5"/>
    <w:rsid w:val="009637A6"/>
    <w:rsid w:val="00965CFC"/>
    <w:rsid w:val="009673EF"/>
    <w:rsid w:val="009674AE"/>
    <w:rsid w:val="00970C93"/>
    <w:rsid w:val="0097100F"/>
    <w:rsid w:val="009732BC"/>
    <w:rsid w:val="0097508A"/>
    <w:rsid w:val="0097615F"/>
    <w:rsid w:val="009767B9"/>
    <w:rsid w:val="00980EC6"/>
    <w:rsid w:val="00981976"/>
    <w:rsid w:val="00981A0F"/>
    <w:rsid w:val="009828DD"/>
    <w:rsid w:val="00982A5D"/>
    <w:rsid w:val="00984245"/>
    <w:rsid w:val="00984493"/>
    <w:rsid w:val="00987869"/>
    <w:rsid w:val="00993008"/>
    <w:rsid w:val="00993128"/>
    <w:rsid w:val="00994194"/>
    <w:rsid w:val="009944C6"/>
    <w:rsid w:val="00995519"/>
    <w:rsid w:val="009A15C6"/>
    <w:rsid w:val="009A32B8"/>
    <w:rsid w:val="009A3535"/>
    <w:rsid w:val="009A353A"/>
    <w:rsid w:val="009A39C9"/>
    <w:rsid w:val="009A3D54"/>
    <w:rsid w:val="009A4CED"/>
    <w:rsid w:val="009A5DBF"/>
    <w:rsid w:val="009A603A"/>
    <w:rsid w:val="009A6D19"/>
    <w:rsid w:val="009B0F6E"/>
    <w:rsid w:val="009B169E"/>
    <w:rsid w:val="009B2229"/>
    <w:rsid w:val="009B2A32"/>
    <w:rsid w:val="009B362D"/>
    <w:rsid w:val="009B4C12"/>
    <w:rsid w:val="009B570A"/>
    <w:rsid w:val="009B5B1B"/>
    <w:rsid w:val="009C1072"/>
    <w:rsid w:val="009C3466"/>
    <w:rsid w:val="009C34BB"/>
    <w:rsid w:val="009C7094"/>
    <w:rsid w:val="009C75FC"/>
    <w:rsid w:val="009C7A81"/>
    <w:rsid w:val="009D0744"/>
    <w:rsid w:val="009D08DA"/>
    <w:rsid w:val="009D155D"/>
    <w:rsid w:val="009D1D28"/>
    <w:rsid w:val="009D1E47"/>
    <w:rsid w:val="009D20AE"/>
    <w:rsid w:val="009D2361"/>
    <w:rsid w:val="009D2412"/>
    <w:rsid w:val="009D2CB0"/>
    <w:rsid w:val="009D37F5"/>
    <w:rsid w:val="009D3A99"/>
    <w:rsid w:val="009D3B84"/>
    <w:rsid w:val="009D3EFC"/>
    <w:rsid w:val="009D46B6"/>
    <w:rsid w:val="009D5B68"/>
    <w:rsid w:val="009D5D11"/>
    <w:rsid w:val="009D62BA"/>
    <w:rsid w:val="009D6FAC"/>
    <w:rsid w:val="009E071E"/>
    <w:rsid w:val="009E07F9"/>
    <w:rsid w:val="009E0A3F"/>
    <w:rsid w:val="009E16CB"/>
    <w:rsid w:val="009E17E2"/>
    <w:rsid w:val="009E1958"/>
    <w:rsid w:val="009E19F7"/>
    <w:rsid w:val="009E1DFA"/>
    <w:rsid w:val="009E2193"/>
    <w:rsid w:val="009E2766"/>
    <w:rsid w:val="009E2B2E"/>
    <w:rsid w:val="009E3122"/>
    <w:rsid w:val="009E5970"/>
    <w:rsid w:val="009E61A6"/>
    <w:rsid w:val="009E794E"/>
    <w:rsid w:val="009E79E6"/>
    <w:rsid w:val="009F0B39"/>
    <w:rsid w:val="009F197B"/>
    <w:rsid w:val="009F2C5B"/>
    <w:rsid w:val="009F36D0"/>
    <w:rsid w:val="009F3B27"/>
    <w:rsid w:val="009F57EF"/>
    <w:rsid w:val="009F7FC4"/>
    <w:rsid w:val="00A00075"/>
    <w:rsid w:val="00A00F3B"/>
    <w:rsid w:val="00A01E47"/>
    <w:rsid w:val="00A0382D"/>
    <w:rsid w:val="00A05F0E"/>
    <w:rsid w:val="00A06D40"/>
    <w:rsid w:val="00A06E76"/>
    <w:rsid w:val="00A06FB2"/>
    <w:rsid w:val="00A071CB"/>
    <w:rsid w:val="00A076F3"/>
    <w:rsid w:val="00A11A21"/>
    <w:rsid w:val="00A12272"/>
    <w:rsid w:val="00A1311D"/>
    <w:rsid w:val="00A131F1"/>
    <w:rsid w:val="00A15C1C"/>
    <w:rsid w:val="00A17F2F"/>
    <w:rsid w:val="00A20E22"/>
    <w:rsid w:val="00A21B9E"/>
    <w:rsid w:val="00A22162"/>
    <w:rsid w:val="00A22892"/>
    <w:rsid w:val="00A22960"/>
    <w:rsid w:val="00A2380B"/>
    <w:rsid w:val="00A25351"/>
    <w:rsid w:val="00A25786"/>
    <w:rsid w:val="00A25D61"/>
    <w:rsid w:val="00A25ECC"/>
    <w:rsid w:val="00A2671B"/>
    <w:rsid w:val="00A27E1F"/>
    <w:rsid w:val="00A30784"/>
    <w:rsid w:val="00A32318"/>
    <w:rsid w:val="00A32E09"/>
    <w:rsid w:val="00A34E53"/>
    <w:rsid w:val="00A35D12"/>
    <w:rsid w:val="00A402CE"/>
    <w:rsid w:val="00A40408"/>
    <w:rsid w:val="00A41064"/>
    <w:rsid w:val="00A42BA6"/>
    <w:rsid w:val="00A443BE"/>
    <w:rsid w:val="00A463C6"/>
    <w:rsid w:val="00A46CC5"/>
    <w:rsid w:val="00A46F93"/>
    <w:rsid w:val="00A506D8"/>
    <w:rsid w:val="00A50FD0"/>
    <w:rsid w:val="00A52497"/>
    <w:rsid w:val="00A524FD"/>
    <w:rsid w:val="00A5268D"/>
    <w:rsid w:val="00A528E5"/>
    <w:rsid w:val="00A537C4"/>
    <w:rsid w:val="00A55B95"/>
    <w:rsid w:val="00A55EC4"/>
    <w:rsid w:val="00A56448"/>
    <w:rsid w:val="00A56D21"/>
    <w:rsid w:val="00A574E6"/>
    <w:rsid w:val="00A57C60"/>
    <w:rsid w:val="00A60E9F"/>
    <w:rsid w:val="00A61C2E"/>
    <w:rsid w:val="00A636CD"/>
    <w:rsid w:val="00A639E0"/>
    <w:rsid w:val="00A63CE8"/>
    <w:rsid w:val="00A64D6C"/>
    <w:rsid w:val="00A65D06"/>
    <w:rsid w:val="00A66BF0"/>
    <w:rsid w:val="00A7099F"/>
    <w:rsid w:val="00A70A53"/>
    <w:rsid w:val="00A70CF9"/>
    <w:rsid w:val="00A720D0"/>
    <w:rsid w:val="00A722C6"/>
    <w:rsid w:val="00A72972"/>
    <w:rsid w:val="00A75539"/>
    <w:rsid w:val="00A75EEF"/>
    <w:rsid w:val="00A76716"/>
    <w:rsid w:val="00A76C53"/>
    <w:rsid w:val="00A77225"/>
    <w:rsid w:val="00A77531"/>
    <w:rsid w:val="00A80A96"/>
    <w:rsid w:val="00A8125D"/>
    <w:rsid w:val="00A8196F"/>
    <w:rsid w:val="00A81BD9"/>
    <w:rsid w:val="00A828A9"/>
    <w:rsid w:val="00A8567B"/>
    <w:rsid w:val="00A85868"/>
    <w:rsid w:val="00A875E5"/>
    <w:rsid w:val="00A90814"/>
    <w:rsid w:val="00A91DDD"/>
    <w:rsid w:val="00A93606"/>
    <w:rsid w:val="00A93814"/>
    <w:rsid w:val="00A95268"/>
    <w:rsid w:val="00A96B12"/>
    <w:rsid w:val="00AA08C0"/>
    <w:rsid w:val="00AA1368"/>
    <w:rsid w:val="00AA13D8"/>
    <w:rsid w:val="00AA1C28"/>
    <w:rsid w:val="00AA5299"/>
    <w:rsid w:val="00AA6506"/>
    <w:rsid w:val="00AA7DA6"/>
    <w:rsid w:val="00AB0061"/>
    <w:rsid w:val="00AB0F5F"/>
    <w:rsid w:val="00AB180E"/>
    <w:rsid w:val="00AB1935"/>
    <w:rsid w:val="00AB228E"/>
    <w:rsid w:val="00AB332E"/>
    <w:rsid w:val="00AB461D"/>
    <w:rsid w:val="00AB480D"/>
    <w:rsid w:val="00AB5BC0"/>
    <w:rsid w:val="00AB62B8"/>
    <w:rsid w:val="00AB63B2"/>
    <w:rsid w:val="00AB7F35"/>
    <w:rsid w:val="00AC0535"/>
    <w:rsid w:val="00AC0F36"/>
    <w:rsid w:val="00AC12DD"/>
    <w:rsid w:val="00AC1405"/>
    <w:rsid w:val="00AC2387"/>
    <w:rsid w:val="00AC3581"/>
    <w:rsid w:val="00AC530F"/>
    <w:rsid w:val="00AC5880"/>
    <w:rsid w:val="00AC7646"/>
    <w:rsid w:val="00AD1B2F"/>
    <w:rsid w:val="00AD1F20"/>
    <w:rsid w:val="00AD4E15"/>
    <w:rsid w:val="00AD589B"/>
    <w:rsid w:val="00AD5A8B"/>
    <w:rsid w:val="00AD725A"/>
    <w:rsid w:val="00AD7596"/>
    <w:rsid w:val="00AD794C"/>
    <w:rsid w:val="00AD7BD6"/>
    <w:rsid w:val="00AD7D5F"/>
    <w:rsid w:val="00AE17F2"/>
    <w:rsid w:val="00AE1A7E"/>
    <w:rsid w:val="00AE1CB8"/>
    <w:rsid w:val="00AE2F8F"/>
    <w:rsid w:val="00AE309D"/>
    <w:rsid w:val="00AE3FDC"/>
    <w:rsid w:val="00AE6480"/>
    <w:rsid w:val="00AE6A54"/>
    <w:rsid w:val="00AE78F0"/>
    <w:rsid w:val="00AF17B3"/>
    <w:rsid w:val="00AF2D91"/>
    <w:rsid w:val="00AF2E8D"/>
    <w:rsid w:val="00AF45EA"/>
    <w:rsid w:val="00AF5552"/>
    <w:rsid w:val="00AF62E4"/>
    <w:rsid w:val="00AF72F1"/>
    <w:rsid w:val="00B01347"/>
    <w:rsid w:val="00B0246E"/>
    <w:rsid w:val="00B02746"/>
    <w:rsid w:val="00B02981"/>
    <w:rsid w:val="00B0470C"/>
    <w:rsid w:val="00B0785D"/>
    <w:rsid w:val="00B1026E"/>
    <w:rsid w:val="00B1047D"/>
    <w:rsid w:val="00B10C28"/>
    <w:rsid w:val="00B113DB"/>
    <w:rsid w:val="00B1152C"/>
    <w:rsid w:val="00B150DA"/>
    <w:rsid w:val="00B158BB"/>
    <w:rsid w:val="00B15ED1"/>
    <w:rsid w:val="00B16DE1"/>
    <w:rsid w:val="00B16E87"/>
    <w:rsid w:val="00B21B7C"/>
    <w:rsid w:val="00B22140"/>
    <w:rsid w:val="00B2270E"/>
    <w:rsid w:val="00B23AE9"/>
    <w:rsid w:val="00B23E9A"/>
    <w:rsid w:val="00B23EB0"/>
    <w:rsid w:val="00B24CAF"/>
    <w:rsid w:val="00B27977"/>
    <w:rsid w:val="00B307B2"/>
    <w:rsid w:val="00B31650"/>
    <w:rsid w:val="00B31ACE"/>
    <w:rsid w:val="00B31CA3"/>
    <w:rsid w:val="00B322B8"/>
    <w:rsid w:val="00B33176"/>
    <w:rsid w:val="00B332FC"/>
    <w:rsid w:val="00B341FF"/>
    <w:rsid w:val="00B354A8"/>
    <w:rsid w:val="00B35BE3"/>
    <w:rsid w:val="00B36152"/>
    <w:rsid w:val="00B36D15"/>
    <w:rsid w:val="00B40A68"/>
    <w:rsid w:val="00B417BB"/>
    <w:rsid w:val="00B41BAC"/>
    <w:rsid w:val="00B435DC"/>
    <w:rsid w:val="00B4493E"/>
    <w:rsid w:val="00B450EF"/>
    <w:rsid w:val="00B45A9F"/>
    <w:rsid w:val="00B46ED5"/>
    <w:rsid w:val="00B47DD3"/>
    <w:rsid w:val="00B506FA"/>
    <w:rsid w:val="00B50A13"/>
    <w:rsid w:val="00B50F11"/>
    <w:rsid w:val="00B514AB"/>
    <w:rsid w:val="00B51857"/>
    <w:rsid w:val="00B51918"/>
    <w:rsid w:val="00B51FC6"/>
    <w:rsid w:val="00B52E0C"/>
    <w:rsid w:val="00B52E16"/>
    <w:rsid w:val="00B534DC"/>
    <w:rsid w:val="00B53778"/>
    <w:rsid w:val="00B5397A"/>
    <w:rsid w:val="00B53D19"/>
    <w:rsid w:val="00B5571B"/>
    <w:rsid w:val="00B57BE5"/>
    <w:rsid w:val="00B610CB"/>
    <w:rsid w:val="00B61C73"/>
    <w:rsid w:val="00B63800"/>
    <w:rsid w:val="00B63EF2"/>
    <w:rsid w:val="00B64633"/>
    <w:rsid w:val="00B65B6C"/>
    <w:rsid w:val="00B67F4C"/>
    <w:rsid w:val="00B70315"/>
    <w:rsid w:val="00B707D0"/>
    <w:rsid w:val="00B70D4F"/>
    <w:rsid w:val="00B73FF7"/>
    <w:rsid w:val="00B7402B"/>
    <w:rsid w:val="00B742C5"/>
    <w:rsid w:val="00B74C51"/>
    <w:rsid w:val="00B759D5"/>
    <w:rsid w:val="00B75EBB"/>
    <w:rsid w:val="00B77855"/>
    <w:rsid w:val="00B80A06"/>
    <w:rsid w:val="00B81FD9"/>
    <w:rsid w:val="00B8208E"/>
    <w:rsid w:val="00B847A4"/>
    <w:rsid w:val="00B84E3D"/>
    <w:rsid w:val="00B85584"/>
    <w:rsid w:val="00B86056"/>
    <w:rsid w:val="00B86190"/>
    <w:rsid w:val="00B861F6"/>
    <w:rsid w:val="00B90A6B"/>
    <w:rsid w:val="00B91DBA"/>
    <w:rsid w:val="00B92562"/>
    <w:rsid w:val="00B93008"/>
    <w:rsid w:val="00B936B6"/>
    <w:rsid w:val="00B94EF9"/>
    <w:rsid w:val="00B9547A"/>
    <w:rsid w:val="00B95995"/>
    <w:rsid w:val="00BA2080"/>
    <w:rsid w:val="00BA5629"/>
    <w:rsid w:val="00BA67F6"/>
    <w:rsid w:val="00BA7024"/>
    <w:rsid w:val="00BA7C52"/>
    <w:rsid w:val="00BA7E9E"/>
    <w:rsid w:val="00BB011E"/>
    <w:rsid w:val="00BB13FA"/>
    <w:rsid w:val="00BB1C2C"/>
    <w:rsid w:val="00BB1E6D"/>
    <w:rsid w:val="00BB27B6"/>
    <w:rsid w:val="00BB3138"/>
    <w:rsid w:val="00BB413C"/>
    <w:rsid w:val="00BB4513"/>
    <w:rsid w:val="00BB5462"/>
    <w:rsid w:val="00BB6350"/>
    <w:rsid w:val="00BB6C45"/>
    <w:rsid w:val="00BB6E61"/>
    <w:rsid w:val="00BB7860"/>
    <w:rsid w:val="00BC2242"/>
    <w:rsid w:val="00BC3A34"/>
    <w:rsid w:val="00BC422A"/>
    <w:rsid w:val="00BC4AE8"/>
    <w:rsid w:val="00BC5191"/>
    <w:rsid w:val="00BC55B5"/>
    <w:rsid w:val="00BD055D"/>
    <w:rsid w:val="00BD066D"/>
    <w:rsid w:val="00BD0987"/>
    <w:rsid w:val="00BD0F89"/>
    <w:rsid w:val="00BD1C26"/>
    <w:rsid w:val="00BD297A"/>
    <w:rsid w:val="00BD2A00"/>
    <w:rsid w:val="00BD30BF"/>
    <w:rsid w:val="00BD3247"/>
    <w:rsid w:val="00BD32E0"/>
    <w:rsid w:val="00BD3346"/>
    <w:rsid w:val="00BD3379"/>
    <w:rsid w:val="00BD41B3"/>
    <w:rsid w:val="00BD4A84"/>
    <w:rsid w:val="00BD5A87"/>
    <w:rsid w:val="00BD5FED"/>
    <w:rsid w:val="00BD6C24"/>
    <w:rsid w:val="00BD6E89"/>
    <w:rsid w:val="00BD788B"/>
    <w:rsid w:val="00BE10CB"/>
    <w:rsid w:val="00BE1C76"/>
    <w:rsid w:val="00BE2DBE"/>
    <w:rsid w:val="00BE3CF3"/>
    <w:rsid w:val="00BE4748"/>
    <w:rsid w:val="00BF09D2"/>
    <w:rsid w:val="00BF0E0A"/>
    <w:rsid w:val="00BF16B1"/>
    <w:rsid w:val="00BF1EBF"/>
    <w:rsid w:val="00BF22C7"/>
    <w:rsid w:val="00BF399A"/>
    <w:rsid w:val="00BF4D78"/>
    <w:rsid w:val="00BF4E8E"/>
    <w:rsid w:val="00C0027D"/>
    <w:rsid w:val="00C00BD1"/>
    <w:rsid w:val="00C00CC8"/>
    <w:rsid w:val="00C018E0"/>
    <w:rsid w:val="00C02374"/>
    <w:rsid w:val="00C02748"/>
    <w:rsid w:val="00C03AD9"/>
    <w:rsid w:val="00C04DB8"/>
    <w:rsid w:val="00C04F31"/>
    <w:rsid w:val="00C06C2F"/>
    <w:rsid w:val="00C07FCC"/>
    <w:rsid w:val="00C10FDD"/>
    <w:rsid w:val="00C11485"/>
    <w:rsid w:val="00C1249F"/>
    <w:rsid w:val="00C1668C"/>
    <w:rsid w:val="00C17C3D"/>
    <w:rsid w:val="00C17F9F"/>
    <w:rsid w:val="00C20F9B"/>
    <w:rsid w:val="00C21A98"/>
    <w:rsid w:val="00C24E12"/>
    <w:rsid w:val="00C25BD2"/>
    <w:rsid w:val="00C263EC"/>
    <w:rsid w:val="00C271A5"/>
    <w:rsid w:val="00C27200"/>
    <w:rsid w:val="00C27D72"/>
    <w:rsid w:val="00C3027D"/>
    <w:rsid w:val="00C33510"/>
    <w:rsid w:val="00C3589F"/>
    <w:rsid w:val="00C35EFC"/>
    <w:rsid w:val="00C36D72"/>
    <w:rsid w:val="00C4172B"/>
    <w:rsid w:val="00C41733"/>
    <w:rsid w:val="00C43532"/>
    <w:rsid w:val="00C455DD"/>
    <w:rsid w:val="00C46D4C"/>
    <w:rsid w:val="00C47B90"/>
    <w:rsid w:val="00C5013A"/>
    <w:rsid w:val="00C50756"/>
    <w:rsid w:val="00C50C81"/>
    <w:rsid w:val="00C51251"/>
    <w:rsid w:val="00C5176D"/>
    <w:rsid w:val="00C5293C"/>
    <w:rsid w:val="00C5568D"/>
    <w:rsid w:val="00C55FF8"/>
    <w:rsid w:val="00C600DE"/>
    <w:rsid w:val="00C614FF"/>
    <w:rsid w:val="00C61C0F"/>
    <w:rsid w:val="00C61DAE"/>
    <w:rsid w:val="00C632CE"/>
    <w:rsid w:val="00C64654"/>
    <w:rsid w:val="00C64AF3"/>
    <w:rsid w:val="00C657C2"/>
    <w:rsid w:val="00C6591F"/>
    <w:rsid w:val="00C665EA"/>
    <w:rsid w:val="00C669C1"/>
    <w:rsid w:val="00C705AB"/>
    <w:rsid w:val="00C712C3"/>
    <w:rsid w:val="00C73FDB"/>
    <w:rsid w:val="00C7445B"/>
    <w:rsid w:val="00C74D03"/>
    <w:rsid w:val="00C752CE"/>
    <w:rsid w:val="00C754C8"/>
    <w:rsid w:val="00C764EB"/>
    <w:rsid w:val="00C76E08"/>
    <w:rsid w:val="00C7724A"/>
    <w:rsid w:val="00C80ED0"/>
    <w:rsid w:val="00C83FFB"/>
    <w:rsid w:val="00C84A4E"/>
    <w:rsid w:val="00C84A58"/>
    <w:rsid w:val="00C85564"/>
    <w:rsid w:val="00C85E21"/>
    <w:rsid w:val="00C86BCE"/>
    <w:rsid w:val="00C874C1"/>
    <w:rsid w:val="00C90183"/>
    <w:rsid w:val="00C919E3"/>
    <w:rsid w:val="00C9280A"/>
    <w:rsid w:val="00C92CE0"/>
    <w:rsid w:val="00C93B25"/>
    <w:rsid w:val="00C94C54"/>
    <w:rsid w:val="00CA0526"/>
    <w:rsid w:val="00CA059C"/>
    <w:rsid w:val="00CA2740"/>
    <w:rsid w:val="00CA31CB"/>
    <w:rsid w:val="00CA3971"/>
    <w:rsid w:val="00CA48C4"/>
    <w:rsid w:val="00CA4BC8"/>
    <w:rsid w:val="00CA5DE4"/>
    <w:rsid w:val="00CA78A9"/>
    <w:rsid w:val="00CB0304"/>
    <w:rsid w:val="00CB17E3"/>
    <w:rsid w:val="00CB2915"/>
    <w:rsid w:val="00CB35DE"/>
    <w:rsid w:val="00CB4B6F"/>
    <w:rsid w:val="00CC22AB"/>
    <w:rsid w:val="00CC22DA"/>
    <w:rsid w:val="00CC333F"/>
    <w:rsid w:val="00CC3BB9"/>
    <w:rsid w:val="00CC4F16"/>
    <w:rsid w:val="00CC5C87"/>
    <w:rsid w:val="00CC6DD1"/>
    <w:rsid w:val="00CD0602"/>
    <w:rsid w:val="00CD1ACC"/>
    <w:rsid w:val="00CD2602"/>
    <w:rsid w:val="00CD286A"/>
    <w:rsid w:val="00CD2F2D"/>
    <w:rsid w:val="00CD4635"/>
    <w:rsid w:val="00CD5E69"/>
    <w:rsid w:val="00CD6162"/>
    <w:rsid w:val="00CE0439"/>
    <w:rsid w:val="00CE0587"/>
    <w:rsid w:val="00CE1521"/>
    <w:rsid w:val="00CE30EC"/>
    <w:rsid w:val="00CE33BC"/>
    <w:rsid w:val="00CE3853"/>
    <w:rsid w:val="00CE43F9"/>
    <w:rsid w:val="00CE5AE6"/>
    <w:rsid w:val="00CE6126"/>
    <w:rsid w:val="00CE66CB"/>
    <w:rsid w:val="00CE74BA"/>
    <w:rsid w:val="00CE7E77"/>
    <w:rsid w:val="00CF0FD8"/>
    <w:rsid w:val="00CF1C92"/>
    <w:rsid w:val="00CF37C7"/>
    <w:rsid w:val="00CF38CA"/>
    <w:rsid w:val="00CF651E"/>
    <w:rsid w:val="00D016DD"/>
    <w:rsid w:val="00D034C3"/>
    <w:rsid w:val="00D03F76"/>
    <w:rsid w:val="00D04771"/>
    <w:rsid w:val="00D05693"/>
    <w:rsid w:val="00D058E2"/>
    <w:rsid w:val="00D05D8D"/>
    <w:rsid w:val="00D11EA1"/>
    <w:rsid w:val="00D11F30"/>
    <w:rsid w:val="00D1271B"/>
    <w:rsid w:val="00D15AF5"/>
    <w:rsid w:val="00D17F10"/>
    <w:rsid w:val="00D204D8"/>
    <w:rsid w:val="00D2083A"/>
    <w:rsid w:val="00D211E3"/>
    <w:rsid w:val="00D226F5"/>
    <w:rsid w:val="00D23C77"/>
    <w:rsid w:val="00D245A4"/>
    <w:rsid w:val="00D248EC"/>
    <w:rsid w:val="00D260C5"/>
    <w:rsid w:val="00D26425"/>
    <w:rsid w:val="00D26F84"/>
    <w:rsid w:val="00D27190"/>
    <w:rsid w:val="00D27DFA"/>
    <w:rsid w:val="00D309C8"/>
    <w:rsid w:val="00D31F5D"/>
    <w:rsid w:val="00D332EC"/>
    <w:rsid w:val="00D34090"/>
    <w:rsid w:val="00D34E2F"/>
    <w:rsid w:val="00D37415"/>
    <w:rsid w:val="00D37AD6"/>
    <w:rsid w:val="00D37E01"/>
    <w:rsid w:val="00D40413"/>
    <w:rsid w:val="00D406F4"/>
    <w:rsid w:val="00D4088A"/>
    <w:rsid w:val="00D41C79"/>
    <w:rsid w:val="00D422B9"/>
    <w:rsid w:val="00D43C45"/>
    <w:rsid w:val="00D44145"/>
    <w:rsid w:val="00D4472C"/>
    <w:rsid w:val="00D44E6C"/>
    <w:rsid w:val="00D45949"/>
    <w:rsid w:val="00D46227"/>
    <w:rsid w:val="00D46483"/>
    <w:rsid w:val="00D50391"/>
    <w:rsid w:val="00D50769"/>
    <w:rsid w:val="00D50AF6"/>
    <w:rsid w:val="00D51056"/>
    <w:rsid w:val="00D5168F"/>
    <w:rsid w:val="00D5210B"/>
    <w:rsid w:val="00D5291A"/>
    <w:rsid w:val="00D52D2A"/>
    <w:rsid w:val="00D54166"/>
    <w:rsid w:val="00D5425E"/>
    <w:rsid w:val="00D5442D"/>
    <w:rsid w:val="00D5483F"/>
    <w:rsid w:val="00D54ED0"/>
    <w:rsid w:val="00D57FCF"/>
    <w:rsid w:val="00D60ED6"/>
    <w:rsid w:val="00D61B63"/>
    <w:rsid w:val="00D62121"/>
    <w:rsid w:val="00D63457"/>
    <w:rsid w:val="00D6379F"/>
    <w:rsid w:val="00D65ED2"/>
    <w:rsid w:val="00D701E1"/>
    <w:rsid w:val="00D72606"/>
    <w:rsid w:val="00D7263A"/>
    <w:rsid w:val="00D72A48"/>
    <w:rsid w:val="00D73338"/>
    <w:rsid w:val="00D7515E"/>
    <w:rsid w:val="00D751CB"/>
    <w:rsid w:val="00D7521C"/>
    <w:rsid w:val="00D76029"/>
    <w:rsid w:val="00D7702E"/>
    <w:rsid w:val="00D82427"/>
    <w:rsid w:val="00D85572"/>
    <w:rsid w:val="00D8628E"/>
    <w:rsid w:val="00D87600"/>
    <w:rsid w:val="00D87D10"/>
    <w:rsid w:val="00D9019F"/>
    <w:rsid w:val="00D917B9"/>
    <w:rsid w:val="00D91CA4"/>
    <w:rsid w:val="00D929F1"/>
    <w:rsid w:val="00D92C40"/>
    <w:rsid w:val="00D92F56"/>
    <w:rsid w:val="00D9336A"/>
    <w:rsid w:val="00D9392A"/>
    <w:rsid w:val="00D93AF8"/>
    <w:rsid w:val="00D93B10"/>
    <w:rsid w:val="00D94585"/>
    <w:rsid w:val="00D952F7"/>
    <w:rsid w:val="00D9617D"/>
    <w:rsid w:val="00D9624C"/>
    <w:rsid w:val="00D9629B"/>
    <w:rsid w:val="00D97917"/>
    <w:rsid w:val="00D97E5D"/>
    <w:rsid w:val="00DA09D8"/>
    <w:rsid w:val="00DA28ED"/>
    <w:rsid w:val="00DA38D5"/>
    <w:rsid w:val="00DA4E4B"/>
    <w:rsid w:val="00DA7F9B"/>
    <w:rsid w:val="00DB1DC0"/>
    <w:rsid w:val="00DB1F7A"/>
    <w:rsid w:val="00DB2320"/>
    <w:rsid w:val="00DB23A5"/>
    <w:rsid w:val="00DB2DDD"/>
    <w:rsid w:val="00DB3B78"/>
    <w:rsid w:val="00DB436C"/>
    <w:rsid w:val="00DB4C4C"/>
    <w:rsid w:val="00DB6BF2"/>
    <w:rsid w:val="00DC1963"/>
    <w:rsid w:val="00DC1BEE"/>
    <w:rsid w:val="00DC2041"/>
    <w:rsid w:val="00DC2162"/>
    <w:rsid w:val="00DC50F3"/>
    <w:rsid w:val="00DC6139"/>
    <w:rsid w:val="00DC7A2E"/>
    <w:rsid w:val="00DD1008"/>
    <w:rsid w:val="00DD1E6C"/>
    <w:rsid w:val="00DD37C8"/>
    <w:rsid w:val="00DD39DE"/>
    <w:rsid w:val="00DD4D71"/>
    <w:rsid w:val="00DD57EF"/>
    <w:rsid w:val="00DD5F81"/>
    <w:rsid w:val="00DD6819"/>
    <w:rsid w:val="00DE4D0F"/>
    <w:rsid w:val="00DF178A"/>
    <w:rsid w:val="00DF1C1A"/>
    <w:rsid w:val="00DF4106"/>
    <w:rsid w:val="00DF5271"/>
    <w:rsid w:val="00DF769D"/>
    <w:rsid w:val="00E022CF"/>
    <w:rsid w:val="00E030CC"/>
    <w:rsid w:val="00E03AE8"/>
    <w:rsid w:val="00E04E26"/>
    <w:rsid w:val="00E06C3A"/>
    <w:rsid w:val="00E07340"/>
    <w:rsid w:val="00E10189"/>
    <w:rsid w:val="00E10932"/>
    <w:rsid w:val="00E10B6E"/>
    <w:rsid w:val="00E11BAD"/>
    <w:rsid w:val="00E11DD8"/>
    <w:rsid w:val="00E13AC5"/>
    <w:rsid w:val="00E143A5"/>
    <w:rsid w:val="00E1462F"/>
    <w:rsid w:val="00E165AC"/>
    <w:rsid w:val="00E1712E"/>
    <w:rsid w:val="00E1715A"/>
    <w:rsid w:val="00E1724B"/>
    <w:rsid w:val="00E17B5D"/>
    <w:rsid w:val="00E20590"/>
    <w:rsid w:val="00E23D01"/>
    <w:rsid w:val="00E240A8"/>
    <w:rsid w:val="00E24B5E"/>
    <w:rsid w:val="00E25BD3"/>
    <w:rsid w:val="00E25F51"/>
    <w:rsid w:val="00E26B9A"/>
    <w:rsid w:val="00E26C19"/>
    <w:rsid w:val="00E30B77"/>
    <w:rsid w:val="00E3176D"/>
    <w:rsid w:val="00E31DAA"/>
    <w:rsid w:val="00E31FAF"/>
    <w:rsid w:val="00E320E6"/>
    <w:rsid w:val="00E33DA7"/>
    <w:rsid w:val="00E34091"/>
    <w:rsid w:val="00E3485F"/>
    <w:rsid w:val="00E34DDA"/>
    <w:rsid w:val="00E362C6"/>
    <w:rsid w:val="00E377F4"/>
    <w:rsid w:val="00E4036A"/>
    <w:rsid w:val="00E4354F"/>
    <w:rsid w:val="00E44045"/>
    <w:rsid w:val="00E44BDA"/>
    <w:rsid w:val="00E46AA5"/>
    <w:rsid w:val="00E47009"/>
    <w:rsid w:val="00E470B1"/>
    <w:rsid w:val="00E47874"/>
    <w:rsid w:val="00E5111F"/>
    <w:rsid w:val="00E513D2"/>
    <w:rsid w:val="00E52551"/>
    <w:rsid w:val="00E5481F"/>
    <w:rsid w:val="00E54B01"/>
    <w:rsid w:val="00E557D6"/>
    <w:rsid w:val="00E568E8"/>
    <w:rsid w:val="00E5798C"/>
    <w:rsid w:val="00E61924"/>
    <w:rsid w:val="00E62491"/>
    <w:rsid w:val="00E63B4F"/>
    <w:rsid w:val="00E641B9"/>
    <w:rsid w:val="00E641D5"/>
    <w:rsid w:val="00E6618D"/>
    <w:rsid w:val="00E67239"/>
    <w:rsid w:val="00E67462"/>
    <w:rsid w:val="00E679EA"/>
    <w:rsid w:val="00E72ADC"/>
    <w:rsid w:val="00E73B5A"/>
    <w:rsid w:val="00E74935"/>
    <w:rsid w:val="00E76DC1"/>
    <w:rsid w:val="00E777F7"/>
    <w:rsid w:val="00E77B32"/>
    <w:rsid w:val="00E80F72"/>
    <w:rsid w:val="00E8152F"/>
    <w:rsid w:val="00E81CC0"/>
    <w:rsid w:val="00E81F3C"/>
    <w:rsid w:val="00E829FC"/>
    <w:rsid w:val="00E83112"/>
    <w:rsid w:val="00E833B1"/>
    <w:rsid w:val="00E84047"/>
    <w:rsid w:val="00E8428E"/>
    <w:rsid w:val="00E844D3"/>
    <w:rsid w:val="00E84744"/>
    <w:rsid w:val="00E84A46"/>
    <w:rsid w:val="00E87D31"/>
    <w:rsid w:val="00E90977"/>
    <w:rsid w:val="00E93A9C"/>
    <w:rsid w:val="00E95E37"/>
    <w:rsid w:val="00E96A4C"/>
    <w:rsid w:val="00E96D4A"/>
    <w:rsid w:val="00EA1AD0"/>
    <w:rsid w:val="00EA2C17"/>
    <w:rsid w:val="00EA2E62"/>
    <w:rsid w:val="00EA44C2"/>
    <w:rsid w:val="00EA45C0"/>
    <w:rsid w:val="00EA53B6"/>
    <w:rsid w:val="00EB0899"/>
    <w:rsid w:val="00EB1886"/>
    <w:rsid w:val="00EB2099"/>
    <w:rsid w:val="00EB369B"/>
    <w:rsid w:val="00EB3C4D"/>
    <w:rsid w:val="00EB4077"/>
    <w:rsid w:val="00EB4AB1"/>
    <w:rsid w:val="00EB4B97"/>
    <w:rsid w:val="00EB4F4F"/>
    <w:rsid w:val="00EB5049"/>
    <w:rsid w:val="00EB5466"/>
    <w:rsid w:val="00EB7074"/>
    <w:rsid w:val="00EC0995"/>
    <w:rsid w:val="00EC1651"/>
    <w:rsid w:val="00EC22DE"/>
    <w:rsid w:val="00EC3C00"/>
    <w:rsid w:val="00EC3C5C"/>
    <w:rsid w:val="00EC4953"/>
    <w:rsid w:val="00EC4967"/>
    <w:rsid w:val="00EC5D41"/>
    <w:rsid w:val="00ED1A74"/>
    <w:rsid w:val="00ED3D87"/>
    <w:rsid w:val="00ED4510"/>
    <w:rsid w:val="00ED4EEF"/>
    <w:rsid w:val="00ED5094"/>
    <w:rsid w:val="00ED65B0"/>
    <w:rsid w:val="00EE13E8"/>
    <w:rsid w:val="00EE1DF0"/>
    <w:rsid w:val="00EE1E94"/>
    <w:rsid w:val="00EE2B0E"/>
    <w:rsid w:val="00EE303B"/>
    <w:rsid w:val="00EE3262"/>
    <w:rsid w:val="00EE4C10"/>
    <w:rsid w:val="00EE4DC2"/>
    <w:rsid w:val="00EE514F"/>
    <w:rsid w:val="00EE630C"/>
    <w:rsid w:val="00EE640D"/>
    <w:rsid w:val="00EE6572"/>
    <w:rsid w:val="00EE6A90"/>
    <w:rsid w:val="00EE6DD7"/>
    <w:rsid w:val="00EF260F"/>
    <w:rsid w:val="00EF4BB9"/>
    <w:rsid w:val="00EF5185"/>
    <w:rsid w:val="00F00033"/>
    <w:rsid w:val="00F0156A"/>
    <w:rsid w:val="00F01997"/>
    <w:rsid w:val="00F01AC1"/>
    <w:rsid w:val="00F02E11"/>
    <w:rsid w:val="00F02F7F"/>
    <w:rsid w:val="00F04D5C"/>
    <w:rsid w:val="00F05D53"/>
    <w:rsid w:val="00F06059"/>
    <w:rsid w:val="00F06649"/>
    <w:rsid w:val="00F0682C"/>
    <w:rsid w:val="00F1003D"/>
    <w:rsid w:val="00F11DF9"/>
    <w:rsid w:val="00F13457"/>
    <w:rsid w:val="00F13FBF"/>
    <w:rsid w:val="00F16024"/>
    <w:rsid w:val="00F21556"/>
    <w:rsid w:val="00F22DED"/>
    <w:rsid w:val="00F235D3"/>
    <w:rsid w:val="00F235ED"/>
    <w:rsid w:val="00F23C08"/>
    <w:rsid w:val="00F24A6C"/>
    <w:rsid w:val="00F24E8C"/>
    <w:rsid w:val="00F25CC9"/>
    <w:rsid w:val="00F263A0"/>
    <w:rsid w:val="00F26ADC"/>
    <w:rsid w:val="00F30019"/>
    <w:rsid w:val="00F307F2"/>
    <w:rsid w:val="00F344FA"/>
    <w:rsid w:val="00F34AA8"/>
    <w:rsid w:val="00F36495"/>
    <w:rsid w:val="00F3762B"/>
    <w:rsid w:val="00F37BBC"/>
    <w:rsid w:val="00F40C95"/>
    <w:rsid w:val="00F41501"/>
    <w:rsid w:val="00F41613"/>
    <w:rsid w:val="00F44B34"/>
    <w:rsid w:val="00F45329"/>
    <w:rsid w:val="00F45848"/>
    <w:rsid w:val="00F45FE4"/>
    <w:rsid w:val="00F532D8"/>
    <w:rsid w:val="00F5611F"/>
    <w:rsid w:val="00F5621D"/>
    <w:rsid w:val="00F56D05"/>
    <w:rsid w:val="00F56FD1"/>
    <w:rsid w:val="00F602BA"/>
    <w:rsid w:val="00F605EA"/>
    <w:rsid w:val="00F60DAE"/>
    <w:rsid w:val="00F62415"/>
    <w:rsid w:val="00F627F4"/>
    <w:rsid w:val="00F66C1B"/>
    <w:rsid w:val="00F66D3D"/>
    <w:rsid w:val="00F67344"/>
    <w:rsid w:val="00F7040D"/>
    <w:rsid w:val="00F70848"/>
    <w:rsid w:val="00F72775"/>
    <w:rsid w:val="00F72D92"/>
    <w:rsid w:val="00F73B99"/>
    <w:rsid w:val="00F74564"/>
    <w:rsid w:val="00F805C6"/>
    <w:rsid w:val="00F83BA1"/>
    <w:rsid w:val="00F84731"/>
    <w:rsid w:val="00F84A23"/>
    <w:rsid w:val="00F854F2"/>
    <w:rsid w:val="00F857AA"/>
    <w:rsid w:val="00F85A5C"/>
    <w:rsid w:val="00F85AA6"/>
    <w:rsid w:val="00F86B29"/>
    <w:rsid w:val="00F90AC2"/>
    <w:rsid w:val="00F91819"/>
    <w:rsid w:val="00F9258B"/>
    <w:rsid w:val="00F92620"/>
    <w:rsid w:val="00F97593"/>
    <w:rsid w:val="00FA0161"/>
    <w:rsid w:val="00FA08F8"/>
    <w:rsid w:val="00FA13D2"/>
    <w:rsid w:val="00FA1B8A"/>
    <w:rsid w:val="00FA216F"/>
    <w:rsid w:val="00FA684E"/>
    <w:rsid w:val="00FA6DF8"/>
    <w:rsid w:val="00FA72FD"/>
    <w:rsid w:val="00FB057F"/>
    <w:rsid w:val="00FB0BB0"/>
    <w:rsid w:val="00FB143D"/>
    <w:rsid w:val="00FB486E"/>
    <w:rsid w:val="00FB6C85"/>
    <w:rsid w:val="00FC0300"/>
    <w:rsid w:val="00FC1FDA"/>
    <w:rsid w:val="00FC21DA"/>
    <w:rsid w:val="00FC2A21"/>
    <w:rsid w:val="00FC2BC0"/>
    <w:rsid w:val="00FC5344"/>
    <w:rsid w:val="00FC590B"/>
    <w:rsid w:val="00FC7035"/>
    <w:rsid w:val="00FC7951"/>
    <w:rsid w:val="00FC7C0A"/>
    <w:rsid w:val="00FD2D01"/>
    <w:rsid w:val="00FD3380"/>
    <w:rsid w:val="00FD3A99"/>
    <w:rsid w:val="00FD3CEB"/>
    <w:rsid w:val="00FD5D6D"/>
    <w:rsid w:val="00FD6368"/>
    <w:rsid w:val="00FD7731"/>
    <w:rsid w:val="00FE08FA"/>
    <w:rsid w:val="00FE262D"/>
    <w:rsid w:val="00FE2D54"/>
    <w:rsid w:val="00FE2FB9"/>
    <w:rsid w:val="00FE3957"/>
    <w:rsid w:val="00FE44FF"/>
    <w:rsid w:val="00FE5262"/>
    <w:rsid w:val="00FE57A9"/>
    <w:rsid w:val="00FF0509"/>
    <w:rsid w:val="00FF34DC"/>
    <w:rsid w:val="00FF4654"/>
    <w:rsid w:val="00FF492F"/>
    <w:rsid w:val="00FF5691"/>
    <w:rsid w:val="00FF5BFA"/>
    <w:rsid w:val="00FF6AA3"/>
    <w:rsid w:val="00FF77DB"/>
    <w:rsid w:val="00FF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9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C6184-7A16-4ABC-A6A7-B4C7668C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13</Pages>
  <Words>4517</Words>
  <Characters>25753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НБ.</dc:creator>
  <cp:lastModifiedBy>Мальцева Ирина Юрьевна</cp:lastModifiedBy>
  <cp:revision>131</cp:revision>
  <cp:lastPrinted>2023-04-14T08:03:00Z</cp:lastPrinted>
  <dcterms:created xsi:type="dcterms:W3CDTF">2023-04-13T06:12:00Z</dcterms:created>
  <dcterms:modified xsi:type="dcterms:W3CDTF">2023-04-14T10:15:00Z</dcterms:modified>
</cp:coreProperties>
</file>