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C" w:rsidRDefault="002510FC" w:rsidP="002510FC"/>
    <w:p w:rsidR="00A77488" w:rsidRDefault="00A77488" w:rsidP="00A77488"/>
    <w:p w:rsidR="00A77488" w:rsidRDefault="00A77488" w:rsidP="007D1F5C">
      <w:pPr>
        <w:shd w:val="clear" w:color="auto" w:fill="FFFFFF"/>
        <w:spacing w:line="274" w:lineRule="exact"/>
        <w:jc w:val="right"/>
        <w:rPr>
          <w:spacing w:val="-3"/>
        </w:rPr>
      </w:pPr>
    </w:p>
    <w:p w:rsidR="00A77488" w:rsidRDefault="00A77488" w:rsidP="007D1F5C">
      <w:pPr>
        <w:shd w:val="clear" w:color="auto" w:fill="FFFFFF"/>
        <w:spacing w:line="274" w:lineRule="exact"/>
        <w:jc w:val="right"/>
        <w:rPr>
          <w:spacing w:val="-3"/>
        </w:rPr>
      </w:pPr>
    </w:p>
    <w:p w:rsidR="00FB4D75" w:rsidRPr="00DE3EAF" w:rsidRDefault="00FB4D75" w:rsidP="00FB4D75">
      <w:pPr>
        <w:jc w:val="center"/>
      </w:pPr>
      <w:r w:rsidRPr="00DE3EAF">
        <w:t>Отчет о работе</w:t>
      </w:r>
    </w:p>
    <w:p w:rsidR="00FB4D75" w:rsidRPr="00DE3EAF" w:rsidRDefault="00FB4D75" w:rsidP="00FB4D75">
      <w:pPr>
        <w:jc w:val="center"/>
      </w:pPr>
      <w:r w:rsidRPr="00DE3EAF">
        <w:t>общего отдела администрации города Югорска</w:t>
      </w:r>
    </w:p>
    <w:p w:rsidR="00FB4D75" w:rsidRPr="00DE3EAF" w:rsidRDefault="00FB4D75" w:rsidP="00FB4D75">
      <w:pPr>
        <w:jc w:val="center"/>
      </w:pPr>
      <w:r w:rsidRPr="00DE3EAF">
        <w:t xml:space="preserve">за </w:t>
      </w:r>
      <w:r>
        <w:t>3</w:t>
      </w:r>
      <w:r w:rsidRPr="00DE3EAF">
        <w:t xml:space="preserve"> квартал  201</w:t>
      </w:r>
      <w:r>
        <w:t>2</w:t>
      </w:r>
      <w:r w:rsidRPr="00DE3EAF">
        <w:t xml:space="preserve"> года</w:t>
      </w:r>
    </w:p>
    <w:p w:rsidR="00FB4D75" w:rsidRPr="00DE3EAF" w:rsidRDefault="00FB4D75" w:rsidP="00FB4D75">
      <w:pPr>
        <w:jc w:val="center"/>
      </w:pPr>
    </w:p>
    <w:p w:rsidR="00FB4D75" w:rsidRPr="00DE3EAF" w:rsidRDefault="00FB4D75" w:rsidP="00FB4D75">
      <w:pPr>
        <w:jc w:val="center"/>
      </w:pPr>
      <w:r w:rsidRPr="00DE3EAF">
        <w:t>Организационная  работа</w:t>
      </w:r>
    </w:p>
    <w:p w:rsidR="00FB4D75" w:rsidRPr="00DE3EAF" w:rsidRDefault="00FB4D75" w:rsidP="00FB4D75">
      <w:pPr>
        <w:jc w:val="center"/>
      </w:pPr>
    </w:p>
    <w:p w:rsidR="00FB4D75" w:rsidRPr="00DE3EAF" w:rsidRDefault="00FB4D75" w:rsidP="00FB4D75">
      <w:pPr>
        <w:ind w:firstLine="540"/>
        <w:jc w:val="both"/>
      </w:pPr>
      <w:r w:rsidRPr="00DE3EAF">
        <w:t xml:space="preserve">За </w:t>
      </w:r>
      <w:r w:rsidR="00E62E84">
        <w:t>3</w:t>
      </w:r>
      <w:r w:rsidRPr="00DE3EAF">
        <w:t xml:space="preserve"> квартал  201</w:t>
      </w:r>
      <w:r>
        <w:t>2</w:t>
      </w:r>
      <w:r w:rsidRPr="00DE3EAF">
        <w:t xml:space="preserve"> года  общим отделом </w:t>
      </w:r>
    </w:p>
    <w:p w:rsidR="00FB4D75" w:rsidRPr="00DE3EAF" w:rsidRDefault="00FB4D75" w:rsidP="00FB4D75">
      <w:pPr>
        <w:ind w:firstLine="540"/>
        <w:jc w:val="both"/>
      </w:pPr>
      <w:r w:rsidRPr="00DE3EAF">
        <w:t>1. Зарегистрировано и доведено до исполнителей</w:t>
      </w:r>
    </w:p>
    <w:p w:rsidR="00FB4D75" w:rsidRPr="00DE3EAF" w:rsidRDefault="00FB4D75" w:rsidP="00FB4D75">
      <w:pPr>
        <w:jc w:val="both"/>
      </w:pPr>
      <w:r w:rsidRPr="00DE3EAF">
        <w:t xml:space="preserve">          - </w:t>
      </w:r>
      <w:r w:rsidR="00CA41EA">
        <w:t xml:space="preserve">3052 </w:t>
      </w:r>
      <w:r w:rsidRPr="00DE3EAF">
        <w:t>документ входящей корреспонденции;</w:t>
      </w:r>
    </w:p>
    <w:p w:rsidR="00FB4D75" w:rsidRPr="00DE3EAF" w:rsidRDefault="00FB4D75" w:rsidP="00FB4D75">
      <w:pPr>
        <w:ind w:firstLine="540"/>
        <w:jc w:val="both"/>
      </w:pPr>
      <w:r w:rsidRPr="00DE3EAF">
        <w:t xml:space="preserve">-  </w:t>
      </w:r>
      <w:r w:rsidR="00CA41EA">
        <w:t>2515</w:t>
      </w:r>
      <w:r w:rsidRPr="00DE3EAF">
        <w:t xml:space="preserve"> исходящих документов, из них, в том числе</w:t>
      </w:r>
      <w:r>
        <w:t xml:space="preserve"> 572</w:t>
      </w:r>
      <w:r w:rsidRPr="00DE3EAF">
        <w:t xml:space="preserve"> отправлено факсом;  </w:t>
      </w:r>
    </w:p>
    <w:p w:rsidR="00FB4D75" w:rsidRPr="00DE3EAF" w:rsidRDefault="00FB4D75" w:rsidP="00FB4D75">
      <w:pPr>
        <w:jc w:val="both"/>
      </w:pPr>
      <w:r w:rsidRPr="00DE3EAF">
        <w:t xml:space="preserve">         -     письменных обращений </w:t>
      </w:r>
      <w:proofErr w:type="gramStart"/>
      <w:r w:rsidRPr="00DE3EAF">
        <w:t>граждан</w:t>
      </w:r>
      <w:proofErr w:type="gramEnd"/>
      <w:r w:rsidRPr="00DE3EAF">
        <w:t xml:space="preserve"> </w:t>
      </w:r>
      <w:r>
        <w:t>–</w:t>
      </w:r>
      <w:r w:rsidR="00CA41EA">
        <w:t xml:space="preserve">564 </w:t>
      </w:r>
      <w:r w:rsidRPr="00DE3EAF">
        <w:t xml:space="preserve">по </w:t>
      </w:r>
      <w:proofErr w:type="gramStart"/>
      <w:r w:rsidRPr="00DE3EAF">
        <w:t>которым</w:t>
      </w:r>
      <w:proofErr w:type="gramEnd"/>
      <w:r w:rsidRPr="00DE3EAF">
        <w:t xml:space="preserve">  даны ответы </w:t>
      </w:r>
      <w:r w:rsidR="00CA41EA">
        <w:t xml:space="preserve">      </w:t>
      </w:r>
      <w:r w:rsidRPr="00DE3EAF">
        <w:t xml:space="preserve">на </w:t>
      </w:r>
      <w:r w:rsidR="00CA41EA">
        <w:t>539</w:t>
      </w:r>
      <w:r w:rsidRPr="00DE3EAF">
        <w:t xml:space="preserve"> , сделано напоминание о сроках рассмотрения по </w:t>
      </w:r>
      <w:r>
        <w:t>15</w:t>
      </w:r>
      <w:r w:rsidRPr="00DE3EAF">
        <w:t xml:space="preserve"> обращениям.</w:t>
      </w:r>
    </w:p>
    <w:p w:rsidR="00FB4D75" w:rsidRPr="00DE3EAF" w:rsidRDefault="00FB4D75" w:rsidP="00FB4D75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>
        <w:t>68</w:t>
      </w:r>
      <w:r w:rsidRPr="00DE3EAF">
        <w:t>. Всег</w:t>
      </w:r>
      <w:r>
        <w:t>о организовано личных приемов 45</w:t>
      </w:r>
      <w:r w:rsidRPr="00DE3EAF">
        <w:t>.</w:t>
      </w:r>
    </w:p>
    <w:p w:rsidR="00FB4D75" w:rsidRPr="00DE3EAF" w:rsidRDefault="00FB4D75" w:rsidP="00FB4D75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FB4D75" w:rsidRPr="00DE3EAF" w:rsidRDefault="00FB4D75" w:rsidP="00FB4D75">
      <w:pPr>
        <w:ind w:firstLine="540"/>
        <w:jc w:val="both"/>
      </w:pPr>
      <w:r w:rsidRPr="00DE3EAF">
        <w:t xml:space="preserve">-  </w:t>
      </w:r>
      <w:r>
        <w:t>184</w:t>
      </w:r>
      <w:r w:rsidRPr="00DE3EAF">
        <w:t xml:space="preserve"> </w:t>
      </w:r>
      <w:r>
        <w:t xml:space="preserve"> </w:t>
      </w:r>
      <w:r w:rsidRPr="00DE3EAF">
        <w:t>распоряжений</w:t>
      </w:r>
      <w:proofErr w:type="gramStart"/>
      <w:r w:rsidRPr="00DE3EAF">
        <w:t xml:space="preserve"> ,</w:t>
      </w:r>
      <w:proofErr w:type="gramEnd"/>
    </w:p>
    <w:p w:rsidR="00FB4D75" w:rsidRPr="00DE3EAF" w:rsidRDefault="00FB4D75" w:rsidP="00FB4D75">
      <w:pPr>
        <w:ind w:firstLine="540"/>
        <w:jc w:val="both"/>
      </w:pPr>
      <w:r w:rsidRPr="00DE3EAF">
        <w:t xml:space="preserve">- </w:t>
      </w:r>
      <w:r>
        <w:t xml:space="preserve"> 860</w:t>
      </w:r>
      <w:r w:rsidRPr="00DE3EAF">
        <w:t xml:space="preserve">  постановлений.</w:t>
      </w:r>
    </w:p>
    <w:p w:rsidR="00FB4D75" w:rsidRPr="00DE3EAF" w:rsidRDefault="00FB4D75" w:rsidP="00FB4D75">
      <w:pPr>
        <w:pStyle w:val="2"/>
        <w:ind w:firstLine="540"/>
        <w:rPr>
          <w:szCs w:val="24"/>
        </w:rPr>
      </w:pPr>
      <w:r w:rsidRPr="00DE3EAF">
        <w:rPr>
          <w:szCs w:val="24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</w:t>
      </w:r>
      <w:r>
        <w:rPr>
          <w:szCs w:val="24"/>
        </w:rPr>
        <w:t>64</w:t>
      </w:r>
      <w:r w:rsidRPr="00DE3EAF">
        <w:rPr>
          <w:szCs w:val="24"/>
        </w:rPr>
        <w:t xml:space="preserve"> МНПА администрации города и </w:t>
      </w:r>
      <w:r>
        <w:rPr>
          <w:szCs w:val="24"/>
        </w:rPr>
        <w:t xml:space="preserve">5 </w:t>
      </w:r>
      <w:r w:rsidRPr="00DE3EAF">
        <w:rPr>
          <w:szCs w:val="24"/>
        </w:rPr>
        <w:t>МНПА Думы города с отметкой «в регистр».</w:t>
      </w:r>
    </w:p>
    <w:p w:rsidR="00FB4D75" w:rsidRPr="00DE3EAF" w:rsidRDefault="00FB4D75" w:rsidP="00FB4D75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FB4D75" w:rsidRPr="00DE3EAF" w:rsidRDefault="00FB4D75" w:rsidP="00FB4D75">
      <w:pPr>
        <w:ind w:firstLine="513"/>
        <w:jc w:val="both"/>
      </w:pPr>
      <w:r w:rsidRPr="00DE3EAF"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FB4D75" w:rsidRPr="00DE3EAF" w:rsidRDefault="00FB4D75" w:rsidP="00FB4D75">
      <w:pPr>
        <w:ind w:firstLine="513"/>
        <w:jc w:val="both"/>
      </w:pPr>
      <w:r w:rsidRPr="00DE3EAF"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FB4D75" w:rsidRPr="00DE3EAF" w:rsidRDefault="00FB4D75" w:rsidP="00FB4D75">
      <w:pPr>
        <w:ind w:firstLine="513"/>
        <w:jc w:val="both"/>
      </w:pPr>
      <w:r w:rsidRPr="00DE3EAF"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</w:p>
    <w:p w:rsidR="00FB4D75" w:rsidRPr="00DE3EAF" w:rsidRDefault="00FB4D75" w:rsidP="00FB4D75">
      <w:pPr>
        <w:pStyle w:val="2"/>
        <w:ind w:firstLine="0"/>
        <w:rPr>
          <w:szCs w:val="24"/>
        </w:rPr>
      </w:pPr>
    </w:p>
    <w:p w:rsidR="00FB4D75" w:rsidRPr="00DE3EAF" w:rsidRDefault="00FB4D75" w:rsidP="00FB4D75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FB4D75" w:rsidRPr="00DE3EAF" w:rsidRDefault="00FB4D75" w:rsidP="00FB4D75">
      <w:pPr>
        <w:ind w:firstLine="513"/>
        <w:jc w:val="both"/>
      </w:pPr>
    </w:p>
    <w:p w:rsidR="00FB4D75" w:rsidRPr="00DE3EAF" w:rsidRDefault="00FB4D75" w:rsidP="00FB4D75">
      <w:pPr>
        <w:ind w:firstLine="513"/>
        <w:jc w:val="both"/>
      </w:pPr>
      <w:r w:rsidRPr="00DE3EAF">
        <w:t xml:space="preserve">9.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>
        <w:t xml:space="preserve">8 </w:t>
      </w:r>
      <w:r w:rsidRPr="00DE3EAF">
        <w:t>МПА</w:t>
      </w:r>
      <w:r w:rsidRPr="006210F8">
        <w:t>,</w:t>
      </w:r>
      <w:r w:rsidRPr="00FB4D75">
        <w:rPr>
          <w:color w:val="FF0000"/>
        </w:rPr>
        <w:t xml:space="preserve">  </w:t>
      </w:r>
      <w:r w:rsidR="006210F8" w:rsidRPr="006210F8">
        <w:t>29</w:t>
      </w:r>
      <w:r w:rsidRPr="006210F8">
        <w:t>6</w:t>
      </w:r>
      <w:r w:rsidRPr="00FB4D75">
        <w:rPr>
          <w:color w:val="FF0000"/>
        </w:rPr>
        <w:t xml:space="preserve">  </w:t>
      </w:r>
      <w:r w:rsidRPr="00DE3EAF">
        <w:t>единиц входящей корреспонденции, поручений главы города, главы администрации города.</w:t>
      </w:r>
    </w:p>
    <w:p w:rsidR="00FB4D75" w:rsidRDefault="00FB4D75" w:rsidP="00FB4D75">
      <w:pPr>
        <w:ind w:firstLine="540"/>
        <w:jc w:val="both"/>
      </w:pPr>
      <w:r w:rsidRPr="00DE3EAF">
        <w:t>10. Ежемесячно отправка постановлений и распоряжений в  межрайонную прокуратуру, администрацию Губернатора автономного округа.</w:t>
      </w:r>
    </w:p>
    <w:p w:rsidR="00FB4D75" w:rsidRDefault="00FB4D75" w:rsidP="00FB4D75">
      <w:pPr>
        <w:pStyle w:val="2"/>
        <w:ind w:firstLine="0"/>
        <w:jc w:val="center"/>
        <w:rPr>
          <w:szCs w:val="24"/>
        </w:rPr>
      </w:pPr>
    </w:p>
    <w:p w:rsidR="00FB4D75" w:rsidRPr="00DE3EAF" w:rsidRDefault="00FB4D75" w:rsidP="00FB4D75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Совершенствование профессионального мастерства</w:t>
      </w:r>
    </w:p>
    <w:p w:rsidR="00FB4D75" w:rsidRPr="00DE3EAF" w:rsidRDefault="00FB4D75" w:rsidP="00FB4D75">
      <w:pPr>
        <w:jc w:val="both"/>
      </w:pPr>
    </w:p>
    <w:p w:rsidR="00FB4D75" w:rsidRPr="00DE3EAF" w:rsidRDefault="00FB4D75" w:rsidP="00FB4D75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1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FB4D75" w:rsidRPr="00DE3EAF" w:rsidRDefault="00FB4D75" w:rsidP="00FB4D75">
      <w:pPr>
        <w:pStyle w:val="2"/>
        <w:ind w:firstLine="540"/>
        <w:rPr>
          <w:szCs w:val="24"/>
        </w:rPr>
      </w:pPr>
      <w:r w:rsidRPr="00DE3EAF">
        <w:rPr>
          <w:szCs w:val="24"/>
        </w:rPr>
        <w:lastRenderedPageBreak/>
        <w:t>1</w:t>
      </w:r>
      <w:r>
        <w:rPr>
          <w:szCs w:val="24"/>
        </w:rPr>
        <w:t>2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FB4D75" w:rsidRPr="00DE3EAF" w:rsidRDefault="00FB4D75" w:rsidP="00FB4D75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3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FB4D75" w:rsidRPr="00DE3EAF" w:rsidRDefault="00FB4D75" w:rsidP="00FB4D75">
      <w:pPr>
        <w:jc w:val="both"/>
      </w:pPr>
    </w:p>
    <w:p w:rsidR="00FB4D75" w:rsidRPr="00DE3EAF" w:rsidRDefault="00FB4D75" w:rsidP="00FB4D75">
      <w:pPr>
        <w:ind w:firstLine="627"/>
        <w:jc w:val="both"/>
      </w:pPr>
    </w:p>
    <w:p w:rsidR="00FB4D75" w:rsidRDefault="00FB4D75" w:rsidP="00FB4D75">
      <w:pPr>
        <w:jc w:val="both"/>
        <w:rPr>
          <w:b/>
        </w:rPr>
      </w:pPr>
    </w:p>
    <w:p w:rsidR="00FB4D75" w:rsidRDefault="00FB4D75" w:rsidP="00FB4D75">
      <w:pPr>
        <w:jc w:val="both"/>
        <w:rPr>
          <w:b/>
        </w:rPr>
      </w:pPr>
    </w:p>
    <w:p w:rsidR="00FB4D75" w:rsidRPr="00B61AB9" w:rsidRDefault="00FB4D75" w:rsidP="00FB4D75">
      <w:pPr>
        <w:rPr>
          <w:b/>
          <w:sz w:val="32"/>
          <w:szCs w:val="32"/>
        </w:rPr>
      </w:pPr>
    </w:p>
    <w:p w:rsidR="00FB4D75" w:rsidRDefault="00FB4D75" w:rsidP="00FB4D75">
      <w:pPr>
        <w:rPr>
          <w:sz w:val="32"/>
          <w:szCs w:val="32"/>
        </w:rPr>
      </w:pPr>
    </w:p>
    <w:p w:rsidR="00C0739C" w:rsidRDefault="00C0739C" w:rsidP="00FB4D75">
      <w:pPr>
        <w:rPr>
          <w:sz w:val="32"/>
          <w:szCs w:val="32"/>
        </w:rPr>
      </w:pPr>
      <w:bookmarkStart w:id="0" w:name="_GoBack"/>
      <w:bookmarkEnd w:id="0"/>
    </w:p>
    <w:sectPr w:rsidR="00C0739C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A29E9"/>
    <w:rsid w:val="005B0E85"/>
    <w:rsid w:val="005B73C5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308E2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A3A3-3630-45B7-9294-D47CD1A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2014-09-10T04:01:00Z</dcterms:modified>
</cp:coreProperties>
</file>