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A549DC" w:rsidRDefault="003840BC" w:rsidP="00A549D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17 января 2022 года</w:t>
      </w:r>
      <w:r w:rsidR="00A44F85" w:rsidRPr="00A549DC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A549DC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A549DC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A549DC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A549DC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A549DC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A549DC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A549DC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549D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№ 40-п</w:t>
      </w:r>
    </w:p>
    <w:p w:rsidR="00A44F85" w:rsidRDefault="00A44F85" w:rsidP="00A549DC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549DC" w:rsidRDefault="00A549DC" w:rsidP="00A549DC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549DC" w:rsidRPr="00A549DC" w:rsidRDefault="00A549DC" w:rsidP="00A549DC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40A46" w:rsidRDefault="00270685" w:rsidP="00A549DC">
      <w:pPr>
        <w:pStyle w:val="11"/>
        <w:spacing w:line="276" w:lineRule="auto"/>
        <w:rPr>
          <w:rFonts w:ascii="PT Astra Serif" w:hAnsi="PT Astra Serif"/>
          <w:sz w:val="28"/>
          <w:szCs w:val="28"/>
        </w:rPr>
      </w:pPr>
      <w:r w:rsidRPr="00A549DC">
        <w:rPr>
          <w:rFonts w:ascii="PT Astra Serif" w:hAnsi="PT Astra Serif"/>
          <w:sz w:val="28"/>
          <w:szCs w:val="28"/>
        </w:rPr>
        <w:t>О внесении изменений</w:t>
      </w:r>
      <w:r w:rsidR="00240A46">
        <w:rPr>
          <w:rFonts w:ascii="PT Astra Serif" w:hAnsi="PT Astra Serif"/>
          <w:sz w:val="28"/>
          <w:szCs w:val="28"/>
        </w:rPr>
        <w:t xml:space="preserve"> </w:t>
      </w:r>
      <w:r w:rsidRPr="00A549DC">
        <w:rPr>
          <w:rFonts w:ascii="PT Astra Serif" w:hAnsi="PT Astra Serif"/>
          <w:sz w:val="28"/>
          <w:szCs w:val="28"/>
        </w:rPr>
        <w:t xml:space="preserve">в постановление </w:t>
      </w:r>
    </w:p>
    <w:p w:rsidR="00240A46" w:rsidRDefault="00270685" w:rsidP="00A549DC">
      <w:pPr>
        <w:pStyle w:val="11"/>
        <w:spacing w:line="276" w:lineRule="auto"/>
        <w:rPr>
          <w:rFonts w:ascii="PT Astra Serif" w:hAnsi="PT Astra Serif"/>
          <w:sz w:val="28"/>
          <w:szCs w:val="28"/>
        </w:rPr>
      </w:pPr>
      <w:r w:rsidRPr="00A549DC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240A46" w:rsidRDefault="00270685" w:rsidP="00A549DC">
      <w:pPr>
        <w:pStyle w:val="11"/>
        <w:spacing w:line="276" w:lineRule="auto"/>
        <w:rPr>
          <w:rFonts w:ascii="PT Astra Serif" w:hAnsi="PT Astra Serif"/>
          <w:sz w:val="28"/>
          <w:szCs w:val="28"/>
        </w:rPr>
      </w:pPr>
      <w:r w:rsidRPr="00A549DC">
        <w:rPr>
          <w:rFonts w:ascii="PT Astra Serif" w:hAnsi="PT Astra Serif"/>
          <w:sz w:val="28"/>
          <w:szCs w:val="28"/>
        </w:rPr>
        <w:t>от 01.11.2016 № 2677</w:t>
      </w:r>
      <w:r w:rsidR="00240A46">
        <w:rPr>
          <w:rFonts w:ascii="PT Astra Serif" w:hAnsi="PT Astra Serif"/>
          <w:sz w:val="28"/>
          <w:szCs w:val="28"/>
        </w:rPr>
        <w:t xml:space="preserve"> </w:t>
      </w:r>
      <w:r w:rsidRPr="00A549DC">
        <w:rPr>
          <w:rFonts w:ascii="PT Astra Serif" w:hAnsi="PT Astra Serif"/>
          <w:sz w:val="28"/>
          <w:szCs w:val="28"/>
        </w:rPr>
        <w:t>«Об уполномоченном</w:t>
      </w:r>
    </w:p>
    <w:p w:rsidR="00240A46" w:rsidRDefault="00240A46" w:rsidP="00A549DC">
      <w:pPr>
        <w:pStyle w:val="11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органе </w:t>
      </w:r>
      <w:r w:rsidR="00270685" w:rsidRPr="00A549DC">
        <w:rPr>
          <w:rFonts w:ascii="PT Astra Serif" w:hAnsi="PT Astra Serif"/>
          <w:sz w:val="28"/>
          <w:szCs w:val="28"/>
        </w:rPr>
        <w:t>на определение поставщиков</w:t>
      </w:r>
    </w:p>
    <w:p w:rsidR="00240A46" w:rsidRDefault="00270685" w:rsidP="00A549DC">
      <w:pPr>
        <w:pStyle w:val="11"/>
        <w:spacing w:line="276" w:lineRule="auto"/>
        <w:rPr>
          <w:rFonts w:ascii="PT Astra Serif" w:hAnsi="PT Astra Serif"/>
          <w:sz w:val="28"/>
          <w:szCs w:val="28"/>
        </w:rPr>
      </w:pPr>
      <w:r w:rsidRPr="00A549DC">
        <w:rPr>
          <w:rFonts w:ascii="PT Astra Serif" w:hAnsi="PT Astra Serif"/>
          <w:sz w:val="28"/>
          <w:szCs w:val="28"/>
        </w:rPr>
        <w:t>(подрядчиков, исполнителей)</w:t>
      </w:r>
      <w:r w:rsidR="00240A46">
        <w:rPr>
          <w:rFonts w:ascii="PT Astra Serif" w:hAnsi="PT Astra Serif"/>
          <w:sz w:val="28"/>
          <w:szCs w:val="28"/>
        </w:rPr>
        <w:t xml:space="preserve"> </w:t>
      </w:r>
      <w:r w:rsidRPr="00A549DC">
        <w:rPr>
          <w:rFonts w:ascii="PT Astra Serif" w:hAnsi="PT Astra Serif"/>
          <w:sz w:val="28"/>
          <w:szCs w:val="28"/>
        </w:rPr>
        <w:t>для обеспечения</w:t>
      </w:r>
    </w:p>
    <w:p w:rsidR="00270685" w:rsidRPr="00A549DC" w:rsidRDefault="00270685" w:rsidP="00A549DC">
      <w:pPr>
        <w:pStyle w:val="11"/>
        <w:spacing w:line="276" w:lineRule="auto"/>
        <w:rPr>
          <w:rFonts w:ascii="PT Astra Serif" w:hAnsi="PT Astra Serif"/>
          <w:sz w:val="28"/>
          <w:szCs w:val="28"/>
        </w:rPr>
      </w:pPr>
      <w:r w:rsidRPr="00A549DC">
        <w:rPr>
          <w:rFonts w:ascii="PT Astra Serif" w:hAnsi="PT Astra Serif"/>
          <w:sz w:val="28"/>
          <w:szCs w:val="28"/>
        </w:rPr>
        <w:t>муниципальных нужд города</w:t>
      </w:r>
      <w:r w:rsidR="00240A46">
        <w:rPr>
          <w:rFonts w:ascii="PT Astra Serif" w:hAnsi="PT Astra Serif"/>
          <w:sz w:val="28"/>
          <w:szCs w:val="28"/>
        </w:rPr>
        <w:t xml:space="preserve"> </w:t>
      </w:r>
      <w:r w:rsidRPr="00A549DC">
        <w:rPr>
          <w:rFonts w:ascii="PT Astra Serif" w:hAnsi="PT Astra Serif"/>
          <w:sz w:val="28"/>
          <w:szCs w:val="28"/>
        </w:rPr>
        <w:t>Югорска»</w:t>
      </w:r>
    </w:p>
    <w:p w:rsidR="00A549DC" w:rsidRDefault="00A549DC" w:rsidP="00A549DC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549DC" w:rsidRDefault="00A549DC" w:rsidP="00A549DC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549DC" w:rsidRDefault="00A549DC" w:rsidP="00A549DC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0685" w:rsidRPr="00A549DC" w:rsidRDefault="00270685" w:rsidP="00A549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49DC">
        <w:rPr>
          <w:rFonts w:ascii="PT Astra Serif" w:hAnsi="PT Astra Serif"/>
          <w:sz w:val="28"/>
          <w:szCs w:val="28"/>
        </w:rPr>
        <w:t xml:space="preserve">В соответствии с Федеральным законом от 05.04.2013 № 44-ФЗ </w:t>
      </w:r>
      <w:r w:rsidR="00A549DC">
        <w:rPr>
          <w:rFonts w:ascii="PT Astra Serif" w:hAnsi="PT Astra Serif"/>
          <w:sz w:val="28"/>
          <w:szCs w:val="28"/>
        </w:rPr>
        <w:t xml:space="preserve">                      </w:t>
      </w:r>
      <w:r w:rsidRPr="00A549DC">
        <w:rPr>
          <w:rFonts w:ascii="PT Astra Serif" w:hAnsi="PT Astra Serif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нужд»:</w:t>
      </w:r>
    </w:p>
    <w:p w:rsidR="00270685" w:rsidRPr="00A549DC" w:rsidRDefault="00270685" w:rsidP="00A549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49DC"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Югорска от 01.11.2016 № 2677 «Об уполномоченном органе на определение поставщиков (подрядчиков, исполнителей) для обеспечения муниципальных нужд города Югорска» (с изменениями от 10.02.2017 № 365, от 01.02.2018 </w:t>
      </w:r>
      <w:r w:rsidR="00A549DC">
        <w:rPr>
          <w:rFonts w:ascii="PT Astra Serif" w:hAnsi="PT Astra Serif"/>
          <w:sz w:val="28"/>
          <w:szCs w:val="28"/>
        </w:rPr>
        <w:t xml:space="preserve">                     </w:t>
      </w:r>
      <w:r w:rsidRPr="00A549DC">
        <w:rPr>
          <w:rFonts w:ascii="PT Astra Serif" w:hAnsi="PT Astra Serif"/>
          <w:sz w:val="28"/>
          <w:szCs w:val="28"/>
        </w:rPr>
        <w:t xml:space="preserve">№ 285, от 21.02.2019 № 387, от 05.12.2019 № 2570, от 30.09.2020 № 1399) следующие изменения: </w:t>
      </w:r>
    </w:p>
    <w:p w:rsidR="00270685" w:rsidRPr="00A549DC" w:rsidRDefault="00270685" w:rsidP="00A549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49DC">
        <w:rPr>
          <w:rFonts w:ascii="PT Astra Serif" w:hAnsi="PT Astra Serif"/>
          <w:sz w:val="28"/>
          <w:szCs w:val="28"/>
        </w:rPr>
        <w:t>1.1. Пункт 6 изложить в следующей редакции:</w:t>
      </w:r>
    </w:p>
    <w:p w:rsidR="00270685" w:rsidRPr="00A549DC" w:rsidRDefault="00270685" w:rsidP="00A549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49DC">
        <w:rPr>
          <w:rFonts w:ascii="PT Astra Serif" w:hAnsi="PT Astra Serif"/>
          <w:sz w:val="28"/>
          <w:szCs w:val="28"/>
        </w:rPr>
        <w:t>«6. Уполномоченный орган для заказчиков проводит в электронной форме открытые конкурсы и аукционы, запросы котировок в электронной форме, закрытые конкурсы и аукционы, закрытые конкурсы и аукционы в электронной форме (далее – процедуры).».</w:t>
      </w:r>
    </w:p>
    <w:p w:rsidR="00270685" w:rsidRPr="00A549DC" w:rsidRDefault="00A549DC" w:rsidP="00A549DC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270685" w:rsidRPr="00A549DC">
        <w:rPr>
          <w:rFonts w:ascii="PT Astra Serif" w:hAnsi="PT Astra Serif"/>
          <w:sz w:val="28"/>
          <w:szCs w:val="28"/>
        </w:rPr>
        <w:t>Пункт 7 дополнить абзацами следующего содержания:</w:t>
      </w:r>
    </w:p>
    <w:p w:rsidR="00270685" w:rsidRPr="00A549DC" w:rsidRDefault="00270685" w:rsidP="00A549DC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A549DC">
        <w:rPr>
          <w:rFonts w:ascii="PT Astra Serif" w:hAnsi="PT Astra Serif"/>
          <w:sz w:val="28"/>
          <w:szCs w:val="28"/>
        </w:rPr>
        <w:lastRenderedPageBreak/>
        <w:t xml:space="preserve">«- </w:t>
      </w:r>
      <w:r w:rsidRPr="00A549DC">
        <w:rPr>
          <w:rFonts w:ascii="PT Astra Serif" w:hAnsi="PT Astra Serif"/>
          <w:color w:val="000000"/>
          <w:sz w:val="28"/>
          <w:szCs w:val="28"/>
        </w:rPr>
        <w:t>привлекать специализированные организации в порядке, установленном статьей 40 Закона о контрактной системе;</w:t>
      </w:r>
    </w:p>
    <w:p w:rsidR="00270685" w:rsidRPr="00A549DC" w:rsidRDefault="00270685" w:rsidP="00A549DC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A549DC">
        <w:rPr>
          <w:rFonts w:ascii="PT Astra Serif" w:hAnsi="PT Astra Serif"/>
          <w:color w:val="000000"/>
          <w:sz w:val="28"/>
          <w:szCs w:val="28"/>
        </w:rPr>
        <w:t>- привлекать экспертов и (или) экспертные организации в порядке, установленном статьей 41 Закона о контрактной системе;</w:t>
      </w:r>
    </w:p>
    <w:p w:rsidR="00270685" w:rsidRPr="00A549DC" w:rsidRDefault="00270685" w:rsidP="00A549D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49DC">
        <w:rPr>
          <w:rFonts w:ascii="PT Astra Serif" w:hAnsi="PT Astra Serif"/>
          <w:sz w:val="28"/>
          <w:szCs w:val="28"/>
        </w:rPr>
        <w:t>- выполнять иные функции, связанные с определением поставщика (подрядчика, исполнителя).».</w:t>
      </w:r>
    </w:p>
    <w:p w:rsidR="00270685" w:rsidRPr="00A549DC" w:rsidRDefault="00270685" w:rsidP="00A549DC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A549DC">
        <w:rPr>
          <w:rFonts w:ascii="PT Astra Serif" w:hAnsi="PT Astra Serif"/>
          <w:sz w:val="28"/>
          <w:szCs w:val="28"/>
        </w:rPr>
        <w:t xml:space="preserve">1.3. </w:t>
      </w:r>
      <w:r w:rsidRPr="00A549DC">
        <w:rPr>
          <w:rFonts w:ascii="PT Astra Serif" w:hAnsi="PT Astra Serif"/>
          <w:color w:val="000000"/>
          <w:sz w:val="28"/>
          <w:szCs w:val="28"/>
        </w:rPr>
        <w:t>Абзацы четвертый, пятый пункта 14 изложить в следующей редакции:</w:t>
      </w:r>
    </w:p>
    <w:p w:rsidR="00270685" w:rsidRPr="00A549DC" w:rsidRDefault="00270685" w:rsidP="00A549DC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A549DC">
        <w:rPr>
          <w:rFonts w:ascii="PT Astra Serif" w:hAnsi="PT Astra Serif"/>
          <w:color w:val="000000"/>
          <w:sz w:val="28"/>
          <w:szCs w:val="28"/>
        </w:rPr>
        <w:t xml:space="preserve"> «- размещает предусмотренную Законом о контрактной системе информацию о проведении процедуры определения поставщика (подрядчика, исполнителя) в единой информационной системе в сфере закупок, при закрытом конкурентном способе направляет приглашение принять участие в  определении поставщика (подрядчика, исполнителя) ограниченному кругу лиц, которые способны осуществить поставки товаров, выполнение работ, оказание услуг, являющихся объектами закупок, осуществляет иные предусмотренные Законом о контрактной системе действия по информированию участников закупки о ходе ее проведения;</w:t>
      </w:r>
    </w:p>
    <w:p w:rsidR="00270685" w:rsidRPr="00A549DC" w:rsidRDefault="00270685" w:rsidP="00A549DC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A549DC">
        <w:rPr>
          <w:rFonts w:ascii="PT Astra Serif" w:hAnsi="PT Astra Serif"/>
          <w:color w:val="000000"/>
          <w:sz w:val="28"/>
          <w:szCs w:val="28"/>
        </w:rPr>
        <w:t xml:space="preserve">- создает Единую комиссию по осуществлению закупок для обеспечения муниципальных нужд города Югорска (далее - Единая комиссия), в том числе определяет состав комиссии и порядок ее работы, назначает председателя комиссии;». </w:t>
      </w:r>
    </w:p>
    <w:p w:rsidR="00270685" w:rsidRPr="00A549DC" w:rsidRDefault="00270685" w:rsidP="00A549DC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A549DC">
        <w:rPr>
          <w:rFonts w:ascii="PT Astra Serif" w:hAnsi="PT Astra Serif"/>
          <w:color w:val="000000"/>
          <w:sz w:val="28"/>
          <w:szCs w:val="28"/>
        </w:rPr>
        <w:t>1.4. В пункте 15 слова «, рассмотрение и (или) оценка окончательных предложений участников закупки»  исключить.</w:t>
      </w:r>
    </w:p>
    <w:p w:rsidR="00270685" w:rsidRPr="00A549DC" w:rsidRDefault="00270685" w:rsidP="00A549DC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A549DC">
        <w:rPr>
          <w:rFonts w:ascii="PT Astra Serif" w:hAnsi="PT Astra Serif"/>
          <w:color w:val="000000"/>
          <w:sz w:val="28"/>
          <w:szCs w:val="28"/>
        </w:rPr>
        <w:t>1.5. В пункте 16 слова «, окончательные предложения» исключить.</w:t>
      </w:r>
    </w:p>
    <w:p w:rsidR="00270685" w:rsidRPr="00A549DC" w:rsidRDefault="00270685" w:rsidP="00A549DC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A549DC">
        <w:rPr>
          <w:rFonts w:ascii="PT Astra Serif" w:hAnsi="PT Astra Serif"/>
          <w:color w:val="000000"/>
          <w:sz w:val="28"/>
          <w:szCs w:val="28"/>
        </w:rPr>
        <w:t>1.6. В пункте 17 слова «, окончательных предложений» исключить.</w:t>
      </w:r>
    </w:p>
    <w:p w:rsidR="00270685" w:rsidRPr="00A549DC" w:rsidRDefault="00270685" w:rsidP="00A549DC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A549DC">
        <w:rPr>
          <w:rFonts w:ascii="PT Astra Serif" w:hAnsi="PT Astra Serif"/>
          <w:color w:val="000000"/>
          <w:sz w:val="28"/>
          <w:szCs w:val="28"/>
        </w:rPr>
        <w:t>1.7. Приложение изложить в новой редакции (приложение).</w:t>
      </w:r>
    </w:p>
    <w:p w:rsidR="00270685" w:rsidRPr="00A549DC" w:rsidRDefault="00270685" w:rsidP="00A549DC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A549DC">
        <w:rPr>
          <w:rFonts w:ascii="PT Astra Serif" w:hAnsi="PT Astra Serif"/>
          <w:color w:val="000000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70685" w:rsidRPr="00A549DC" w:rsidRDefault="00270685" w:rsidP="00A549DC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A549DC">
        <w:rPr>
          <w:rFonts w:ascii="PT Astra Serif" w:hAnsi="PT Astra Serif"/>
          <w:color w:val="000000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270685" w:rsidRDefault="00270685" w:rsidP="00A549DC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549DC" w:rsidRDefault="00A549DC" w:rsidP="00A549DC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549DC" w:rsidRPr="00A549DC" w:rsidRDefault="00A549DC" w:rsidP="00A549DC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70685" w:rsidRPr="00A549DC" w:rsidRDefault="00270685" w:rsidP="00A549DC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A549DC"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 А.В.</w:t>
      </w:r>
      <w:r w:rsidR="00A549DC">
        <w:rPr>
          <w:rFonts w:ascii="PT Astra Serif" w:hAnsi="PT Astra Serif"/>
          <w:b/>
          <w:sz w:val="28"/>
          <w:szCs w:val="28"/>
        </w:rPr>
        <w:t xml:space="preserve"> </w:t>
      </w:r>
      <w:r w:rsidRPr="00A549DC">
        <w:rPr>
          <w:rFonts w:ascii="PT Astra Serif" w:hAnsi="PT Astra Serif"/>
          <w:b/>
          <w:sz w:val="28"/>
          <w:szCs w:val="28"/>
        </w:rPr>
        <w:t>Бородкин</w:t>
      </w:r>
    </w:p>
    <w:p w:rsidR="00270685" w:rsidRPr="00A549DC" w:rsidRDefault="00270685" w:rsidP="00A549DC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70685" w:rsidRPr="00A549DC" w:rsidRDefault="00270685" w:rsidP="00A549DC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70685" w:rsidRPr="00A549DC" w:rsidRDefault="00270685" w:rsidP="00A549DC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70685" w:rsidRPr="00A549DC" w:rsidRDefault="00270685" w:rsidP="00A549DC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49DC" w:rsidRDefault="00270685" w:rsidP="00A549DC">
      <w:pPr>
        <w:spacing w:line="276" w:lineRule="auto"/>
        <w:jc w:val="right"/>
        <w:rPr>
          <w:rStyle w:val="af"/>
          <w:rFonts w:ascii="PT Astra Serif" w:hAnsi="PT Astra Serif" w:cs="Arial"/>
          <w:sz w:val="28"/>
          <w:szCs w:val="28"/>
        </w:rPr>
      </w:pPr>
      <w:r w:rsidRPr="00A549DC">
        <w:rPr>
          <w:rStyle w:val="af"/>
          <w:rFonts w:ascii="PT Astra Serif" w:hAnsi="PT Astra Serif" w:cs="Arial"/>
          <w:sz w:val="28"/>
          <w:szCs w:val="28"/>
        </w:rPr>
        <w:lastRenderedPageBreak/>
        <w:t>Приложение</w:t>
      </w:r>
      <w:r w:rsidRPr="00A549DC">
        <w:rPr>
          <w:rStyle w:val="af"/>
          <w:rFonts w:ascii="PT Astra Serif" w:hAnsi="PT Astra Serif" w:cs="Arial"/>
          <w:sz w:val="28"/>
          <w:szCs w:val="28"/>
        </w:rPr>
        <w:br/>
        <w:t xml:space="preserve">к постановлению </w:t>
      </w:r>
    </w:p>
    <w:p w:rsidR="00A549DC" w:rsidRDefault="00270685" w:rsidP="00A549DC">
      <w:pPr>
        <w:spacing w:line="276" w:lineRule="auto"/>
        <w:jc w:val="right"/>
        <w:rPr>
          <w:rStyle w:val="af"/>
          <w:rFonts w:ascii="PT Astra Serif" w:hAnsi="PT Astra Serif" w:cs="Arial"/>
          <w:sz w:val="28"/>
          <w:szCs w:val="28"/>
        </w:rPr>
      </w:pPr>
      <w:r w:rsidRPr="00A549DC">
        <w:rPr>
          <w:rStyle w:val="af"/>
          <w:rFonts w:ascii="PT Astra Serif" w:hAnsi="PT Astra Serif" w:cs="Arial"/>
          <w:sz w:val="28"/>
          <w:szCs w:val="28"/>
        </w:rPr>
        <w:t>администрации</w:t>
      </w:r>
      <w:r w:rsidR="00A549DC">
        <w:rPr>
          <w:rStyle w:val="af"/>
          <w:rFonts w:ascii="PT Astra Serif" w:hAnsi="PT Astra Serif" w:cs="Arial"/>
          <w:sz w:val="28"/>
          <w:szCs w:val="28"/>
        </w:rPr>
        <w:t xml:space="preserve"> </w:t>
      </w:r>
      <w:r w:rsidRPr="00A549DC">
        <w:rPr>
          <w:rStyle w:val="af"/>
          <w:rFonts w:ascii="PT Astra Serif" w:hAnsi="PT Astra Serif" w:cs="Arial"/>
          <w:sz w:val="28"/>
          <w:szCs w:val="28"/>
        </w:rPr>
        <w:t>города Югорска</w:t>
      </w:r>
    </w:p>
    <w:p w:rsidR="00270685" w:rsidRPr="003840BC" w:rsidRDefault="003840BC" w:rsidP="00A549DC">
      <w:pPr>
        <w:spacing w:line="276" w:lineRule="auto"/>
        <w:jc w:val="right"/>
        <w:rPr>
          <w:rStyle w:val="af"/>
          <w:rFonts w:ascii="PT Astra Serif" w:hAnsi="PT Astra Serif" w:cs="Arial"/>
          <w:sz w:val="28"/>
          <w:szCs w:val="28"/>
        </w:rPr>
      </w:pPr>
      <w:r>
        <w:rPr>
          <w:rStyle w:val="af"/>
          <w:rFonts w:ascii="PT Astra Serif" w:hAnsi="PT Astra Serif" w:cs="Arial"/>
          <w:sz w:val="28"/>
          <w:szCs w:val="28"/>
        </w:rPr>
        <w:t xml:space="preserve">от 17 января 2022 года </w:t>
      </w:r>
      <w:r w:rsidR="00270685" w:rsidRPr="003840BC">
        <w:rPr>
          <w:rStyle w:val="af"/>
          <w:rFonts w:ascii="PT Astra Serif" w:hAnsi="PT Astra Serif" w:cs="Arial"/>
          <w:sz w:val="28"/>
          <w:szCs w:val="28"/>
        </w:rPr>
        <w:t>№</w:t>
      </w:r>
      <w:r w:rsidRPr="003840BC">
        <w:rPr>
          <w:rStyle w:val="af"/>
          <w:rFonts w:ascii="PT Astra Serif" w:hAnsi="PT Astra Serif" w:cs="Arial"/>
          <w:iCs/>
          <w:sz w:val="28"/>
          <w:szCs w:val="28"/>
        </w:rPr>
        <w:t>40-п</w:t>
      </w:r>
    </w:p>
    <w:p w:rsidR="00270685" w:rsidRPr="00A549DC" w:rsidRDefault="00270685" w:rsidP="00A549DC">
      <w:pPr>
        <w:spacing w:line="276" w:lineRule="auto"/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</w:p>
    <w:p w:rsidR="00270685" w:rsidRPr="00A549DC" w:rsidRDefault="00270685" w:rsidP="00A549DC">
      <w:pPr>
        <w:spacing w:line="276" w:lineRule="auto"/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  <w:r w:rsidRPr="00A549DC">
        <w:rPr>
          <w:rStyle w:val="af"/>
          <w:rFonts w:ascii="PT Astra Serif" w:hAnsi="PT Astra Serif" w:cs="Arial"/>
          <w:bCs w:val="0"/>
          <w:sz w:val="28"/>
          <w:szCs w:val="28"/>
        </w:rPr>
        <w:t>Приложение</w:t>
      </w:r>
      <w:r w:rsidRPr="00A549DC">
        <w:rPr>
          <w:rStyle w:val="af"/>
          <w:rFonts w:ascii="PT Astra Serif" w:hAnsi="PT Astra Serif" w:cs="Arial"/>
          <w:bCs w:val="0"/>
          <w:sz w:val="28"/>
          <w:szCs w:val="28"/>
        </w:rPr>
        <w:br/>
        <w:t xml:space="preserve">к </w:t>
      </w:r>
      <w:r w:rsidRPr="00A549DC">
        <w:rPr>
          <w:rStyle w:val="af"/>
          <w:rFonts w:ascii="PT Astra Serif" w:hAnsi="PT Astra Serif"/>
          <w:sz w:val="28"/>
          <w:szCs w:val="28"/>
        </w:rPr>
        <w:t>Порядку</w:t>
      </w:r>
      <w:r w:rsidRPr="00A549DC">
        <w:rPr>
          <w:rStyle w:val="af"/>
          <w:rFonts w:ascii="PT Astra Serif" w:hAnsi="PT Astra Serif" w:cs="Arial"/>
          <w:bCs w:val="0"/>
          <w:sz w:val="28"/>
          <w:szCs w:val="28"/>
        </w:rPr>
        <w:t xml:space="preserve"> взаимодействия органов местного самоуправления</w:t>
      </w:r>
      <w:r w:rsidRPr="00A549DC">
        <w:rPr>
          <w:rStyle w:val="af"/>
          <w:rFonts w:ascii="PT Astra Serif" w:hAnsi="PT Astra Serif" w:cs="Arial"/>
          <w:bCs w:val="0"/>
          <w:sz w:val="28"/>
          <w:szCs w:val="28"/>
        </w:rPr>
        <w:br/>
        <w:t>города Югорска, муниципальных казенных учреждений,</w:t>
      </w:r>
      <w:r w:rsidRPr="00A549DC">
        <w:rPr>
          <w:rStyle w:val="af"/>
          <w:rFonts w:ascii="PT Astra Serif" w:hAnsi="PT Astra Serif" w:cs="Arial"/>
          <w:bCs w:val="0"/>
          <w:sz w:val="28"/>
          <w:szCs w:val="28"/>
        </w:rPr>
        <w:br/>
        <w:t>муниципальных бюджетных учреждений,</w:t>
      </w:r>
      <w:r w:rsidRPr="00A549DC">
        <w:rPr>
          <w:rStyle w:val="af"/>
          <w:rFonts w:ascii="PT Astra Serif" w:hAnsi="PT Astra Serif" w:cs="Arial"/>
          <w:bCs w:val="0"/>
          <w:sz w:val="28"/>
          <w:szCs w:val="28"/>
        </w:rPr>
        <w:br/>
        <w:t>муниципальных автономных учреждений города Югорска</w:t>
      </w:r>
      <w:r w:rsidRPr="00A549DC">
        <w:rPr>
          <w:rStyle w:val="af"/>
          <w:rFonts w:ascii="PT Astra Serif" w:hAnsi="PT Astra Serif" w:cs="Arial"/>
          <w:bCs w:val="0"/>
          <w:sz w:val="28"/>
          <w:szCs w:val="28"/>
        </w:rPr>
        <w:br/>
        <w:t>и иных юридических лиц, не являющихся</w:t>
      </w:r>
      <w:r w:rsidRPr="00A549DC">
        <w:rPr>
          <w:rStyle w:val="af"/>
          <w:rFonts w:ascii="PT Astra Serif" w:hAnsi="PT Astra Serif" w:cs="Arial"/>
          <w:bCs w:val="0"/>
          <w:sz w:val="28"/>
          <w:szCs w:val="28"/>
        </w:rPr>
        <w:br/>
        <w:t>муниципальными учреждениями</w:t>
      </w:r>
      <w:r w:rsidRPr="00A549DC">
        <w:rPr>
          <w:rStyle w:val="af"/>
          <w:rFonts w:ascii="PT Astra Serif" w:hAnsi="PT Astra Serif" w:cs="Arial"/>
          <w:bCs w:val="0"/>
          <w:sz w:val="28"/>
          <w:szCs w:val="28"/>
        </w:rPr>
        <w:br/>
        <w:t>и муниципальными унитарными предприятиями</w:t>
      </w:r>
      <w:r w:rsidRPr="00A549DC">
        <w:rPr>
          <w:rStyle w:val="af"/>
          <w:rFonts w:ascii="PT Astra Serif" w:hAnsi="PT Astra Serif" w:cs="Arial"/>
          <w:bCs w:val="0"/>
          <w:sz w:val="28"/>
          <w:szCs w:val="28"/>
        </w:rPr>
        <w:br/>
        <w:t>города Югорска, с уполномоченным органом по определению</w:t>
      </w:r>
      <w:r w:rsidRPr="00A549DC">
        <w:rPr>
          <w:rStyle w:val="af"/>
          <w:rFonts w:ascii="PT Astra Serif" w:hAnsi="PT Astra Serif" w:cs="Arial"/>
          <w:bCs w:val="0"/>
          <w:sz w:val="28"/>
          <w:szCs w:val="28"/>
        </w:rPr>
        <w:br/>
        <w:t xml:space="preserve"> для них поставщиков (подрядчиков, исполнителей)</w:t>
      </w:r>
      <w:r w:rsidRPr="00A549DC">
        <w:rPr>
          <w:rStyle w:val="af"/>
          <w:rFonts w:ascii="PT Astra Serif" w:hAnsi="PT Astra Serif" w:cs="Arial"/>
          <w:bCs w:val="0"/>
          <w:sz w:val="28"/>
          <w:szCs w:val="28"/>
        </w:rPr>
        <w:br/>
        <w:t>в условиях централизованных закупок</w:t>
      </w:r>
    </w:p>
    <w:p w:rsidR="00270685" w:rsidRPr="00A549DC" w:rsidRDefault="00270685" w:rsidP="00A549DC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549DC" w:rsidRDefault="00270685" w:rsidP="00A549DC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A549DC">
        <w:rPr>
          <w:rFonts w:ascii="PT Astra Serif" w:hAnsi="PT Astra Serif"/>
          <w:color w:val="auto"/>
        </w:rPr>
        <w:t>Таблица</w:t>
      </w:r>
    </w:p>
    <w:p w:rsidR="00270685" w:rsidRPr="00A549DC" w:rsidRDefault="00270685" w:rsidP="00A549DC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A549DC">
        <w:rPr>
          <w:rFonts w:ascii="PT Astra Serif" w:hAnsi="PT Astra Serif"/>
          <w:color w:val="auto"/>
        </w:rPr>
        <w:t>распределения полномочий между заказчиком и уполномоченным органом</w:t>
      </w:r>
    </w:p>
    <w:p w:rsidR="00270685" w:rsidRPr="00A549DC" w:rsidRDefault="00270685" w:rsidP="00A549DC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568"/>
        <w:gridCol w:w="2296"/>
      </w:tblGrid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N</w:t>
            </w:r>
            <w:r w:rsidRPr="00A549DC">
              <w:rPr>
                <w:rFonts w:ascii="PT Astra Serif" w:hAnsi="PT Astra Serif"/>
                <w:sz w:val="28"/>
                <w:szCs w:val="28"/>
              </w:rPr>
              <w:br/>
              <w:t>п/п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Полномочие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Ответственный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При планировании закупок: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Формирование, утверждение и ведение плана-графика закупок, осуществление подготовки изменений для внесения в план - график, размещение в единой информационной системе плана - графика и внесенных в него изменений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услуги, максимального значения цены контракта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Проведение обязательного общественного обсуждения закупок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rPr>
          <w:trHeight w:val="5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При определении поставщиков (подрядчиков, исполнителей):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Выбор способа определения поставщика (подрядчика, исполнителя)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2.2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Подготовка и утверждение извещения об осуществлении закупок, проекта контракта, изменений в извещение об осуществлении закупок, приглашения принять участие в определении поставщиков (подрядчиков, исполнителей) закрытыми способами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2.3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Создание Единой комиссии по осуществлению закупок для обеспечения муниципальных нужд города Югорска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уполномоченный орган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2.4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Подготовка протоколов заседаний Единой комиссии по осуществлению закупок на основании решений, принятых членами Единой комиссии по осуществлению закупок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уполномоченный орган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" w:name="sub_225"/>
            <w:r w:rsidRPr="00A549DC">
              <w:rPr>
                <w:rFonts w:ascii="PT Astra Serif" w:hAnsi="PT Astra Serif"/>
                <w:sz w:val="28"/>
                <w:szCs w:val="28"/>
              </w:rPr>
              <w:t>2.5</w:t>
            </w:r>
            <w:bookmarkEnd w:id="1"/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Направление запросов в соответствующие органы и организации:</w:t>
            </w:r>
          </w:p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- о соответствии участника закупки требованиям, установленным в соответствии с пунктом 1 части 1 статьи 31 Закона о контрактной системе;</w:t>
            </w:r>
          </w:p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- о проведении ликвидации участника закупки - юридического лица и отсутствии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- о приостановлении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- о наличии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      </w:r>
            <w:r w:rsidRPr="00A549DC">
              <w:rPr>
                <w:rStyle w:val="ae"/>
                <w:rFonts w:ascii="PT Astra Serif" w:hAnsi="PT Astra Serif"/>
                <w:color w:val="auto"/>
                <w:sz w:val="28"/>
                <w:szCs w:val="28"/>
              </w:rPr>
              <w:t>законодательством</w:t>
            </w:r>
            <w:r w:rsidRPr="00A549DC">
              <w:rPr>
                <w:rFonts w:ascii="PT Astra Serif" w:hAnsi="PT Astra Serif"/>
                <w:sz w:val="28"/>
                <w:szCs w:val="28"/>
              </w:rPr>
              <w:t xml:space="preserve"> Российской Федерации о налогах и сборах, которые </w:t>
            </w:r>
            <w:r w:rsidRPr="00A549DC">
              <w:rPr>
                <w:rFonts w:ascii="PT Astra Serif" w:hAnsi="PT Astra Serif"/>
                <w:sz w:val="28"/>
                <w:szCs w:val="28"/>
              </w:rPr>
              <w:lastRenderedPageBreak/>
              <w:t>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      </w:r>
          </w:p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- о наличии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      </w:r>
            <w:r w:rsidRPr="00A549DC">
              <w:rPr>
                <w:rStyle w:val="ae"/>
                <w:rFonts w:ascii="PT Astra Serif" w:hAnsi="PT Astra Serif"/>
                <w:color w:val="auto"/>
                <w:sz w:val="28"/>
                <w:szCs w:val="28"/>
              </w:rPr>
              <w:t>статьями 289</w:t>
            </w:r>
            <w:r w:rsidRPr="00A549D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A549DC">
              <w:rPr>
                <w:rStyle w:val="ae"/>
                <w:rFonts w:ascii="PT Astra Serif" w:hAnsi="PT Astra Serif"/>
                <w:color w:val="auto"/>
                <w:sz w:val="28"/>
                <w:szCs w:val="28"/>
              </w:rPr>
              <w:t>290</w:t>
            </w:r>
            <w:r w:rsidRPr="00A549D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A549DC">
              <w:rPr>
                <w:rStyle w:val="ae"/>
                <w:rFonts w:ascii="PT Astra Serif" w:hAnsi="PT Astra Serif"/>
                <w:color w:val="auto"/>
                <w:sz w:val="28"/>
                <w:szCs w:val="28"/>
              </w:rPr>
              <w:t>291</w:t>
            </w:r>
            <w:r w:rsidRPr="00A549D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A549DC">
              <w:rPr>
                <w:rStyle w:val="ae"/>
                <w:rFonts w:ascii="PT Astra Serif" w:hAnsi="PT Astra Serif"/>
                <w:color w:val="auto"/>
                <w:sz w:val="28"/>
                <w:szCs w:val="28"/>
              </w:rPr>
              <w:t>291.1</w:t>
            </w:r>
            <w:r w:rsidRPr="00A549DC">
              <w:rPr>
                <w:rFonts w:ascii="PT Astra Serif" w:hAnsi="PT Astra Serif"/>
                <w:sz w:val="28"/>
                <w:szCs w:val="28"/>
              </w:rPr>
              <w:t xml:space="preserve"> Уголовного кодекса Российской Федерации </w:t>
            </w:r>
            <w:r w:rsidR="00A549DC">
              <w:rPr>
                <w:rFonts w:ascii="PT Astra Serif" w:hAnsi="PT Astra Serif"/>
                <w:sz w:val="28"/>
                <w:szCs w:val="28"/>
              </w:rPr>
              <w:t xml:space="preserve">                      </w:t>
            </w:r>
            <w:r w:rsidRPr="00A549DC">
              <w:rPr>
                <w:rFonts w:ascii="PT Astra Serif" w:hAnsi="PT Astra Serif"/>
                <w:sz w:val="28"/>
                <w:szCs w:val="28"/>
              </w:rPr>
              <w:t>(за исключением лиц, у которых такая судимость погашена или снята), а также неприменении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- о привлечении участника закупки -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      </w:r>
            <w:r w:rsidRPr="00A549DC">
              <w:rPr>
                <w:rStyle w:val="ae"/>
                <w:rFonts w:ascii="PT Astra Serif" w:hAnsi="PT Astra Serif"/>
                <w:color w:val="auto"/>
                <w:sz w:val="28"/>
                <w:szCs w:val="28"/>
              </w:rPr>
              <w:t>статьей 19.28</w:t>
            </w:r>
            <w:r w:rsidRPr="00A549DC">
              <w:rPr>
                <w:rFonts w:ascii="PT Astra Serif" w:hAnsi="PT Astra Serif"/>
                <w:sz w:val="28"/>
                <w:szCs w:val="28"/>
              </w:rPr>
              <w:t xml:space="preserve"> Кодекса Российской Федерации об административных правонарушениях;</w:t>
            </w:r>
          </w:p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lastRenderedPageBreak/>
              <w:t>- об обладании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lastRenderedPageBreak/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lastRenderedPageBreak/>
              <w:t>2.6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Организационно - техническое обеспечение деятельности Единой комиссии по осуществлению закупок, в том числе уведомление членов комиссий о месте, дате и времени заседаний комиссии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уполномоченный орган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2.7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Обеспечение предоставления учреждениям и предприятиям уголовно - исполнительной системы, организациям инвалидов преимущества в отношении предлагаемой ими цены контракта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2.8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Обеспечение осуществление закупки у субъектов малого предпринимательства, социально ориентированных некоммерческих организаций, установление требований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2.9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Определение условий, запретов и ограничений в соответствии со </w:t>
            </w:r>
            <w:r w:rsidRPr="00A549DC">
              <w:rPr>
                <w:rStyle w:val="ae"/>
                <w:rFonts w:ascii="PT Astra Serif" w:hAnsi="PT Astra Serif"/>
                <w:color w:val="auto"/>
                <w:sz w:val="28"/>
                <w:szCs w:val="28"/>
              </w:rPr>
              <w:t>статьей 14</w:t>
            </w:r>
            <w:r w:rsidRPr="00A549DC">
              <w:rPr>
                <w:rFonts w:ascii="PT Astra Serif" w:hAnsi="PT Astra Serif"/>
                <w:sz w:val="28"/>
                <w:szCs w:val="28"/>
              </w:rPr>
              <w:t xml:space="preserve"> Закона о контрактной системе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2.10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Установка критериев оценки, используемых при определении поставщика (подрядчика, исполнителя), величины их значимости, порядка оценки заявок и окончательных предложений, в том числе предельных величин значимости каждого критерия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2.11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Установка требований к участникам закупки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2.12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Установка требований об обеспечении заявок, о предоставлении обеспечения исполнения контракта и обеспечения гарантийных обязательств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lastRenderedPageBreak/>
              <w:t>2.13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Размещение предусмотренной </w:t>
            </w:r>
            <w:r w:rsidRPr="00A549DC">
              <w:rPr>
                <w:rStyle w:val="ae"/>
                <w:rFonts w:ascii="PT Astra Serif" w:hAnsi="PT Astra Serif"/>
                <w:color w:val="auto"/>
                <w:sz w:val="28"/>
                <w:szCs w:val="28"/>
              </w:rPr>
              <w:t>Законом</w:t>
            </w:r>
            <w:r w:rsidRPr="00A549DC">
              <w:rPr>
                <w:rFonts w:ascii="PT Astra Serif" w:hAnsi="PT Astra Serif"/>
                <w:sz w:val="28"/>
                <w:szCs w:val="28"/>
              </w:rPr>
              <w:t xml:space="preserve"> о контрактной системе информации о проведении процедуры определения поставщика (подрядчика, исполнителя) в единой информационной системе в сфере закупок, при закрытом конкурентном способе направление приглашения принять участие в  определении поставщика (подрядчика, исполнителя)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уполномоченный орган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2.14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Назначение даты и времени проведения процедур определения поставщика (подрядчика, исполнителя)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уполномоченный орган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2.15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Размещение изменений в извещение об осуществлении закупки после утверждения его заказчиком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уполномоченный орган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2.16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Опубликование извещения об осуществлении закупок в любых средствах массовой информации при условии, что такое опубликование осуществляется наряду с предусмотренным </w:t>
            </w:r>
            <w:r w:rsidRPr="00A549DC">
              <w:rPr>
                <w:rStyle w:val="ae"/>
                <w:rFonts w:ascii="PT Astra Serif" w:hAnsi="PT Astra Serif"/>
                <w:color w:val="auto"/>
                <w:sz w:val="28"/>
                <w:szCs w:val="28"/>
              </w:rPr>
              <w:t>Законом</w:t>
            </w:r>
            <w:r w:rsidRPr="00A549DC">
              <w:rPr>
                <w:rFonts w:ascii="PT Astra Serif" w:hAnsi="PT Astra Serif"/>
                <w:sz w:val="28"/>
                <w:szCs w:val="28"/>
              </w:rPr>
              <w:t xml:space="preserve"> о контрактной системе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2.17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Размещение извещения об осуществлении закупок в информационно-телекоммуникационной сети «Интернет» при условии, что такое размещение осуществляется наряду с предусмотренным </w:t>
            </w:r>
            <w:r w:rsidRPr="00A549DC">
              <w:rPr>
                <w:rStyle w:val="ae"/>
                <w:rFonts w:ascii="PT Astra Serif" w:hAnsi="PT Astra Serif"/>
                <w:color w:val="auto"/>
                <w:sz w:val="28"/>
                <w:szCs w:val="28"/>
              </w:rPr>
              <w:t>Законом</w:t>
            </w:r>
            <w:r w:rsidRPr="00A549DC">
              <w:rPr>
                <w:rFonts w:ascii="PT Astra Serif" w:hAnsi="PT Astra Serif"/>
                <w:sz w:val="28"/>
                <w:szCs w:val="28"/>
              </w:rPr>
              <w:t xml:space="preserve"> о контрактной системе размещением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уполномоченный орган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2.18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Подготовка участнику закупки разъяснений положений извещения об осуществлении закупок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2.19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Размещение в единой информационной системе в сфере закупок разъяснения положений извещения об осуществлении закупок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уполномоченный орган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2.20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Осуществление приема заявок, а также иных, предусмотренных </w:t>
            </w:r>
            <w:r w:rsidRPr="00A549DC">
              <w:rPr>
                <w:rStyle w:val="ae"/>
                <w:rFonts w:ascii="PT Astra Serif" w:hAnsi="PT Astra Serif"/>
                <w:color w:val="auto"/>
                <w:sz w:val="28"/>
                <w:szCs w:val="28"/>
              </w:rPr>
              <w:t>Законом</w:t>
            </w:r>
            <w:r w:rsidRPr="00A549DC">
              <w:rPr>
                <w:rFonts w:ascii="PT Astra Serif" w:hAnsi="PT Astra Serif"/>
                <w:sz w:val="28"/>
                <w:szCs w:val="28"/>
              </w:rPr>
              <w:t xml:space="preserve"> о контрактной системе, документов от участников закупки, предоставляемых при закрытых конкурентных способах определения поставщика (подрядчика, исполнителя)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уполномоченный орган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2.21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Осуществление хранения извещения об осуществлении закупок,   изменений в извещение об осуществлении закупок, разъяснений положений извещения об осуществлении закупок, протоколов, составленных в ходе осуществления закупки, заявок </w:t>
            </w:r>
            <w:r w:rsidRPr="00A549D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 иных документов, поступивших на участие в закупке, и иных документов об осуществлении закупки в случаях, если хранение таких документов предусмотрено </w:t>
            </w:r>
            <w:r w:rsidRPr="00A549DC">
              <w:rPr>
                <w:rStyle w:val="ae"/>
                <w:rFonts w:ascii="PT Astra Serif" w:hAnsi="PT Astra Serif"/>
                <w:color w:val="auto"/>
                <w:sz w:val="28"/>
                <w:szCs w:val="28"/>
              </w:rPr>
              <w:t>Законом</w:t>
            </w:r>
            <w:r w:rsidRPr="00A549DC">
              <w:rPr>
                <w:rFonts w:ascii="PT Astra Serif" w:hAnsi="PT Astra Serif"/>
                <w:sz w:val="28"/>
                <w:szCs w:val="28"/>
              </w:rPr>
              <w:t xml:space="preserve"> о контрактной системе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lastRenderedPageBreak/>
              <w:t>уполномоченный орган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lastRenderedPageBreak/>
              <w:t>2.22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Привлечение экспертов, экспертных организаций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2.23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Направление обращения о  согласовании проведения закрытых конкурентных способов определения поставщиков (подрядчиков, исполнителей)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2.24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Заключение контракта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2.25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Организация включения в реестр недобросовестных поставщиков (подрядчиков, исполнителей) информации об участниках закупок, уклонившихся от заключения контрактов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При исполнении, изменении, расторжении контракта: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3.1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Приемка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3.2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Оплата поставленного товара, выполненной работы (ее результатов), оказанной услуги, а также отдельных этапов исполнения контракта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3.3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Взаимодействие с поставщиком (подрядчиком, исполнителем) при изменении, расторжении контракта, применение меры ответственности, в том числе направление поставщику (подрядчику, исполнителю) требования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совершение иных действий в случае нарушения поставщиком (подрядчиком, исполнителем) условий контракта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3.4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Проведение экспертизы поставленного товара, </w:t>
            </w:r>
            <w:r w:rsidRPr="00A549DC">
              <w:rPr>
                <w:rFonts w:ascii="PT Astra Serif" w:hAnsi="PT Astra Serif"/>
                <w:sz w:val="28"/>
                <w:szCs w:val="28"/>
              </w:rPr>
              <w:lastRenderedPageBreak/>
              <w:t>выполненной работы, оказанной услуги, привлечение экспертов, экспертных организаций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lastRenderedPageBreak/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Обеспечение (в случае необходимости) создания приемочной комиссии для приемки поставленного товара, выполненной работы или оказанной услуги, результатов отдельного этапа исполнения контракта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3.6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Подготовка документа о приемке результатов отдельного этапа исполнения контракта, а также поставленного товара, выполненной работы или оказанной услуги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3.7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Внесение в реестр контрактов документов и информации о контракте, определенных </w:t>
            </w:r>
            <w:r w:rsidRPr="00A549DC">
              <w:rPr>
                <w:rStyle w:val="ae"/>
                <w:rFonts w:ascii="PT Astra Serif" w:hAnsi="PT Astra Serif"/>
                <w:color w:val="auto"/>
                <w:sz w:val="28"/>
                <w:szCs w:val="28"/>
              </w:rPr>
              <w:t>статьей 103</w:t>
            </w:r>
            <w:r w:rsidRPr="00A549DC">
              <w:rPr>
                <w:rFonts w:ascii="PT Astra Serif" w:hAnsi="PT Astra Serif"/>
                <w:sz w:val="28"/>
                <w:szCs w:val="28"/>
              </w:rPr>
              <w:t xml:space="preserve"> Закона о контрактной системе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3.8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Организация включения в реестр недобросовестных поставщиков (подрядчиков, исполнителей) информации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3.9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Составление и размещение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организаций, </w:t>
            </w:r>
            <w:r w:rsidRPr="00A549DC">
              <w:rPr>
                <w:rFonts w:ascii="PT Astra Serif" w:hAnsi="PT Astra Serif"/>
                <w:color w:val="000000"/>
                <w:sz w:val="28"/>
                <w:szCs w:val="28"/>
              </w:rPr>
              <w:t>отчета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Иные полномочия, предусмотренные </w:t>
            </w:r>
            <w:r w:rsidRPr="00A549DC">
              <w:rPr>
                <w:rStyle w:val="ae"/>
                <w:rFonts w:ascii="PT Astra Serif" w:hAnsi="PT Astra Serif"/>
                <w:color w:val="auto"/>
                <w:sz w:val="28"/>
                <w:szCs w:val="28"/>
              </w:rPr>
              <w:t>Законом</w:t>
            </w:r>
            <w:r w:rsidRPr="00A549DC">
              <w:rPr>
                <w:rFonts w:ascii="PT Astra Serif" w:hAnsi="PT Astra Serif"/>
                <w:sz w:val="28"/>
                <w:szCs w:val="28"/>
              </w:rPr>
              <w:t xml:space="preserve"> о контрактной системе: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4.1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Организация в случае необходимости консультации с поставщиками (подрядчиками, исполнителями) и </w:t>
            </w:r>
            <w:r w:rsidRPr="00A549DC">
              <w:rPr>
                <w:rFonts w:ascii="PT Astra Serif" w:hAnsi="PT Astra Serif"/>
                <w:sz w:val="28"/>
                <w:szCs w:val="28"/>
              </w:rPr>
              <w:lastRenderedPageBreak/>
              <w:t>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lastRenderedPageBreak/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Утверждение требований к закупаемым отдельным видам товаров, работ, услуг (в том числе предельным ценам товаров, работ, услуг) и нормативным затратам на обеспечение функций Заказчика и размещение их в единой информационной системе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4.3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Участие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уполномоченный орган, 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4.4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Осуществление претензионной работы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4.5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Рассмотрение независимой гарантии на соответствие требованиям </w:t>
            </w:r>
            <w:r w:rsidRPr="00A549DC">
              <w:rPr>
                <w:rStyle w:val="ae"/>
                <w:rFonts w:ascii="PT Astra Serif" w:hAnsi="PT Astra Serif"/>
                <w:color w:val="auto"/>
                <w:sz w:val="28"/>
                <w:szCs w:val="28"/>
              </w:rPr>
              <w:t>Закона</w:t>
            </w:r>
            <w:r w:rsidRPr="00A549DC">
              <w:rPr>
                <w:rFonts w:ascii="PT Astra Serif" w:hAnsi="PT Astra Serif"/>
                <w:sz w:val="28"/>
                <w:szCs w:val="28"/>
              </w:rPr>
              <w:t xml:space="preserve"> о контрактной системе, Гражданского кодекса Российской Федерации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4.6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Информирование лица, предоставившего независимой гарантию, об отказе в принятии независимой гарантии с указанием причин, послуживших основанием для отказа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4.7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Подготовка и направление гаранту требования об осуществлении уплаты денежных сумм по независимой гарантии в случаях, предусмотренных </w:t>
            </w:r>
            <w:r w:rsidRPr="00A549DC">
              <w:rPr>
                <w:rStyle w:val="ae"/>
                <w:rFonts w:ascii="PT Astra Serif" w:hAnsi="PT Astra Serif"/>
                <w:color w:val="auto"/>
                <w:sz w:val="28"/>
                <w:szCs w:val="28"/>
              </w:rPr>
              <w:t>Законом</w:t>
            </w:r>
            <w:r w:rsidRPr="00A549DC">
              <w:rPr>
                <w:rFonts w:ascii="PT Astra Serif" w:hAnsi="PT Astra Serif"/>
                <w:sz w:val="28"/>
                <w:szCs w:val="28"/>
              </w:rPr>
              <w:t xml:space="preserve"> о контрактной системе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  <w:tr w:rsidR="00270685" w:rsidRPr="00A549DC" w:rsidTr="00A549D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4.8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 xml:space="preserve">Возврат денежных средств, внесенных в качестве обеспечения заявок (при проведении закрытых конкурентных процедур), обеспечения исполнения контрактов, </w:t>
            </w:r>
            <w:r w:rsidRPr="00A549D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обеспечения </w:t>
            </w:r>
            <w:r w:rsidRPr="00A549DC">
              <w:rPr>
                <w:rStyle w:val="highlightsearch4"/>
                <w:rFonts w:ascii="PT Astra Serif" w:eastAsiaTheme="majorEastAsia" w:hAnsi="PT Astra Serif"/>
                <w:color w:val="000000"/>
                <w:sz w:val="28"/>
                <w:szCs w:val="28"/>
              </w:rPr>
              <w:t>гарантийных</w:t>
            </w:r>
            <w:r w:rsidRPr="00A549D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обязательств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5" w:rsidRPr="00A549DC" w:rsidRDefault="00270685" w:rsidP="00A549DC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49DC">
              <w:rPr>
                <w:rFonts w:ascii="PT Astra Serif" w:hAnsi="PT Astra Serif"/>
                <w:sz w:val="28"/>
                <w:szCs w:val="28"/>
              </w:rPr>
              <w:t>заказчик</w:t>
            </w:r>
          </w:p>
        </w:tc>
      </w:tr>
    </w:tbl>
    <w:p w:rsidR="00A44F85" w:rsidRPr="00A549DC" w:rsidRDefault="00A44F85" w:rsidP="003F5E4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A44F85" w:rsidRPr="00A549DC" w:rsidSect="00FD375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31" w:rsidRDefault="00847731" w:rsidP="003C5141">
      <w:r>
        <w:separator/>
      </w:r>
    </w:p>
  </w:endnote>
  <w:endnote w:type="continuationSeparator" w:id="0">
    <w:p w:rsidR="00847731" w:rsidRDefault="0084773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31" w:rsidRDefault="00847731" w:rsidP="003C5141">
      <w:r>
        <w:separator/>
      </w:r>
    </w:p>
  </w:footnote>
  <w:footnote w:type="continuationSeparator" w:id="0">
    <w:p w:rsidR="00847731" w:rsidRDefault="0084773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628708"/>
      <w:docPartObj>
        <w:docPartGallery w:val="Page Numbers (Top of Page)"/>
        <w:docPartUnique/>
      </w:docPartObj>
    </w:sdtPr>
    <w:sdtEndPr/>
    <w:sdtContent>
      <w:p w:rsidR="003F5E42" w:rsidRDefault="003F5E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75A">
          <w:rPr>
            <w:noProof/>
          </w:rPr>
          <w:t>10</w:t>
        </w:r>
        <w:r>
          <w:fldChar w:fldCharType="end"/>
        </w:r>
      </w:p>
    </w:sdtContent>
  </w:sdt>
  <w:p w:rsidR="003F5E42" w:rsidRDefault="003F5E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0F0136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40A46"/>
    <w:rsid w:val="002510D6"/>
    <w:rsid w:val="00256A87"/>
    <w:rsid w:val="00270685"/>
    <w:rsid w:val="00271EA8"/>
    <w:rsid w:val="00285C61"/>
    <w:rsid w:val="00296E8C"/>
    <w:rsid w:val="002F30F1"/>
    <w:rsid w:val="002F5129"/>
    <w:rsid w:val="003642AD"/>
    <w:rsid w:val="0037056B"/>
    <w:rsid w:val="003840BC"/>
    <w:rsid w:val="003C5141"/>
    <w:rsid w:val="003D688F"/>
    <w:rsid w:val="003F5E42"/>
    <w:rsid w:val="00423003"/>
    <w:rsid w:val="004B0DBB"/>
    <w:rsid w:val="004B28A6"/>
    <w:rsid w:val="004C6A75"/>
    <w:rsid w:val="00510950"/>
    <w:rsid w:val="0053339B"/>
    <w:rsid w:val="005371D9"/>
    <w:rsid w:val="00624190"/>
    <w:rsid w:val="0065328E"/>
    <w:rsid w:val="006B3FA0"/>
    <w:rsid w:val="006D363E"/>
    <w:rsid w:val="006F6444"/>
    <w:rsid w:val="006F64B3"/>
    <w:rsid w:val="006F69D5"/>
    <w:rsid w:val="00713C1C"/>
    <w:rsid w:val="007268A4"/>
    <w:rsid w:val="00750AD5"/>
    <w:rsid w:val="007D227A"/>
    <w:rsid w:val="007D5A8E"/>
    <w:rsid w:val="007E29A5"/>
    <w:rsid w:val="007F4A15"/>
    <w:rsid w:val="008267F4"/>
    <w:rsid w:val="00847731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3FB7"/>
    <w:rsid w:val="00A44F85"/>
    <w:rsid w:val="00A471A4"/>
    <w:rsid w:val="00A549DC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94944"/>
    <w:rsid w:val="00CE2A5A"/>
    <w:rsid w:val="00D01A38"/>
    <w:rsid w:val="00D3103C"/>
    <w:rsid w:val="00D57B9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06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70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Без интервала1"/>
    <w:rsid w:val="00270685"/>
    <w:rPr>
      <w:rFonts w:eastAsia="Times New Roman"/>
    </w:rPr>
  </w:style>
  <w:style w:type="paragraph" w:customStyle="1" w:styleId="ac">
    <w:name w:val="Нормальный (таблица)"/>
    <w:basedOn w:val="a"/>
    <w:next w:val="a"/>
    <w:uiPriority w:val="99"/>
    <w:rsid w:val="0027068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706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270685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270685"/>
    <w:rPr>
      <w:color w:val="106BBE"/>
    </w:rPr>
  </w:style>
  <w:style w:type="character" w:customStyle="1" w:styleId="af">
    <w:name w:val="Цветовое выделение"/>
    <w:uiPriority w:val="99"/>
    <w:rsid w:val="00270685"/>
    <w:rPr>
      <w:b/>
      <w:bCs/>
      <w:color w:val="26282F"/>
    </w:rPr>
  </w:style>
  <w:style w:type="character" w:customStyle="1" w:styleId="highlightsearch4">
    <w:name w:val="highlightsearch4"/>
    <w:rsid w:val="00270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06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70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Без интервала1"/>
    <w:rsid w:val="00270685"/>
    <w:rPr>
      <w:rFonts w:eastAsia="Times New Roman"/>
    </w:rPr>
  </w:style>
  <w:style w:type="paragraph" w:customStyle="1" w:styleId="ac">
    <w:name w:val="Нормальный (таблица)"/>
    <w:basedOn w:val="a"/>
    <w:next w:val="a"/>
    <w:uiPriority w:val="99"/>
    <w:rsid w:val="0027068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706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270685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270685"/>
    <w:rPr>
      <w:color w:val="106BBE"/>
    </w:rPr>
  </w:style>
  <w:style w:type="character" w:customStyle="1" w:styleId="af">
    <w:name w:val="Цветовое выделение"/>
    <w:uiPriority w:val="99"/>
    <w:rsid w:val="00270685"/>
    <w:rPr>
      <w:b/>
      <w:bCs/>
      <w:color w:val="26282F"/>
    </w:rPr>
  </w:style>
  <w:style w:type="character" w:customStyle="1" w:styleId="highlightsearch4">
    <w:name w:val="highlightsearch4"/>
    <w:rsid w:val="0027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1865</Words>
  <Characters>14113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22</cp:revision>
  <cp:lastPrinted>2022-01-17T06:15:00Z</cp:lastPrinted>
  <dcterms:created xsi:type="dcterms:W3CDTF">2019-08-02T09:29:00Z</dcterms:created>
  <dcterms:modified xsi:type="dcterms:W3CDTF">2022-01-17T10:11:00Z</dcterms:modified>
</cp:coreProperties>
</file>