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C3AB9" w:rsidRDefault="00661C9A" w:rsidP="00AC3AB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29 марта 2022 года</w:t>
      </w:r>
      <w:r w:rsidR="00E96878" w:rsidRPr="00AC3AB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C3AB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C3AB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C3AB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C3AB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C3AB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C3AB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C3AB9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№ 572-п</w:t>
      </w:r>
    </w:p>
    <w:p w:rsidR="00AC3AB9" w:rsidRDefault="00AC3AB9" w:rsidP="00AC3AB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C3AB9" w:rsidRDefault="00AC3AB9" w:rsidP="00AC3AB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C3AB9" w:rsidRDefault="00AC3AB9" w:rsidP="00AC3AB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spacing w:line="276" w:lineRule="auto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sz w:val="28"/>
          <w:szCs w:val="28"/>
        </w:rPr>
        <w:t xml:space="preserve">Об утверждении документа планирования </w:t>
      </w:r>
    </w:p>
    <w:p w:rsidR="00AC3AB9" w:rsidRPr="00AC3AB9" w:rsidRDefault="00AC3AB9" w:rsidP="00AC3AB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sz w:val="28"/>
          <w:szCs w:val="28"/>
        </w:rPr>
        <w:t xml:space="preserve">регулярных перевозок пассажиров и багажа </w:t>
      </w:r>
    </w:p>
    <w:p w:rsidR="00AC3AB9" w:rsidRDefault="00AC3AB9" w:rsidP="00AC3AB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sz w:val="28"/>
          <w:szCs w:val="28"/>
        </w:rPr>
        <w:t xml:space="preserve">автомобильным транспортом </w:t>
      </w:r>
      <w:proofErr w:type="gramStart"/>
      <w:r w:rsidRPr="00AC3AB9">
        <w:rPr>
          <w:rFonts w:ascii="PT Astra Serif" w:hAnsi="PT Astra Serif"/>
          <w:sz w:val="28"/>
          <w:szCs w:val="28"/>
        </w:rPr>
        <w:t>по</w:t>
      </w:r>
      <w:proofErr w:type="gramEnd"/>
      <w:r w:rsidRPr="00AC3AB9">
        <w:rPr>
          <w:rFonts w:ascii="PT Astra Serif" w:hAnsi="PT Astra Serif"/>
          <w:sz w:val="28"/>
          <w:szCs w:val="28"/>
        </w:rPr>
        <w:t xml:space="preserve"> </w:t>
      </w:r>
    </w:p>
    <w:p w:rsidR="00AC3AB9" w:rsidRDefault="00AC3AB9" w:rsidP="00AC3AB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sz w:val="28"/>
          <w:szCs w:val="28"/>
        </w:rPr>
        <w:t xml:space="preserve">муниципальным маршрутам на территории </w:t>
      </w:r>
    </w:p>
    <w:p w:rsidR="00AC3AB9" w:rsidRPr="00AC3AB9" w:rsidRDefault="00AC3AB9" w:rsidP="00AC3AB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AC3AB9">
        <w:rPr>
          <w:rFonts w:ascii="PT Astra Serif" w:hAnsi="PT Astra Serif"/>
          <w:sz w:val="28"/>
          <w:szCs w:val="28"/>
        </w:rPr>
        <w:t>Югорска</w:t>
      </w:r>
      <w:proofErr w:type="spellEnd"/>
      <w:r w:rsidRPr="00AC3AB9">
        <w:rPr>
          <w:rFonts w:ascii="PT Astra Serif" w:hAnsi="PT Astra Serif"/>
          <w:sz w:val="28"/>
          <w:szCs w:val="28"/>
        </w:rPr>
        <w:t xml:space="preserve"> на 2022 – 2026 годы</w:t>
      </w:r>
    </w:p>
    <w:p w:rsidR="00AC3AB9" w:rsidRDefault="00AC3AB9" w:rsidP="00AC3AB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C3AB9" w:rsidRDefault="00AC3AB9" w:rsidP="00AC3AB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C3AB9" w:rsidRDefault="00AC3AB9" w:rsidP="00AC3AB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C3AB9">
        <w:rPr>
          <w:rFonts w:ascii="PT Astra Serif" w:hAnsi="PT Astra Serif"/>
          <w:sz w:val="28"/>
          <w:szCs w:val="28"/>
        </w:rPr>
        <w:t>В соответствии с Ф</w:t>
      </w:r>
      <w:r w:rsidRPr="00AC3AB9">
        <w:rPr>
          <w:rFonts w:ascii="PT Astra Serif" w:hAnsi="PT Astra Serif"/>
          <w:spacing w:val="-6"/>
          <w:sz w:val="28"/>
          <w:szCs w:val="28"/>
        </w:rPr>
        <w:t xml:space="preserve">едеральным законом от </w:t>
      </w:r>
      <w:r w:rsidRPr="00AC3AB9">
        <w:rPr>
          <w:rFonts w:ascii="PT Astra Serif" w:hAnsi="PT Astra Serif"/>
          <w:sz w:val="28"/>
          <w:szCs w:val="28"/>
        </w:rPr>
        <w:t xml:space="preserve">13.07.2015 № 220-ФЗ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AC3AB9">
        <w:rPr>
          <w:rFonts w:ascii="PT Astra Serif" w:hAnsi="PT Astra Serif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Федерации»:</w:t>
      </w:r>
    </w:p>
    <w:p w:rsidR="00AC3AB9" w:rsidRPr="00AC3AB9" w:rsidRDefault="00AC3AB9" w:rsidP="00AC3AB9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3AB9">
        <w:rPr>
          <w:rFonts w:ascii="PT Astra Serif" w:eastAsia="Calibri" w:hAnsi="PT Astra Serif"/>
          <w:sz w:val="28"/>
          <w:szCs w:val="28"/>
          <w:lang w:eastAsia="en-US"/>
        </w:rPr>
        <w:t xml:space="preserve">1. Утвердить документ планирования регулярных перевозок пассажиров и багажа автомобильным транспортом по муниципальным маршрутам на территории города </w:t>
      </w:r>
      <w:proofErr w:type="spellStart"/>
      <w:r w:rsidRPr="00AC3AB9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Pr="00AC3AB9">
        <w:rPr>
          <w:rFonts w:ascii="PT Astra Serif" w:eastAsia="Calibri" w:hAnsi="PT Astra Serif"/>
          <w:sz w:val="28"/>
          <w:szCs w:val="28"/>
          <w:lang w:eastAsia="en-US"/>
        </w:rPr>
        <w:t xml:space="preserve"> на 2022- 2026 годы (приложение).</w:t>
      </w:r>
    </w:p>
    <w:p w:rsidR="00AC3AB9" w:rsidRPr="00AC3AB9" w:rsidRDefault="00AC3AB9" w:rsidP="00AC3AB9">
      <w:pPr>
        <w:spacing w:line="276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  <w:r w:rsidRPr="00AC3AB9">
        <w:rPr>
          <w:rFonts w:ascii="PT Astra Serif" w:hAnsi="PT Astra Serif"/>
          <w:kern w:val="2"/>
          <w:sz w:val="28"/>
          <w:szCs w:val="28"/>
        </w:rPr>
        <w:t xml:space="preserve">2. Признать утратившими силу постановления администрации города </w:t>
      </w:r>
      <w:proofErr w:type="spellStart"/>
      <w:r w:rsidRPr="00AC3AB9">
        <w:rPr>
          <w:rFonts w:ascii="PT Astra Serif" w:hAnsi="PT Astra Serif"/>
          <w:kern w:val="2"/>
          <w:sz w:val="28"/>
          <w:szCs w:val="28"/>
        </w:rPr>
        <w:t>Югорска</w:t>
      </w:r>
      <w:proofErr w:type="spellEnd"/>
      <w:r w:rsidRPr="00AC3AB9">
        <w:rPr>
          <w:rFonts w:ascii="PT Astra Serif" w:hAnsi="PT Astra Serif"/>
          <w:kern w:val="2"/>
          <w:sz w:val="28"/>
          <w:szCs w:val="28"/>
        </w:rPr>
        <w:t>:</w:t>
      </w:r>
    </w:p>
    <w:p w:rsidR="00AC3AB9" w:rsidRPr="00AC3AB9" w:rsidRDefault="00AC3AB9" w:rsidP="00AC3AB9">
      <w:pPr>
        <w:spacing w:line="276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  <w:r w:rsidRPr="00AC3AB9">
        <w:rPr>
          <w:rFonts w:ascii="PT Astra Serif" w:hAnsi="PT Astra Serif"/>
          <w:kern w:val="2"/>
          <w:sz w:val="28"/>
          <w:szCs w:val="28"/>
        </w:rPr>
        <w:t xml:space="preserve">- от 29.04.2019 № 872 «Об утверждении документа планирования регулярных перевозок пассажиров и багажа автомобильным транспортом по муниципальным маршрутам  на территории города </w:t>
      </w:r>
      <w:proofErr w:type="spellStart"/>
      <w:r w:rsidRPr="00AC3AB9">
        <w:rPr>
          <w:rFonts w:ascii="PT Astra Serif" w:hAnsi="PT Astra Serif"/>
          <w:kern w:val="2"/>
          <w:sz w:val="28"/>
          <w:szCs w:val="28"/>
        </w:rPr>
        <w:t>Югорска</w:t>
      </w:r>
      <w:proofErr w:type="spellEnd"/>
      <w:r w:rsidRPr="00AC3AB9">
        <w:rPr>
          <w:rFonts w:ascii="PT Astra Serif" w:hAnsi="PT Astra Serif"/>
          <w:kern w:val="2"/>
          <w:sz w:val="28"/>
          <w:szCs w:val="28"/>
        </w:rPr>
        <w:t xml:space="preserve"> на 2019 – 2021 годы»;</w:t>
      </w:r>
    </w:p>
    <w:p w:rsidR="00AC3AB9" w:rsidRPr="00AC3AB9" w:rsidRDefault="00AC3AB9" w:rsidP="00AC3AB9">
      <w:pPr>
        <w:spacing w:line="276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  <w:r w:rsidRPr="00AC3AB9">
        <w:rPr>
          <w:rFonts w:ascii="PT Astra Serif" w:hAnsi="PT Astra Serif"/>
          <w:kern w:val="2"/>
          <w:sz w:val="28"/>
          <w:szCs w:val="28"/>
        </w:rPr>
        <w:t xml:space="preserve">- от 06.11.2019 № 2397 «О внесении изменений в постановление администрации города </w:t>
      </w:r>
      <w:proofErr w:type="spellStart"/>
      <w:r w:rsidRPr="00AC3AB9">
        <w:rPr>
          <w:rFonts w:ascii="PT Astra Serif" w:hAnsi="PT Astra Serif"/>
          <w:kern w:val="2"/>
          <w:sz w:val="28"/>
          <w:szCs w:val="28"/>
        </w:rPr>
        <w:t>Югорска</w:t>
      </w:r>
      <w:proofErr w:type="spellEnd"/>
      <w:r w:rsidRPr="00AC3AB9">
        <w:rPr>
          <w:rFonts w:ascii="PT Astra Serif" w:hAnsi="PT Astra Serif"/>
          <w:kern w:val="2"/>
          <w:sz w:val="28"/>
          <w:szCs w:val="28"/>
        </w:rPr>
        <w:t xml:space="preserve"> от 29.04.2019 № 872 «Об утверждении документа планирования регулярных перевозок пассажиров и багажа </w:t>
      </w:r>
      <w:r w:rsidRPr="00AC3AB9">
        <w:rPr>
          <w:rFonts w:ascii="PT Astra Serif" w:hAnsi="PT Astra Serif"/>
          <w:kern w:val="2"/>
          <w:sz w:val="28"/>
          <w:szCs w:val="28"/>
        </w:rPr>
        <w:lastRenderedPageBreak/>
        <w:t xml:space="preserve">автомобильным транспортом по муниципальным маршрутам  на территории города </w:t>
      </w:r>
      <w:proofErr w:type="spellStart"/>
      <w:r w:rsidRPr="00AC3AB9">
        <w:rPr>
          <w:rFonts w:ascii="PT Astra Serif" w:hAnsi="PT Astra Serif"/>
          <w:kern w:val="2"/>
          <w:sz w:val="28"/>
          <w:szCs w:val="28"/>
        </w:rPr>
        <w:t>Югорска</w:t>
      </w:r>
      <w:proofErr w:type="spellEnd"/>
      <w:r w:rsidRPr="00AC3AB9">
        <w:rPr>
          <w:rFonts w:ascii="PT Astra Serif" w:hAnsi="PT Astra Serif"/>
          <w:kern w:val="2"/>
          <w:sz w:val="28"/>
          <w:szCs w:val="28"/>
        </w:rPr>
        <w:t xml:space="preserve"> на 2019 – 2021 годы».</w:t>
      </w:r>
    </w:p>
    <w:p w:rsidR="00AC3AB9" w:rsidRPr="00AC3AB9" w:rsidRDefault="00AC3AB9" w:rsidP="00AC3AB9">
      <w:pPr>
        <w:spacing w:line="276" w:lineRule="auto"/>
        <w:ind w:firstLine="709"/>
        <w:jc w:val="both"/>
        <w:rPr>
          <w:rFonts w:ascii="PT Astra Serif" w:eastAsia="Calibri" w:hAnsi="PT Astra Serif"/>
          <w:kern w:val="2"/>
          <w:sz w:val="28"/>
          <w:szCs w:val="28"/>
          <w:lang w:eastAsia="en-US"/>
        </w:rPr>
      </w:pPr>
      <w:r w:rsidRPr="00AC3AB9">
        <w:rPr>
          <w:rFonts w:ascii="PT Astra Serif" w:eastAsia="Calibri" w:hAnsi="PT Astra Serif"/>
          <w:sz w:val="28"/>
          <w:szCs w:val="28"/>
          <w:lang w:eastAsia="en-US"/>
        </w:rPr>
        <w:t xml:space="preserve">3. </w:t>
      </w:r>
      <w:r w:rsidRPr="00AC3AB9">
        <w:rPr>
          <w:rFonts w:ascii="PT Astra Serif" w:eastAsia="Calibri" w:hAnsi="PT Astra Serif"/>
          <w:kern w:val="2"/>
          <w:sz w:val="28"/>
          <w:szCs w:val="28"/>
          <w:lang w:eastAsia="en-US"/>
        </w:rPr>
        <w:t xml:space="preserve">Опубликовать настоящее постановление в официальном печатном издании города </w:t>
      </w:r>
      <w:proofErr w:type="spellStart"/>
      <w:r w:rsidRPr="00AC3AB9">
        <w:rPr>
          <w:rFonts w:ascii="PT Astra Serif" w:eastAsia="Calibri" w:hAnsi="PT Astra Serif"/>
          <w:kern w:val="2"/>
          <w:sz w:val="28"/>
          <w:szCs w:val="28"/>
          <w:lang w:eastAsia="en-US"/>
        </w:rPr>
        <w:t>Югорска</w:t>
      </w:r>
      <w:proofErr w:type="spellEnd"/>
      <w:r w:rsidRPr="00AC3AB9">
        <w:rPr>
          <w:rFonts w:ascii="PT Astra Serif" w:eastAsia="Calibri" w:hAnsi="PT Astra Serif"/>
          <w:kern w:val="2"/>
          <w:sz w:val="28"/>
          <w:szCs w:val="28"/>
          <w:lang w:eastAsia="en-US"/>
        </w:rPr>
        <w:t xml:space="preserve"> и разместить на официальном сайте органов местного самоуправления города </w:t>
      </w:r>
      <w:proofErr w:type="spellStart"/>
      <w:r w:rsidRPr="00AC3AB9">
        <w:rPr>
          <w:rFonts w:ascii="PT Astra Serif" w:eastAsia="Calibri" w:hAnsi="PT Astra Serif"/>
          <w:kern w:val="2"/>
          <w:sz w:val="28"/>
          <w:szCs w:val="28"/>
          <w:lang w:eastAsia="en-US"/>
        </w:rPr>
        <w:t>Югорска</w:t>
      </w:r>
      <w:proofErr w:type="spellEnd"/>
      <w:r w:rsidRPr="00AC3AB9">
        <w:rPr>
          <w:rFonts w:ascii="PT Astra Serif" w:eastAsia="Calibri" w:hAnsi="PT Astra Serif"/>
          <w:kern w:val="2"/>
          <w:sz w:val="28"/>
          <w:szCs w:val="28"/>
          <w:lang w:eastAsia="en-US"/>
        </w:rPr>
        <w:t xml:space="preserve">. </w:t>
      </w:r>
    </w:p>
    <w:p w:rsidR="00AC3AB9" w:rsidRPr="00AC3AB9" w:rsidRDefault="00AC3AB9" w:rsidP="00AC3AB9">
      <w:pPr>
        <w:spacing w:line="276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  <w:r w:rsidRPr="00AC3AB9">
        <w:rPr>
          <w:rFonts w:ascii="PT Astra Serif" w:hAnsi="PT Astra Serif"/>
          <w:kern w:val="2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AC3AB9" w:rsidRPr="00AC3AB9" w:rsidRDefault="00AC3AB9" w:rsidP="00AC3AB9">
      <w:pPr>
        <w:spacing w:line="276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  <w:r w:rsidRPr="00AC3AB9">
        <w:rPr>
          <w:rFonts w:ascii="PT Astra Serif" w:hAnsi="PT Astra Serif"/>
          <w:kern w:val="2"/>
          <w:sz w:val="28"/>
          <w:szCs w:val="28"/>
        </w:rPr>
        <w:t xml:space="preserve">5. </w:t>
      </w:r>
      <w:proofErr w:type="gramStart"/>
      <w:r w:rsidRPr="00AC3AB9">
        <w:rPr>
          <w:rFonts w:ascii="PT Astra Serif" w:hAnsi="PT Astra Serif"/>
          <w:kern w:val="2"/>
          <w:sz w:val="28"/>
          <w:szCs w:val="28"/>
        </w:rPr>
        <w:t>Контроль за</w:t>
      </w:r>
      <w:proofErr w:type="gramEnd"/>
      <w:r w:rsidRPr="00AC3AB9">
        <w:rPr>
          <w:rFonts w:ascii="PT Astra Serif" w:hAnsi="PT Astra Serif"/>
          <w:kern w:val="2"/>
          <w:sz w:val="28"/>
          <w:szCs w:val="28"/>
        </w:rPr>
        <w:t xml:space="preserve"> выполнением настоящего постановления возложить на заместителя директора – начальника юридического отдела департамента </w:t>
      </w:r>
      <w:proofErr w:type="spellStart"/>
      <w:r w:rsidRPr="00AC3AB9">
        <w:rPr>
          <w:rFonts w:ascii="PT Astra Serif" w:hAnsi="PT Astra Serif"/>
          <w:kern w:val="2"/>
          <w:sz w:val="28"/>
          <w:szCs w:val="28"/>
        </w:rPr>
        <w:t>жилищно</w:t>
      </w:r>
      <w:proofErr w:type="spellEnd"/>
      <w:r w:rsidRPr="00AC3AB9">
        <w:rPr>
          <w:rFonts w:ascii="PT Astra Serif" w:hAnsi="PT Astra Serif"/>
          <w:kern w:val="2"/>
          <w:sz w:val="28"/>
          <w:szCs w:val="28"/>
        </w:rPr>
        <w:t xml:space="preserve"> - коммунального и строительного комплекса администрации города </w:t>
      </w:r>
      <w:proofErr w:type="spellStart"/>
      <w:r w:rsidRPr="00AC3AB9">
        <w:rPr>
          <w:rFonts w:ascii="PT Astra Serif" w:hAnsi="PT Astra Serif"/>
          <w:kern w:val="2"/>
          <w:sz w:val="28"/>
          <w:szCs w:val="28"/>
        </w:rPr>
        <w:t>Югорска</w:t>
      </w:r>
      <w:proofErr w:type="spellEnd"/>
      <w:r w:rsidRPr="00AC3AB9">
        <w:rPr>
          <w:rFonts w:ascii="PT Astra Serif" w:hAnsi="PT Astra Serif"/>
          <w:kern w:val="2"/>
          <w:sz w:val="28"/>
          <w:szCs w:val="28"/>
        </w:rPr>
        <w:t xml:space="preserve"> О. С. </w:t>
      </w:r>
      <w:proofErr w:type="spellStart"/>
      <w:r w:rsidRPr="00AC3AB9">
        <w:rPr>
          <w:rFonts w:ascii="PT Astra Serif" w:hAnsi="PT Astra Serif"/>
          <w:kern w:val="2"/>
          <w:sz w:val="28"/>
          <w:szCs w:val="28"/>
        </w:rPr>
        <w:t>Валинурову</w:t>
      </w:r>
      <w:proofErr w:type="spellEnd"/>
    </w:p>
    <w:p w:rsidR="00AC3AB9" w:rsidRDefault="00AC3AB9" w:rsidP="00AC3AB9">
      <w:pPr>
        <w:spacing w:line="276" w:lineRule="auto"/>
        <w:jc w:val="both"/>
        <w:rPr>
          <w:rFonts w:ascii="PT Astra Serif" w:hAnsi="PT Astra Serif"/>
          <w:b/>
          <w:kern w:val="2"/>
          <w:sz w:val="28"/>
          <w:szCs w:val="28"/>
        </w:rPr>
      </w:pPr>
    </w:p>
    <w:p w:rsidR="00AC3AB9" w:rsidRDefault="00AC3AB9" w:rsidP="00AC3AB9">
      <w:pPr>
        <w:spacing w:line="276" w:lineRule="auto"/>
        <w:jc w:val="both"/>
        <w:rPr>
          <w:rFonts w:ascii="PT Astra Serif" w:hAnsi="PT Astra Serif"/>
          <w:b/>
          <w:kern w:val="2"/>
          <w:sz w:val="28"/>
          <w:szCs w:val="28"/>
        </w:rPr>
      </w:pPr>
    </w:p>
    <w:p w:rsidR="00AC3AB9" w:rsidRDefault="00AC3AB9" w:rsidP="00AC3AB9">
      <w:pPr>
        <w:spacing w:line="276" w:lineRule="auto"/>
        <w:jc w:val="both"/>
        <w:rPr>
          <w:rFonts w:ascii="PT Astra Serif" w:hAnsi="PT Astra Serif"/>
          <w:b/>
          <w:kern w:val="2"/>
          <w:sz w:val="28"/>
          <w:szCs w:val="28"/>
        </w:rPr>
      </w:pPr>
    </w:p>
    <w:p w:rsidR="00AC3AB9" w:rsidRPr="00AC3AB9" w:rsidRDefault="00AC3AB9" w:rsidP="00AC3AB9">
      <w:pPr>
        <w:spacing w:line="276" w:lineRule="auto"/>
        <w:jc w:val="both"/>
        <w:rPr>
          <w:rFonts w:ascii="PT Astra Serif" w:hAnsi="PT Astra Serif"/>
          <w:b/>
          <w:kern w:val="2"/>
          <w:sz w:val="28"/>
          <w:szCs w:val="28"/>
        </w:rPr>
      </w:pPr>
      <w:proofErr w:type="gramStart"/>
      <w:r>
        <w:rPr>
          <w:rFonts w:ascii="PT Astra Serif" w:hAnsi="PT Astra Serif"/>
          <w:b/>
          <w:kern w:val="2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kern w:val="2"/>
          <w:sz w:val="28"/>
          <w:szCs w:val="28"/>
        </w:rPr>
        <w:t xml:space="preserve"> обязанности </w:t>
      </w:r>
    </w:p>
    <w:p w:rsidR="00AC3AB9" w:rsidRPr="00AC3AB9" w:rsidRDefault="00AC3AB9" w:rsidP="00AC3AB9">
      <w:pPr>
        <w:spacing w:line="276" w:lineRule="auto"/>
        <w:jc w:val="both"/>
        <w:rPr>
          <w:rFonts w:ascii="PT Astra Serif" w:hAnsi="PT Astra Serif"/>
          <w:b/>
          <w:kern w:val="2"/>
          <w:sz w:val="28"/>
          <w:szCs w:val="28"/>
        </w:rPr>
      </w:pPr>
      <w:r>
        <w:rPr>
          <w:rFonts w:ascii="PT Astra Serif" w:hAnsi="PT Astra Serif"/>
          <w:b/>
          <w:kern w:val="2"/>
          <w:sz w:val="28"/>
          <w:szCs w:val="28"/>
        </w:rPr>
        <w:t>главы</w:t>
      </w:r>
      <w:r w:rsidRPr="00AC3AB9">
        <w:rPr>
          <w:rFonts w:ascii="PT Astra Serif" w:hAnsi="PT Astra Serif"/>
          <w:b/>
          <w:kern w:val="2"/>
          <w:sz w:val="28"/>
          <w:szCs w:val="28"/>
        </w:rPr>
        <w:t xml:space="preserve"> города </w:t>
      </w:r>
      <w:proofErr w:type="spellStart"/>
      <w:r w:rsidRPr="00AC3AB9">
        <w:rPr>
          <w:rFonts w:ascii="PT Astra Serif" w:hAnsi="PT Astra Serif"/>
          <w:b/>
          <w:kern w:val="2"/>
          <w:sz w:val="28"/>
          <w:szCs w:val="28"/>
        </w:rPr>
        <w:t>Юг</w:t>
      </w:r>
      <w:r>
        <w:rPr>
          <w:rFonts w:ascii="PT Astra Serif" w:hAnsi="PT Astra Serif"/>
          <w:b/>
          <w:kern w:val="2"/>
          <w:sz w:val="28"/>
          <w:szCs w:val="28"/>
        </w:rPr>
        <w:t>орска</w:t>
      </w:r>
      <w:proofErr w:type="spellEnd"/>
      <w:r>
        <w:rPr>
          <w:rFonts w:ascii="PT Astra Serif" w:hAnsi="PT Astra Serif"/>
          <w:b/>
          <w:kern w:val="2"/>
          <w:sz w:val="28"/>
          <w:szCs w:val="28"/>
        </w:rPr>
        <w:t xml:space="preserve">                                                                   Д.А. Крылов </w:t>
      </w:r>
    </w:p>
    <w:p w:rsidR="00AC3AB9" w:rsidRPr="00AC3AB9" w:rsidRDefault="00AC3AB9" w:rsidP="00AC3AB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spacing w:line="276" w:lineRule="auto"/>
        <w:rPr>
          <w:rFonts w:ascii="PT Astra Serif" w:hAnsi="PT Astra Serif"/>
          <w:noProof/>
          <w:sz w:val="28"/>
          <w:szCs w:val="28"/>
          <w:lang w:eastAsia="ru-RU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C3AB9" w:rsidRP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AC3AB9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AC3AB9" w:rsidRP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AC3AB9">
        <w:rPr>
          <w:rFonts w:ascii="PT Astra Serif" w:hAnsi="PT Astra Serif"/>
          <w:b/>
          <w:sz w:val="28"/>
          <w:szCs w:val="28"/>
        </w:rPr>
        <w:t>к постановлению</w:t>
      </w:r>
    </w:p>
    <w:p w:rsidR="00AC3AB9" w:rsidRPr="00AC3AB9" w:rsidRDefault="00AC3AB9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AC3AB9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AC3AB9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AC3AB9" w:rsidRPr="00AC3AB9" w:rsidRDefault="00661C9A" w:rsidP="00AC3AB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29 марта 2022 года </w:t>
      </w:r>
      <w:r w:rsidR="00AC3AB9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>572-п</w:t>
      </w:r>
    </w:p>
    <w:p w:rsidR="00AC3AB9" w:rsidRPr="00AC3AB9" w:rsidRDefault="00AC3AB9" w:rsidP="00AC3AB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sz w:val="28"/>
          <w:szCs w:val="28"/>
        </w:rPr>
        <w:t>Документ планирования регулярных перевозок пассажиров</w:t>
      </w:r>
    </w:p>
    <w:p w:rsidR="00AC3AB9" w:rsidRPr="00AC3AB9" w:rsidRDefault="00AC3AB9" w:rsidP="00AC3AB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sz w:val="28"/>
          <w:szCs w:val="28"/>
        </w:rPr>
        <w:t xml:space="preserve">и багажа автомобильным транспортом по муниципальным маршрутам на территории города </w:t>
      </w:r>
      <w:proofErr w:type="spellStart"/>
      <w:r w:rsidRPr="00AC3AB9">
        <w:rPr>
          <w:rFonts w:ascii="PT Astra Serif" w:hAnsi="PT Astra Serif"/>
          <w:sz w:val="28"/>
          <w:szCs w:val="28"/>
        </w:rPr>
        <w:t>Югорска</w:t>
      </w:r>
      <w:proofErr w:type="spellEnd"/>
      <w:r w:rsidRPr="00AC3AB9">
        <w:rPr>
          <w:rFonts w:ascii="PT Astra Serif" w:hAnsi="PT Astra Serif"/>
          <w:sz w:val="28"/>
          <w:szCs w:val="28"/>
        </w:rPr>
        <w:t xml:space="preserve"> на 2022 – 2026 годы</w:t>
      </w:r>
    </w:p>
    <w:p w:rsidR="00AC3AB9" w:rsidRPr="00AC3AB9" w:rsidRDefault="00AC3AB9" w:rsidP="00AC3AB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pStyle w:val="a5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sz w:val="28"/>
          <w:szCs w:val="28"/>
        </w:rPr>
        <w:t xml:space="preserve">Раздел 1. Сведения о видах регулярных перевозок по муниципальным маршрутам на территории города </w:t>
      </w:r>
      <w:proofErr w:type="spellStart"/>
      <w:r w:rsidRPr="00AC3AB9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AC3AB9" w:rsidRPr="00AC3AB9" w:rsidRDefault="00AC3AB9" w:rsidP="00AC3AB9">
      <w:pPr>
        <w:pStyle w:val="a5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6"/>
        <w:gridCol w:w="2246"/>
        <w:gridCol w:w="1902"/>
        <w:gridCol w:w="1622"/>
      </w:tblGrid>
      <w:tr w:rsidR="00AC3AB9" w:rsidRPr="00AC3AB9" w:rsidTr="00AC3AB9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№</w:t>
            </w: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br/>
            </w:r>
            <w:proofErr w:type="gramStart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Номер и наименование муниципального маршрута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Фактический вид регулярных перевозок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Планируемый вид регулярных перевозок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Срок изменения вида регулярных перевозок</w:t>
            </w:r>
          </w:p>
        </w:tc>
      </w:tr>
      <w:tr w:rsidR="00AC3AB9" w:rsidRPr="00AC3AB9" w:rsidTr="00AC3AB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keepNext/>
              <w:keepLines/>
              <w:widowControl w:val="0"/>
              <w:suppressLineNumbers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1 «Авалон – Школа №2»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 нерегулируемым тарифам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не планируется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C3AB9" w:rsidRPr="00AC3AB9" w:rsidTr="00AC3AB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keepNext/>
              <w:keepLines/>
              <w:widowControl w:val="0"/>
              <w:suppressLineNumbers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2 «Школа №6 –Школа №2»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по нерегулируемым тарифам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не планируется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AC3AB9" w:rsidRPr="00AC3AB9" w:rsidTr="00AC3AB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keepNext/>
              <w:keepLines/>
              <w:widowControl w:val="0"/>
              <w:suppressLineNumbers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4 «Школа №2 –Зеленая зона»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по нерегулируемым тарифам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не планируется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AC3AB9" w:rsidRPr="00AC3AB9" w:rsidTr="00AC3AB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№ 5 «А» «Финский комплекс – 16 </w:t>
            </w:r>
            <w:proofErr w:type="spellStart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мкр</w:t>
            </w:r>
            <w:proofErr w:type="spellEnd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- Экспоцентр»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 регулируемым тарифам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не планируется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AC3AB9" w:rsidRPr="00AC3AB9" w:rsidTr="00AC3AB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№ 6 «</w:t>
            </w:r>
            <w:proofErr w:type="spellStart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Югорск</w:t>
            </w:r>
            <w:proofErr w:type="spellEnd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(МФЦ) – Югорск-2»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по регулируемым тарифам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не планируется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AC3AB9" w:rsidRPr="00AC3AB9" w:rsidTr="00AC3AB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№ 6 «Б» «</w:t>
            </w:r>
            <w:proofErr w:type="spellStart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Югорск</w:t>
            </w:r>
            <w:proofErr w:type="spellEnd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(МФЦ) – Югорск-2»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по регулируемым тарифам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не планируется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AC3AB9" w:rsidRPr="00AC3AB9" w:rsidTr="00AC3AB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№ 7 «Зеленая зона-Лайнер-Школа №2»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по регулируемым тарифам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не планируется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AC3AB9" w:rsidRPr="00AC3AB9" w:rsidTr="00AC3AB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№ 7 «А» «Зеленая зона – Финский комплекс»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по регулируемым тарифам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не планируется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</w:p>
        </w:tc>
      </w:tr>
    </w:tbl>
    <w:p w:rsidR="00AC3AB9" w:rsidRPr="00AC3AB9" w:rsidRDefault="00AC3AB9" w:rsidP="00AC3AB9">
      <w:pPr>
        <w:pStyle w:val="a5"/>
        <w:spacing w:line="276" w:lineRule="auto"/>
        <w:ind w:left="0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pStyle w:val="a5"/>
        <w:spacing w:line="276" w:lineRule="auto"/>
        <w:ind w:left="0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sz w:val="28"/>
          <w:szCs w:val="28"/>
        </w:rPr>
        <w:t xml:space="preserve">Раздел 2. План изменения муниципальных маршрутов на территории города </w:t>
      </w:r>
      <w:proofErr w:type="spellStart"/>
      <w:r w:rsidRPr="00AC3AB9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AC3AB9" w:rsidRPr="00AC3AB9" w:rsidRDefault="00AC3AB9" w:rsidP="00AC3AB9">
      <w:pPr>
        <w:pStyle w:val="a5"/>
        <w:spacing w:line="276" w:lineRule="auto"/>
        <w:ind w:left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60"/>
        <w:gridCol w:w="2575"/>
        <w:gridCol w:w="3041"/>
      </w:tblGrid>
      <w:tr w:rsidR="00AC3AB9" w:rsidRPr="00AC3AB9" w:rsidTr="00AC3AB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№</w:t>
            </w: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br/>
            </w:r>
            <w:proofErr w:type="gramStart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Номер и наименование муниципального маршрута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Информация о планируемом изменении муниципального маршрута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Планируемый срок изменения муниципального маршрута</w:t>
            </w:r>
          </w:p>
        </w:tc>
      </w:tr>
      <w:tr w:rsidR="00AC3AB9" w:rsidRPr="00AC3AB9" w:rsidTr="00AC3AB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C3AB9" w:rsidRPr="00AC3AB9" w:rsidRDefault="00AC3AB9" w:rsidP="00AC3AB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AC3AB9" w:rsidRPr="00AC3AB9" w:rsidRDefault="00AC3AB9" w:rsidP="00AC3AB9">
      <w:pPr>
        <w:pStyle w:val="a5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pStyle w:val="a5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sz w:val="28"/>
          <w:szCs w:val="28"/>
        </w:rPr>
        <w:t xml:space="preserve">Раздел 3. План установления муниципальных маршрутов на территории города </w:t>
      </w:r>
      <w:proofErr w:type="spellStart"/>
      <w:r w:rsidRPr="00AC3AB9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AC3AB9" w:rsidRPr="00AC3AB9" w:rsidRDefault="00AC3AB9" w:rsidP="00AC3AB9">
      <w:pPr>
        <w:pStyle w:val="a5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925"/>
        <w:gridCol w:w="1416"/>
        <w:gridCol w:w="1808"/>
        <w:gridCol w:w="1958"/>
        <w:gridCol w:w="1925"/>
      </w:tblGrid>
      <w:tr w:rsidR="00AC3AB9" w:rsidRPr="00AC3AB9" w:rsidTr="00AC3AB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№</w:t>
            </w: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br/>
            </w:r>
            <w:proofErr w:type="gramStart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Номер и наименование муниципального маршрута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Вид регулярных перевозок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Протяженность маршрута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Порядок посадки/высадки пассажиров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Срок установления муниципального маршрута</w:t>
            </w:r>
          </w:p>
        </w:tc>
      </w:tr>
      <w:tr w:rsidR="00AC3AB9" w:rsidRPr="00AC3AB9" w:rsidTr="00AC3AB9">
        <w:trPr>
          <w:trHeight w:val="63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keepNext/>
              <w:keepLines/>
              <w:widowControl w:val="0"/>
              <w:suppressLineNumbers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C3AB9" w:rsidRPr="00AC3AB9" w:rsidRDefault="00AC3AB9" w:rsidP="00AC3AB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pStyle w:val="a5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sz w:val="28"/>
          <w:szCs w:val="28"/>
        </w:rPr>
        <w:t xml:space="preserve">Раздел 4. План отмены муниципальных маршрутов на территории города </w:t>
      </w:r>
      <w:proofErr w:type="spellStart"/>
      <w:r w:rsidRPr="00AC3AB9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AC3AB9" w:rsidRPr="00AC3AB9" w:rsidRDefault="00AC3AB9" w:rsidP="00AC3AB9">
      <w:pPr>
        <w:pStyle w:val="a5"/>
        <w:spacing w:line="276" w:lineRule="auto"/>
        <w:ind w:left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04"/>
        <w:gridCol w:w="3172"/>
      </w:tblGrid>
      <w:tr w:rsidR="00AC3AB9" w:rsidRPr="00AC3AB9" w:rsidTr="00AC3AB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№</w:t>
            </w: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br/>
            </w:r>
            <w:proofErr w:type="gramStart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Номер и наименование муниципального маршрута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Срок отмены муниципального маршрута</w:t>
            </w:r>
          </w:p>
        </w:tc>
      </w:tr>
      <w:tr w:rsidR="00AC3AB9" w:rsidRPr="00AC3AB9" w:rsidTr="00AC3AB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pStyle w:val="ad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C3AB9" w:rsidRPr="00AC3AB9" w:rsidRDefault="00AC3AB9" w:rsidP="00AC3AB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pStyle w:val="a5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sz w:val="28"/>
          <w:szCs w:val="28"/>
        </w:rPr>
        <w:lastRenderedPageBreak/>
        <w:t xml:space="preserve">Раздел 5. План-график заключения муниципальных контрактов на осуществление регулярных перевозок по регулируемым тарифам и выдачи свидетельств об осуществлении перевозок по муниципальным маршрутам регулярных перевозок на территории города </w:t>
      </w:r>
      <w:proofErr w:type="spellStart"/>
      <w:r w:rsidRPr="00AC3AB9">
        <w:rPr>
          <w:rFonts w:ascii="PT Astra Serif" w:hAnsi="PT Astra Serif"/>
          <w:sz w:val="28"/>
          <w:szCs w:val="28"/>
        </w:rPr>
        <w:t>Югорска</w:t>
      </w:r>
      <w:proofErr w:type="spellEnd"/>
      <w:r w:rsidRPr="00AC3AB9">
        <w:rPr>
          <w:rFonts w:ascii="PT Astra Serif" w:hAnsi="PT Astra Serif"/>
          <w:sz w:val="28"/>
          <w:szCs w:val="28"/>
        </w:rPr>
        <w:t xml:space="preserve"> по нерегулируемым тарифам</w:t>
      </w:r>
    </w:p>
    <w:p w:rsidR="00AC3AB9" w:rsidRPr="00AC3AB9" w:rsidRDefault="00AC3AB9" w:rsidP="00AC3AB9">
      <w:pPr>
        <w:pStyle w:val="a5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pStyle w:val="ConsPlusTitle"/>
        <w:spacing w:line="276" w:lineRule="auto"/>
        <w:jc w:val="center"/>
        <w:outlineLvl w:val="1"/>
        <w:rPr>
          <w:rFonts w:ascii="PT Astra Serif" w:hAnsi="PT Astra Serif"/>
          <w:b w:val="0"/>
          <w:sz w:val="28"/>
          <w:szCs w:val="28"/>
        </w:rPr>
      </w:pPr>
      <w:r w:rsidRPr="00AC3AB9">
        <w:rPr>
          <w:rFonts w:ascii="PT Astra Serif" w:hAnsi="PT Astra Serif"/>
          <w:b w:val="0"/>
          <w:sz w:val="28"/>
          <w:szCs w:val="28"/>
        </w:rPr>
        <w:t>5.1. План-график по заключению</w:t>
      </w:r>
    </w:p>
    <w:p w:rsidR="00AC3AB9" w:rsidRPr="00AC3AB9" w:rsidRDefault="00AC3AB9" w:rsidP="00AC3AB9">
      <w:pPr>
        <w:pStyle w:val="ConsPlusTitle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b w:val="0"/>
          <w:sz w:val="28"/>
          <w:szCs w:val="28"/>
        </w:rPr>
        <w:t>муниципальных контрактов на осуществление регулярных перевозок по регулируемым тарифам</w:t>
      </w:r>
    </w:p>
    <w:p w:rsidR="00AC3AB9" w:rsidRDefault="00AC3AB9" w:rsidP="00AC3AB9">
      <w:pPr>
        <w:pStyle w:val="ConsPlusTitle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pStyle w:val="ConsPlusTitle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4953"/>
        <w:gridCol w:w="3878"/>
      </w:tblGrid>
      <w:tr w:rsidR="00AC3AB9" w:rsidRPr="00AC3AB9" w:rsidTr="00AC3AB9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AC3AB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AC3AB9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 xml:space="preserve">Проведение процедуры заключения муниципального контракта в соответствии с Федеральным </w:t>
            </w:r>
            <w:hyperlink r:id="rId9" w:history="1">
              <w:r w:rsidRPr="00AC3AB9">
                <w:rPr>
                  <w:rStyle w:val="ac"/>
                  <w:rFonts w:ascii="PT Astra Serif" w:hAnsi="PT Astra Serif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AC3AB9">
              <w:rPr>
                <w:rFonts w:ascii="PT Astra Serif" w:hAnsi="PT Astra Serif"/>
                <w:sz w:val="28"/>
                <w:szCs w:val="28"/>
              </w:rPr>
              <w:t xml:space="preserve"> от 05.04.2013 года № 44-ФЗ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  <w:r w:rsidRPr="00AC3AB9">
              <w:rPr>
                <w:rFonts w:ascii="PT Astra Serif" w:hAnsi="PT Astra Serif"/>
                <w:sz w:val="28"/>
                <w:szCs w:val="28"/>
              </w:rPr>
              <w:t>«О контрактной системе в сфере закупок товаров, работ, услуг для обеспечения муниципальных нужд»</w:t>
            </w:r>
          </w:p>
        </w:tc>
      </w:tr>
      <w:tr w:rsidR="00AC3AB9" w:rsidRPr="00AC3AB9" w:rsidTr="00AC3AB9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 xml:space="preserve">№ 5 «А» «Финский комплекс – 16 </w:t>
            </w:r>
            <w:proofErr w:type="spellStart"/>
            <w:r w:rsidRPr="00AC3AB9">
              <w:rPr>
                <w:rFonts w:ascii="PT Astra Serif" w:hAnsi="PT Astra Serif"/>
                <w:sz w:val="28"/>
                <w:szCs w:val="28"/>
              </w:rPr>
              <w:t>мкр</w:t>
            </w:r>
            <w:proofErr w:type="spellEnd"/>
            <w:r w:rsidRPr="00AC3AB9">
              <w:rPr>
                <w:rFonts w:ascii="PT Astra Serif" w:hAnsi="PT Astra Serif"/>
                <w:sz w:val="28"/>
                <w:szCs w:val="28"/>
              </w:rPr>
              <w:t xml:space="preserve"> - Экспоцентр»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AC3AB9" w:rsidRPr="00AC3AB9" w:rsidTr="00AC3AB9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№ 6 «</w:t>
            </w:r>
            <w:proofErr w:type="spellStart"/>
            <w:r w:rsidRPr="00AC3AB9">
              <w:rPr>
                <w:rFonts w:ascii="PT Astra Serif" w:hAnsi="PT Astra Serif"/>
                <w:sz w:val="28"/>
                <w:szCs w:val="28"/>
              </w:rPr>
              <w:t>Югорск</w:t>
            </w:r>
            <w:proofErr w:type="spellEnd"/>
            <w:r w:rsidRPr="00AC3AB9">
              <w:rPr>
                <w:rFonts w:ascii="PT Astra Serif" w:hAnsi="PT Astra Serif"/>
                <w:sz w:val="28"/>
                <w:szCs w:val="28"/>
              </w:rPr>
              <w:t xml:space="preserve"> (МФЦ) – Югорск-2»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AC3AB9" w:rsidRPr="00AC3AB9" w:rsidTr="00AC3AB9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№ 6 «Б» «</w:t>
            </w:r>
            <w:proofErr w:type="spellStart"/>
            <w:r w:rsidRPr="00AC3AB9">
              <w:rPr>
                <w:rFonts w:ascii="PT Astra Serif" w:hAnsi="PT Astra Serif"/>
                <w:sz w:val="28"/>
                <w:szCs w:val="28"/>
              </w:rPr>
              <w:t>Югорск</w:t>
            </w:r>
            <w:proofErr w:type="spellEnd"/>
            <w:r w:rsidRPr="00AC3AB9">
              <w:rPr>
                <w:rFonts w:ascii="PT Astra Serif" w:hAnsi="PT Astra Serif"/>
                <w:sz w:val="28"/>
                <w:szCs w:val="28"/>
              </w:rPr>
              <w:t xml:space="preserve"> (МФЦ) – Югорск-2»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AC3AB9" w:rsidRPr="00AC3AB9" w:rsidTr="00AC3AB9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№ 7 «Зеленая зона-Лайнер-Школа №2»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AC3AB9" w:rsidRPr="00AC3AB9" w:rsidTr="00AC3AB9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№ 7 «А» «Зеленая зона – Финский комплекс»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AC3AB9" w:rsidRPr="00AC3AB9" w:rsidRDefault="00AC3AB9" w:rsidP="00AC3AB9">
      <w:pPr>
        <w:pStyle w:val="a5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AC3AB9" w:rsidRDefault="00AC3AB9" w:rsidP="00AC3AB9">
      <w:pPr>
        <w:pStyle w:val="ConsPlusTitle"/>
        <w:spacing w:line="276" w:lineRule="auto"/>
        <w:jc w:val="center"/>
        <w:outlineLvl w:val="1"/>
        <w:rPr>
          <w:rFonts w:ascii="PT Astra Serif" w:hAnsi="PT Astra Serif"/>
          <w:b w:val="0"/>
          <w:sz w:val="28"/>
          <w:szCs w:val="28"/>
        </w:rPr>
      </w:pPr>
    </w:p>
    <w:p w:rsidR="00AC3AB9" w:rsidRPr="00AC3AB9" w:rsidRDefault="00AC3AB9" w:rsidP="00AC3AB9">
      <w:pPr>
        <w:pStyle w:val="ConsPlusTitle"/>
        <w:spacing w:line="276" w:lineRule="auto"/>
        <w:jc w:val="center"/>
        <w:outlineLvl w:val="1"/>
        <w:rPr>
          <w:rFonts w:ascii="PT Astra Serif" w:hAnsi="PT Astra Serif"/>
          <w:b w:val="0"/>
          <w:sz w:val="28"/>
          <w:szCs w:val="28"/>
        </w:rPr>
      </w:pPr>
      <w:r w:rsidRPr="00AC3AB9">
        <w:rPr>
          <w:rFonts w:ascii="PT Astra Serif" w:hAnsi="PT Astra Serif"/>
          <w:b w:val="0"/>
          <w:sz w:val="28"/>
          <w:szCs w:val="28"/>
        </w:rPr>
        <w:t>5.2. План-график проведения открытых конкурсов по выдаче</w:t>
      </w:r>
    </w:p>
    <w:p w:rsidR="00AC3AB9" w:rsidRPr="00AC3AB9" w:rsidRDefault="00AC3AB9" w:rsidP="00AC3AB9">
      <w:pPr>
        <w:pStyle w:val="ConsPlusTitle"/>
        <w:spacing w:line="276" w:lineRule="auto"/>
        <w:jc w:val="center"/>
        <w:rPr>
          <w:rFonts w:ascii="PT Astra Serif" w:hAnsi="PT Astra Serif"/>
          <w:b w:val="0"/>
          <w:sz w:val="28"/>
          <w:szCs w:val="28"/>
        </w:rPr>
      </w:pPr>
      <w:r w:rsidRPr="00AC3AB9">
        <w:rPr>
          <w:rFonts w:ascii="PT Astra Serif" w:hAnsi="PT Astra Serif"/>
          <w:b w:val="0"/>
          <w:sz w:val="28"/>
          <w:szCs w:val="28"/>
        </w:rPr>
        <w:t>свидетельств на осуществление регулярных перевозок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2908"/>
        <w:gridCol w:w="2493"/>
        <w:gridCol w:w="3461"/>
      </w:tblGrid>
      <w:tr w:rsidR="00AC3AB9" w:rsidRPr="00AC3AB9" w:rsidTr="00AC3AB9">
        <w:trPr>
          <w:trHeight w:val="248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AC3AB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AC3AB9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Title"/>
              <w:spacing w:line="276" w:lineRule="auto"/>
              <w:jc w:val="center"/>
              <w:outlineLvl w:val="1"/>
              <w:rPr>
                <w:rFonts w:ascii="PT Astra Serif" w:hAnsi="PT Astra Serif"/>
                <w:b w:val="0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b w:val="0"/>
                <w:sz w:val="28"/>
                <w:szCs w:val="28"/>
                <w:lang w:eastAsia="en-US"/>
              </w:rPr>
              <w:t>Срок проведения</w:t>
            </w: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AC3AB9">
              <w:rPr>
                <w:rFonts w:ascii="PT Astra Serif" w:hAnsi="PT Astra Serif"/>
                <w:b w:val="0"/>
                <w:sz w:val="28"/>
                <w:szCs w:val="28"/>
                <w:lang w:eastAsia="en-US"/>
              </w:rPr>
              <w:t>открытых конкурсов по выдаче</w:t>
            </w:r>
          </w:p>
          <w:p w:rsidR="00AC3AB9" w:rsidRPr="00AC3AB9" w:rsidRDefault="00AC3AB9" w:rsidP="00AC3AB9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b w:val="0"/>
                <w:sz w:val="28"/>
                <w:szCs w:val="28"/>
                <w:lang w:eastAsia="en-US"/>
              </w:rPr>
              <w:t>свидетельств на осуществление регулярных перевозок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Срок начала действия свидетельства об осуществлении перевозок по маршруту регулярных перевозок</w:t>
            </w:r>
          </w:p>
        </w:tc>
      </w:tr>
      <w:tr w:rsidR="00AC3AB9" w:rsidRPr="00AC3AB9" w:rsidTr="00AC3AB9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№ 1 «Авалон – Школа №2»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2026 год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 xml:space="preserve">2017 - 2026 год </w:t>
            </w:r>
          </w:p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с учетом продления свидетельства в соответствии с частью 5 статьи 19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</w:p>
        </w:tc>
      </w:tr>
      <w:tr w:rsidR="00AC3AB9" w:rsidRPr="00AC3AB9" w:rsidTr="00AC3AB9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№ 2 «Школа №6 –Школа №2»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Март - апрель 2022 года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2022 – 2026 год</w:t>
            </w:r>
          </w:p>
        </w:tc>
      </w:tr>
      <w:tr w:rsidR="00AC3AB9" w:rsidRPr="00AC3AB9" w:rsidTr="00AC3AB9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№ 4 «Школа №2 – Зеленая зона»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>2026 год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 xml:space="preserve">2017 - 2026 год </w:t>
            </w:r>
          </w:p>
          <w:p w:rsidR="00AC3AB9" w:rsidRPr="00AC3AB9" w:rsidRDefault="00AC3AB9" w:rsidP="00AC3AB9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AB9">
              <w:rPr>
                <w:rFonts w:ascii="PT Astra Serif" w:hAnsi="PT Astra Serif"/>
                <w:sz w:val="28"/>
                <w:szCs w:val="28"/>
              </w:rPr>
              <w:t xml:space="preserve">с учетом продления свидетельства в соответствии с частью 5 статьи 19 Федерального закона от 13.07.2015 № 220-ФЗ «Об организации регулярных перевозок пассажиров и багажа </w:t>
            </w:r>
            <w:r w:rsidRPr="00AC3AB9">
              <w:rPr>
                <w:rFonts w:ascii="PT Astra Serif" w:hAnsi="PT Astra Serif"/>
                <w:sz w:val="28"/>
                <w:szCs w:val="28"/>
              </w:rPr>
              <w:lastRenderedPageBreak/>
      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</w:p>
        </w:tc>
      </w:tr>
    </w:tbl>
    <w:p w:rsidR="00AC3AB9" w:rsidRPr="00AC3AB9" w:rsidRDefault="00AC3AB9" w:rsidP="00AC3AB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pStyle w:val="a5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AC3AB9">
        <w:rPr>
          <w:rFonts w:ascii="PT Astra Serif" w:hAnsi="PT Astra Serif"/>
          <w:sz w:val="28"/>
          <w:szCs w:val="28"/>
        </w:rPr>
        <w:t xml:space="preserve">Раздел 6. План проведения иных мероприятий, направленных на обеспечение транспортного обслуживания населения на территории города </w:t>
      </w:r>
      <w:proofErr w:type="spellStart"/>
      <w:r w:rsidRPr="00AC3AB9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AC3AB9" w:rsidRPr="00AC3AB9" w:rsidRDefault="00AC3AB9" w:rsidP="00AC3AB9">
      <w:pPr>
        <w:pStyle w:val="a5"/>
        <w:spacing w:line="276" w:lineRule="auto"/>
        <w:ind w:left="107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580"/>
        <w:gridCol w:w="4285"/>
      </w:tblGrid>
      <w:tr w:rsidR="00AC3AB9" w:rsidRPr="00AC3AB9" w:rsidTr="00AC3AB9">
        <w:trPr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№</w:t>
            </w: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br/>
            </w:r>
            <w:proofErr w:type="gramStart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Номер и наименование муниципального маршрута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Содержание мероприятия</w:t>
            </w:r>
          </w:p>
        </w:tc>
      </w:tr>
      <w:tr w:rsidR="00AC3AB9" w:rsidRPr="00AC3AB9" w:rsidTr="00AC3AB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1 «Авалон – Школа №2»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2 «Школа №6 –Школа №2»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4 «Школа №2 –Зеленая зона»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5 «А» «Финский комплекс – 16 </w:t>
            </w:r>
            <w:proofErr w:type="spellStart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мкр</w:t>
            </w:r>
            <w:proofErr w:type="spellEnd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- Экспоцентр»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6 «</w:t>
            </w:r>
            <w:proofErr w:type="spellStart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Югорск</w:t>
            </w:r>
            <w:proofErr w:type="spellEnd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(МФЦ) – Югорск-2»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6 «Б» «</w:t>
            </w:r>
            <w:proofErr w:type="spellStart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Югорск</w:t>
            </w:r>
            <w:proofErr w:type="spellEnd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(МФЦ) – Югорск-2»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7 «Зеленая зона-Лайнер-Школа №2»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7 «А» «Зеленая зона – Финский комплекс»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оптимизация структуры маршрутной сети и координация расписаний движения маршрутных транспортных средств, с учетом развития городской</w:t>
            </w:r>
            <w:bookmarkStart w:id="0" w:name="_GoBack"/>
            <w:bookmarkEnd w:id="0"/>
            <w:r w:rsidRPr="00AC3AB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инфраструктуры новых микрорайонов для обеспечения территориальной доступности общественного транспорта</w:t>
            </w:r>
          </w:p>
        </w:tc>
      </w:tr>
      <w:tr w:rsidR="00AC3AB9" w:rsidRPr="00AC3AB9" w:rsidTr="00AC3AB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1 «Авалон – Школа №2»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2 «Школа №6 –Школа №2»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4 «Школа №2 –Зеленая зона»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№ 5 «А» «Финский комплекс – 16 </w:t>
            </w:r>
            <w:proofErr w:type="spellStart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мкр</w:t>
            </w:r>
            <w:proofErr w:type="spellEnd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- Экспоцентр»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6 «</w:t>
            </w:r>
            <w:proofErr w:type="spellStart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Югорск</w:t>
            </w:r>
            <w:proofErr w:type="spellEnd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(МФЦ) – Югорск-2»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6 «Б» «</w:t>
            </w:r>
            <w:proofErr w:type="spellStart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Югорск</w:t>
            </w:r>
            <w:proofErr w:type="spellEnd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(МФЦ) – Югорск-2»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7 «Зеленая зона-Лайнер-Школа №2»</w:t>
            </w:r>
          </w:p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7 «А» «Зеленая зона – Финский комплекс»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9" w:rsidRPr="00AC3AB9" w:rsidRDefault="00AC3AB9" w:rsidP="00AC3AB9">
            <w:pPr>
              <w:pStyle w:val="ad"/>
              <w:spacing w:line="276" w:lineRule="auto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</w:p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расширение использования транспортных средств, </w:t>
            </w:r>
            <w:r w:rsidRPr="00AC3AB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lastRenderedPageBreak/>
              <w:t>адаптированных для маломобильной категории населения</w:t>
            </w:r>
          </w:p>
        </w:tc>
      </w:tr>
      <w:tr w:rsidR="00AC3AB9" w:rsidRPr="00AC3AB9" w:rsidTr="00AC3AB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5 «А» «Финский комплекс – 16 </w:t>
            </w:r>
            <w:proofErr w:type="spellStart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мкр</w:t>
            </w:r>
            <w:proofErr w:type="spellEnd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- Экспоцентр»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6 «</w:t>
            </w:r>
            <w:proofErr w:type="spellStart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Югорск</w:t>
            </w:r>
            <w:proofErr w:type="spellEnd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(МФЦ) – Югорск-2»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6 «Б» «</w:t>
            </w:r>
            <w:proofErr w:type="spellStart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Югорск</w:t>
            </w:r>
            <w:proofErr w:type="spellEnd"/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(МФЦ) – Югорск-2»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7 «Зеленая зона-Лайнер-Школа №2»</w:t>
            </w:r>
          </w:p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7 «А» «Зеленая зона – Финский комплекс»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повышение устойчивости пассажирских перевозок за счет создания долгосрочных предсказуемых условий работы для перевозчиков, совершенствования системы оплаты выполненной работы по регулируемым тарифам</w:t>
            </w:r>
          </w:p>
        </w:tc>
      </w:tr>
      <w:tr w:rsidR="00AC3AB9" w:rsidRPr="00AC3AB9" w:rsidTr="00AC3AB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1 «Авалон – Школа №2»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2 «Школа №6 –Школа №2»</w:t>
            </w:r>
          </w:p>
          <w:p w:rsidR="00AC3AB9" w:rsidRPr="00AC3AB9" w:rsidRDefault="00AC3AB9" w:rsidP="00AC3A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sz w:val="28"/>
                <w:szCs w:val="28"/>
                <w:lang w:eastAsia="en-US"/>
              </w:rPr>
              <w:t>№ 4 «Школа №2 –Зеленая зона»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B9" w:rsidRPr="00AC3AB9" w:rsidRDefault="00AC3AB9" w:rsidP="00AC3AB9">
            <w:pPr>
              <w:pStyle w:val="ad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C3AB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внедрение системы безналичной оплаты проезда </w:t>
            </w:r>
          </w:p>
        </w:tc>
      </w:tr>
    </w:tbl>
    <w:p w:rsidR="00AC3AB9" w:rsidRPr="00AC3AB9" w:rsidRDefault="00AC3AB9" w:rsidP="00AC3AB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C3AB9" w:rsidRPr="00AC3AB9" w:rsidRDefault="00AC3AB9" w:rsidP="00AC3AB9">
      <w:pPr>
        <w:spacing w:line="276" w:lineRule="auto"/>
        <w:jc w:val="center"/>
        <w:rPr>
          <w:rFonts w:ascii="PT Astra Serif" w:hAnsi="PT Astra Serif"/>
          <w:b/>
          <w:color w:val="26282F"/>
          <w:sz w:val="28"/>
          <w:szCs w:val="28"/>
        </w:rPr>
      </w:pPr>
    </w:p>
    <w:p w:rsidR="00AC3AB9" w:rsidRPr="00AC3AB9" w:rsidRDefault="00AC3AB9" w:rsidP="00AC3AB9">
      <w:pPr>
        <w:spacing w:line="276" w:lineRule="auto"/>
        <w:rPr>
          <w:rFonts w:ascii="PT Astra Serif" w:hAnsi="PT Astra Serif"/>
          <w:b/>
          <w:color w:val="26282F"/>
          <w:sz w:val="28"/>
          <w:szCs w:val="28"/>
        </w:rPr>
      </w:pPr>
    </w:p>
    <w:p w:rsidR="00AC3AB9" w:rsidRPr="00AC3AB9" w:rsidRDefault="00AC3AB9" w:rsidP="00AC3AB9">
      <w:pPr>
        <w:spacing w:line="276" w:lineRule="auto"/>
        <w:jc w:val="center"/>
        <w:rPr>
          <w:rFonts w:ascii="PT Astra Serif" w:hAnsi="PT Astra Serif"/>
          <w:b/>
          <w:color w:val="26282F"/>
          <w:sz w:val="28"/>
          <w:szCs w:val="28"/>
        </w:rPr>
      </w:pPr>
    </w:p>
    <w:p w:rsidR="00AC3AB9" w:rsidRPr="00AC3AB9" w:rsidRDefault="00AC3AB9" w:rsidP="00AC3AB9">
      <w:pPr>
        <w:spacing w:line="276" w:lineRule="auto"/>
        <w:rPr>
          <w:rFonts w:ascii="PT Astra Serif" w:hAnsi="PT Astra Serif"/>
          <w:b/>
          <w:color w:val="26282F"/>
          <w:sz w:val="28"/>
          <w:szCs w:val="28"/>
        </w:rPr>
      </w:pPr>
    </w:p>
    <w:p w:rsidR="00A44F85" w:rsidRPr="00AC3AB9" w:rsidRDefault="00A44F85" w:rsidP="00AC3AB9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sectPr w:rsidR="00A44F85" w:rsidRPr="00AC3AB9" w:rsidSect="00741ED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5D" w:rsidRDefault="00A0035D" w:rsidP="003C5141">
      <w:r>
        <w:separator/>
      </w:r>
    </w:p>
  </w:endnote>
  <w:endnote w:type="continuationSeparator" w:id="0">
    <w:p w:rsidR="00A0035D" w:rsidRDefault="00A0035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5D" w:rsidRDefault="00A0035D" w:rsidP="003C5141">
      <w:r>
        <w:separator/>
      </w:r>
    </w:p>
  </w:footnote>
  <w:footnote w:type="continuationSeparator" w:id="0">
    <w:p w:rsidR="00A0035D" w:rsidRDefault="00A0035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909139"/>
      <w:docPartObj>
        <w:docPartGallery w:val="Page Numbers (Top of Page)"/>
        <w:docPartUnique/>
      </w:docPartObj>
    </w:sdtPr>
    <w:sdtEndPr/>
    <w:sdtContent>
      <w:p w:rsidR="00AC3AB9" w:rsidRDefault="00AC3A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EDA">
          <w:rPr>
            <w:noProof/>
          </w:rPr>
          <w:t>8</w:t>
        </w:r>
        <w:r>
          <w:fldChar w:fldCharType="end"/>
        </w:r>
      </w:p>
    </w:sdtContent>
  </w:sdt>
  <w:p w:rsidR="00AC3AB9" w:rsidRDefault="00AC3A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022F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61C9A"/>
    <w:rsid w:val="006B3FA0"/>
    <w:rsid w:val="006F6444"/>
    <w:rsid w:val="00713C1C"/>
    <w:rsid w:val="007268A4"/>
    <w:rsid w:val="00741EDA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0035D"/>
    <w:rsid w:val="00A33E61"/>
    <w:rsid w:val="00A44F85"/>
    <w:rsid w:val="00A471A4"/>
    <w:rsid w:val="00AB09E1"/>
    <w:rsid w:val="00AC3AB9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AC3AB9"/>
    <w:rPr>
      <w:color w:val="0000FF" w:themeColor="hyperlink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AC3AB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C3AB9"/>
    <w:rPr>
      <w:sz w:val="24"/>
    </w:rPr>
  </w:style>
  <w:style w:type="paragraph" w:customStyle="1" w:styleId="ConsPlusNormal0">
    <w:name w:val="ConsPlusNormal"/>
    <w:link w:val="ConsPlusNormal"/>
    <w:rsid w:val="00AC3AB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C3AB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AC3AB9"/>
    <w:rPr>
      <w:color w:val="0000FF" w:themeColor="hyperlink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AC3AB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C3AB9"/>
    <w:rPr>
      <w:sz w:val="24"/>
    </w:rPr>
  </w:style>
  <w:style w:type="paragraph" w:customStyle="1" w:styleId="ConsPlusNormal0">
    <w:name w:val="ConsPlusNormal"/>
    <w:link w:val="ConsPlusNormal"/>
    <w:rsid w:val="00AC3AB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C3AB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C6EC1814E3C7E1E2DEF124CB38AE9624B3828CD981762070C7DDFCEF5066CFA140B0B8611A7511C9EA4398BK75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17</cp:revision>
  <cp:lastPrinted>2022-03-30T06:22:00Z</cp:lastPrinted>
  <dcterms:created xsi:type="dcterms:W3CDTF">2019-08-02T09:29:00Z</dcterms:created>
  <dcterms:modified xsi:type="dcterms:W3CDTF">2022-03-30T06:22:00Z</dcterms:modified>
</cp:coreProperties>
</file>