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DA" w:rsidRPr="00865C55" w:rsidRDefault="00C163DA" w:rsidP="00C163DA">
      <w:pPr>
        <w:ind w:right="-284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BC5A" wp14:editId="2CD5B172">
                <wp:simplePos x="0" y="0"/>
                <wp:positionH relativeFrom="column">
                  <wp:posOffset>4956810</wp:posOffset>
                </wp:positionH>
                <wp:positionV relativeFrom="paragraph">
                  <wp:posOffset>-61256</wp:posOffset>
                </wp:positionV>
                <wp:extent cx="1148316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3DA" w:rsidRPr="00C163DA" w:rsidRDefault="00C163DA" w:rsidP="00C163D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C163D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0.3pt;margin-top:-4.8pt;width:90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KNlwIAAIoFAAAOAAAAZHJzL2Uyb0RvYy54bWysVM1uEzEQviPxDpbvdJNNUkrUTRVSFSFV&#10;bUWKena8dmPh9RjbyW54GZ6CExLPkEdi7N38UHop4rI79nwz4/nm5/yiqTRZC+cVmIL2T3qUCMOh&#10;VOaxoJ/vr96cUeIDMyXTYERBN8LTi8nrV+e1HYsclqBL4Qg6MX5c24IuQ7DjLPN8KSrmT8AKg0oJ&#10;rmIBj+4xKx2r0Xuls7zXO81qcKV1wIX3eHvZKukk+ZdS8HArpReB6ILi20L6uvRdxG82OWfjR8fs&#10;UvHuGewfXlExZTDo3tUlC4ysnPrLVaW4Aw8ynHCoMpBScZFywGz6vSfZzJfMipQLkuPtnib//9zy&#10;m/WdI6osaE6JYRWWaPt9+2v7c/uD5JGd2voxguYWYaF5Dw1WeXfv8TIm3UhXxT+mQ1CPPG/23Iom&#10;EB6N+sOzQf+UEo66wSgf5qPoJjtYW+fDBwEViUJBHdYuUcrW1z600B0kBvOgVXmltE6H2C9iph1Z&#10;M6y0DumN6PwPlDakLujpYNRLjg1E89azNtGNSB3ThYuZtxkmKWy0iBhtPgmJjKVEn4nNOBdmHz+h&#10;I0piqJcYdvjDq15i3OaBFikymLA3rpQBl7JPI3agrPyyo0y2eKzNUd5RDM2i6TpiAeUGG8JBO1De&#10;8iuFVbtmPtwxhxOEPYBbIdziR2pA1qGTKFmC+/bcfcRjY6OWkhonsqD+64o5QYn+aLDl3/WHwzjC&#10;6TAcvc3x4I41i2ONWVUzwFbo4/6xPIkRH/ROlA6qB1we0xgVVcxwjF3QsBNnod0TuHy4mE4TCIfW&#10;snBt5pZH15He2JP3zQNztmvcgC1/A7vZZeMn/dtio6WB6SqAVKm5I8Etqx3xOPBpPLrlFDfK8Tmh&#10;Dit08hsAAP//AwBQSwMEFAAGAAgAAAAhAKJFe+PiAAAACQEAAA8AAABkcnMvZG93bnJldi54bWxM&#10;j01PwzAMhu9I/IfISFzQlo5t3VqaTggBk7ix8iFuWWPaisapmqwt/x5zgpNl+dHr5812k23FgL1v&#10;HClYzCMQSKUzDVUKXoqH2RaED5qMbh2hgm/0sMvPzzKdGjfSMw6HUAkOIZ9qBXUIXSqlL2u02s9d&#10;h8S3T9dbHXjtK2l6PXK4beV1FMXS6ob4Q607vKux/DqcrIKPq+r9yU+Pr+Nyvezu90OxeTOFUpcX&#10;0+0NiIBT+IPhV5/VIWenozuR8aJVsNlGMaMKZglPBpJ4sQJxVLBaJyDzTP5vkP8AAAD//wMAUEsB&#10;Ai0AFAAGAAgAAAAhALaDOJL+AAAA4QEAABMAAAAAAAAAAAAAAAAAAAAAAFtDb250ZW50X1R5cGVz&#10;XS54bWxQSwECLQAUAAYACAAAACEAOP0h/9YAAACUAQAACwAAAAAAAAAAAAAAAAAvAQAAX3JlbHMv&#10;LnJlbHNQSwECLQAUAAYACAAAACEA9JICjZcCAACKBQAADgAAAAAAAAAAAAAAAAAuAgAAZHJzL2Uy&#10;b0RvYy54bWxQSwECLQAUAAYACAAAACEAokV74+IAAAAJAQAADwAAAAAAAAAAAAAAAADxBAAAZHJz&#10;L2Rvd25yZXYueG1sUEsFBgAAAAAEAAQA8wAAAAAGAAAAAA==&#10;" fillcolor="white [3201]" stroked="f" strokeweight=".5pt">
                <v:textbox>
                  <w:txbxContent>
                    <w:p w:rsidR="00C163DA" w:rsidRPr="00C163DA" w:rsidRDefault="00C163DA" w:rsidP="00C163DA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C163DA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D0539DC" wp14:editId="6C895F6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DA" w:rsidRPr="00865C55" w:rsidRDefault="00C163DA" w:rsidP="00C163DA">
      <w:pPr>
        <w:ind w:left="3600" w:right="-284" w:firstLine="720"/>
        <w:rPr>
          <w:rFonts w:ascii="PT Astra Serif" w:eastAsia="Calibri" w:hAnsi="PT Astra Serif"/>
        </w:rPr>
      </w:pPr>
    </w:p>
    <w:p w:rsidR="00C163DA" w:rsidRPr="00865C55" w:rsidRDefault="00C163DA" w:rsidP="00C163DA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C163DA" w:rsidRPr="00865C55" w:rsidRDefault="00C163DA" w:rsidP="00C163DA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C163DA" w:rsidRPr="00865C55" w:rsidRDefault="00C163DA" w:rsidP="00C163D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C163DA" w:rsidRPr="00865C55" w:rsidRDefault="00C163DA" w:rsidP="00C163DA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C163DA" w:rsidRPr="00865C55" w:rsidRDefault="00C163DA" w:rsidP="00C163DA">
      <w:pPr>
        <w:rPr>
          <w:rFonts w:ascii="PT Astra Serif" w:eastAsia="Calibri" w:hAnsi="PT Astra Serif"/>
          <w:sz w:val="28"/>
        </w:rPr>
      </w:pPr>
    </w:p>
    <w:p w:rsidR="00C163DA" w:rsidRPr="00865C55" w:rsidRDefault="00C163DA" w:rsidP="00C163DA">
      <w:pPr>
        <w:rPr>
          <w:rFonts w:ascii="PT Astra Serif" w:eastAsia="Calibri" w:hAnsi="PT Astra Serif"/>
          <w:sz w:val="28"/>
          <w:szCs w:val="16"/>
        </w:rPr>
      </w:pPr>
    </w:p>
    <w:p w:rsidR="00C163DA" w:rsidRPr="00C163DA" w:rsidRDefault="00C163DA" w:rsidP="00C163DA">
      <w:pPr>
        <w:spacing w:line="276" w:lineRule="auto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6"/>
        </w:rPr>
        <w:t>от </w:t>
      </w:r>
      <w:r w:rsidR="00193379">
        <w:rPr>
          <w:rFonts w:ascii="PT Astra Serif" w:eastAsia="Calibri" w:hAnsi="PT Astra Serif"/>
          <w:sz w:val="28"/>
          <w:szCs w:val="26"/>
        </w:rPr>
        <w:t>02 февраля 2022 года</w:t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</w:r>
      <w:r w:rsidR="00193379">
        <w:rPr>
          <w:rFonts w:ascii="PT Astra Serif" w:eastAsia="Calibri" w:hAnsi="PT Astra Serif"/>
          <w:sz w:val="28"/>
          <w:szCs w:val="26"/>
        </w:rPr>
        <w:tab/>
        <w:t xml:space="preserve">        </w:t>
      </w:r>
      <w:r w:rsidRPr="00865C55">
        <w:rPr>
          <w:rFonts w:ascii="PT Astra Serif" w:eastAsia="Calibri" w:hAnsi="PT Astra Serif"/>
          <w:sz w:val="28"/>
          <w:szCs w:val="26"/>
        </w:rPr>
        <w:t>№ </w:t>
      </w:r>
      <w:r w:rsidR="00193379">
        <w:rPr>
          <w:rFonts w:ascii="PT Astra Serif" w:eastAsia="Calibri" w:hAnsi="PT Astra Serif"/>
          <w:sz w:val="28"/>
          <w:szCs w:val="26"/>
        </w:rPr>
        <w:t>167-п</w:t>
      </w:r>
      <w:r w:rsidRPr="00865C55">
        <w:rPr>
          <w:rFonts w:ascii="PT Astra Serif" w:eastAsia="Calibri" w:hAnsi="PT Astra Serif"/>
          <w:sz w:val="28"/>
          <w:szCs w:val="26"/>
        </w:rPr>
        <w:br/>
      </w:r>
    </w:p>
    <w:p w:rsidR="00C163DA" w:rsidRPr="00C163DA" w:rsidRDefault="00C163DA" w:rsidP="00C163DA">
      <w:pPr>
        <w:spacing w:line="276" w:lineRule="auto"/>
        <w:rPr>
          <w:rFonts w:ascii="PT Astra Serif" w:eastAsia="Calibri" w:hAnsi="PT Astra Serif"/>
          <w:b/>
          <w:sz w:val="28"/>
          <w:szCs w:val="28"/>
        </w:rPr>
      </w:pP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>«Об утверждении Порядка приведения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 xml:space="preserve">самовольно переустроенного 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 xml:space="preserve">и (или) перепланированного помещения 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 xml:space="preserve">в многоквартирном доме на территории 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>города Югорска»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C1C6D" w:rsidRPr="00C163DA" w:rsidRDefault="00DC1C6D" w:rsidP="00C163DA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реализации статьи 29 Жилищного кодекса Российской Федерации, в соответствии с Федеральным законом от 06.10.2003 </w:t>
      </w:r>
      <w:r w:rsidR="008A15D2"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131-ФЗ </w:t>
      </w:r>
      <w:r w:rsidR="008A15D2"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A15D2"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DC1C6D" w:rsidRPr="00C163DA" w:rsidRDefault="00DC1C6D" w:rsidP="00C163DA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Порядок приведения самовольно переустр</w:t>
      </w:r>
      <w:bookmarkStart w:id="0" w:name="_GoBack"/>
      <w:bookmarkEnd w:id="0"/>
      <w:r w:rsidRPr="00C163DA">
        <w:rPr>
          <w:rFonts w:ascii="PT Astra Serif" w:eastAsia="Times New Roman" w:hAnsi="PT Astra Serif" w:cs="Times New Roman"/>
          <w:sz w:val="28"/>
          <w:szCs w:val="28"/>
          <w:lang w:eastAsia="ru-RU"/>
        </w:rPr>
        <w:t>оенного и (или) перепланированного помещения в многоквартирном доме в прежнее состояние на территории города Югорска согласно приложению.</w:t>
      </w:r>
    </w:p>
    <w:p w:rsidR="00DC1C6D" w:rsidRPr="00C163DA" w:rsidRDefault="00DC1C6D" w:rsidP="00C163DA">
      <w:pPr>
        <w:pStyle w:val="ab"/>
        <w:tabs>
          <w:tab w:val="left" w:pos="993"/>
          <w:tab w:val="left" w:pos="1276"/>
        </w:tabs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C1C6D" w:rsidRPr="00C163DA" w:rsidRDefault="00DC1C6D" w:rsidP="00C163DA">
      <w:pPr>
        <w:pStyle w:val="ab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C1C6D" w:rsidRPr="00C163DA" w:rsidRDefault="00DC1C6D" w:rsidP="00C163DA">
      <w:pPr>
        <w:pStyle w:val="ab"/>
        <w:tabs>
          <w:tab w:val="left" w:pos="993"/>
          <w:tab w:val="left" w:pos="1276"/>
        </w:tabs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C163D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C163D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163DA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</w:t>
      </w:r>
      <w:r w:rsidR="00C163DA">
        <w:rPr>
          <w:rFonts w:ascii="PT Astra Serif" w:hAnsi="PT Astra Serif"/>
          <w:sz w:val="28"/>
          <w:szCs w:val="28"/>
        </w:rPr>
        <w:t xml:space="preserve">             </w:t>
      </w:r>
      <w:r w:rsidRPr="00C163DA">
        <w:rPr>
          <w:rFonts w:ascii="PT Astra Serif" w:hAnsi="PT Astra Serif"/>
          <w:sz w:val="28"/>
          <w:szCs w:val="28"/>
        </w:rPr>
        <w:t xml:space="preserve">С.Д. </w:t>
      </w:r>
      <w:proofErr w:type="spellStart"/>
      <w:r w:rsidRPr="00C163DA">
        <w:rPr>
          <w:rFonts w:ascii="PT Astra Serif" w:hAnsi="PT Astra Serif"/>
          <w:sz w:val="28"/>
          <w:szCs w:val="28"/>
        </w:rPr>
        <w:t>Голина</w:t>
      </w:r>
      <w:proofErr w:type="spellEnd"/>
      <w:r w:rsidRPr="00C163DA">
        <w:rPr>
          <w:rFonts w:ascii="PT Astra Serif" w:hAnsi="PT Astra Serif"/>
          <w:sz w:val="28"/>
          <w:szCs w:val="28"/>
        </w:rPr>
        <w:t>.</w:t>
      </w: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C1C6D" w:rsidRPr="00C163DA" w:rsidRDefault="00DC1C6D" w:rsidP="00C16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07122" w:rsidRPr="00C163DA" w:rsidRDefault="00207122" w:rsidP="00C163D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C1C6D" w:rsidRPr="00C163DA" w:rsidRDefault="00DC1C6D" w:rsidP="00C163DA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C163DA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А.В. Бородкин</w:t>
      </w:r>
    </w:p>
    <w:p w:rsidR="00DC1C6D" w:rsidRPr="00C163DA" w:rsidRDefault="00DC1C6D" w:rsidP="00C163D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63DA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DC1C6D" w:rsidRPr="00C163DA" w:rsidRDefault="00DC1C6D" w:rsidP="00C163D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63DA">
        <w:rPr>
          <w:rFonts w:ascii="PT Astra Serif" w:hAnsi="PT Astra Serif"/>
          <w:b/>
          <w:sz w:val="28"/>
          <w:szCs w:val="28"/>
        </w:rPr>
        <w:t>к постановлению</w:t>
      </w:r>
    </w:p>
    <w:p w:rsidR="00DC1C6D" w:rsidRPr="00C163DA" w:rsidRDefault="00DC1C6D" w:rsidP="00C163D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63DA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DC1C6D" w:rsidRPr="00193379" w:rsidRDefault="00DC1C6D" w:rsidP="00C163DA">
      <w:pPr>
        <w:tabs>
          <w:tab w:val="left" w:pos="5670"/>
          <w:tab w:val="left" w:pos="5812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193379">
        <w:rPr>
          <w:rFonts w:ascii="PT Astra Serif" w:hAnsi="PT Astra Serif"/>
          <w:b/>
          <w:sz w:val="28"/>
          <w:szCs w:val="28"/>
        </w:rPr>
        <w:t xml:space="preserve">от </w:t>
      </w:r>
      <w:r w:rsidR="00193379" w:rsidRPr="00193379">
        <w:rPr>
          <w:rFonts w:ascii="PT Astra Serif" w:eastAsia="Calibri" w:hAnsi="PT Astra Serif"/>
          <w:b/>
          <w:sz w:val="28"/>
          <w:szCs w:val="26"/>
        </w:rPr>
        <w:t>02 февраля 2022 года</w:t>
      </w:r>
      <w:r w:rsidRPr="00193379">
        <w:rPr>
          <w:rFonts w:ascii="PT Astra Serif" w:hAnsi="PT Astra Serif"/>
          <w:b/>
          <w:sz w:val="28"/>
          <w:szCs w:val="28"/>
        </w:rPr>
        <w:t xml:space="preserve"> №</w:t>
      </w:r>
      <w:r w:rsidR="00193379" w:rsidRPr="00193379">
        <w:rPr>
          <w:rFonts w:ascii="PT Astra Serif" w:hAnsi="PT Astra Serif"/>
          <w:b/>
          <w:sz w:val="28"/>
          <w:szCs w:val="28"/>
        </w:rPr>
        <w:t xml:space="preserve"> 167-п</w:t>
      </w:r>
    </w:p>
    <w:p w:rsidR="00DC1C6D" w:rsidRPr="00C163DA" w:rsidRDefault="00DC1C6D" w:rsidP="00C163D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DC1C6D" w:rsidRPr="00C163DA" w:rsidRDefault="00DC1C6D" w:rsidP="00C163D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приведения самовольно переустроенного и (или) перепланированного помещения в многоквартирном доме в прежнее состояние на террит</w:t>
      </w:r>
      <w:r w:rsidR="00993FFE"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>о</w:t>
      </w:r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>рии города Югорска</w:t>
      </w:r>
    </w:p>
    <w:p w:rsidR="00C163DA" w:rsidRPr="00C163DA" w:rsidRDefault="00C163DA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</w:p>
    <w:p w:rsidR="00DC1C6D" w:rsidRPr="00C163DA" w:rsidRDefault="00DC1C6D" w:rsidP="00C163DA">
      <w:pPr>
        <w:pStyle w:val="ab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1" w:name="sub_1001"/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C163DA" w:rsidRPr="00C163DA" w:rsidRDefault="00C163DA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2" w:name="sub_1011"/>
      <w:bookmarkEnd w:id="1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1.1. Порядок приведения самовольно переустроенного и (или) перепланированного помещения в многоквартирном доме в прежнее состояние на территории города Югорска (далее - Порядок) определяет последовательность принятия мер и проведения работ по приведению самовольно переустроенных и (или) перепланированных помещений в многоквартирном доме, расположенных на территории города Югорска, в прежнее состояние. Порядок не применяется в отношении помещений, расположенных в аварийном и подлежащем сносу или реконструкции многоквартирном доме.</w:t>
      </w:r>
    </w:p>
    <w:p w:rsidR="00993FFE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3" w:name="sub_1012"/>
      <w:bookmarkEnd w:id="2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1.2. </w:t>
      </w:r>
      <w:r w:rsidR="00993FFE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Самовольными являются переустройство и (или) перепланировка помещения в многоквартирном доме, проведенные:</w:t>
      </w:r>
    </w:p>
    <w:p w:rsidR="00993FFE" w:rsidRPr="00C163DA" w:rsidRDefault="00993FFE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- при отсутствии решения администрации города Югорска о согласовании переустройства и (или) перепланировки помещения в многоквартирном доме;</w:t>
      </w:r>
    </w:p>
    <w:p w:rsidR="00993FFE" w:rsidRPr="00C163DA" w:rsidRDefault="00993FFE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- с нарушением проекта переустройства и (или) перепланировки, </w:t>
      </w:r>
      <w:r w:rsid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по результатам рассмотрения которого администрацией города Югорска принято решение о согласовании переустройства и</w:t>
      </w:r>
      <w:r w:rsid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(или) перепланировки помещения</w:t>
      </w:r>
      <w:r w:rsidR="00B432A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многоквартирном доме либо о переводе жилого помещения в нежилое или нежилого помещения </w:t>
      </w:r>
      <w:proofErr w:type="gramStart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</w:t>
      </w:r>
      <w:proofErr w:type="gramEnd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жилое.</w:t>
      </w:r>
    </w:p>
    <w:p w:rsidR="00DC1C6D" w:rsidRPr="00C163DA" w:rsidRDefault="00993FFE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1.3. 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Настоящий Порядок распространяется на </w:t>
      </w:r>
      <w:proofErr w:type="gramStart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собственников</w:t>
      </w:r>
      <w:proofErr w:type="gramEnd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самовольно переустроенных и (или) перепланированных помещений в многоквартирных домах (далее - собственник) и нанимателей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жилого помещения по договорам социального найма, договорам найма жилого помещения жилищного фонда социального использования 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самовольно переустроенных и (или) перепланированных жилых помещений в многоквартирных домах, (далее - наниматель).</w:t>
      </w:r>
    </w:p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  <w:bookmarkStart w:id="4" w:name="sub_1002"/>
      <w:bookmarkEnd w:id="3"/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lastRenderedPageBreak/>
        <w:t xml:space="preserve">2. Порядок приведения самовольно переустроенного </w:t>
      </w:r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и (или) перепланированного помещения в многоквартирном доме в прежнее состояние</w:t>
      </w:r>
      <w:bookmarkEnd w:id="4"/>
    </w:p>
    <w:p w:rsidR="00C163DA" w:rsidRPr="00C163DA" w:rsidRDefault="00C163DA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5" w:name="sub_1021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2.1. Под приведением самовольно переустроенного и (или) перепланированного помещения в многоквартирном доме в прежнее состояние </w:t>
      </w:r>
      <w:r w:rsidR="00993FFE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признается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выполнение работ, в результате которых самовольно переустроенное и (или) перепланированное помещение в многоквартирном доме будет соответствовать качественным и количественным характеристикам, которые существовали до проведения самовольного переустройства и (или) перепланировки помещения в многоквартирном доме.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6" w:name="sub_1022"/>
      <w:bookmarkEnd w:id="5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2.2. Обеспечение выполнения настоящего Порядка возлагается </w:t>
      </w:r>
      <w:r w:rsid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на Департамент муниципальной собственности и градостроительства администрации города Югорска (далее - Департамент).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2.3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Факт самовольного переустройства и (или) перепланировки помещения считается установленным в случае поступления в администрацию </w:t>
      </w:r>
      <w:r w:rsidR="007A33D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города Югорска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: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proofErr w:type="gramStart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1) информации о выявленном факте самовольного переустройства и (или) перепланировки помещения в многоквартирном доме от органа исполнительной власти Ханты-Мансийского автономного округа - Югры, осуществляющего государственный жилищный надзор, по факту выявленной самовольной перепланировки и (или) переустройства помещения </w:t>
      </w:r>
      <w:r w:rsid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многоквартирном доме, в отношении лиц, самовольно перепланировавших и (или) переустроивших помещение с приложением копии акта</w:t>
      </w:r>
      <w:r w:rsid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о привлечении указанных лиц к административной ответственности;</w:t>
      </w:r>
      <w:proofErr w:type="gramEnd"/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2) акта о выявлении факта самовольной перепланировки и (или) переустройства помещения, составленного управляющей организацией или товариществом собственников жилья.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7" w:name="sub_1023"/>
      <w:bookmarkEnd w:id="6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2.4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bookmarkEnd w:id="7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Специалист Департамента в течение 15 (пятнадцати) рабочих дней с момента поступления в администрацию города Югорска указанных материалов осуществляет: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1) проверку наличия (отсутствия) решения о согласовании переустройства и (или) перепланировки помещения в многоквартирном доме, в отношении которого поступила информация;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2) подготовку проекта 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уведомления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собственнику (нанимателю) помещения в многоквартирном доме, осуществившему самовольное переустройство и (или) перепланировку помещения, о приведении в установленный срок помещения в прежнее состояние (далее - 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уведомление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) по форме согласно приложению 1 к настоящему Порядку и направление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 xml:space="preserve">данного 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уведомления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на подписание перво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му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заместителя главы города – директору Департамента;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3) направление 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уведомления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, подписанного первым заместителем главы города – директором Департамента, заказным письмом с уведомлением о вручении собственнику (нанимателю) помещения в многоквартирном доме или вручение требования собственнику (нанимателю) помещения в многоквартирном доме под роспись.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2.5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proofErr w:type="gramStart"/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Срок приведения самовольно переустроенного и (или) перепланированного помещения в многоквартирном доме в прежнее состояние определяется администрацией города Югорска с учетом характера и сложности выполненных работ по переустройству и (или) перепланировке и не может превышать шести месяцев с момента получения собственником (нанимателем) помещения в многоквартирном доме письменного уведомления о приведении помещения в многоквартирном доме в прежнее состояние, а в случае, если</w:t>
      </w:r>
      <w:proofErr w:type="gramEnd"/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данное уведомление поступило собственнику (нанимателю) помещению в многоквартирном доме, но по обстоятельствам, зависящим от него, не было вручено собственнику (нанимателю) помещения и не ознакомился с ним, с момента истечения срока хранения данного уведомления в почтовом отделении связи. 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Работы по приведению самовольно переустроенного и (или) перепланированного помещения в многоквартирном доме в прежнее состояние должны выполняться с соблюдением строительных норм, требований безопасности, требований по обеспечению тишины и покоя граждан.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bookmarkStart w:id="8" w:name="sub_1027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</w:t>
      </w:r>
      <w:bookmarkStart w:id="9" w:name="sub_1028"/>
      <w:bookmarkEnd w:id="8"/>
      <w:r w:rsidR="0020712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6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2.7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 В случае если при самовольной перепланировке и (или) переустройстве были затронуты несущие конструкции, восстановительные работы производятся за счет собственника (нанимателя) помещения в соответствии с проектом, разработанным физическим или юридическим лицом, которые являются членами саморегулируемых организаций в области архитектурно-строительного проектирования.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2.8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</w:t>
      </w:r>
      <w:proofErr w:type="gramStart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течение 15 рабочих дней со дня истечения указанного в требовании срока приемочная комиссия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города Югорска</w:t>
      </w:r>
      <w:r w:rsid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 xml:space="preserve">(далее - приемочная комиссия) производит осмотр помещения в многоквартирном доме и составляет по его результатам акт </w:t>
      </w:r>
      <w:r w:rsidR="00B432A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    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 приемке (невозможности принятия</w:t>
      </w:r>
      <w:proofErr w:type="gramEnd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) выполненных работ по приведению помещения в многоквартирном доме, которое было самовольно переустроено и (или) перепланировано, в прежнее состояние (далее - акт) по форме согласно приложению 2 к настоящему Порядку.</w:t>
      </w:r>
    </w:p>
    <w:p w:rsidR="00DC1C6D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2.9</w:t>
      </w:r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. Собственник (наниматель) помещения в многоквартирном доме уведомляется специалистом Департамента о проведении осмотра помещения приемочной комиссией не </w:t>
      </w:r>
      <w:proofErr w:type="gramStart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позднее</w:t>
      </w:r>
      <w:proofErr w:type="gramEnd"/>
      <w:r w:rsidR="00DC1C6D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чем за три рабочих дня до дня проведения осмотра любым доступным способом.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  <w:t>III. Последствия самовольного переустройства и (или) самовольной перепланировки помещения в многоквартирном доме</w:t>
      </w:r>
    </w:p>
    <w:p w:rsidR="00207122" w:rsidRPr="00C163DA" w:rsidRDefault="00207122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eastAsiaTheme="minorEastAsia" w:hAnsi="PT Astra Serif" w:cs="Times New Roman CYR"/>
          <w:b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3.1. Если соответствующее помещение не приведено в прежнее состояние в указанный в </w:t>
      </w:r>
      <w:r w:rsidR="000B769C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уведомлении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срок, приемочная комиссия делает в акте вывод о неисполнении требования.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Указанный акт подписывается членами приемочной комиссии, специалистами организаций, привлеченных к осмотру и собственником (нанимателем) помещения в многоквартирном доме. В случае отказа собственника (нанимателя) от подписания акта в нем делается соответствующая отметка.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3.2. На основании вышеуказанного акта, в соответствии с частью 5 статьи 29 Жилищного кодекса Российской, администрация города Югорска обращается </w:t>
      </w:r>
      <w:r w:rsidR="00B432A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 исковым заявлением в суд: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- </w:t>
      </w:r>
      <w:proofErr w:type="gramStart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отношении собственника о продаже с публичных торгов такого помещения в многоквартирном доме с выплатой</w:t>
      </w:r>
      <w:proofErr w:type="gramEnd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-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наймодателем</w:t>
      </w:r>
      <w:proofErr w:type="spellEnd"/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3.3. При предоставлении собственником (нанимателем) помещения </w:t>
      </w:r>
      <w:r w:rsidR="00B432A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в многоквартирном доме в администрацию города Югорска вступившего </w:t>
      </w:r>
      <w:r w:rsidR="00B432A1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в законную силу судебного акта о сохранении помещения в многоквартирном доме в переустроенном и (или) перепланированном состоянии в срок, установленный в требовании, реализация пункта 2.8. Порядка не осуществляется.</w:t>
      </w: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C163DA" w:rsidRDefault="00C163DA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8A15D2" w:rsidRDefault="008A15D2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207122" w:rsidRDefault="00207122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207122" w:rsidRDefault="00207122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  <w:bookmarkStart w:id="10" w:name="sub_1100"/>
      <w:bookmarkEnd w:id="9"/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lastRenderedPageBreak/>
        <w:t>Приложение 1</w:t>
      </w: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к </w:t>
      </w:r>
      <w:hyperlink w:anchor="sub_1000" w:history="1">
        <w:r w:rsidR="00644E6C" w:rsidRPr="00C163DA">
          <w:rPr>
            <w:rFonts w:ascii="PT Astra Serif" w:eastAsiaTheme="minorEastAsia" w:hAnsi="PT Astra Serif" w:cs="Arial"/>
            <w:b/>
            <w:sz w:val="28"/>
            <w:szCs w:val="28"/>
            <w:lang w:eastAsia="ru-RU"/>
          </w:rPr>
          <w:t>Порядку</w:t>
        </w:r>
      </w:hyperlink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>приведения</w:t>
      </w:r>
      <w:proofErr w:type="gramEnd"/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 xml:space="preserve"> </w:t>
      </w: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самовольно переустроенного </w:t>
      </w: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и (или) перепланированного </w:t>
      </w: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помещения в многоквартирном </w:t>
      </w: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>доме в прежнее состояние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>на территории города Югорска</w:t>
      </w:r>
    </w:p>
    <w:bookmarkEnd w:id="10"/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698"/>
        <w:jc w:val="right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  <w:t>Ф.И.О. физического лица/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  <w:t>_____________________________________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  <w:t>наименование юридического лица -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  <w:t>_____________________________________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br/>
        <w:t>собственника или нанимателя помещения</w:t>
      </w:r>
    </w:p>
    <w:p w:rsidR="00DC1C6D" w:rsidRPr="00B07D6C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F15963" w:rsidP="00C163DA">
      <w:pPr>
        <w:widowControl w:val="0"/>
        <w:suppressAutoHyphens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>УВЕДОМЛЕНИЕ</w:t>
      </w:r>
      <w:r w:rsidR="00DC1C6D"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 w:rsidR="00DC1C6D" w:rsidRPr="00C163DA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о приведении самовольно переустроенного и (или) перепланированного помещения в многоквартирном доме в прежнее состояние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связи с установлением факта самовольного переустройства и (или) перепланировки помещения в многоквартирном доме, расположенного по адресу:____________________________________________________________,</w:t>
      </w:r>
    </w:p>
    <w:p w:rsidR="00DC1C6D" w:rsidRPr="00A43C1D" w:rsidRDefault="00DC1C6D" w:rsidP="00C163DA">
      <w:pPr>
        <w:widowControl w:val="0"/>
        <w:suppressAutoHyphens w:val="0"/>
        <w:autoSpaceDE w:val="0"/>
        <w:autoSpaceDN w:val="0"/>
        <w:adjustRightInd w:val="0"/>
        <w:ind w:firstLine="993"/>
        <w:jc w:val="both"/>
        <w:rPr>
          <w:rFonts w:ascii="PT Astra Serif" w:eastAsiaTheme="minorEastAsia" w:hAnsi="PT Astra Serif" w:cs="Times New Roman CYR"/>
          <w:sz w:val="18"/>
          <w:szCs w:val="18"/>
          <w:lang w:eastAsia="ru-RU"/>
        </w:rPr>
      </w:pPr>
      <w:proofErr w:type="gramStart"/>
      <w:r w:rsidRPr="00A43C1D">
        <w:rPr>
          <w:rFonts w:ascii="PT Astra Serif" w:eastAsiaTheme="minorEastAsia" w:hAnsi="PT Astra Serif" w:cs="Times New Roman CYR"/>
          <w:sz w:val="18"/>
          <w:szCs w:val="18"/>
          <w:lang w:eastAsia="ru-RU"/>
        </w:rPr>
        <w:t>(указывается полный адрес самовольно перепланированного и (или) переустроенного помещения</w:t>
      </w:r>
      <w:proofErr w:type="gramEnd"/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A43C1D">
        <w:rPr>
          <w:rFonts w:ascii="PT Astra Serif" w:eastAsiaTheme="minorEastAsia" w:hAnsi="PT Astra Serif" w:cs="Times New Roman CYR"/>
          <w:sz w:val="18"/>
          <w:szCs w:val="18"/>
          <w:lang w:eastAsia="ru-RU"/>
        </w:rPr>
        <w:t>в многоквартирном доме, находящегося в собственности (занимаемого по договору социального найма)</w:t>
      </w:r>
      <w:r>
        <w:rPr>
          <w:rFonts w:ascii="PT Astra Serif" w:eastAsiaTheme="minorEastAsia" w:hAnsi="PT Astra Serif" w:cs="Times New Roman CYR"/>
          <w:sz w:val="18"/>
          <w:szCs w:val="18"/>
          <w:lang w:eastAsia="ru-RU"/>
        </w:rPr>
        <w:t xml:space="preserve">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руководствуясь нормами </w:t>
      </w:r>
      <w:hyperlink r:id="rId10" w:history="1">
        <w:r w:rsidRPr="00C163DA">
          <w:rPr>
            <w:rFonts w:ascii="PT Astra Serif" w:eastAsiaTheme="minorEastAsia" w:hAnsi="PT Astra Serif" w:cs="Times New Roman CYR"/>
            <w:sz w:val="28"/>
            <w:szCs w:val="28"/>
            <w:lang w:eastAsia="ru-RU"/>
          </w:rPr>
          <w:t>статьи 29</w:t>
        </w:r>
      </w:hyperlink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Жилищного кодекса Российской Федерации: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1. Собственнику (нанимателю жилого помещения) </w:t>
      </w:r>
      <w:r w:rsidR="00F15963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необходимо 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привести жилое помещение в прежнее состояние с соблюдением требований действующего законодательства в срок до 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__________ 20___ г, в порядке, установленном постановлением администрации города Югорска от 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«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_________г. 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№_____ «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Об утверждении Порядка приведения самовольно переустроенного и (или) перепланированного помещения в многоквартирном доме в прежнее состояние на территории города Югорска</w:t>
      </w:r>
      <w:r w:rsidR="008A15D2"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»</w:t>
      </w: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DC1C6D" w:rsidRPr="00C163DA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Режим производства ремонтно-строительных работ:___________________________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2. Представить в </w:t>
      </w:r>
      <w:r w:rsidRPr="002B4B4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Департамент муниципальной собственности </w:t>
      </w:r>
      <w:r w:rsidR="00B432A1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         </w:t>
      </w:r>
      <w:r w:rsidRPr="002B4B4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и градостроительства администрации города Югорска 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документы, подтверждающие приведение самовольно переустроенного и (или) перепланированного помещения в многоквартирном доме в прежнее 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состояние, а именно: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.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3. </w:t>
      </w:r>
      <w:proofErr w:type="gramStart"/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Если в указанный срок помещение не будет приведено в прежнее состояние или не будет представлено судебное решение о возможности сохранения помещения в перепланированном и (или) переустроенном состоянии, администрация города 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Югорска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вправе обратиться в суд </w:t>
      </w:r>
      <w:r w:rsid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      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 требованием о продаже помещения в многоквартирном доме с публичных торгов (в отношении помещений в многоквартирном доме, находящихся в собственности граждан), о расторжении договора социального найма</w:t>
      </w:r>
      <w:proofErr w:type="gramEnd"/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                  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(в отношении муниципальных жилых помещений, занимаемых гражданами по договорам социального найма).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Первый з</w:t>
      </w: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аместитель главы</w:t>
      </w:r>
    </w:p>
    <w:p w:rsidR="00DC1C6D" w:rsidRPr="00B07D6C" w:rsidRDefault="00E92E74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г</w:t>
      </w:r>
      <w:r w:rsidR="00DC1C6D"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орода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DC1C6D">
        <w:rPr>
          <w:rFonts w:ascii="PT Astra Serif" w:eastAsiaTheme="minorEastAsia" w:hAnsi="PT Astra Serif" w:cs="Times New Roman CYR"/>
          <w:sz w:val="28"/>
          <w:szCs w:val="28"/>
          <w:lang w:eastAsia="ru-RU"/>
        </w:rPr>
        <w:t>-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="00DC1C6D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директор Департамента </w:t>
      </w:r>
      <w:r w:rsidR="00C163DA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</w:t>
      </w:r>
      <w:r w:rsidR="00DC1C6D"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______________/_____________________</w:t>
      </w:r>
    </w:p>
    <w:p w:rsidR="00DC1C6D" w:rsidRPr="00690F16" w:rsidRDefault="00C163DA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0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0"/>
          <w:szCs w:val="28"/>
          <w:lang w:eastAsia="ru-RU"/>
        </w:rPr>
        <w:t xml:space="preserve">                          </w:t>
      </w:r>
      <w:r w:rsidR="00690F16">
        <w:rPr>
          <w:rFonts w:ascii="PT Astra Serif" w:eastAsiaTheme="minorEastAsia" w:hAnsi="PT Astra Serif" w:cs="Times New Roman CYR"/>
          <w:sz w:val="20"/>
          <w:szCs w:val="28"/>
          <w:lang w:eastAsia="ru-RU"/>
        </w:rPr>
        <w:t xml:space="preserve">                           </w:t>
      </w:r>
      <w:r w:rsidRPr="00690F16">
        <w:rPr>
          <w:rFonts w:ascii="PT Astra Serif" w:eastAsiaTheme="minorEastAsia" w:hAnsi="PT Astra Serif" w:cs="Times New Roman CYR"/>
          <w:sz w:val="20"/>
          <w:szCs w:val="28"/>
          <w:lang w:eastAsia="ru-RU"/>
        </w:rPr>
        <w:t xml:space="preserve">               </w:t>
      </w:r>
      <w:r w:rsidR="00DC1C6D" w:rsidRPr="00690F16">
        <w:rPr>
          <w:rFonts w:ascii="PT Astra Serif" w:eastAsiaTheme="minorEastAsia" w:hAnsi="PT Astra Serif" w:cs="Times New Roman CYR"/>
          <w:sz w:val="20"/>
          <w:szCs w:val="28"/>
          <w:lang w:eastAsia="ru-RU"/>
        </w:rPr>
        <w:t>(подпись уполномоченного должностного лица)             (ФИО)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М.П.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Получил: "___" ___________ 20___ г.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0"/>
          <w:szCs w:val="20"/>
          <w:lang w:eastAsia="ru-RU"/>
        </w:rPr>
      </w:pPr>
      <w:proofErr w:type="gramStart"/>
      <w:r w:rsidRPr="00A43C1D">
        <w:rPr>
          <w:rFonts w:ascii="PT Astra Serif" w:eastAsiaTheme="minorEastAsia" w:hAnsi="PT Astra Serif" w:cs="Times New Roman CYR"/>
          <w:sz w:val="20"/>
          <w:szCs w:val="20"/>
          <w:lang w:eastAsia="ru-RU"/>
        </w:rPr>
        <w:t>(подпись лица, получившего предупреждение (в случае получения предупреждения лично)</w:t>
      </w:r>
      <w:proofErr w:type="gramEnd"/>
    </w:p>
    <w:p w:rsidR="00DC1C6D" w:rsidRPr="00B07D6C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Предупреждение направлено в адрес собственника (нанимателя) помещения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"___" _________ 20___ г.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0"/>
          <w:szCs w:val="20"/>
          <w:lang w:eastAsia="ru-RU"/>
        </w:rPr>
      </w:pPr>
      <w:r w:rsidRPr="00A43C1D">
        <w:rPr>
          <w:rFonts w:ascii="PT Astra Serif" w:eastAsiaTheme="minorEastAsia" w:hAnsi="PT Astra Serif" w:cs="Times New Roman CYR"/>
          <w:sz w:val="20"/>
          <w:szCs w:val="20"/>
          <w:lang w:eastAsia="ru-RU"/>
        </w:rPr>
        <w:t>(заполняется в случае направления предупреждения по почте)</w:t>
      </w: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B07D6C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0"/>
          <w:szCs w:val="20"/>
          <w:lang w:eastAsia="ru-RU"/>
        </w:rPr>
      </w:pPr>
      <w:r w:rsidRPr="00A43C1D">
        <w:rPr>
          <w:rFonts w:ascii="PT Astra Serif" w:eastAsiaTheme="minorEastAsia" w:hAnsi="PT Astra Serif" w:cs="Times New Roman CYR"/>
          <w:sz w:val="20"/>
          <w:szCs w:val="20"/>
          <w:lang w:eastAsia="ru-RU"/>
        </w:rPr>
        <w:t>                 (подпись должностного лица, направившего предупреждение)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eastAsiaTheme="minorEastAsia" w:hAnsi="PT Astra Serif" w:cs="Times New Roman CYR"/>
          <w:sz w:val="20"/>
          <w:szCs w:val="20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  <w:bookmarkStart w:id="11" w:name="sub_1200"/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  <w:bookmarkStart w:id="12" w:name="sub_200"/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8A15D2" w:rsidRDefault="008A15D2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8A15D2" w:rsidRDefault="008A15D2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p w:rsidR="008A15D2" w:rsidRDefault="008A15D2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Cs w:val="24"/>
          <w:lang w:eastAsia="ru-RU"/>
        </w:rPr>
      </w:pPr>
    </w:p>
    <w:bookmarkEnd w:id="12"/>
    <w:p w:rsidR="00DC1C6D" w:rsidRDefault="00DC1C6D" w:rsidP="00DC1C6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</w:p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>2</w:t>
      </w: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</w:r>
      <w:r w:rsidRPr="007A33D1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к </w:t>
      </w:r>
      <w:r w:rsidR="007A33D1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Порядку</w:t>
      </w:r>
      <w:r w:rsidRPr="007A33D1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 </w:t>
      </w:r>
      <w:proofErr w:type="gramStart"/>
      <w:r w:rsidRPr="007A33D1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>приведения</w:t>
      </w:r>
      <w:proofErr w:type="gramEnd"/>
      <w:r w:rsidRPr="007A33D1">
        <w:rPr>
          <w:rFonts w:ascii="PT Astra Serif" w:eastAsiaTheme="minorEastAsia" w:hAnsi="PT Astra Serif" w:cs="Arial"/>
          <w:b/>
          <w:bCs/>
          <w:sz w:val="28"/>
          <w:szCs w:val="28"/>
          <w:lang w:eastAsia="ru-RU"/>
        </w:rPr>
        <w:t xml:space="preserve"> </w:t>
      </w: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самовольно переустроенного </w:t>
      </w: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и (или) перепланированного </w:t>
      </w: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 xml:space="preserve">помещения в многоквартирном </w:t>
      </w:r>
      <w:r w:rsidRPr="00B07D6C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br/>
        <w:t>доме в прежнее состояние</w:t>
      </w:r>
      <w:r w:rsidRPr="00450E72"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 xml:space="preserve"> 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</w:pPr>
      <w:r>
        <w:rPr>
          <w:rFonts w:ascii="PT Astra Serif" w:eastAsiaTheme="minorEastAsia" w:hAnsi="PT Astra Serif" w:cs="Arial"/>
          <w:b/>
          <w:bCs/>
          <w:color w:val="26282F"/>
          <w:sz w:val="28"/>
          <w:szCs w:val="28"/>
          <w:lang w:eastAsia="ru-RU"/>
        </w:rPr>
        <w:t>на территории города Югорска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</w:pP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t>АКТ</w:t>
      </w:r>
      <w:r w:rsidRPr="00450E72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о приемке (невозможности принятия) выполненных работ</w:t>
      </w:r>
      <w:r w:rsidRPr="00450E72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по приведению помещения в многоквартирном доме, которое было</w:t>
      </w:r>
      <w:r w:rsidRPr="00450E72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  <w:lang w:eastAsia="ru-RU"/>
        </w:rPr>
        <w:br/>
        <w:t>самовольно переустроено и (или) перепланировано, в прежнее состояние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9"/>
        <w:gridCol w:w="3191"/>
      </w:tblGrid>
      <w:tr w:rsidR="00DC1C6D" w:rsidRPr="00450E72" w:rsidTr="004F02A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C1C6D" w:rsidRPr="00450E72" w:rsidRDefault="00DC1C6D" w:rsidP="00C163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C1C6D" w:rsidRPr="00450E72" w:rsidRDefault="00DC1C6D" w:rsidP="00C163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hanging="215"/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</w:pPr>
            <w:r w:rsidRPr="00450E72"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 xml:space="preserve">"___" _________ 20___ </w:t>
            </w:r>
            <w:r>
              <w:rPr>
                <w:rFonts w:ascii="PT Astra Serif" w:eastAsiaTheme="minorEastAsia" w:hAnsi="PT Astra Serif" w:cs="Times New Roman CYR"/>
                <w:sz w:val="28"/>
                <w:szCs w:val="28"/>
                <w:lang w:eastAsia="ru-RU"/>
              </w:rPr>
              <w:t>г.</w:t>
            </w:r>
          </w:p>
        </w:tc>
      </w:tr>
    </w:tbl>
    <w:p w:rsidR="00DC1C6D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Приемочная комиссия в составе: 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присутствии собственника (нанимателя) помещения в многоквартирном доме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</w:t>
      </w:r>
      <w:r w:rsid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</w:t>
      </w: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 участием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C163D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Default="00DC1C6D" w:rsidP="00207122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Courier New"/>
          <w:sz w:val="28"/>
          <w:szCs w:val="28"/>
          <w:lang w:eastAsia="ru-RU"/>
        </w:rPr>
        <w:t xml:space="preserve">          </w:t>
      </w:r>
      <w:r w:rsidRPr="00450E72">
        <w:rPr>
          <w:rFonts w:ascii="PT Astra Serif" w:eastAsiaTheme="minorEastAsia" w:hAnsi="PT Astra Serif" w:cs="Courier New"/>
          <w:sz w:val="22"/>
          <w:lang w:eastAsia="ru-RU"/>
        </w:rPr>
        <w:t>(ФИО, должности специалистов, привлеченных к осмотру организаций)</w:t>
      </w:r>
    </w:p>
    <w:p w:rsidR="00207122" w:rsidRPr="00207122" w:rsidRDefault="00207122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rFonts w:ascii="PT Astra Serif" w:eastAsiaTheme="minorEastAsia" w:hAnsi="PT Astra Serif" w:cs="Courier New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произвела осмотр помещения в многоквартирном доме по адресу: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В результате произведенного осмотра установлено: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1. Перечень произведенных работ по приведению самовольно переустроенного и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 xml:space="preserve"> </w:t>
      </w: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(или) перепланированного помещения в прежнее состояние: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lastRenderedPageBreak/>
        <w:t>2. Имеется (отсутствует) проектная документация: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szCs w:val="20"/>
          <w:lang w:eastAsia="ru-RU"/>
        </w:rPr>
        <w:t>(нужное подчеркнуть, указать наименование проектной организации, если работы выполнялись в соответствии с проектной документацией)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3. Работы выполнялись в период: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Начало: "____" ______________ 20___ года.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Окончание: "____" ___________ 20___ года.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Решение комиссии: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На основании осмотра в натуре предъявленного к приемке помещения выполненные работы по приведению самовольно переустроенного и (или) перепланированного помещения в многоквартирном доме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</w:t>
      </w:r>
      <w:r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r w:rsidRPr="00450E72">
        <w:rPr>
          <w:rFonts w:ascii="PT Astra Serif" w:eastAsiaTheme="minorEastAsia" w:hAnsi="PT Astra Serif" w:cs="Courier New"/>
          <w:sz w:val="28"/>
          <w:szCs w:val="28"/>
          <w:lang w:eastAsia="ru-RU"/>
        </w:rPr>
        <w:t xml:space="preserve">              </w:t>
      </w:r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>(</w:t>
      </w:r>
      <w:proofErr w:type="gramStart"/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>считать принятыми/считать</w:t>
      </w:r>
      <w:proofErr w:type="gramEnd"/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 не принятыми)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требование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Pr="00A43C1D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r w:rsidRPr="00450E72">
        <w:rPr>
          <w:rFonts w:ascii="PT Astra Serif" w:eastAsiaTheme="minorEastAsia" w:hAnsi="PT Astra Serif" w:cs="Courier New"/>
          <w:sz w:val="28"/>
          <w:szCs w:val="28"/>
          <w:lang w:eastAsia="ru-RU"/>
        </w:rPr>
        <w:t xml:space="preserve">                          </w:t>
      </w:r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>(</w:t>
      </w:r>
      <w:proofErr w:type="gramStart"/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>исполнено</w:t>
      </w:r>
      <w:proofErr w:type="gramEnd"/>
      <w:r w:rsidRPr="00A43C1D">
        <w:rPr>
          <w:rFonts w:ascii="PT Astra Serif" w:eastAsiaTheme="minorEastAsia" w:hAnsi="PT Astra Serif" w:cs="Courier New"/>
          <w:sz w:val="20"/>
          <w:szCs w:val="20"/>
          <w:lang w:eastAsia="ru-RU"/>
        </w:rPr>
        <w:t>/не исполнено)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Председатель комиссии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Cs w:val="28"/>
          <w:lang w:eastAsia="ru-RU"/>
        </w:rPr>
        <w:t xml:space="preserve">       </w:t>
      </w:r>
      <w:r w:rsidRPr="00690F16">
        <w:rPr>
          <w:rFonts w:ascii="PT Astra Serif" w:eastAsiaTheme="minorEastAsia" w:hAnsi="PT Astra Serif" w:cs="Courier New"/>
          <w:sz w:val="20"/>
          <w:lang w:eastAsia="ru-RU"/>
        </w:rPr>
        <w:t>(личная подпись/расшифровка подписи)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Заместитель председателя комиссии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lang w:eastAsia="ru-RU"/>
        </w:rPr>
        <w:t xml:space="preserve">       (личная подпись/расшифровка подписи)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Секретарь комиссии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Cs w:val="28"/>
          <w:lang w:eastAsia="ru-RU"/>
        </w:rPr>
        <w:t xml:space="preserve">       </w:t>
      </w:r>
      <w:r w:rsidRPr="00690F16">
        <w:rPr>
          <w:rFonts w:ascii="PT Astra Serif" w:eastAsiaTheme="minorEastAsia" w:hAnsi="PT Astra Serif" w:cs="Courier New"/>
          <w:sz w:val="20"/>
          <w:lang w:eastAsia="ru-RU"/>
        </w:rPr>
        <w:t>(личная подпись/расшифровка подписи)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Члены комиссии</w:t>
      </w:r>
    </w:p>
    <w:p w:rsidR="00DC1C6D" w:rsidRPr="00450E72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450E72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lang w:eastAsia="ru-RU"/>
        </w:rPr>
        <w:t xml:space="preserve">       (личная подпись/расшифровка подписи)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lang w:eastAsia="ru-RU"/>
        </w:rPr>
        <w:t xml:space="preserve">       (личная подпись/расшифровка подписи)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lang w:eastAsia="ru-RU"/>
        </w:rPr>
        <w:t xml:space="preserve">       (личная подпись/расшифровка подписи)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Привлеченные лица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690F16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lang w:eastAsia="ru-RU"/>
        </w:rPr>
      </w:pPr>
      <w:r w:rsidRPr="00690F16">
        <w:rPr>
          <w:rFonts w:ascii="PT Astra Serif" w:eastAsiaTheme="minorEastAsia" w:hAnsi="PT Astra Serif" w:cs="Courier New"/>
          <w:sz w:val="20"/>
          <w:lang w:eastAsia="ru-RU"/>
        </w:rPr>
        <w:t xml:space="preserve">       (личная подпись/расшифровка подписи)</w:t>
      </w:r>
    </w:p>
    <w:p w:rsidR="00DC1C6D" w:rsidRPr="00450E72" w:rsidRDefault="00DC1C6D" w:rsidP="00DC1C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Times New Roman CYR"/>
          <w:sz w:val="22"/>
          <w:lang w:eastAsia="ru-RU"/>
        </w:rPr>
      </w:pP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Собственник помещения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 /___________________________</w:t>
      </w:r>
    </w:p>
    <w:p w:rsidR="00DC1C6D" w:rsidRPr="00450E72" w:rsidRDefault="00DC1C6D" w:rsidP="00DC1C6D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2"/>
          <w:lang w:eastAsia="ru-RU"/>
        </w:rPr>
      </w:pPr>
      <w:r w:rsidRPr="00450E72">
        <w:rPr>
          <w:rFonts w:ascii="PT Astra Serif" w:eastAsiaTheme="minorEastAsia" w:hAnsi="PT Astra Serif" w:cs="Courier New"/>
          <w:sz w:val="28"/>
          <w:szCs w:val="28"/>
          <w:lang w:eastAsia="ru-RU"/>
        </w:rPr>
        <w:t xml:space="preserve">       </w:t>
      </w:r>
      <w:r w:rsidRPr="00450E72">
        <w:rPr>
          <w:rFonts w:ascii="PT Astra Serif" w:eastAsiaTheme="minorEastAsia" w:hAnsi="PT Astra Serif" w:cs="Courier New"/>
          <w:sz w:val="22"/>
          <w:lang w:eastAsia="ru-RU"/>
        </w:rPr>
        <w:t>(личная подпись/расшифровка подписи)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Запись об отказе от подписания акта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  <w:r w:rsidRPr="00690F16">
        <w:rPr>
          <w:rFonts w:ascii="PT Astra Serif" w:eastAsiaTheme="minorEastAsia" w:hAnsi="PT Astra Serif" w:cs="Times New Roman CYR"/>
          <w:sz w:val="28"/>
          <w:szCs w:val="28"/>
          <w:lang w:eastAsia="ru-RU"/>
        </w:rPr>
        <w:t>__________________________________________________________________</w:t>
      </w:r>
    </w:p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bookmarkEnd w:id="11"/>
    <w:p w:rsidR="00DC1C6D" w:rsidRPr="00690F16" w:rsidRDefault="00DC1C6D" w:rsidP="00690F1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  <w:lang w:eastAsia="ru-RU"/>
        </w:rPr>
      </w:pPr>
    </w:p>
    <w:sectPr w:rsidR="00DC1C6D" w:rsidRPr="00690F16" w:rsidSect="00193379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02" w:rsidRDefault="000A5C02" w:rsidP="005F3A78">
      <w:r>
        <w:separator/>
      </w:r>
    </w:p>
  </w:endnote>
  <w:endnote w:type="continuationSeparator" w:id="0">
    <w:p w:rsidR="000A5C02" w:rsidRDefault="000A5C02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02" w:rsidRDefault="000A5C02" w:rsidP="005F3A78">
      <w:r>
        <w:separator/>
      </w:r>
    </w:p>
  </w:footnote>
  <w:footnote w:type="continuationSeparator" w:id="0">
    <w:p w:rsidR="000A5C02" w:rsidRDefault="000A5C02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7330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07122" w:rsidRPr="00C1369A" w:rsidRDefault="00207122">
        <w:pPr>
          <w:pStyle w:val="a7"/>
          <w:jc w:val="center"/>
          <w:rPr>
            <w:rFonts w:ascii="PT Astra Serif" w:hAnsi="PT Astra Serif"/>
          </w:rPr>
        </w:pPr>
        <w:r w:rsidRPr="00C1369A">
          <w:rPr>
            <w:rFonts w:ascii="PT Astra Serif" w:hAnsi="PT Astra Serif"/>
          </w:rPr>
          <w:fldChar w:fldCharType="begin"/>
        </w:r>
        <w:r w:rsidRPr="00C1369A">
          <w:rPr>
            <w:rFonts w:ascii="PT Astra Serif" w:hAnsi="PT Astra Serif"/>
          </w:rPr>
          <w:instrText>PAGE   \* MERGEFORMAT</w:instrText>
        </w:r>
        <w:r w:rsidRPr="00C1369A">
          <w:rPr>
            <w:rFonts w:ascii="PT Astra Serif" w:hAnsi="PT Astra Serif"/>
          </w:rPr>
          <w:fldChar w:fldCharType="separate"/>
        </w:r>
        <w:r w:rsidR="00193379">
          <w:rPr>
            <w:rFonts w:ascii="PT Astra Serif" w:hAnsi="PT Astra Serif"/>
            <w:noProof/>
          </w:rPr>
          <w:t>2</w:t>
        </w:r>
        <w:r w:rsidRPr="00C1369A">
          <w:rPr>
            <w:rFonts w:ascii="PT Astra Serif" w:hAnsi="PT Astra Serif"/>
          </w:rPr>
          <w:fldChar w:fldCharType="end"/>
        </w:r>
      </w:p>
    </w:sdtContent>
  </w:sdt>
  <w:p w:rsidR="00207122" w:rsidRDefault="002071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56E" w:rsidRDefault="0079456E" w:rsidP="007945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C518A9"/>
    <w:multiLevelType w:val="hybridMultilevel"/>
    <w:tmpl w:val="BB1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0B56"/>
    <w:rsid w:val="00087E25"/>
    <w:rsid w:val="0009084D"/>
    <w:rsid w:val="000A1AC8"/>
    <w:rsid w:val="000A5C02"/>
    <w:rsid w:val="000B769C"/>
    <w:rsid w:val="000D64D1"/>
    <w:rsid w:val="000D7FA0"/>
    <w:rsid w:val="001415A1"/>
    <w:rsid w:val="00193379"/>
    <w:rsid w:val="00207122"/>
    <w:rsid w:val="00212C75"/>
    <w:rsid w:val="002314F3"/>
    <w:rsid w:val="00237EA2"/>
    <w:rsid w:val="002810A4"/>
    <w:rsid w:val="002A55B4"/>
    <w:rsid w:val="002C1E82"/>
    <w:rsid w:val="00373DBD"/>
    <w:rsid w:val="003D2E19"/>
    <w:rsid w:val="003E6FCB"/>
    <w:rsid w:val="0044021D"/>
    <w:rsid w:val="004C197F"/>
    <w:rsid w:val="004D28BF"/>
    <w:rsid w:val="005227ED"/>
    <w:rsid w:val="00531392"/>
    <w:rsid w:val="005B2C9F"/>
    <w:rsid w:val="005F3A78"/>
    <w:rsid w:val="00640E15"/>
    <w:rsid w:val="00644E6C"/>
    <w:rsid w:val="00673581"/>
    <w:rsid w:val="006750C3"/>
    <w:rsid w:val="00690F16"/>
    <w:rsid w:val="006A00B3"/>
    <w:rsid w:val="006A1FE0"/>
    <w:rsid w:val="006C7A23"/>
    <w:rsid w:val="006F59FE"/>
    <w:rsid w:val="00736FA2"/>
    <w:rsid w:val="0079456E"/>
    <w:rsid w:val="007A33D1"/>
    <w:rsid w:val="007C4F2C"/>
    <w:rsid w:val="007C530F"/>
    <w:rsid w:val="008148D7"/>
    <w:rsid w:val="008A15D2"/>
    <w:rsid w:val="008D4046"/>
    <w:rsid w:val="00901EC3"/>
    <w:rsid w:val="0090632F"/>
    <w:rsid w:val="00932067"/>
    <w:rsid w:val="00993FFE"/>
    <w:rsid w:val="009A0172"/>
    <w:rsid w:val="009D7AD4"/>
    <w:rsid w:val="009F0062"/>
    <w:rsid w:val="00A35274"/>
    <w:rsid w:val="00A60A98"/>
    <w:rsid w:val="00AD0DBB"/>
    <w:rsid w:val="00AE09BF"/>
    <w:rsid w:val="00B024A3"/>
    <w:rsid w:val="00B432A1"/>
    <w:rsid w:val="00B7105B"/>
    <w:rsid w:val="00BE0E66"/>
    <w:rsid w:val="00C1369A"/>
    <w:rsid w:val="00C1588A"/>
    <w:rsid w:val="00C163DA"/>
    <w:rsid w:val="00C225E0"/>
    <w:rsid w:val="00C56C95"/>
    <w:rsid w:val="00D05598"/>
    <w:rsid w:val="00D44256"/>
    <w:rsid w:val="00D627DF"/>
    <w:rsid w:val="00DB728D"/>
    <w:rsid w:val="00DC1C6D"/>
    <w:rsid w:val="00DC7A5F"/>
    <w:rsid w:val="00E92E74"/>
    <w:rsid w:val="00EB6A83"/>
    <w:rsid w:val="00F15963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90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38291/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4F1D-3C3A-4898-A1CA-5EB45E1A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Сахиуллина Рафина Курбангалеевна</cp:lastModifiedBy>
  <cp:revision>4</cp:revision>
  <cp:lastPrinted>2022-02-02T07:40:00Z</cp:lastPrinted>
  <dcterms:created xsi:type="dcterms:W3CDTF">2022-02-01T06:37:00Z</dcterms:created>
  <dcterms:modified xsi:type="dcterms:W3CDTF">2022-02-02T07:40:00Z</dcterms:modified>
</cp:coreProperties>
</file>