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0A2B37" w:rsidRDefault="0029661B" w:rsidP="000A2B3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15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2637-п</w:t>
      </w:r>
      <w:r w:rsidR="00A44F85" w:rsidRPr="000A2B37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0A2B37" w:rsidRDefault="00A44F85" w:rsidP="000A2B3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5265D" w:rsidRPr="000A2B37" w:rsidRDefault="00F5265D" w:rsidP="000A2B3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О внесении изменений в п</w:t>
      </w:r>
      <w:r>
        <w:rPr>
          <w:rFonts w:ascii="PT Astra Serif" w:hAnsi="PT Astra Serif"/>
          <w:sz w:val="28"/>
          <w:szCs w:val="28"/>
        </w:rPr>
        <w:t>остановление</w:t>
      </w:r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01.06.2021</w:t>
      </w:r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940-п </w:t>
      </w:r>
      <w:r w:rsidRPr="000A2B37">
        <w:rPr>
          <w:rFonts w:ascii="PT Astra Serif" w:hAnsi="PT Astra Serif"/>
          <w:sz w:val="28"/>
          <w:szCs w:val="28"/>
        </w:rPr>
        <w:t>«Об утверждении Порядка</w:t>
      </w:r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предоставления </w:t>
      </w:r>
      <w:r w:rsidRPr="000A2B37">
        <w:rPr>
          <w:rFonts w:ascii="PT Astra Serif" w:hAnsi="PT Astra Serif"/>
          <w:sz w:val="28"/>
          <w:szCs w:val="28"/>
        </w:rPr>
        <w:t xml:space="preserve">из </w:t>
      </w:r>
      <w:r>
        <w:rPr>
          <w:rFonts w:ascii="PT Astra Serif" w:hAnsi="PT Astra Serif"/>
          <w:sz w:val="28"/>
          <w:szCs w:val="28"/>
        </w:rPr>
        <w:t>бюджета города Югорска</w:t>
      </w: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субсидий </w:t>
      </w:r>
      <w:r w:rsidRPr="000A2B37">
        <w:rPr>
          <w:rFonts w:ascii="PT Astra Serif" w:hAnsi="PT Astra Serif"/>
          <w:sz w:val="28"/>
          <w:szCs w:val="28"/>
        </w:rPr>
        <w:t>некоммерческим организациям,</w:t>
      </w:r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 являющимся государственными</w:t>
      </w:r>
      <w:proofErr w:type="gramEnd"/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  <w:proofErr w:type="gramStart"/>
      <w:r>
        <w:rPr>
          <w:rFonts w:ascii="PT Astra Serif" w:hAnsi="PT Astra Serif"/>
          <w:sz w:val="28"/>
          <w:szCs w:val="28"/>
        </w:rPr>
        <w:t>реализующим</w:t>
      </w:r>
      <w:proofErr w:type="gramEnd"/>
    </w:p>
    <w:p w:rsid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общеобразовательные программы</w:t>
      </w: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начального </w:t>
      </w:r>
      <w:r w:rsidRPr="000A2B37">
        <w:rPr>
          <w:rFonts w:ascii="PT Astra Serif" w:hAnsi="PT Astra Serif"/>
          <w:sz w:val="28"/>
          <w:szCs w:val="28"/>
        </w:rPr>
        <w:t>общего, основного общего</w:t>
      </w: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и среднего общего образования»</w:t>
      </w:r>
    </w:p>
    <w:p w:rsidR="000A2B37" w:rsidRDefault="000A2B37" w:rsidP="000A2B37">
      <w:pPr>
        <w:pStyle w:val="ac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A2B37" w:rsidRPr="000A2B37" w:rsidRDefault="000A2B37" w:rsidP="000A2B37">
      <w:pPr>
        <w:pStyle w:val="ac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2B37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Pr="000A2B37">
        <w:rPr>
          <w:rStyle w:val="af"/>
          <w:rFonts w:ascii="PT Astra Serif" w:hAnsi="PT Astra Serif"/>
          <w:i w:val="0"/>
          <w:sz w:val="28"/>
          <w:szCs w:val="28"/>
        </w:rPr>
        <w:t>18.09.2020 № 1492</w:t>
      </w:r>
      <w:r w:rsidRPr="000A2B37">
        <w:rPr>
          <w:rFonts w:ascii="PT Astra Serif" w:hAnsi="PT Astra Serif"/>
          <w:i/>
          <w:sz w:val="28"/>
          <w:szCs w:val="28"/>
        </w:rPr>
        <w:t xml:space="preserve"> </w:t>
      </w:r>
      <w:r w:rsidRPr="000A2B37">
        <w:rPr>
          <w:rFonts w:ascii="PT Astra Serif" w:hAnsi="PT Astra Serif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  <w:proofErr w:type="gramEnd"/>
    </w:p>
    <w:p w:rsidR="000A2B37" w:rsidRPr="000A2B37" w:rsidRDefault="000A2B37" w:rsidP="000A2B37">
      <w:pPr>
        <w:numPr>
          <w:ilvl w:val="0"/>
          <w:numId w:val="3"/>
        </w:numPr>
        <w:tabs>
          <w:tab w:val="left" w:pos="284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2B37">
        <w:rPr>
          <w:rFonts w:ascii="PT Astra Serif" w:hAnsi="PT Astra Serif"/>
          <w:sz w:val="28"/>
          <w:szCs w:val="28"/>
        </w:rPr>
        <w:t xml:space="preserve">Внести в приложение 1 к постановлению администрации города Югорска от 01.06.2021 № 940-п «Об утверждении Порядка предоставления из бюджета города Югорска субсидий некоммерческим организациям, не являющимся государственными (муниципальными) учреждениями, </w:t>
      </w:r>
      <w:r w:rsidRPr="000A2B37">
        <w:rPr>
          <w:rFonts w:ascii="PT Astra Serif" w:hAnsi="PT Astra Serif"/>
          <w:sz w:val="28"/>
          <w:szCs w:val="28"/>
        </w:rPr>
        <w:lastRenderedPageBreak/>
        <w:t>реализующим основные общеобразовательные программы начального общего, основного общего и среднего общего образования» (с изменениями от 26.04.2022 № 834-п) следующие изменения:</w:t>
      </w:r>
      <w:proofErr w:type="gramEnd"/>
    </w:p>
    <w:p w:rsidR="000A2B37" w:rsidRPr="000A2B37" w:rsidRDefault="000A2B37" w:rsidP="000A2B37">
      <w:pPr>
        <w:numPr>
          <w:ilvl w:val="1"/>
          <w:numId w:val="3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Раздел 1 дополнить пунктом 1.7 следующего содержания: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«1.7. </w:t>
      </w:r>
      <w:proofErr w:type="gramStart"/>
      <w:r w:rsidRPr="000A2B37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- единый портал) не позднее 15-го рабочего дня, следующего за днем принятия решения Дум</w:t>
      </w:r>
      <w:r>
        <w:rPr>
          <w:rFonts w:ascii="PT Astra Serif" w:hAnsi="PT Astra Serif"/>
          <w:sz w:val="28"/>
          <w:szCs w:val="28"/>
        </w:rPr>
        <w:t>ы города Югорска о</w:t>
      </w:r>
      <w:r w:rsidRPr="000A2B37">
        <w:rPr>
          <w:rFonts w:ascii="PT Astra Serif" w:hAnsi="PT Astra Serif"/>
          <w:sz w:val="28"/>
          <w:szCs w:val="28"/>
        </w:rPr>
        <w:t xml:space="preserve"> бюджете города Югорска на очередной финансовый год и на плановый период (решения о внесении изменений в решение Думы города Югорска о бюджете города Югорска на очередной финансовый</w:t>
      </w:r>
      <w:proofErr w:type="gramEnd"/>
      <w:r w:rsidRPr="000A2B37">
        <w:rPr>
          <w:rFonts w:ascii="PT Astra Serif" w:hAnsi="PT Astra Serif"/>
          <w:sz w:val="28"/>
          <w:szCs w:val="28"/>
        </w:rPr>
        <w:t xml:space="preserve"> год и на плановый период) в соответствии с законодательством Российской Федерации</w:t>
      </w:r>
      <w:proofErr w:type="gramStart"/>
      <w:r w:rsidRPr="000A2B37">
        <w:rPr>
          <w:rFonts w:ascii="PT Astra Serif" w:hAnsi="PT Astra Serif"/>
          <w:sz w:val="28"/>
          <w:szCs w:val="28"/>
        </w:rPr>
        <w:t>.».</w:t>
      </w:r>
      <w:proofErr w:type="gramEnd"/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 В разделе 2: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1.2.1. Пункт 2.2 изложить в следующей редакции: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«2.2. Для получения субсидии в очередном финансовом году заявители  в срок до 20 января текущего календарного года представляют Главному распорядителю заявление о предоставлении субсидии (далее - заявление) по форме согласно приложению 1 к настоящему Порядку</w:t>
      </w:r>
      <w:proofErr w:type="gramStart"/>
      <w:r w:rsidRPr="000A2B37">
        <w:rPr>
          <w:rFonts w:ascii="PT Astra Serif" w:hAnsi="PT Astra Serif"/>
          <w:sz w:val="28"/>
          <w:szCs w:val="28"/>
        </w:rPr>
        <w:t>.».</w:t>
      </w:r>
      <w:proofErr w:type="gramEnd"/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1.2.2. Пункт 2.5 изложить в следующей редакции: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«2.5. Главный распорядитель регистрирует заявление, в день его подачи, в порядке очередности, с учетом времени его поступления в журнале регистрации заявлений о предоставлении субсидий из бюджета города Югорска юридическим и физическим лицам (далее – журнал) с выдачей заявителю расписки о получении документов. В журнале указывается номер заявления, наименовани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0A2B37">
        <w:rPr>
          <w:rFonts w:ascii="PT Astra Serif" w:hAnsi="PT Astra Serif"/>
          <w:sz w:val="28"/>
          <w:szCs w:val="28"/>
        </w:rPr>
        <w:t>образовательной организации, дата и время получения заявления (число, месяц, год, время в часах и минутах), наименование муниципального правового акта города Югорска в соответствии с которым заявителем подано заявление.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2B37">
        <w:rPr>
          <w:rFonts w:ascii="PT Astra Serif" w:hAnsi="PT Astra Serif"/>
          <w:sz w:val="28"/>
          <w:szCs w:val="28"/>
        </w:rPr>
        <w:t xml:space="preserve">Заявление с приложенными документами передается секретарю Комиссии по принятию решения о предоставлении 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(далее - Комиссия) не позднее следующего </w:t>
      </w:r>
      <w:r>
        <w:rPr>
          <w:rFonts w:ascii="PT Astra Serif" w:hAnsi="PT Astra Serif"/>
          <w:sz w:val="28"/>
          <w:szCs w:val="28"/>
        </w:rPr>
        <w:t xml:space="preserve">  </w:t>
      </w:r>
      <w:r w:rsidRPr="000A2B37">
        <w:rPr>
          <w:rFonts w:ascii="PT Astra Serif" w:hAnsi="PT Astra Serif"/>
          <w:sz w:val="28"/>
          <w:szCs w:val="28"/>
        </w:rPr>
        <w:t>дня после его регистрации в журнале.».</w:t>
      </w:r>
      <w:proofErr w:type="gramEnd"/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1.2.3. В пункте 2.6: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1.2.3.1. В подпункте 2.6.1 слова «пунктов 2.2, 2.3» заменить словами «пунктов 2.2 – 2.4».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lastRenderedPageBreak/>
        <w:t>1.2.3.2. Подпункт 2.6.4 изложить в следующей редакции: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«2.6.4. Запрашивает в отраслевых (функциональных) органах администрации города Югорска, в распоряжении которых находится такая информация, документы, подтверждающие соответствие получателя субсидии требованиям, указанным в подпунктах 2.1.2, 2.1.5 пункта 2.1 настоящего раздела</w:t>
      </w:r>
      <w:proofErr w:type="gramStart"/>
      <w:r w:rsidRPr="000A2B37">
        <w:rPr>
          <w:rFonts w:ascii="PT Astra Serif" w:hAnsi="PT Astra Serif"/>
          <w:sz w:val="28"/>
          <w:szCs w:val="28"/>
        </w:rPr>
        <w:t>.».</w:t>
      </w:r>
      <w:proofErr w:type="gramEnd"/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1.2.4. Пункты 2.11, 2.12 изложить в следующей редакции: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«2.11. В случае принятия решения о предоставлении субсидии Главный распорядитель: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2.11.1. В течение 5 (пяти) рабочих дней со дня получения Протокола от Комиссии: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- издает приказ о предоставлении субсидии, в котором указывается получатель субсидии, ее размер и период, на который предоставляется субсидия;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- направляет письменное уведомление о предоставлении субсидии в адрес заявителя.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2.11.2. В течени</w:t>
      </w:r>
      <w:proofErr w:type="gramStart"/>
      <w:r w:rsidRPr="000A2B37">
        <w:rPr>
          <w:rFonts w:ascii="PT Astra Serif" w:hAnsi="PT Astra Serif"/>
          <w:sz w:val="28"/>
          <w:szCs w:val="28"/>
        </w:rPr>
        <w:t>и</w:t>
      </w:r>
      <w:proofErr w:type="gramEnd"/>
      <w:r w:rsidRPr="000A2B37">
        <w:rPr>
          <w:rFonts w:ascii="PT Astra Serif" w:hAnsi="PT Astra Serif"/>
          <w:sz w:val="28"/>
          <w:szCs w:val="28"/>
        </w:rPr>
        <w:t xml:space="preserve"> 10 (десяти) календарных дней со дня подписания приказа о предоставлении субсидии заключает соглашение с получателем субсидии в соответствии с типовой формой, установленной департаментом финансов администрации города Югорска (далее - департамент финансов).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2.11.2.1. В соглашении должны быть предусмотрены: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- 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0A2B37">
        <w:rPr>
          <w:rFonts w:ascii="PT Astra Serif" w:hAnsi="PT Astra Serif"/>
          <w:sz w:val="28"/>
          <w:szCs w:val="28"/>
        </w:rPr>
        <w:t>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- условия о согласовании новых условий соглашения или о расторжении соглашения при </w:t>
      </w:r>
      <w:proofErr w:type="spellStart"/>
      <w:r w:rsidRPr="000A2B37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0A2B37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</w:t>
      </w:r>
      <w:r>
        <w:rPr>
          <w:rFonts w:ascii="PT Astra Serif" w:hAnsi="PT Astra Serif"/>
          <w:sz w:val="28"/>
          <w:szCs w:val="28"/>
        </w:rPr>
        <w:t xml:space="preserve">   </w:t>
      </w:r>
      <w:r w:rsidRPr="000A2B37">
        <w:rPr>
          <w:rFonts w:ascii="PT Astra Serif" w:hAnsi="PT Astra Serif"/>
          <w:sz w:val="28"/>
          <w:szCs w:val="28"/>
        </w:rPr>
        <w:t xml:space="preserve"> к невозможности предоставления субсидии в размере, определенном в соглашении.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2.11.2.2. При необходимости Главный распорядитель заключает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формой, установленной департаментом финансов. 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lastRenderedPageBreak/>
        <w:t>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Соглашение, дополнительное соглашение к соглашению или дополнительное соглашение о расторжении соглашения Главный распорядитель направляет получателю субсидии заказным письмом с уведомлением о вручении либо вручает лично.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Подписанные экземпляры соглашения (дополнительного соглашения) представляются получателем субсидии Главному распорядителю в срок не позднее 2 рабочих дней со дня его получения.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Регистрация подписанного соглашения  (дополнительного соглашения) осуществляется в день его получения Главным распорядителем, после чего один экземпляр соглашения (дополнительного соглашения) передается получателю субсидии, второй экземпляр хранится в Управлении образования.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2.12. Максимальный размер субсидии составляет: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а) в 2022 году 1 800 000 (один миллион восемьсот тысяч) рублей                   00 копеек;</w:t>
      </w:r>
    </w:p>
    <w:p w:rsidR="000A2B37" w:rsidRPr="000A2B37" w:rsidRDefault="000A2B37" w:rsidP="000A2B3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б) в 2023 году 1 700 000 (один миллион семьсот тысяч) рублей                    00 копеек.</w:t>
      </w:r>
    </w:p>
    <w:p w:rsidR="000A2B37" w:rsidRPr="000A2B37" w:rsidRDefault="000A2B37" w:rsidP="000A2B37">
      <w:pPr>
        <w:pStyle w:val="s1"/>
        <w:spacing w:line="276" w:lineRule="auto"/>
        <w:ind w:firstLine="709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0A2B37">
        <w:rPr>
          <w:rFonts w:ascii="PT Astra Serif" w:hAnsi="PT Astra Serif"/>
          <w:sz w:val="28"/>
          <w:szCs w:val="28"/>
        </w:rPr>
        <w:t xml:space="preserve">В случае обращения нескольких получателей субсидии с заявлениями, при условии превышения затрат, предъявленных к возмещению обратившихся над размерами </w:t>
      </w:r>
      <w:r w:rsidRPr="000A2B37">
        <w:rPr>
          <w:rFonts w:ascii="PT Astra Serif" w:hAnsi="PT Astra Serif" w:cs="Times New Roman"/>
          <w:sz w:val="28"/>
          <w:szCs w:val="28"/>
          <w:shd w:val="clear" w:color="auto" w:fill="FFFFFF"/>
        </w:rPr>
        <w:t>лимитов бюджетных обязательств, утвержденных в установленном порядке Главному распорядителю как получателю бюджетных средств на текущий финансовый год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 цели, указанные в </w:t>
      </w:r>
      <w:r w:rsidRPr="000A2B37">
        <w:rPr>
          <w:rFonts w:ascii="PT Astra Serif" w:hAnsi="PT Astra Serif" w:cs="Times New Roman"/>
          <w:sz w:val="28"/>
          <w:szCs w:val="28"/>
        </w:rPr>
        <w:t xml:space="preserve">пункте 1.3 раздела 1 </w:t>
      </w:r>
      <w:r w:rsidRPr="000A2B37">
        <w:rPr>
          <w:rFonts w:ascii="PT Astra Serif" w:hAnsi="PT Astra Serif" w:cs="Times New Roman"/>
          <w:sz w:val="28"/>
          <w:szCs w:val="28"/>
          <w:shd w:val="clear" w:color="auto" w:fill="FFFFFF"/>
        </w:rPr>
        <w:t>настоящего Порядка</w:t>
      </w:r>
      <w:r w:rsidRPr="000A2B37">
        <w:rPr>
          <w:rFonts w:ascii="PT Astra Serif" w:hAnsi="PT Astra Serif"/>
          <w:sz w:val="28"/>
          <w:szCs w:val="28"/>
        </w:rPr>
        <w:t xml:space="preserve"> субсидии предоставляются заявителям, в размере, пропорционально</w:t>
      </w:r>
      <w:r w:rsidRPr="000A2B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сумме подтвержденных расходов.».</w:t>
      </w:r>
      <w:proofErr w:type="gramEnd"/>
    </w:p>
    <w:p w:rsidR="000A2B37" w:rsidRPr="000A2B37" w:rsidRDefault="000A2B37" w:rsidP="000A2B37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1.2.5. В абзаце третьем подпункта 2.14.1 пункта 2.14 слова «, </w:t>
      </w:r>
      <w:proofErr w:type="gramStart"/>
      <w:r w:rsidRPr="000A2B37">
        <w:rPr>
          <w:rFonts w:ascii="PT Astra Serif" w:hAnsi="PT Astra Serif"/>
          <w:sz w:val="28"/>
          <w:szCs w:val="28"/>
        </w:rPr>
        <w:t>указанных</w:t>
      </w:r>
      <w:proofErr w:type="gramEnd"/>
      <w:r w:rsidRPr="000A2B37">
        <w:rPr>
          <w:rFonts w:ascii="PT Astra Serif" w:hAnsi="PT Astra Serif"/>
          <w:sz w:val="28"/>
          <w:szCs w:val="28"/>
        </w:rPr>
        <w:t xml:space="preserve"> в подпункте 2.14.1 пункта 2.14 настоящего раздела» исключить.</w:t>
      </w:r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1.2.6. Пункт 2.16 изложить в следующей редакции:</w:t>
      </w:r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«2.16. Результатом предоставления субсидии является создание безопасных и комфортных условий в образовательной организации.</w:t>
      </w:r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2B37">
        <w:rPr>
          <w:rFonts w:ascii="PT Astra Serif" w:hAnsi="PT Astra Serif"/>
          <w:sz w:val="28"/>
          <w:szCs w:val="28"/>
        </w:rPr>
        <w:t xml:space="preserve">Показателем, необходимым для достижения результатов предоставления субсидии, является доля средств субсидии, направленных </w:t>
      </w:r>
      <w:r w:rsidR="005C0A68">
        <w:rPr>
          <w:rFonts w:ascii="PT Astra Serif" w:hAnsi="PT Astra Serif"/>
          <w:sz w:val="28"/>
          <w:szCs w:val="28"/>
        </w:rPr>
        <w:t xml:space="preserve">              </w:t>
      </w:r>
      <w:r w:rsidRPr="000A2B37">
        <w:rPr>
          <w:rFonts w:ascii="PT Astra Serif" w:hAnsi="PT Astra Serif"/>
          <w:sz w:val="28"/>
          <w:szCs w:val="28"/>
        </w:rPr>
        <w:t>на коммунальные услуги (включая отопление, холодное и горячее водоснабжение, водоотведение), содержание зданий (в части оплаты услуг</w:t>
      </w:r>
      <w:r w:rsidR="005C0A68">
        <w:rPr>
          <w:rFonts w:ascii="PT Astra Serif" w:hAnsi="PT Astra Serif"/>
          <w:sz w:val="28"/>
          <w:szCs w:val="28"/>
        </w:rPr>
        <w:t xml:space="preserve">  </w:t>
      </w:r>
      <w:r w:rsidRPr="000A2B37">
        <w:rPr>
          <w:rFonts w:ascii="PT Astra Serif" w:hAnsi="PT Astra Serif"/>
          <w:sz w:val="28"/>
          <w:szCs w:val="28"/>
        </w:rPr>
        <w:t xml:space="preserve"> по техническому обслуживанию систем отопления, водоснабжения, </w:t>
      </w:r>
      <w:r w:rsidRPr="000A2B37">
        <w:rPr>
          <w:rFonts w:ascii="PT Astra Serif" w:hAnsi="PT Astra Serif"/>
          <w:sz w:val="28"/>
          <w:szCs w:val="28"/>
        </w:rPr>
        <w:lastRenderedPageBreak/>
        <w:t>водоотведения, электрооборудования, вывоз отходов), размещение отходов, создание безопасных условий в организации (в части оплаты услуг по уборке здания, физической охраны объекта), оснащение учебных кабинетов.</w:t>
      </w:r>
      <w:proofErr w:type="gramEnd"/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</w:t>
      </w:r>
      <w:proofErr w:type="gramStart"/>
      <w:r w:rsidRPr="000A2B37">
        <w:rPr>
          <w:rFonts w:ascii="PT Astra Serif" w:hAnsi="PT Astra Serif"/>
          <w:sz w:val="28"/>
          <w:szCs w:val="28"/>
        </w:rPr>
        <w:t>.».</w:t>
      </w:r>
      <w:proofErr w:type="gramEnd"/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1.3. Пункт 3.1 раздела 3 изложить в следующей редакции:</w:t>
      </w:r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«3.1. Получатель субсидии ежеквартально, в срок до 10 числа месяца, следующего за отчетным кварталом, предоставляет Главному распорядителю, отчет о достижении значений результатов предоставления субсидии, определенных пунктом 2.16 раздела 2 настоящего Порядка, по форме, определенной типовой формой соглашения, установленной департаментом финансов</w:t>
      </w:r>
      <w:proofErr w:type="gramStart"/>
      <w:r w:rsidRPr="000A2B37">
        <w:rPr>
          <w:rFonts w:ascii="PT Astra Serif" w:hAnsi="PT Astra Serif"/>
          <w:sz w:val="28"/>
          <w:szCs w:val="28"/>
        </w:rPr>
        <w:t>.».</w:t>
      </w:r>
      <w:proofErr w:type="gramEnd"/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1.4. В заголовке раздела 4 слово «(мониторинга)» исключить.</w:t>
      </w:r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1.5. В подпункте 4.2.2 пункта 4.2 раздела 4 слова «и показателей» исключить.</w:t>
      </w:r>
    </w:p>
    <w:p w:rsidR="000A2B37" w:rsidRPr="000A2B37" w:rsidRDefault="000A2B37" w:rsidP="000A2B37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1.6. Приложения 1, 2 изложить в новой редакции (приложения 1, 2).</w:t>
      </w:r>
    </w:p>
    <w:p w:rsidR="000A2B37" w:rsidRPr="000A2B37" w:rsidRDefault="000A2B37" w:rsidP="000A2B37">
      <w:pPr>
        <w:numPr>
          <w:ilvl w:val="0"/>
          <w:numId w:val="3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Приостановить действие подпункта 2.1.2 пункта 2.1 приложения 1 </w:t>
      </w:r>
      <w:r w:rsidR="005C0A68">
        <w:rPr>
          <w:rFonts w:ascii="PT Astra Serif" w:hAnsi="PT Astra Serif"/>
          <w:sz w:val="28"/>
          <w:szCs w:val="28"/>
        </w:rPr>
        <w:t xml:space="preserve">   </w:t>
      </w:r>
      <w:r w:rsidRPr="000A2B37">
        <w:rPr>
          <w:rFonts w:ascii="PT Astra Serif" w:hAnsi="PT Astra Serif"/>
          <w:sz w:val="28"/>
          <w:szCs w:val="28"/>
        </w:rPr>
        <w:t>к постановлению до 01.01.2023.</w:t>
      </w:r>
    </w:p>
    <w:p w:rsidR="000A2B37" w:rsidRPr="000A2B37" w:rsidRDefault="000A2B37" w:rsidP="000A2B37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A2B37" w:rsidRPr="000A2B37" w:rsidRDefault="000A2B37" w:rsidP="000A2B37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 Установить, что абзац семнадцатый подпункта 1.2.4 пункта 1.2 настоящего постановления вступает в силу после его официального опубликования, но не ранее 01.01.2023.</w:t>
      </w:r>
    </w:p>
    <w:p w:rsidR="000A2B37" w:rsidRDefault="000A2B37" w:rsidP="000A2B37">
      <w:pPr>
        <w:pStyle w:val="3"/>
        <w:tabs>
          <w:tab w:val="left" w:pos="1134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A2B37" w:rsidRPr="000A2B37" w:rsidRDefault="000A2B37" w:rsidP="000A2B37">
      <w:pPr>
        <w:pStyle w:val="3"/>
        <w:tabs>
          <w:tab w:val="left" w:pos="1134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A2B37" w:rsidRPr="000A2B37" w:rsidRDefault="000A2B37" w:rsidP="000A2B37">
      <w:pPr>
        <w:pStyle w:val="3"/>
        <w:tabs>
          <w:tab w:val="left" w:pos="1134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A2B37" w:rsidRPr="000A2B37" w:rsidRDefault="000A2B37" w:rsidP="000A2B37">
      <w:pPr>
        <w:pStyle w:val="3"/>
        <w:tabs>
          <w:tab w:val="left" w:pos="1134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  <w:r w:rsidRPr="000A2B37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A2B37">
        <w:rPr>
          <w:rFonts w:ascii="PT Astra Serif" w:hAnsi="PT Astra Serif"/>
          <w:b/>
          <w:sz w:val="28"/>
          <w:szCs w:val="28"/>
        </w:rPr>
        <w:t xml:space="preserve">                                            А.Ю. Харлов</w:t>
      </w:r>
    </w:p>
    <w:p w:rsidR="000A2B37" w:rsidRPr="000A2B37" w:rsidRDefault="000A2B37" w:rsidP="000A2B37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pStyle w:val="ae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lastRenderedPageBreak/>
        <w:t>Приложение 1</w:t>
      </w: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 xml:space="preserve">к </w:t>
      </w:r>
      <w:hyperlink w:anchor="sub_0" w:history="1">
        <w:r w:rsidRPr="000A2B37">
          <w:rPr>
            <w:rFonts w:ascii="PT Astra Serif" w:hAnsi="PT Astra Serif"/>
            <w:b/>
            <w:sz w:val="28"/>
            <w:szCs w:val="28"/>
          </w:rPr>
          <w:t>постановлению</w:t>
        </w:r>
      </w:hyperlink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0A2B37" w:rsidRPr="000A2B37" w:rsidRDefault="0029661B" w:rsidP="000A2B3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15 декабря 2022 года № 2637-п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>Приложение 1</w:t>
      </w: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 xml:space="preserve">к </w:t>
      </w:r>
      <w:hyperlink w:anchor="sub_1000" w:history="1">
        <w:r w:rsidRPr="000A2B37">
          <w:rPr>
            <w:rFonts w:ascii="PT Astra Serif" w:hAnsi="PT Astra Serif"/>
            <w:b/>
            <w:sz w:val="28"/>
            <w:szCs w:val="28"/>
          </w:rPr>
          <w:t>Порядку</w:t>
        </w:r>
      </w:hyperlink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>предоставления из бюджета города Югорска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субсидий некоммерческим организациям,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не являющимся государственными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(муниципальными) учреждениями,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реализующим основные общеобразовательные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программы начального общего, основного общего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и среднего общего образования</w:t>
      </w: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i/>
          <w:sz w:val="28"/>
          <w:szCs w:val="28"/>
        </w:rPr>
      </w:pP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Начальнику Управления образования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Н.И. Бобровской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_________________________________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_________________________________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_________________________________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2"/>
          <w:szCs w:val="22"/>
        </w:rPr>
      </w:pPr>
      <w:proofErr w:type="gramStart"/>
      <w:r w:rsidRPr="000A2B37">
        <w:rPr>
          <w:rFonts w:ascii="PT Astra Serif" w:hAnsi="PT Astra Serif"/>
          <w:sz w:val="22"/>
          <w:szCs w:val="22"/>
        </w:rPr>
        <w:t xml:space="preserve">(сведения о заявителе: наименование организации, </w:t>
      </w:r>
      <w:proofErr w:type="gramEnd"/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2"/>
          <w:szCs w:val="22"/>
        </w:rPr>
      </w:pPr>
      <w:r w:rsidRPr="000A2B37">
        <w:rPr>
          <w:rFonts w:ascii="PT Astra Serif" w:hAnsi="PT Astra Serif"/>
          <w:sz w:val="22"/>
          <w:szCs w:val="22"/>
        </w:rPr>
        <w:t>почтовый адрес, телефон)</w:t>
      </w: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keepNext/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  <w:lang w:val="x-none"/>
        </w:rPr>
        <w:t>З</w:t>
      </w:r>
      <w:r w:rsidRPr="000A2B37">
        <w:rPr>
          <w:rFonts w:ascii="PT Astra Serif" w:hAnsi="PT Astra Serif"/>
          <w:sz w:val="28"/>
          <w:szCs w:val="28"/>
        </w:rPr>
        <w:t>АЯВЛЕНИЕ</w:t>
      </w:r>
      <w:r w:rsidRPr="000A2B37">
        <w:rPr>
          <w:rFonts w:ascii="PT Astra Serif" w:hAnsi="PT Astra Serif"/>
          <w:sz w:val="28"/>
          <w:szCs w:val="28"/>
          <w:lang w:val="x-none"/>
        </w:rPr>
        <w:br/>
        <w:t xml:space="preserve">о предоставлении субсидии </w:t>
      </w:r>
      <w:r w:rsidRPr="000A2B37">
        <w:rPr>
          <w:rFonts w:ascii="PT Astra Serif" w:hAnsi="PT Astra Serif"/>
          <w:sz w:val="28"/>
          <w:szCs w:val="28"/>
        </w:rPr>
        <w:t>из бюджета города Югорска</w:t>
      </w:r>
    </w:p>
    <w:p w:rsidR="000A2B37" w:rsidRPr="000A2B37" w:rsidRDefault="000A2B37" w:rsidP="000A2B3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Прошу предоставить субсидию на возмещение затрат на коммунальные услуги, содержание зданий, размещение отходов, создание безопасных условий в организации, оснащение учебных кабинетов, в связи с оказанием образовательных услуг по реализации основных общеобразовательных программ начального общего, основного общего и среднего общего образования в период с «___» _________ по «___»_________ 20___ года,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0A2B37">
        <w:rPr>
          <w:rFonts w:ascii="PT Astra Serif" w:hAnsi="PT Astra Serif"/>
          <w:sz w:val="28"/>
          <w:szCs w:val="28"/>
        </w:rPr>
        <w:t xml:space="preserve"> в сумме ______________________ рублей.</w:t>
      </w:r>
    </w:p>
    <w:p w:rsidR="000A2B37" w:rsidRPr="000A2B37" w:rsidRDefault="000A2B37" w:rsidP="000A2B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Настоящим заявлением подтверждаю, что на первое число месяца, предшествующему месяцу, в котором п</w:t>
      </w:r>
      <w:r w:rsidR="005C0A68">
        <w:rPr>
          <w:rFonts w:ascii="PT Astra Serif" w:hAnsi="PT Astra Serif"/>
          <w:sz w:val="28"/>
          <w:szCs w:val="28"/>
        </w:rPr>
        <w:t>ланируется заключение</w:t>
      </w:r>
      <w:r w:rsidRPr="000A2B37">
        <w:rPr>
          <w:rFonts w:ascii="PT Astra Serif" w:hAnsi="PT Astra Serif"/>
          <w:sz w:val="28"/>
          <w:szCs w:val="28"/>
        </w:rPr>
        <w:t xml:space="preserve"> соглашения </w:t>
      </w:r>
      <w:r>
        <w:rPr>
          <w:rFonts w:ascii="PT Astra Serif" w:hAnsi="PT Astra Serif"/>
          <w:sz w:val="28"/>
          <w:szCs w:val="28"/>
        </w:rPr>
        <w:t xml:space="preserve">  </w:t>
      </w:r>
      <w:r w:rsidRPr="000A2B37">
        <w:rPr>
          <w:rFonts w:ascii="PT Astra Serif" w:hAnsi="PT Astra Serif"/>
          <w:sz w:val="28"/>
          <w:szCs w:val="28"/>
        </w:rPr>
        <w:t>о предоставлении субсидии _________________________________________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0A2B37" w:rsidRPr="000A2B37" w:rsidRDefault="000A2B37" w:rsidP="000A2B37">
      <w:pPr>
        <w:spacing w:line="276" w:lineRule="auto"/>
        <w:ind w:firstLine="709"/>
        <w:rPr>
          <w:rFonts w:ascii="PT Astra Serif" w:hAnsi="PT Astra Serif"/>
          <w:i/>
          <w:sz w:val="22"/>
          <w:szCs w:val="28"/>
        </w:rPr>
      </w:pPr>
      <w:r w:rsidRPr="000A2B37">
        <w:rPr>
          <w:rFonts w:ascii="PT Astra Serif" w:hAnsi="PT Astra Serif"/>
          <w:sz w:val="22"/>
          <w:szCs w:val="28"/>
        </w:rPr>
        <w:t xml:space="preserve">                                                </w:t>
      </w:r>
      <w:r>
        <w:rPr>
          <w:rFonts w:ascii="PT Astra Serif" w:hAnsi="PT Astra Serif"/>
          <w:sz w:val="22"/>
          <w:szCs w:val="28"/>
        </w:rPr>
        <w:t xml:space="preserve">                 </w:t>
      </w:r>
      <w:r w:rsidRPr="000A2B37">
        <w:rPr>
          <w:rFonts w:ascii="PT Astra Serif" w:hAnsi="PT Astra Serif"/>
          <w:sz w:val="22"/>
          <w:szCs w:val="28"/>
        </w:rPr>
        <w:t xml:space="preserve">    </w:t>
      </w:r>
      <w:r w:rsidRPr="000A2B37">
        <w:rPr>
          <w:rFonts w:ascii="PT Astra Serif" w:hAnsi="PT Astra Serif"/>
          <w:i/>
          <w:sz w:val="22"/>
          <w:szCs w:val="28"/>
        </w:rPr>
        <w:t>(наименование организации)</w:t>
      </w: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i/>
          <w:sz w:val="28"/>
          <w:szCs w:val="28"/>
        </w:rPr>
        <w:t>__________________________________________________________________</w:t>
      </w: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0A2B37">
        <w:rPr>
          <w:rFonts w:ascii="PT Astra Serif" w:hAnsi="PT Astra Serif"/>
          <w:sz w:val="28"/>
          <w:szCs w:val="28"/>
        </w:rPr>
        <w:lastRenderedPageBreak/>
        <w:t xml:space="preserve">соответствует требованиям, установленным пунктом 2.1 раздела 2 Порядка предоставления из бюджета города Югорска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образования. </w:t>
      </w:r>
      <w:proofErr w:type="gramEnd"/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 xml:space="preserve">Приложение: (документы, в соответствии с </w:t>
      </w:r>
      <w:hyperlink w:anchor="sub_2041" w:history="1">
        <w:r w:rsidRPr="000A2B37">
          <w:rPr>
            <w:rFonts w:ascii="PT Astra Serif" w:hAnsi="PT Astra Serif"/>
            <w:sz w:val="28"/>
            <w:szCs w:val="28"/>
          </w:rPr>
          <w:t>пунктами 2.2, 2.</w:t>
        </w:r>
      </w:hyperlink>
      <w:r w:rsidRPr="000A2B37">
        <w:rPr>
          <w:rFonts w:ascii="PT Astra Serif" w:hAnsi="PT Astra Serif"/>
          <w:sz w:val="28"/>
          <w:szCs w:val="28"/>
        </w:rPr>
        <w:t>3 раздела 2 Порядка предоставления из бюджета города Югорска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образования):</w:t>
      </w:r>
    </w:p>
    <w:p w:rsidR="000A2B37" w:rsidRPr="000A2B37" w:rsidRDefault="000A2B37" w:rsidP="000A2B37">
      <w:pPr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0A2B37">
        <w:rPr>
          <w:rFonts w:ascii="PT Astra Serif" w:hAnsi="PT Astra Serif"/>
          <w:sz w:val="28"/>
          <w:szCs w:val="28"/>
        </w:rPr>
        <w:t>____</w:t>
      </w:r>
    </w:p>
    <w:p w:rsidR="000A2B37" w:rsidRPr="000A2B37" w:rsidRDefault="000A2B37" w:rsidP="000A2B37">
      <w:pPr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0A2B37">
        <w:rPr>
          <w:rFonts w:ascii="PT Astra Serif" w:hAnsi="PT Astra Serif"/>
          <w:sz w:val="28"/>
          <w:szCs w:val="28"/>
        </w:rPr>
        <w:t>_</w:t>
      </w: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sz w:val="28"/>
          <w:szCs w:val="28"/>
        </w:rPr>
        <w:t>Дата составления заявления «___» __________ 20__ г.</w:t>
      </w: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 w:cs="Courier New"/>
          <w:sz w:val="28"/>
          <w:szCs w:val="28"/>
        </w:rPr>
        <w:t xml:space="preserve">Руководитель                    </w:t>
      </w:r>
      <w:r w:rsidRPr="000A2B37">
        <w:rPr>
          <w:rFonts w:ascii="PT Astra Serif" w:hAnsi="PT Astra Serif"/>
          <w:sz w:val="28"/>
          <w:szCs w:val="28"/>
        </w:rPr>
        <w:t>_____________     _________________________</w:t>
      </w:r>
    </w:p>
    <w:p w:rsidR="000A2B37" w:rsidRPr="000A2B37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2"/>
          <w:szCs w:val="22"/>
        </w:rPr>
      </w:pPr>
      <w:r w:rsidRPr="000A2B37">
        <w:rPr>
          <w:rFonts w:ascii="PT Astra Serif" w:hAnsi="PT Astra Serif"/>
          <w:sz w:val="22"/>
          <w:szCs w:val="22"/>
        </w:rPr>
        <w:t xml:space="preserve">                        </w:t>
      </w:r>
      <w:r>
        <w:rPr>
          <w:rFonts w:ascii="PT Astra Serif" w:hAnsi="PT Astra Serif"/>
          <w:sz w:val="22"/>
          <w:szCs w:val="22"/>
        </w:rPr>
        <w:t xml:space="preserve">                               </w:t>
      </w:r>
      <w:r w:rsidRPr="000A2B37">
        <w:rPr>
          <w:rFonts w:ascii="PT Astra Serif" w:hAnsi="PT Astra Serif"/>
          <w:sz w:val="22"/>
          <w:szCs w:val="22"/>
        </w:rPr>
        <w:t xml:space="preserve">   (подпись)            </w:t>
      </w:r>
      <w:r>
        <w:rPr>
          <w:rFonts w:ascii="PT Astra Serif" w:hAnsi="PT Astra Serif"/>
          <w:sz w:val="22"/>
          <w:szCs w:val="22"/>
        </w:rPr>
        <w:t xml:space="preserve">    </w:t>
      </w:r>
      <w:r w:rsidRPr="000A2B37">
        <w:rPr>
          <w:rFonts w:ascii="PT Astra Serif" w:hAnsi="PT Astra Serif"/>
          <w:sz w:val="22"/>
          <w:szCs w:val="22"/>
        </w:rPr>
        <w:t xml:space="preserve">   (расшифровка подписи)</w:t>
      </w:r>
    </w:p>
    <w:p w:rsidR="000A2B37" w:rsidRPr="000A2B37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0A2B37" w:rsidRPr="000A2B37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 w:cs="Courier New"/>
          <w:sz w:val="28"/>
          <w:szCs w:val="28"/>
        </w:rPr>
        <w:t xml:space="preserve">Главный бухгалтер </w:t>
      </w:r>
      <w:r w:rsidRPr="000A2B37">
        <w:rPr>
          <w:rFonts w:ascii="PT Astra Serif" w:hAnsi="PT Astra Serif"/>
          <w:sz w:val="28"/>
          <w:szCs w:val="28"/>
        </w:rPr>
        <w:t>_____________     _________________________</w:t>
      </w:r>
    </w:p>
    <w:p w:rsidR="000A2B37" w:rsidRPr="000A2B37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2"/>
          <w:szCs w:val="28"/>
        </w:rPr>
      </w:pPr>
      <w:r w:rsidRPr="000A2B37">
        <w:rPr>
          <w:rFonts w:ascii="PT Astra Serif" w:hAnsi="PT Astra Serif"/>
          <w:sz w:val="22"/>
          <w:szCs w:val="28"/>
        </w:rPr>
        <w:t xml:space="preserve">                                              (подпись)             </w:t>
      </w:r>
      <w:r>
        <w:rPr>
          <w:rFonts w:ascii="PT Astra Serif" w:hAnsi="PT Astra Serif"/>
          <w:sz w:val="22"/>
          <w:szCs w:val="28"/>
        </w:rPr>
        <w:t xml:space="preserve">    </w:t>
      </w:r>
      <w:r w:rsidRPr="000A2B37">
        <w:rPr>
          <w:rFonts w:ascii="PT Astra Serif" w:hAnsi="PT Astra Serif"/>
          <w:sz w:val="22"/>
          <w:szCs w:val="28"/>
        </w:rPr>
        <w:t xml:space="preserve">  (расшифровка подписи)</w:t>
      </w: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2B37" w:rsidRPr="000A2B37" w:rsidTr="000415FE">
        <w:tc>
          <w:tcPr>
            <w:tcW w:w="9570" w:type="dxa"/>
            <w:shd w:val="clear" w:color="auto" w:fill="auto"/>
          </w:tcPr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B37">
              <w:rPr>
                <w:rFonts w:ascii="PT Astra Serif" w:hAnsi="PT Astra Serif"/>
                <w:sz w:val="28"/>
                <w:szCs w:val="28"/>
              </w:rPr>
              <w:t>РАСПИСКА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B37">
              <w:rPr>
                <w:rFonts w:ascii="PT Astra Serif" w:hAnsi="PT Astra Serif"/>
                <w:sz w:val="28"/>
                <w:szCs w:val="28"/>
              </w:rPr>
              <w:t>о получении документов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A2B37">
              <w:rPr>
                <w:rFonts w:ascii="PT Astra Serif" w:hAnsi="PT Astra Serif"/>
                <w:sz w:val="28"/>
                <w:szCs w:val="28"/>
              </w:rPr>
              <w:t>Заявление о предоставлении субсидии из бюджета города Югорска и приложенные к нему документы в количестве ____ (___________________</w:t>
            </w:r>
            <w:r w:rsidR="005C0A68">
              <w:rPr>
                <w:rFonts w:ascii="PT Astra Serif" w:hAnsi="PT Astra Serif"/>
                <w:sz w:val="28"/>
                <w:szCs w:val="28"/>
              </w:rPr>
              <w:t>_</w:t>
            </w:r>
            <w:r w:rsidRPr="000A2B37">
              <w:rPr>
                <w:rFonts w:ascii="PT Astra Serif" w:hAnsi="PT Astra Serif"/>
                <w:sz w:val="28"/>
                <w:szCs w:val="28"/>
              </w:rPr>
              <w:t>_</w:t>
            </w:r>
            <w:proofErr w:type="gramEnd"/>
          </w:p>
          <w:p w:rsidR="000A2B37" w:rsidRPr="005C0A68" w:rsidRDefault="000A2B37" w:rsidP="000A2B37">
            <w:pPr>
              <w:pBdr>
                <w:top w:val="dashed" w:sz="4" w:space="1" w:color="auto"/>
              </w:pBdr>
              <w:spacing w:line="276" w:lineRule="auto"/>
              <w:ind w:firstLine="709"/>
              <w:jc w:val="both"/>
              <w:rPr>
                <w:rFonts w:ascii="PT Astra Serif" w:hAnsi="PT Astra Serif"/>
                <w:sz w:val="22"/>
                <w:szCs w:val="28"/>
              </w:rPr>
            </w:pPr>
            <w:r w:rsidRPr="005C0A68">
              <w:rPr>
                <w:rFonts w:ascii="PT Astra Serif" w:hAnsi="PT Astra Serif"/>
                <w:sz w:val="22"/>
                <w:szCs w:val="28"/>
              </w:rPr>
              <w:t xml:space="preserve">                                                             </w:t>
            </w:r>
            <w:r w:rsidR="005C0A68">
              <w:rPr>
                <w:rFonts w:ascii="PT Astra Serif" w:hAnsi="PT Astra Serif"/>
                <w:sz w:val="22"/>
                <w:szCs w:val="28"/>
              </w:rPr>
              <w:t xml:space="preserve">                      </w:t>
            </w:r>
            <w:r w:rsidRPr="005C0A68">
              <w:rPr>
                <w:rFonts w:ascii="PT Astra Serif" w:hAnsi="PT Astra Serif"/>
                <w:sz w:val="22"/>
                <w:szCs w:val="28"/>
              </w:rPr>
              <w:t xml:space="preserve">  (количество листов прописью)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B37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5C0A68">
              <w:rPr>
                <w:rFonts w:ascii="PT Astra Serif" w:hAnsi="PT Astra Serif"/>
                <w:sz w:val="28"/>
                <w:szCs w:val="28"/>
              </w:rPr>
              <w:t>___</w:t>
            </w:r>
            <w:r w:rsidRPr="000A2B37">
              <w:rPr>
                <w:rFonts w:ascii="PT Astra Serif" w:hAnsi="PT Astra Serif"/>
                <w:sz w:val="28"/>
                <w:szCs w:val="28"/>
              </w:rPr>
              <w:t>______)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B37">
              <w:rPr>
                <w:rFonts w:ascii="PT Astra Serif" w:hAnsi="PT Astra Serif"/>
                <w:sz w:val="28"/>
                <w:szCs w:val="28"/>
              </w:rPr>
              <w:t xml:space="preserve">листов </w:t>
            </w:r>
            <w:proofErr w:type="gramStart"/>
            <w:r w:rsidRPr="000A2B37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0A2B37">
              <w:rPr>
                <w:rFonts w:ascii="PT Astra Serif" w:hAnsi="PT Astra Serif"/>
                <w:sz w:val="28"/>
                <w:szCs w:val="28"/>
              </w:rPr>
              <w:t xml:space="preserve"> ____________</w:t>
            </w:r>
            <w:r w:rsidR="005C0A68">
              <w:rPr>
                <w:rFonts w:ascii="PT Astra Serif" w:hAnsi="PT Astra Serif"/>
                <w:sz w:val="28"/>
                <w:szCs w:val="28"/>
              </w:rPr>
              <w:t>_</w:t>
            </w:r>
            <w:r w:rsidRPr="000A2B37">
              <w:rPr>
                <w:rFonts w:ascii="PT Astra Serif" w:hAnsi="PT Astra Serif"/>
                <w:sz w:val="28"/>
                <w:szCs w:val="28"/>
              </w:rPr>
              <w:t>_____________________________________________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A68">
              <w:rPr>
                <w:rFonts w:ascii="PT Astra Serif" w:hAnsi="PT Astra Serif"/>
                <w:sz w:val="22"/>
                <w:szCs w:val="28"/>
              </w:rPr>
              <w:t xml:space="preserve">                                            (наименование общеобразовательной организации)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B37">
              <w:rPr>
                <w:rFonts w:ascii="PT Astra Serif" w:hAnsi="PT Astra Serif"/>
                <w:sz w:val="28"/>
                <w:szCs w:val="28"/>
              </w:rPr>
              <w:t>______________________________________________________________</w:t>
            </w:r>
            <w:r w:rsidR="005C0A68">
              <w:rPr>
                <w:rFonts w:ascii="PT Astra Serif" w:hAnsi="PT Astra Serif"/>
                <w:sz w:val="28"/>
                <w:szCs w:val="28"/>
              </w:rPr>
              <w:t>__</w:t>
            </w:r>
            <w:r w:rsidRPr="000A2B37">
              <w:rPr>
                <w:rFonts w:ascii="PT Astra Serif" w:hAnsi="PT Astra Serif"/>
                <w:sz w:val="28"/>
                <w:szCs w:val="28"/>
              </w:rPr>
              <w:t>__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B37">
              <w:rPr>
                <w:rFonts w:ascii="PT Astra Serif" w:hAnsi="PT Astra Serif"/>
                <w:sz w:val="28"/>
                <w:szCs w:val="28"/>
              </w:rPr>
              <w:t>принял ____________ _____________________   ________________</w:t>
            </w:r>
            <w:r w:rsidR="005C0A68">
              <w:rPr>
                <w:rFonts w:ascii="PT Astra Serif" w:hAnsi="PT Astra Serif"/>
                <w:sz w:val="28"/>
                <w:szCs w:val="28"/>
              </w:rPr>
              <w:t>____</w:t>
            </w:r>
            <w:r w:rsidRPr="000A2B37">
              <w:rPr>
                <w:rFonts w:ascii="PT Astra Serif" w:hAnsi="PT Astra Serif"/>
                <w:sz w:val="28"/>
                <w:szCs w:val="28"/>
              </w:rPr>
              <w:t>_____</w:t>
            </w:r>
          </w:p>
          <w:p w:rsidR="000A2B37" w:rsidRPr="005C0A68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2"/>
                <w:szCs w:val="28"/>
              </w:rPr>
            </w:pPr>
            <w:r w:rsidRPr="005C0A68">
              <w:rPr>
                <w:rFonts w:ascii="PT Astra Serif" w:hAnsi="PT Astra Serif"/>
                <w:sz w:val="22"/>
                <w:szCs w:val="28"/>
              </w:rPr>
              <w:t xml:space="preserve">                      (должность)                    (подпись)                              (расшифровка подписи)</w:t>
            </w:r>
          </w:p>
          <w:p w:rsidR="000A2B37" w:rsidRPr="000A2B37" w:rsidRDefault="000A2B37" w:rsidP="000A2B37">
            <w:pPr>
              <w:pBdr>
                <w:top w:val="dashed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28"/>
            </w:tblGrid>
            <w:tr w:rsidR="000A2B37" w:rsidRPr="000A2B37" w:rsidTr="000415FE">
              <w:tc>
                <w:tcPr>
                  <w:tcW w:w="4928" w:type="dxa"/>
                </w:tcPr>
                <w:p w:rsidR="000A2B37" w:rsidRPr="000A2B37" w:rsidRDefault="000A2B37" w:rsidP="000A2B37">
                  <w:pPr>
                    <w:pBdr>
                      <w:top w:val="dashed" w:sz="4" w:space="1" w:color="auto"/>
                    </w:pBdr>
                    <w:spacing w:line="276" w:lineRule="auto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proofErr w:type="gramStart"/>
                  <w:r w:rsidRPr="000A2B37">
                    <w:rPr>
                      <w:rFonts w:ascii="PT Astra Serif" w:hAnsi="PT Astra Serif"/>
                      <w:sz w:val="28"/>
                      <w:szCs w:val="28"/>
                    </w:rPr>
                    <w:t>Регистрационный</w:t>
                  </w:r>
                  <w:proofErr w:type="gramEnd"/>
                  <w:r w:rsidRPr="000A2B37">
                    <w:rPr>
                      <w:rFonts w:ascii="PT Astra Serif" w:hAnsi="PT Astra Serif"/>
                      <w:sz w:val="28"/>
                      <w:szCs w:val="28"/>
                    </w:rPr>
                    <w:t xml:space="preserve"> в журнале № ______ </w:t>
                  </w:r>
                </w:p>
                <w:p w:rsidR="000A2B37" w:rsidRPr="000A2B37" w:rsidRDefault="000A2B37" w:rsidP="000A2B37">
                  <w:pPr>
                    <w:pBdr>
                      <w:top w:val="dashed" w:sz="4" w:space="1" w:color="auto"/>
                    </w:pBdr>
                    <w:spacing w:line="276" w:lineRule="auto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A2B37">
                    <w:rPr>
                      <w:rFonts w:ascii="PT Astra Serif" w:hAnsi="PT Astra Serif"/>
                      <w:sz w:val="28"/>
                      <w:szCs w:val="28"/>
                    </w:rPr>
                    <w:t xml:space="preserve">«___»_________20 ___ года </w:t>
                  </w:r>
                </w:p>
                <w:p w:rsidR="000A2B37" w:rsidRPr="000A2B37" w:rsidRDefault="005C0A68" w:rsidP="000A2B37">
                  <w:pPr>
                    <w:pBdr>
                      <w:top w:val="dashed" w:sz="4" w:space="1" w:color="auto"/>
                    </w:pBdr>
                    <w:spacing w:line="276" w:lineRule="auto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время ____ч. _____мин.</w:t>
                  </w:r>
                </w:p>
              </w:tc>
            </w:tr>
          </w:tbl>
          <w:p w:rsidR="000A2B37" w:rsidRPr="000A2B37" w:rsidRDefault="000A2B37" w:rsidP="000A2B37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lastRenderedPageBreak/>
        <w:t>Приложение 2</w:t>
      </w: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 xml:space="preserve">к </w:t>
      </w:r>
      <w:hyperlink w:anchor="sub_0" w:history="1">
        <w:r w:rsidRPr="000A2B37">
          <w:rPr>
            <w:rFonts w:ascii="PT Astra Serif" w:hAnsi="PT Astra Serif"/>
            <w:b/>
            <w:sz w:val="28"/>
            <w:szCs w:val="28"/>
          </w:rPr>
          <w:t>постановлению</w:t>
        </w:r>
      </w:hyperlink>
      <w:r w:rsidRPr="000A2B3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0A2B37" w:rsidRPr="000A2B37" w:rsidRDefault="0029661B" w:rsidP="000A2B3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15 декабря 2022 года № 2637-п</w:t>
      </w: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>Приложение 2</w:t>
      </w: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0A2B37">
        <w:rPr>
          <w:rFonts w:ascii="PT Astra Serif" w:hAnsi="PT Astra Serif"/>
          <w:b/>
          <w:bCs/>
          <w:sz w:val="28"/>
          <w:szCs w:val="28"/>
        </w:rPr>
        <w:t xml:space="preserve">к </w:t>
      </w:r>
      <w:hyperlink w:anchor="sub_1000" w:history="1">
        <w:r w:rsidRPr="000A2B37">
          <w:rPr>
            <w:rFonts w:ascii="PT Astra Serif" w:hAnsi="PT Astra Serif"/>
            <w:b/>
            <w:sz w:val="28"/>
            <w:szCs w:val="28"/>
          </w:rPr>
          <w:t>Порядку</w:t>
        </w:r>
      </w:hyperlink>
      <w:r w:rsidRPr="000A2B3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A2B37" w:rsidRPr="000A2B37" w:rsidRDefault="000A2B37" w:rsidP="000A2B3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/>
          <w:b/>
          <w:bCs/>
          <w:sz w:val="28"/>
          <w:szCs w:val="28"/>
        </w:rPr>
        <w:t>предоставления из бюджета города Югорска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субсидий некоммерческим организациям,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не являющимся государственными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(муниципальными) учреждениями,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реализующим основные общеобразовательные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программы начального общего, основного общего</w:t>
      </w:r>
      <w:r w:rsidRPr="000A2B37">
        <w:rPr>
          <w:rFonts w:ascii="PT Astra Serif" w:hAnsi="PT Astra Serif"/>
          <w:b/>
          <w:bCs/>
          <w:sz w:val="28"/>
          <w:szCs w:val="28"/>
        </w:rPr>
        <w:br/>
        <w:t>и среднего общего образования</w:t>
      </w: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keepNext/>
        <w:spacing w:line="276" w:lineRule="auto"/>
        <w:jc w:val="center"/>
        <w:outlineLvl w:val="0"/>
        <w:rPr>
          <w:rFonts w:ascii="PT Astra Serif" w:hAnsi="PT Astra Serif"/>
          <w:sz w:val="28"/>
          <w:szCs w:val="28"/>
          <w:lang w:val="x-none"/>
        </w:rPr>
      </w:pPr>
      <w:r w:rsidRPr="000A2B37">
        <w:rPr>
          <w:rFonts w:ascii="PT Astra Serif" w:hAnsi="PT Astra Serif"/>
          <w:sz w:val="28"/>
          <w:szCs w:val="28"/>
          <w:lang w:val="x-none"/>
        </w:rPr>
        <w:t>И</w:t>
      </w:r>
      <w:r w:rsidRPr="000A2B37">
        <w:rPr>
          <w:rFonts w:ascii="PT Astra Serif" w:hAnsi="PT Astra Serif"/>
          <w:sz w:val="28"/>
          <w:szCs w:val="28"/>
        </w:rPr>
        <w:t>НФОРМАЦИОННАЯ КАРТА</w:t>
      </w:r>
      <w:r w:rsidRPr="000A2B37">
        <w:rPr>
          <w:rFonts w:ascii="PT Astra Serif" w:hAnsi="PT Astra Serif"/>
          <w:sz w:val="28"/>
          <w:szCs w:val="28"/>
          <w:lang w:val="x-none"/>
        </w:rPr>
        <w:t xml:space="preserve"> </w:t>
      </w:r>
    </w:p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678"/>
      </w:tblGrid>
      <w:tr w:rsidR="000A2B37" w:rsidRPr="005C0A68" w:rsidTr="000415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 xml:space="preserve">№ </w:t>
            </w:r>
            <w:proofErr w:type="gramStart"/>
            <w:r w:rsidRPr="005C0A68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Pr="005C0A68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 xml:space="preserve">Реквизиты юридического лица, </w:t>
            </w:r>
          </w:p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индивидуального предпринимателя</w:t>
            </w: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Сведения о дате и регистрационном номере лицензии на осуществление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5B4EED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hyperlink r:id="rId9" w:history="1">
              <w:r w:rsidR="000A2B37" w:rsidRPr="005C0A68">
                <w:rPr>
                  <w:rFonts w:ascii="PT Astra Serif" w:hAnsi="PT Astra Serif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ОКОПФ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5B4EED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hyperlink r:id="rId10" w:history="1">
              <w:r w:rsidR="000A2B37" w:rsidRPr="005C0A68">
                <w:rPr>
                  <w:rFonts w:ascii="PT Astra Serif" w:hAnsi="PT Astra Serif" w:cs="Arial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ОКПО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Телефон, факс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ФИО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A2B37" w:rsidRPr="005C0A68" w:rsidTr="005C0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C0A68">
              <w:rPr>
                <w:rFonts w:ascii="PT Astra Serif" w:hAnsi="PT Astra Serif" w:cs="Arial"/>
                <w:sz w:val="24"/>
                <w:szCs w:val="24"/>
              </w:rPr>
              <w:t>ФИО главного бухгалтера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37" w:rsidRPr="005C0A68" w:rsidRDefault="000A2B37" w:rsidP="000A2B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0A2B37" w:rsidRPr="000A2B37" w:rsidRDefault="000A2B37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B37" w:rsidRPr="000A2B37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2B37">
        <w:rPr>
          <w:rFonts w:ascii="PT Astra Serif" w:hAnsi="PT Astra Serif" w:cs="Courier New"/>
          <w:sz w:val="28"/>
          <w:szCs w:val="28"/>
        </w:rPr>
        <w:t xml:space="preserve">Руководитель                     </w:t>
      </w:r>
      <w:r w:rsidRPr="000A2B37">
        <w:rPr>
          <w:rFonts w:ascii="PT Astra Serif" w:hAnsi="PT Astra Serif"/>
          <w:sz w:val="28"/>
          <w:szCs w:val="28"/>
        </w:rPr>
        <w:t>_____________     ________________________</w:t>
      </w:r>
      <w:r w:rsidR="005C0A68">
        <w:rPr>
          <w:rFonts w:ascii="PT Astra Serif" w:hAnsi="PT Astra Serif"/>
          <w:sz w:val="28"/>
          <w:szCs w:val="28"/>
        </w:rPr>
        <w:t>____</w:t>
      </w:r>
      <w:r w:rsidRPr="000A2B37">
        <w:rPr>
          <w:rFonts w:ascii="PT Astra Serif" w:hAnsi="PT Astra Serif"/>
          <w:sz w:val="28"/>
          <w:szCs w:val="28"/>
        </w:rPr>
        <w:t>_</w:t>
      </w:r>
    </w:p>
    <w:p w:rsidR="000A2B37" w:rsidRPr="005C0A68" w:rsidRDefault="000A2B37" w:rsidP="000A2B3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2"/>
          <w:szCs w:val="28"/>
        </w:rPr>
      </w:pPr>
      <w:r w:rsidRPr="005C0A68">
        <w:rPr>
          <w:rFonts w:ascii="PT Astra Serif" w:hAnsi="PT Astra Serif"/>
          <w:sz w:val="22"/>
          <w:szCs w:val="28"/>
        </w:rPr>
        <w:t xml:space="preserve">                                                           </w:t>
      </w:r>
      <w:r w:rsidR="005C0A68">
        <w:rPr>
          <w:rFonts w:ascii="PT Astra Serif" w:hAnsi="PT Astra Serif"/>
          <w:sz w:val="22"/>
          <w:szCs w:val="28"/>
        </w:rPr>
        <w:t xml:space="preserve">(подпись)                   </w:t>
      </w:r>
      <w:r w:rsidRPr="005C0A68">
        <w:rPr>
          <w:rFonts w:ascii="PT Astra Serif" w:hAnsi="PT Astra Serif"/>
          <w:sz w:val="22"/>
          <w:szCs w:val="28"/>
        </w:rPr>
        <w:t xml:space="preserve">      (расшифровка подписи)</w:t>
      </w:r>
    </w:p>
    <w:p w:rsidR="00A44F85" w:rsidRPr="000A2B37" w:rsidRDefault="00A44F85" w:rsidP="000A2B37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0A2B37" w:rsidSect="00E80FC8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53002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C0A68" w:rsidRPr="005C0A68" w:rsidRDefault="005C0A68" w:rsidP="005C0A68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5C0A68">
          <w:rPr>
            <w:rFonts w:ascii="PT Astra Serif" w:hAnsi="PT Astra Serif"/>
            <w:sz w:val="22"/>
            <w:szCs w:val="22"/>
          </w:rPr>
          <w:fldChar w:fldCharType="begin"/>
        </w:r>
        <w:r w:rsidRPr="005C0A68">
          <w:rPr>
            <w:rFonts w:ascii="PT Astra Serif" w:hAnsi="PT Astra Serif"/>
            <w:sz w:val="22"/>
            <w:szCs w:val="22"/>
          </w:rPr>
          <w:instrText>PAGE   \* MERGEFORMAT</w:instrText>
        </w:r>
        <w:r w:rsidRPr="005C0A68">
          <w:rPr>
            <w:rFonts w:ascii="PT Astra Serif" w:hAnsi="PT Astra Serif"/>
            <w:sz w:val="22"/>
            <w:szCs w:val="22"/>
          </w:rPr>
          <w:fldChar w:fldCharType="separate"/>
        </w:r>
        <w:r w:rsidR="00E80FC8">
          <w:rPr>
            <w:rFonts w:ascii="PT Astra Serif" w:hAnsi="PT Astra Serif"/>
            <w:noProof/>
            <w:sz w:val="22"/>
            <w:szCs w:val="22"/>
          </w:rPr>
          <w:t>8</w:t>
        </w:r>
        <w:r w:rsidRPr="005C0A6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2B37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61B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5C0A68"/>
    <w:rsid w:val="00605D32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0FC8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3">
    <w:name w:val="Body Text 3"/>
    <w:basedOn w:val="a"/>
    <w:link w:val="30"/>
    <w:uiPriority w:val="99"/>
    <w:semiHidden/>
    <w:unhideWhenUsed/>
    <w:rsid w:val="000A2B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2B37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0A2B37"/>
    <w:pPr>
      <w:suppressAutoHyphens w:val="0"/>
      <w:spacing w:after="120"/>
    </w:pPr>
    <w:rPr>
      <w:lang w:val="x-none" w:eastAsia="ru-RU"/>
    </w:rPr>
  </w:style>
  <w:style w:type="character" w:customStyle="1" w:styleId="ad">
    <w:name w:val="Основной текст Знак"/>
    <w:basedOn w:val="a0"/>
    <w:link w:val="ac"/>
    <w:rsid w:val="000A2B37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e">
    <w:name w:val="Таблицы (моноширинный)"/>
    <w:basedOn w:val="a"/>
    <w:next w:val="a"/>
    <w:uiPriority w:val="99"/>
    <w:rsid w:val="000A2B3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0A2B37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f">
    <w:name w:val="Emphasis"/>
    <w:uiPriority w:val="20"/>
    <w:qFormat/>
    <w:rsid w:val="000A2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3">
    <w:name w:val="Body Text 3"/>
    <w:basedOn w:val="a"/>
    <w:link w:val="30"/>
    <w:uiPriority w:val="99"/>
    <w:semiHidden/>
    <w:unhideWhenUsed/>
    <w:rsid w:val="000A2B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2B37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0A2B37"/>
    <w:pPr>
      <w:suppressAutoHyphens w:val="0"/>
      <w:spacing w:after="120"/>
    </w:pPr>
    <w:rPr>
      <w:lang w:val="x-none" w:eastAsia="ru-RU"/>
    </w:rPr>
  </w:style>
  <w:style w:type="character" w:customStyle="1" w:styleId="ad">
    <w:name w:val="Основной текст Знак"/>
    <w:basedOn w:val="a0"/>
    <w:link w:val="ac"/>
    <w:rsid w:val="000A2B37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e">
    <w:name w:val="Таблицы (моноширинный)"/>
    <w:basedOn w:val="a"/>
    <w:next w:val="a"/>
    <w:uiPriority w:val="99"/>
    <w:rsid w:val="000A2B3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0A2B37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f">
    <w:name w:val="Emphasis"/>
    <w:uiPriority w:val="20"/>
    <w:qFormat/>
    <w:rsid w:val="000A2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6507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798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1541</Words>
  <Characters>12795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2022-12-15T04:41:00Z</cp:lastPrinted>
  <dcterms:created xsi:type="dcterms:W3CDTF">2022-12-14T08:07:00Z</dcterms:created>
  <dcterms:modified xsi:type="dcterms:W3CDTF">2022-12-15T04:51:00Z</dcterms:modified>
</cp:coreProperties>
</file>