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36" w:rsidRDefault="00094536" w:rsidP="00094536">
      <w:pPr>
        <w:jc w:val="center"/>
      </w:pPr>
      <w:r>
        <w:t>Отчет о работе</w:t>
      </w:r>
    </w:p>
    <w:p w:rsidR="00094536" w:rsidRDefault="00094536" w:rsidP="00094536">
      <w:pPr>
        <w:jc w:val="center"/>
      </w:pPr>
      <w:r>
        <w:t xml:space="preserve"> Отдела документационного и архивного обеспечения администрации города Югорска</w:t>
      </w:r>
    </w:p>
    <w:p w:rsidR="00094536" w:rsidRDefault="00094536" w:rsidP="00094536">
      <w:pPr>
        <w:jc w:val="center"/>
      </w:pPr>
      <w:r>
        <w:t>за  1квартал  2018 года</w:t>
      </w:r>
    </w:p>
    <w:p w:rsidR="00094536" w:rsidRDefault="00094536" w:rsidP="00094536">
      <w:pPr>
        <w:jc w:val="center"/>
      </w:pPr>
    </w:p>
    <w:p w:rsidR="00094536" w:rsidRDefault="00094536" w:rsidP="00094536">
      <w:pPr>
        <w:jc w:val="center"/>
      </w:pPr>
      <w:r>
        <w:t>Организационная  работа</w:t>
      </w:r>
    </w:p>
    <w:p w:rsidR="00094536" w:rsidRDefault="00094536" w:rsidP="00094536">
      <w:pPr>
        <w:jc w:val="center"/>
      </w:pPr>
    </w:p>
    <w:p w:rsidR="00094536" w:rsidRDefault="00094536" w:rsidP="00094536">
      <w:pPr>
        <w:ind w:firstLine="540"/>
        <w:jc w:val="both"/>
      </w:pPr>
      <w:r>
        <w:t xml:space="preserve">За   1 квартал  2018 года отделом документационного и архивного обеспечения </w:t>
      </w:r>
    </w:p>
    <w:p w:rsidR="00094536" w:rsidRDefault="00094536" w:rsidP="00094536">
      <w:pPr>
        <w:ind w:firstLine="540"/>
        <w:jc w:val="both"/>
      </w:pPr>
      <w:r>
        <w:t>1. Зарегистрировано и доведено до исполнителей</w:t>
      </w:r>
    </w:p>
    <w:p w:rsidR="00094536" w:rsidRDefault="00094536" w:rsidP="00094536">
      <w:pPr>
        <w:jc w:val="both"/>
      </w:pPr>
      <w:r>
        <w:t xml:space="preserve">          -     2464 единицы  документов входящей корреспонденции;</w:t>
      </w:r>
    </w:p>
    <w:p w:rsidR="00094536" w:rsidRDefault="00094536" w:rsidP="00094536">
      <w:pPr>
        <w:jc w:val="both"/>
      </w:pPr>
      <w:r>
        <w:t xml:space="preserve">          -      1605 исходящих документов,</w:t>
      </w:r>
    </w:p>
    <w:p w:rsidR="00094536" w:rsidRDefault="00094536" w:rsidP="00094536">
      <w:pPr>
        <w:ind w:firstLine="540"/>
        <w:jc w:val="both"/>
      </w:pPr>
      <w:r>
        <w:t xml:space="preserve">из них, в том числе   151 отправлено факсом, 262 - почтовым отправлением, 594-  </w:t>
      </w:r>
      <w:proofErr w:type="spellStart"/>
      <w:r>
        <w:t>электронно</w:t>
      </w:r>
      <w:proofErr w:type="spellEnd"/>
      <w:r>
        <w:t>, другим видом - 598.</w:t>
      </w:r>
      <w:bookmarkStart w:id="0" w:name="_GoBack"/>
      <w:bookmarkEnd w:id="0"/>
    </w:p>
    <w:p w:rsidR="00094536" w:rsidRDefault="00094536" w:rsidP="00094536">
      <w:pPr>
        <w:jc w:val="both"/>
      </w:pPr>
      <w:r>
        <w:t xml:space="preserve">         -     письменных обращений граждан  106, даны ответы на  80,  сделано напоминание о сроках рассмотрения по 20 обращениям;</w:t>
      </w:r>
    </w:p>
    <w:p w:rsidR="00094536" w:rsidRDefault="00094536" w:rsidP="00094536">
      <w:pPr>
        <w:jc w:val="both"/>
      </w:pPr>
      <w:r>
        <w:t xml:space="preserve">- направлено писем гражданам 213, в </w:t>
      </w:r>
      <w:proofErr w:type="spellStart"/>
      <w:r>
        <w:t>т.ч</w:t>
      </w:r>
      <w:proofErr w:type="spellEnd"/>
      <w:r>
        <w:t>. 98 заказных.</w:t>
      </w:r>
    </w:p>
    <w:p w:rsidR="00094536" w:rsidRDefault="00094536" w:rsidP="00094536">
      <w:pPr>
        <w:jc w:val="both"/>
      </w:pPr>
    </w:p>
    <w:p w:rsidR="00094536" w:rsidRDefault="00094536" w:rsidP="00094536">
      <w:pPr>
        <w:ind w:firstLine="540"/>
        <w:jc w:val="both"/>
      </w:pPr>
      <w:r>
        <w:t xml:space="preserve">2. Проводилась работа по организации личного приема  граждан главой  города  и заместителями главы  города. Поступило устных обращений 57. Всего организовано личных приемов 14.                     </w:t>
      </w:r>
    </w:p>
    <w:p w:rsidR="00094536" w:rsidRDefault="00094536" w:rsidP="00094536">
      <w:pPr>
        <w:ind w:firstLine="540"/>
        <w:jc w:val="both"/>
        <w:rPr>
          <w:color w:val="FF0000"/>
        </w:rPr>
      </w:pPr>
    </w:p>
    <w:p w:rsidR="00094536" w:rsidRDefault="00094536" w:rsidP="00094536">
      <w:pPr>
        <w:ind w:firstLine="540"/>
        <w:jc w:val="both"/>
      </w:pPr>
      <w:r>
        <w:t xml:space="preserve">3. Зарегистрировано и доведено до сведения заинтересованных лиц - предприятий, организаций, учреждений, должностных лиц и граждан, согласно списку рассылки, составленному исполнителем, постановлений и распоряжений главы города, администрации города,  всего 991, в </w:t>
      </w:r>
      <w:proofErr w:type="spellStart"/>
      <w:r>
        <w:t>т.ч</w:t>
      </w:r>
      <w:proofErr w:type="spellEnd"/>
      <w:r>
        <w:t xml:space="preserve">. </w:t>
      </w:r>
    </w:p>
    <w:p w:rsidR="00094536" w:rsidRDefault="00094536" w:rsidP="00094536">
      <w:pPr>
        <w:ind w:firstLine="540"/>
        <w:jc w:val="both"/>
      </w:pPr>
      <w:r>
        <w:t xml:space="preserve">-   135 распоряжений, </w:t>
      </w:r>
    </w:p>
    <w:p w:rsidR="00094536" w:rsidRDefault="00094536" w:rsidP="00094536">
      <w:pPr>
        <w:ind w:firstLine="540"/>
        <w:jc w:val="both"/>
      </w:pPr>
      <w:r>
        <w:t xml:space="preserve">-   839 постановлений, </w:t>
      </w:r>
    </w:p>
    <w:p w:rsidR="00094536" w:rsidRDefault="00094536" w:rsidP="00094536">
      <w:pPr>
        <w:jc w:val="both"/>
      </w:pPr>
      <w:r>
        <w:t xml:space="preserve">общий </w:t>
      </w:r>
      <w:proofErr w:type="gramStart"/>
      <w:r>
        <w:t>тираж</w:t>
      </w:r>
      <w:proofErr w:type="gramEnd"/>
      <w:r>
        <w:t xml:space="preserve"> которых составил  5191 единиц.</w:t>
      </w:r>
    </w:p>
    <w:p w:rsidR="00094536" w:rsidRDefault="00094536" w:rsidP="00094536">
      <w:pPr>
        <w:ind w:right="-83" w:firstLine="709"/>
        <w:jc w:val="both"/>
      </w:pPr>
    </w:p>
    <w:p w:rsidR="00094536" w:rsidRDefault="00094536" w:rsidP="00094536">
      <w:pPr>
        <w:ind w:right="-83" w:firstLine="709"/>
        <w:jc w:val="both"/>
      </w:pPr>
      <w:r>
        <w:t xml:space="preserve">4. Осуществлялось ведение регистра муниципальных нормативных правовых актов в части предоставления сведений о МНПА для включения в  регистр автономного округа   и юридическое управление администрации города Югорска, размещение их  на сайте администрации города. </w:t>
      </w:r>
    </w:p>
    <w:p w:rsidR="00094536" w:rsidRDefault="00094536" w:rsidP="00094536">
      <w:pPr>
        <w:ind w:right="-83" w:firstLine="709"/>
        <w:jc w:val="both"/>
        <w:rPr>
          <w:bCs/>
          <w:lang w:eastAsia="ar-SA"/>
        </w:rPr>
      </w:pPr>
      <w:r>
        <w:t>Всего  получено  94 документа. Направлено в</w:t>
      </w:r>
      <w:r>
        <w:rPr>
          <w:b/>
          <w:bCs/>
          <w:lang w:eastAsia="ar-SA"/>
        </w:rPr>
        <w:t xml:space="preserve"> </w:t>
      </w:r>
      <w:r>
        <w:rPr>
          <w:bCs/>
          <w:lang w:eastAsia="ar-SA"/>
        </w:rPr>
        <w:t>Управление государственной регистрации нормативных правовых актов Аппарата Губернатора Ханты-Мансийского  автономного округа Югры   365 документов, в том числе основных актов - 94, актуальных редакций – 146, дополнительных сведений – 125. Размещено на официальном сайте администрации города 199 МНПА, из них основных актов – 85, дополнительных сведений –114.</w:t>
      </w:r>
    </w:p>
    <w:p w:rsidR="00094536" w:rsidRDefault="00094536" w:rsidP="00094536">
      <w:pPr>
        <w:ind w:firstLine="540"/>
        <w:jc w:val="both"/>
      </w:pPr>
      <w:r>
        <w:t xml:space="preserve">5. По мере поступления заявлений осуществлялась выдача копий постановлений, распоряжений, документов, а также справок по зарегистрированным документам, гражданам и организациям. </w:t>
      </w:r>
    </w:p>
    <w:p w:rsidR="00094536" w:rsidRDefault="00094536" w:rsidP="00094536">
      <w:pPr>
        <w:ind w:firstLine="540"/>
        <w:jc w:val="both"/>
      </w:pPr>
    </w:p>
    <w:p w:rsidR="00094536" w:rsidRDefault="00094536" w:rsidP="00094536">
      <w:pPr>
        <w:ind w:firstLine="540"/>
        <w:jc w:val="both"/>
      </w:pPr>
      <w:r>
        <w:t>6. Предоставлено архивных справок, архивных выписок, копий архивных документов -166.</w:t>
      </w:r>
    </w:p>
    <w:p w:rsidR="00094536" w:rsidRDefault="00094536" w:rsidP="00094536">
      <w:pPr>
        <w:jc w:val="both"/>
      </w:pPr>
      <w:r>
        <w:t xml:space="preserve">Исполнены </w:t>
      </w:r>
      <w:r>
        <w:rPr>
          <w:b/>
        </w:rPr>
        <w:t xml:space="preserve">10 </w:t>
      </w:r>
      <w:r>
        <w:t xml:space="preserve">тематических запросов с использованием документов фонда № 1 администрация города </w:t>
      </w:r>
      <w:r>
        <w:rPr>
          <w:spacing w:val="-2"/>
        </w:rPr>
        <w:t>Югорска.</w:t>
      </w:r>
    </w:p>
    <w:p w:rsidR="00094536" w:rsidRDefault="00094536" w:rsidP="00094536">
      <w:pPr>
        <w:ind w:firstLine="513"/>
        <w:jc w:val="both"/>
        <w:rPr>
          <w:color w:val="FF0000"/>
        </w:rPr>
      </w:pPr>
    </w:p>
    <w:p w:rsidR="00094536" w:rsidRDefault="00094536" w:rsidP="00094536">
      <w:pPr>
        <w:ind w:firstLine="513"/>
        <w:jc w:val="both"/>
      </w:pPr>
      <w:r>
        <w:t xml:space="preserve">7. Осуществлялся контроль выполнения поручений главы города Югорска. Поставлено на контроль 11 поручений. </w:t>
      </w:r>
    </w:p>
    <w:p w:rsidR="00094536" w:rsidRDefault="00094536" w:rsidP="00094536">
      <w:pPr>
        <w:ind w:firstLine="513"/>
        <w:jc w:val="both"/>
        <w:rPr>
          <w:color w:val="FF0000"/>
        </w:rPr>
      </w:pPr>
    </w:p>
    <w:p w:rsidR="00094536" w:rsidRDefault="00094536" w:rsidP="00094536">
      <w:pPr>
        <w:ind w:firstLine="513"/>
        <w:jc w:val="both"/>
      </w:pPr>
      <w:r>
        <w:t xml:space="preserve">8. Осуществлялась работа по подготовке и проведено  еженедельных совещаний главы города,  заместителей главы города,   оформление протоколов  совещаний. </w:t>
      </w:r>
    </w:p>
    <w:p w:rsidR="00094536" w:rsidRDefault="00094536" w:rsidP="00094536">
      <w:pPr>
        <w:ind w:firstLine="513"/>
        <w:jc w:val="both"/>
      </w:pPr>
      <w:r>
        <w:lastRenderedPageBreak/>
        <w:t>9. Выполнялись организационные, информационные и технические функции по обеспечению и обслуживанию работы главы города, первого заместителя главы города, заместителя главы города.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 xml:space="preserve">10. Постоянно проводилась работа по упорядочению документов ограниченного срока хранения и документов  постоянного срока хранения. 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>11.  Составлена сводная опись документов постоянного срока хранения за 2015 год и документы  приняты на хранение.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>12. Составлена уточненная номенклатура дел на 2018 год.</w:t>
      </w:r>
    </w:p>
    <w:p w:rsidR="00094536" w:rsidRDefault="00094536" w:rsidP="00094536">
      <w:pPr>
        <w:pStyle w:val="a4"/>
        <w:ind w:firstLine="567"/>
        <w:rPr>
          <w:sz w:val="24"/>
          <w:szCs w:val="24"/>
        </w:rPr>
      </w:pPr>
    </w:p>
    <w:p w:rsidR="00094536" w:rsidRDefault="00094536" w:rsidP="00094536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13.</w:t>
      </w:r>
      <w:r>
        <w:t xml:space="preserve"> Н</w:t>
      </w:r>
      <w:r>
        <w:rPr>
          <w:sz w:val="24"/>
          <w:szCs w:val="24"/>
        </w:rPr>
        <w:t>а архивное хранение принято:</w:t>
      </w:r>
    </w:p>
    <w:p w:rsidR="00094536" w:rsidRDefault="00094536" w:rsidP="00094536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- 46 дел постоянного хранения, 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11 дел,  относящихся к  госсобственности ХМАО-Югры;</w:t>
      </w:r>
    </w:p>
    <w:p w:rsidR="00094536" w:rsidRDefault="00094536" w:rsidP="00094536">
      <w:pPr>
        <w:ind w:firstLine="567"/>
        <w:jc w:val="both"/>
      </w:pPr>
      <w:r>
        <w:t>- на архивное хранение по сдаточной описи  650 дел по личному составу ликвидированного филиала «</w:t>
      </w:r>
      <w:proofErr w:type="spellStart"/>
      <w:r>
        <w:t>ЮгорскгазОРС</w:t>
      </w:r>
      <w:proofErr w:type="spellEnd"/>
      <w:r>
        <w:t>».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 xml:space="preserve">14. В соответствии с Графиком подготовлено к передаче на архивное хранение  197  дел постоянного хранения, описи отправлены на  рассмотрение ЭПМК Службы по делам архивов округа.  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>15. Согласованы с архивом описи дел по личному составу муниципальных учреждений и организаций города по 2017 год включительно.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>16. В  программный комплекс «Архивный фонд» версия 5.0, внесены данные  на вновь поступившие документы 6 фондов - 192 дел,   по разделам фонд и опись «объем документов на традиционных носителях», единицы хранения.</w:t>
      </w:r>
    </w:p>
    <w:p w:rsidR="00094536" w:rsidRDefault="00094536" w:rsidP="00094536">
      <w:pPr>
        <w:pStyle w:val="2"/>
        <w:ind w:firstLine="0"/>
        <w:rPr>
          <w:color w:val="FF0000"/>
          <w:szCs w:val="24"/>
        </w:rPr>
      </w:pPr>
    </w:p>
    <w:p w:rsidR="00094536" w:rsidRDefault="00094536" w:rsidP="00094536">
      <w:pPr>
        <w:pStyle w:val="2"/>
        <w:ind w:firstLine="0"/>
        <w:jc w:val="center"/>
        <w:rPr>
          <w:szCs w:val="24"/>
        </w:rPr>
      </w:pPr>
      <w:r>
        <w:rPr>
          <w:szCs w:val="24"/>
        </w:rPr>
        <w:t>Контрольно-аналитическая работа</w:t>
      </w:r>
    </w:p>
    <w:p w:rsidR="00094536" w:rsidRDefault="00094536" w:rsidP="00094536">
      <w:pPr>
        <w:ind w:firstLine="513"/>
        <w:jc w:val="both"/>
      </w:pPr>
    </w:p>
    <w:p w:rsidR="00094536" w:rsidRDefault="00094536" w:rsidP="00094536">
      <w:pPr>
        <w:ind w:firstLine="513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МПА, поступающей корреспонденции, поручений главы города осуществлялся постоянно. На контроле находилось 13 МПА,  1639 единиц входящей корреспонденции, обращений граждан, поручений главы города.</w:t>
      </w:r>
    </w:p>
    <w:p w:rsidR="00094536" w:rsidRDefault="00094536" w:rsidP="00094536">
      <w:pPr>
        <w:ind w:firstLine="540"/>
        <w:jc w:val="both"/>
      </w:pPr>
    </w:p>
    <w:p w:rsidR="00094536" w:rsidRDefault="00094536" w:rsidP="00094536">
      <w:pPr>
        <w:ind w:firstLine="540"/>
        <w:jc w:val="both"/>
      </w:pPr>
      <w:r>
        <w:t>18. Ежемесячно отправка постановлений и распоряжений в  межрайонную прокуратуру.</w:t>
      </w:r>
    </w:p>
    <w:p w:rsidR="00094536" w:rsidRDefault="00094536" w:rsidP="00094536">
      <w:pPr>
        <w:ind w:firstLine="567"/>
        <w:jc w:val="both"/>
      </w:pPr>
    </w:p>
    <w:p w:rsidR="00094536" w:rsidRDefault="00094536" w:rsidP="00094536">
      <w:pPr>
        <w:ind w:firstLine="567"/>
        <w:jc w:val="both"/>
      </w:pPr>
      <w:r>
        <w:t>19. Составлены и отправлены отчеты: в  Службу по делам архивов ХМАО-Югры о  развитии архивного дела за 2018 год с пояснительной запиской и приложениями; в Управление по работе с обращениями граждан о проделанной работе с обращениями граждан за 2017 год.</w:t>
      </w:r>
    </w:p>
    <w:p w:rsidR="00094536" w:rsidRDefault="00094536" w:rsidP="00094536">
      <w:pPr>
        <w:ind w:firstLine="540"/>
        <w:jc w:val="both"/>
      </w:pPr>
    </w:p>
    <w:p w:rsidR="00094536" w:rsidRDefault="00094536" w:rsidP="00094536">
      <w:pPr>
        <w:pStyle w:val="2"/>
        <w:ind w:firstLine="0"/>
        <w:jc w:val="center"/>
        <w:rPr>
          <w:szCs w:val="24"/>
        </w:rPr>
      </w:pPr>
    </w:p>
    <w:p w:rsidR="00094536" w:rsidRDefault="00094536" w:rsidP="00094536">
      <w:pPr>
        <w:pStyle w:val="2"/>
        <w:ind w:firstLine="0"/>
        <w:jc w:val="center"/>
        <w:rPr>
          <w:szCs w:val="24"/>
        </w:rPr>
      </w:pPr>
      <w:r>
        <w:rPr>
          <w:szCs w:val="24"/>
        </w:rPr>
        <w:t>Совершенствование профессионального мастерства</w:t>
      </w:r>
    </w:p>
    <w:p w:rsidR="00094536" w:rsidRDefault="00094536" w:rsidP="00094536">
      <w:pPr>
        <w:jc w:val="both"/>
      </w:pPr>
    </w:p>
    <w:p w:rsidR="00094536" w:rsidRDefault="00094536" w:rsidP="00094536">
      <w:pPr>
        <w:pStyle w:val="2"/>
        <w:ind w:firstLine="540"/>
        <w:rPr>
          <w:szCs w:val="24"/>
        </w:rPr>
      </w:pPr>
      <w:r>
        <w:rPr>
          <w:szCs w:val="24"/>
        </w:rPr>
        <w:t>20. Оказывалась методическая помощь по вопросам делопроизводства работникам администрации города и структурных подразделений, учреждений.</w:t>
      </w:r>
    </w:p>
    <w:p w:rsidR="00094536" w:rsidRDefault="00094536" w:rsidP="00094536">
      <w:pPr>
        <w:pStyle w:val="2"/>
        <w:ind w:firstLine="540"/>
        <w:rPr>
          <w:szCs w:val="24"/>
        </w:rPr>
      </w:pPr>
    </w:p>
    <w:p w:rsidR="00094536" w:rsidRDefault="00094536" w:rsidP="00094536">
      <w:pPr>
        <w:pStyle w:val="2"/>
        <w:ind w:firstLine="540"/>
        <w:rPr>
          <w:szCs w:val="24"/>
        </w:rPr>
      </w:pPr>
      <w:r>
        <w:rPr>
          <w:szCs w:val="24"/>
        </w:rPr>
        <w:t xml:space="preserve">21. Самообразование путем прочтения деловой литературы, изучение законодательства, НПА, </w:t>
      </w:r>
      <w:proofErr w:type="gramStart"/>
      <w:r>
        <w:rPr>
          <w:szCs w:val="24"/>
        </w:rPr>
        <w:t>касающихся</w:t>
      </w:r>
      <w:proofErr w:type="gramEnd"/>
      <w:r>
        <w:rPr>
          <w:szCs w:val="24"/>
        </w:rPr>
        <w:t xml:space="preserve"> деятельности отдела.</w:t>
      </w:r>
    </w:p>
    <w:p w:rsidR="00094536" w:rsidRDefault="00094536" w:rsidP="00094536">
      <w:pPr>
        <w:pStyle w:val="2"/>
        <w:ind w:firstLine="540"/>
        <w:rPr>
          <w:szCs w:val="24"/>
        </w:rPr>
      </w:pPr>
    </w:p>
    <w:p w:rsidR="00094536" w:rsidRDefault="00094536" w:rsidP="00094536">
      <w:pPr>
        <w:pStyle w:val="2"/>
        <w:ind w:firstLine="540"/>
        <w:rPr>
          <w:szCs w:val="24"/>
        </w:rPr>
      </w:pPr>
      <w:r>
        <w:rPr>
          <w:szCs w:val="24"/>
        </w:rPr>
        <w:lastRenderedPageBreak/>
        <w:t>22. Посещение занятий «Школы муниципального служащего».</w:t>
      </w:r>
    </w:p>
    <w:p w:rsidR="00094536" w:rsidRDefault="00094536" w:rsidP="00094536">
      <w:pPr>
        <w:pStyle w:val="2"/>
        <w:ind w:firstLine="540"/>
        <w:rPr>
          <w:szCs w:val="24"/>
        </w:rPr>
      </w:pPr>
      <w:r>
        <w:rPr>
          <w:szCs w:val="24"/>
        </w:rPr>
        <w:t>23.Проведено занятие в ШМС по теме: «</w:t>
      </w:r>
      <w:r>
        <w:rPr>
          <w:color w:val="000000" w:themeColor="text1"/>
          <w:szCs w:val="24"/>
        </w:rPr>
        <w:t xml:space="preserve">ГОСТ </w:t>
      </w:r>
      <w:proofErr w:type="gramStart"/>
      <w:r>
        <w:rPr>
          <w:color w:val="000000" w:themeColor="text1"/>
          <w:szCs w:val="24"/>
        </w:rPr>
        <w:t>Р</w:t>
      </w:r>
      <w:proofErr w:type="gramEnd"/>
      <w:r>
        <w:rPr>
          <w:color w:val="000000" w:themeColor="text1"/>
          <w:szCs w:val="24"/>
        </w:rPr>
        <w:t xml:space="preserve"> 7.0.97-2016 «Система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документов».</w:t>
      </w:r>
    </w:p>
    <w:p w:rsidR="00094536" w:rsidRDefault="00094536" w:rsidP="00094536">
      <w:pPr>
        <w:jc w:val="both"/>
        <w:rPr>
          <w:b/>
          <w:sz w:val="32"/>
          <w:szCs w:val="32"/>
        </w:rPr>
      </w:pPr>
    </w:p>
    <w:p w:rsidR="00094536" w:rsidRDefault="00094536" w:rsidP="00094536">
      <w:pPr>
        <w:jc w:val="both"/>
        <w:rPr>
          <w:b/>
          <w:sz w:val="32"/>
          <w:szCs w:val="32"/>
        </w:rPr>
      </w:pPr>
    </w:p>
    <w:p w:rsidR="00094536" w:rsidRDefault="00094536" w:rsidP="00094536">
      <w:pPr>
        <w:jc w:val="both"/>
        <w:rPr>
          <w:b/>
          <w:color w:val="FF0000"/>
          <w:sz w:val="32"/>
          <w:szCs w:val="32"/>
        </w:rPr>
      </w:pPr>
    </w:p>
    <w:p w:rsidR="00094536" w:rsidRDefault="00094536" w:rsidP="00094536">
      <w:pPr>
        <w:jc w:val="both"/>
        <w:rPr>
          <w:b/>
          <w:color w:val="FF0000"/>
          <w:sz w:val="32"/>
          <w:szCs w:val="32"/>
        </w:rPr>
      </w:pPr>
    </w:p>
    <w:p w:rsidR="00094536" w:rsidRDefault="00094536" w:rsidP="00094536">
      <w:pPr>
        <w:jc w:val="both"/>
        <w:rPr>
          <w:b/>
          <w:color w:val="FF0000"/>
          <w:sz w:val="32"/>
          <w:szCs w:val="32"/>
        </w:rPr>
      </w:pPr>
    </w:p>
    <w:p w:rsidR="00094536" w:rsidRDefault="00094536" w:rsidP="00094536">
      <w:pPr>
        <w:jc w:val="both"/>
        <w:rPr>
          <w:b/>
          <w:color w:val="FF0000"/>
          <w:sz w:val="32"/>
          <w:szCs w:val="32"/>
        </w:rPr>
      </w:pPr>
    </w:p>
    <w:p w:rsidR="002A2076" w:rsidRPr="00094536" w:rsidRDefault="002A2076" w:rsidP="00094536"/>
    <w:sectPr w:rsidR="002A2076" w:rsidRPr="0009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94"/>
    <w:rsid w:val="00094536"/>
    <w:rsid w:val="002A2076"/>
    <w:rsid w:val="004F56D4"/>
    <w:rsid w:val="00B1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207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0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A2076"/>
  </w:style>
  <w:style w:type="paragraph" w:styleId="a4">
    <w:name w:val="No Spacing"/>
    <w:link w:val="a3"/>
    <w:uiPriority w:val="1"/>
    <w:qFormat/>
    <w:rsid w:val="002A2076"/>
    <w:pPr>
      <w:widowControl w:val="0"/>
      <w:suppressAutoHyphens/>
      <w:autoSpaceDE w:val="0"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207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2A207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2A2076"/>
  </w:style>
  <w:style w:type="paragraph" w:styleId="a4">
    <w:name w:val="No Spacing"/>
    <w:link w:val="a3"/>
    <w:uiPriority w:val="1"/>
    <w:qFormat/>
    <w:rsid w:val="002A2076"/>
    <w:pPr>
      <w:widowControl w:val="0"/>
      <w:suppressAutoHyphens/>
      <w:autoSpaceDE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739</Words>
  <Characters>4218</Characters>
  <Application>Microsoft Office Word</Application>
  <DocSecurity>0</DocSecurity>
  <Lines>35</Lines>
  <Paragraphs>9</Paragraphs>
  <ScaleCrop>false</ScaleCrop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Ососова Ольга Тихоновна</dc:creator>
  <cp:keywords/>
  <dc:description/>
  <cp:lastModifiedBy>Ососова Ольга Тихоновна</cp:lastModifiedBy>
  <cp:revision>4</cp:revision>
  <dcterms:created xsi:type="dcterms:W3CDTF">2018-08-06T11:38:00Z</dcterms:created>
  <dcterms:modified xsi:type="dcterms:W3CDTF">2018-08-06T12:16:00Z</dcterms:modified>
</cp:coreProperties>
</file>