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0D8" w:rsidRPr="00142D45" w:rsidRDefault="006E50D8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6E50D8" w:rsidRPr="00142D45" w:rsidRDefault="006E50D8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4B28A6" w:rsidRDefault="003744D4" w:rsidP="006E50D8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11 января 2022 года </w:t>
      </w:r>
      <w:r w:rsidR="006E50D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E50D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E50D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E50D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E50D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E50D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6E50D8"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  № 10-п</w:t>
      </w:r>
    </w:p>
    <w:p w:rsidR="00A44F85" w:rsidRDefault="00A44F85" w:rsidP="006E50D8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6E50D8" w:rsidRDefault="006E50D8" w:rsidP="006E50D8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6E50D8" w:rsidRPr="00A44F85" w:rsidRDefault="006E50D8" w:rsidP="006E50D8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6E50D8" w:rsidRDefault="006E50D8" w:rsidP="006E50D8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 установлении тарифов на услуги</w:t>
      </w:r>
    </w:p>
    <w:p w:rsidR="006E50D8" w:rsidRDefault="006E50D8" w:rsidP="006E50D8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муниципального бюджетного учреждения</w:t>
      </w:r>
    </w:p>
    <w:p w:rsidR="006E50D8" w:rsidRDefault="006E50D8" w:rsidP="006E50D8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дополнительного образования</w:t>
      </w:r>
    </w:p>
    <w:p w:rsidR="006E50D8" w:rsidRDefault="006E50D8" w:rsidP="006E50D8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«Детско-юношеский центр «Прометей»</w:t>
      </w:r>
    </w:p>
    <w:p w:rsidR="006E50D8" w:rsidRDefault="006E50D8" w:rsidP="006E50D8">
      <w:pPr>
        <w:spacing w:line="276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2022 год</w:t>
      </w:r>
    </w:p>
    <w:p w:rsidR="006E50D8" w:rsidRDefault="006E50D8" w:rsidP="006E50D8">
      <w:pPr>
        <w:pStyle w:val="a6"/>
        <w:spacing w:line="276" w:lineRule="auto"/>
        <w:ind w:firstLine="0"/>
        <w:rPr>
          <w:rFonts w:ascii="PT Astra Serif" w:hAnsi="PT Astra Serif" w:cs="PT Astra Serif"/>
          <w:sz w:val="28"/>
          <w:szCs w:val="28"/>
        </w:rPr>
      </w:pPr>
    </w:p>
    <w:p w:rsidR="006E50D8" w:rsidRDefault="006E50D8" w:rsidP="006E50D8">
      <w:pPr>
        <w:pStyle w:val="a6"/>
        <w:spacing w:line="276" w:lineRule="auto"/>
        <w:ind w:firstLine="0"/>
        <w:rPr>
          <w:rFonts w:ascii="PT Astra Serif" w:hAnsi="PT Astra Serif" w:cs="PT Astra Serif"/>
          <w:sz w:val="28"/>
          <w:szCs w:val="28"/>
        </w:rPr>
      </w:pPr>
    </w:p>
    <w:p w:rsidR="006E50D8" w:rsidRDefault="006E50D8" w:rsidP="006E50D8">
      <w:pPr>
        <w:pStyle w:val="a6"/>
        <w:spacing w:line="276" w:lineRule="auto"/>
        <w:ind w:firstLine="0"/>
        <w:rPr>
          <w:rFonts w:ascii="PT Astra Serif" w:hAnsi="PT Astra Serif" w:cs="PT Astra Serif"/>
          <w:sz w:val="28"/>
          <w:szCs w:val="28"/>
        </w:rPr>
      </w:pPr>
    </w:p>
    <w:p w:rsidR="006E50D8" w:rsidRDefault="006E50D8" w:rsidP="006E50D8">
      <w:pPr>
        <w:pStyle w:val="a6"/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приказом Департамента образования и молодежной политики Ханты - Мансийского автономного округа - Югры от 04.08.2016                 № 1224 «Об утверждении Правил персонифицированного финансирования дополнительного образования детей в Ханты - Мансийском автономном округе-Югре», решением Думы города </w:t>
      </w:r>
      <w:proofErr w:type="spellStart"/>
      <w:r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от 26.05.2009 № 51                           «О </w:t>
      </w:r>
      <w:proofErr w:type="gramStart"/>
      <w:r>
        <w:rPr>
          <w:rFonts w:ascii="PT Astra Serif" w:hAnsi="PT Astra Serif" w:cs="PT Astra Serif"/>
          <w:sz w:val="28"/>
          <w:szCs w:val="28"/>
        </w:rPr>
        <w:t>положении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 порядке принятия решений об установлении тарифов на услуги муниципальных предприятий и учреждений города </w:t>
      </w:r>
      <w:proofErr w:type="spellStart"/>
      <w:r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», постановлением администрации города </w:t>
      </w:r>
      <w:proofErr w:type="spellStart"/>
      <w:r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от 13.01.2020 № 21                        «Об утверждении значений общих параметров, используемых для определения нормативной стоимости образовательных программ (модулей), реализуемых в рамках персонифицированного финансирования дополнительного образования», Уставом муниципального бюджетного учреждения дополнительного образования «Детско-юношеский центр «Прометей»:</w:t>
      </w:r>
    </w:p>
    <w:p w:rsidR="006E50D8" w:rsidRDefault="006E50D8" w:rsidP="006E50D8">
      <w:pPr>
        <w:tabs>
          <w:tab w:val="left" w:pos="851"/>
          <w:tab w:val="left" w:pos="1134"/>
        </w:tabs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 xml:space="preserve">1. Установить тарифы на услуги муниципального бюджетного учреждения дополнительного образования «Детско-юношеский центр «Прометей» на 2022 год (приложения 1, 2). </w:t>
      </w:r>
    </w:p>
    <w:p w:rsidR="006E50D8" w:rsidRDefault="006E50D8" w:rsidP="006E50D8">
      <w:pPr>
        <w:tabs>
          <w:tab w:val="left" w:pos="851"/>
          <w:tab w:val="left" w:pos="1134"/>
        </w:tabs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2. Признать утратившим силу постановление администрации города </w:t>
      </w:r>
      <w:proofErr w:type="spellStart"/>
      <w:r>
        <w:rPr>
          <w:rFonts w:ascii="PT Astra Serif" w:hAnsi="PT Astra Serif" w:cs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 w:cs="PT Astra Serif"/>
          <w:sz w:val="28"/>
          <w:szCs w:val="28"/>
          <w:lang w:eastAsia="ru-RU"/>
        </w:rPr>
        <w:t xml:space="preserve"> от </w:t>
      </w:r>
      <w:r>
        <w:rPr>
          <w:rFonts w:ascii="PT Astra Serif" w:hAnsi="PT Astra Serif" w:cs="PT Astra Serif"/>
          <w:sz w:val="28"/>
          <w:szCs w:val="28"/>
        </w:rPr>
        <w:t>24.08.2021 № 1536-п «</w:t>
      </w:r>
      <w:r>
        <w:rPr>
          <w:rFonts w:ascii="PT Astra Serif" w:hAnsi="PT Astra Serif" w:cs="PT Astra Serif"/>
          <w:sz w:val="28"/>
          <w:szCs w:val="28"/>
          <w:lang w:eastAsia="ru-RU"/>
        </w:rPr>
        <w:t>Об установлении тарифов на услуги муниципального бюджетного учреждения дополнительного образования «Детско-юношеский центр «Прометей» на 2022 год».</w:t>
      </w:r>
    </w:p>
    <w:p w:rsidR="006E50D8" w:rsidRDefault="006E50D8" w:rsidP="006E50D8">
      <w:pPr>
        <w:pStyle w:val="a6"/>
        <w:widowControl/>
        <w:tabs>
          <w:tab w:val="left" w:pos="709"/>
          <w:tab w:val="left" w:pos="851"/>
          <w:tab w:val="left" w:pos="1134"/>
        </w:tabs>
        <w:spacing w:line="276" w:lineRule="auto"/>
        <w:ind w:firstLine="709"/>
        <w:rPr>
          <w:rFonts w:ascii="PT Astra Serif" w:hAnsi="PT Astra Serif" w:cs="PT Astra Serif"/>
          <w:sz w:val="28"/>
          <w:szCs w:val="28"/>
          <w:lang w:eastAsia="ar-SA"/>
        </w:rPr>
      </w:pPr>
      <w:r>
        <w:rPr>
          <w:rFonts w:ascii="PT Astra Serif" w:hAnsi="PT Astra Serif" w:cs="PT Astra Serif"/>
          <w:sz w:val="28"/>
          <w:szCs w:val="28"/>
        </w:rPr>
        <w:t xml:space="preserve">3. Опубликовать постановление в официальном печатном издании города </w:t>
      </w:r>
      <w:proofErr w:type="spellStart"/>
      <w:r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rFonts w:ascii="PT Astra Serif" w:hAnsi="PT Astra Serif" w:cs="PT Astra Serif"/>
          <w:sz w:val="28"/>
          <w:szCs w:val="28"/>
        </w:rPr>
        <w:t>Югорска</w:t>
      </w:r>
      <w:proofErr w:type="spellEnd"/>
      <w:r>
        <w:rPr>
          <w:rFonts w:ascii="PT Astra Serif" w:hAnsi="PT Astra Serif" w:cs="PT Astra Serif"/>
          <w:sz w:val="28"/>
          <w:szCs w:val="28"/>
        </w:rPr>
        <w:t>.</w:t>
      </w:r>
    </w:p>
    <w:p w:rsidR="006E50D8" w:rsidRDefault="006E50D8" w:rsidP="006E50D8">
      <w:pPr>
        <w:pStyle w:val="a6"/>
        <w:widowControl/>
        <w:tabs>
          <w:tab w:val="left" w:pos="709"/>
          <w:tab w:val="left" w:pos="851"/>
          <w:tab w:val="left" w:pos="1134"/>
        </w:tabs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6E50D8" w:rsidRDefault="006E50D8" w:rsidP="006E50D8">
      <w:pPr>
        <w:pStyle w:val="a6"/>
        <w:widowControl/>
        <w:tabs>
          <w:tab w:val="left" w:pos="709"/>
          <w:tab w:val="left" w:pos="851"/>
          <w:tab w:val="left" w:pos="1134"/>
        </w:tabs>
        <w:spacing w:line="276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 </w:t>
      </w:r>
      <w:proofErr w:type="gramStart"/>
      <w:r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выполнением постановления возложить на директора муниципального бюджетного учреждения дополнительного образования «Детско-юношеский центр «Прометей» Ермакову М.Ю.</w:t>
      </w:r>
    </w:p>
    <w:p w:rsidR="006E50D8" w:rsidRDefault="006E50D8" w:rsidP="006E50D8">
      <w:pPr>
        <w:pStyle w:val="ac"/>
        <w:spacing w:after="0" w:line="276" w:lineRule="auto"/>
        <w:rPr>
          <w:rFonts w:ascii="PT Astra Serif" w:hAnsi="PT Astra Serif" w:cs="PT Astra Serif"/>
          <w:sz w:val="28"/>
          <w:szCs w:val="28"/>
        </w:rPr>
      </w:pPr>
    </w:p>
    <w:p w:rsidR="006E50D8" w:rsidRDefault="006E50D8" w:rsidP="006E50D8">
      <w:pPr>
        <w:pStyle w:val="ac"/>
        <w:spacing w:after="0" w:line="276" w:lineRule="auto"/>
        <w:rPr>
          <w:rFonts w:ascii="PT Astra Serif" w:hAnsi="PT Astra Serif" w:cs="PT Astra Serif"/>
          <w:sz w:val="28"/>
          <w:szCs w:val="28"/>
        </w:rPr>
      </w:pPr>
    </w:p>
    <w:p w:rsidR="006E50D8" w:rsidRDefault="006E50D8" w:rsidP="006E50D8">
      <w:pPr>
        <w:pStyle w:val="ac"/>
        <w:spacing w:after="0" w:line="276" w:lineRule="auto"/>
        <w:rPr>
          <w:rFonts w:ascii="PT Astra Serif" w:hAnsi="PT Astra Serif" w:cs="PT Astra Serif"/>
          <w:sz w:val="28"/>
          <w:szCs w:val="28"/>
        </w:rPr>
      </w:pPr>
    </w:p>
    <w:p w:rsidR="006E50D8" w:rsidRDefault="006E50D8" w:rsidP="006E50D8">
      <w:pPr>
        <w:pStyle w:val="ac"/>
        <w:spacing w:after="0" w:line="276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Глава города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                                                                А.В. Бородкин </w:t>
      </w:r>
    </w:p>
    <w:p w:rsidR="006E50D8" w:rsidRDefault="006E50D8" w:rsidP="006E50D8">
      <w:pPr>
        <w:pStyle w:val="ac"/>
        <w:spacing w:after="0" w:line="276" w:lineRule="auto"/>
        <w:rPr>
          <w:rFonts w:ascii="PT Astra Serif" w:hAnsi="PT Astra Serif" w:cs="PT Astra Serif"/>
          <w:b/>
          <w:sz w:val="28"/>
          <w:szCs w:val="28"/>
        </w:rPr>
      </w:pPr>
    </w:p>
    <w:p w:rsidR="006E50D8" w:rsidRDefault="006E50D8" w:rsidP="006E50D8">
      <w:pPr>
        <w:pStyle w:val="ac"/>
        <w:spacing w:after="0" w:line="276" w:lineRule="auto"/>
        <w:rPr>
          <w:rFonts w:ascii="PT Astra Serif" w:hAnsi="PT Astra Serif" w:cs="PT Astra Serif"/>
          <w:b/>
          <w:sz w:val="28"/>
          <w:szCs w:val="28"/>
        </w:rPr>
      </w:pPr>
    </w:p>
    <w:p w:rsidR="006E50D8" w:rsidRDefault="006E50D8" w:rsidP="006E50D8">
      <w:pPr>
        <w:pStyle w:val="Standard"/>
        <w:autoSpaceDE w:val="0"/>
        <w:snapToGrid w:val="0"/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6E50D8" w:rsidRDefault="006E50D8" w:rsidP="006E50D8">
      <w:pPr>
        <w:pStyle w:val="Standard"/>
        <w:autoSpaceDE w:val="0"/>
        <w:snapToGrid w:val="0"/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6E50D8" w:rsidRDefault="006E50D8" w:rsidP="006E50D8">
      <w:pPr>
        <w:pStyle w:val="Standard"/>
        <w:autoSpaceDE w:val="0"/>
        <w:snapToGrid w:val="0"/>
        <w:jc w:val="both"/>
        <w:rPr>
          <w:rFonts w:ascii="PT Astra Serif" w:hAnsi="PT Astra Serif" w:cs="PT Astra Serif"/>
          <w:sz w:val="28"/>
          <w:szCs w:val="28"/>
          <w:lang w:val="ru-RU"/>
        </w:rPr>
      </w:pPr>
    </w:p>
    <w:p w:rsidR="006E50D8" w:rsidRDefault="006E50D8" w:rsidP="006E50D8">
      <w:pPr>
        <w:suppressAutoHyphens w:val="0"/>
        <w:rPr>
          <w:rFonts w:ascii="PT Astra Serif" w:hAnsi="PT Astra Serif" w:cs="PT Astra Serif"/>
          <w:sz w:val="28"/>
          <w:szCs w:val="28"/>
          <w:lang w:eastAsia="fa-IR" w:bidi="fa-IR"/>
        </w:rPr>
        <w:sectPr w:rsidR="006E50D8" w:rsidSect="00D30244">
          <w:headerReference w:type="default" r:id="rId9"/>
          <w:pgSz w:w="11905" w:h="16837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6E50D8" w:rsidRDefault="006E50D8" w:rsidP="006E50D8">
      <w:pPr>
        <w:suppressAutoHyphens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lastRenderedPageBreak/>
        <w:t>Приложение 1</w:t>
      </w:r>
    </w:p>
    <w:p w:rsidR="006E50D8" w:rsidRDefault="006E50D8" w:rsidP="006E50D8">
      <w:pPr>
        <w:suppressAutoHyphens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к постановлению</w:t>
      </w:r>
    </w:p>
    <w:p w:rsidR="006E50D8" w:rsidRDefault="006E50D8" w:rsidP="006E50D8">
      <w:pPr>
        <w:suppressAutoHyphens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администрации города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Югорска</w:t>
      </w:r>
      <w:proofErr w:type="spellEnd"/>
    </w:p>
    <w:p w:rsidR="006E50D8" w:rsidRDefault="003744D4" w:rsidP="006E50D8">
      <w:pPr>
        <w:suppressAutoHyphens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от 11 января 2022 года №10-п</w:t>
      </w:r>
    </w:p>
    <w:p w:rsidR="006E50D8" w:rsidRDefault="006E50D8" w:rsidP="006E50D8">
      <w:pPr>
        <w:suppressAutoHyphens w:val="0"/>
        <w:spacing w:line="276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6E50D8" w:rsidRDefault="006E50D8" w:rsidP="006E50D8">
      <w:pPr>
        <w:suppressAutoHyphens w:val="0"/>
        <w:spacing w:line="276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ТАРИФЫ НА УСЛУГИ</w:t>
      </w:r>
    </w:p>
    <w:p w:rsidR="006E50D8" w:rsidRDefault="006E50D8" w:rsidP="006E50D8">
      <w:pPr>
        <w:suppressAutoHyphens w:val="0"/>
        <w:spacing w:line="276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муниципального бюджетного учреждения дополнительного образования «Детско-юношеский центр «Прометей»</w:t>
      </w:r>
    </w:p>
    <w:p w:rsidR="006E50D8" w:rsidRDefault="006E50D8" w:rsidP="006E50D8">
      <w:pPr>
        <w:suppressAutoHyphens w:val="0"/>
        <w:spacing w:line="276" w:lineRule="auto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(реализуемые за счет средств сертификата персонифицированного финансирования дополнительного образования)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804"/>
        <w:gridCol w:w="2194"/>
        <w:gridCol w:w="1609"/>
        <w:gridCol w:w="1609"/>
        <w:gridCol w:w="1609"/>
        <w:gridCol w:w="1609"/>
        <w:gridCol w:w="2046"/>
      </w:tblGrid>
      <w:tr w:rsidR="006E50D8" w:rsidRPr="006E50D8" w:rsidTr="003744D4">
        <w:trPr>
          <w:cantSplit/>
          <w:trHeight w:val="941"/>
          <w:tblHeader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№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proofErr w:type="gramStart"/>
            <w:r w:rsidRPr="006E50D8">
              <w:rPr>
                <w:rFonts w:ascii="PT Astra Serif" w:hAnsi="PT Astra Serif"/>
                <w:b/>
                <w:sz w:val="18"/>
                <w:szCs w:val="18"/>
              </w:rPr>
              <w:t>п</w:t>
            </w:r>
            <w:proofErr w:type="gramEnd"/>
            <w:r w:rsidRPr="006E50D8">
              <w:rPr>
                <w:rFonts w:ascii="PT Astra Serif" w:hAnsi="PT Astra Serif"/>
                <w:b/>
                <w:sz w:val="18"/>
                <w:szCs w:val="18"/>
              </w:rPr>
              <w:t>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 xml:space="preserve">Наименование 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дополнительной общеразвивающей программы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Направленность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Уровень программы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Количество человек в группе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Количество часов по программе (в неделю)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Количество часов по программе (в год)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Стоимость программы, реализуемой в рамках ПФДО</w:t>
            </w:r>
          </w:p>
        </w:tc>
      </w:tr>
      <w:tr w:rsidR="006E50D8" w:rsidRPr="006E50D8" w:rsidTr="003744D4">
        <w:trPr>
          <w:cantSplit/>
          <w:trHeight w:val="13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</w:tc>
      </w:tr>
      <w:tr w:rsidR="006E50D8" w:rsidRPr="006E50D8" w:rsidTr="003744D4">
        <w:trPr>
          <w:cantSplit/>
          <w:trHeight w:val="28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Дополнительная общеобразовательная общеразвивающая программа технической направленности «Компьютерная графика»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Техническая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17345,15</w:t>
            </w:r>
          </w:p>
        </w:tc>
      </w:tr>
      <w:tr w:rsidR="006E50D8" w:rsidRPr="006E50D8" w:rsidTr="003744D4">
        <w:trPr>
          <w:cantSplit/>
          <w:trHeight w:val="9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9375,76</w:t>
            </w:r>
          </w:p>
        </w:tc>
      </w:tr>
      <w:tr w:rsidR="006E50D8" w:rsidRPr="006E50D8" w:rsidTr="003744D4">
        <w:trPr>
          <w:cantSplit/>
          <w:trHeight w:val="269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34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7969,39</w:t>
            </w:r>
          </w:p>
        </w:tc>
      </w:tr>
      <w:tr w:rsidR="006E50D8" w:rsidRPr="006E50D8" w:rsidTr="003744D4">
        <w:trPr>
          <w:cantSplit/>
          <w:trHeight w:val="238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 xml:space="preserve">Дополнительная </w:t>
            </w: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общеобразовательная общеразвивающая программа технической направленности «Робототехника для малышей»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color w:val="00000A"/>
                <w:kern w:val="2"/>
                <w:sz w:val="18"/>
                <w:szCs w:val="18"/>
                <w:highlight w:val="yellow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color w:val="00000A"/>
                <w:kern w:val="2"/>
                <w:sz w:val="18"/>
                <w:szCs w:val="18"/>
                <w:highlight w:val="yellow"/>
              </w:rPr>
            </w:pPr>
            <w:r w:rsidRPr="006E50D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  <w:highlight w:val="yellow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74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17409,93</w:t>
            </w:r>
          </w:p>
        </w:tc>
      </w:tr>
      <w:tr w:rsidR="006E50D8" w:rsidRPr="006E50D8" w:rsidTr="003744D4">
        <w:trPr>
          <w:cantSplit/>
          <w:trHeight w:val="262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sz w:val="18"/>
                <w:szCs w:val="18"/>
              </w:rPr>
              <w:t>9410,77</w:t>
            </w:r>
          </w:p>
        </w:tc>
      </w:tr>
      <w:tr w:rsidR="006E50D8" w:rsidRPr="006E50D8" w:rsidTr="003744D4">
        <w:trPr>
          <w:cantSplit/>
          <w:trHeight w:val="25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34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sz w:val="18"/>
                <w:szCs w:val="18"/>
              </w:rPr>
              <w:t>7999,16</w:t>
            </w:r>
          </w:p>
        </w:tc>
      </w:tr>
      <w:tr w:rsidR="006E50D8" w:rsidRPr="006E50D8" w:rsidTr="003744D4">
        <w:trPr>
          <w:cantSplit/>
          <w:trHeight w:val="249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Дополнительная общеобразовательная общеразвивающая программа технической направленности «3</w:t>
            </w:r>
            <w:r w:rsidRPr="006E50D8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D</w:t>
            </w:r>
            <w:r w:rsidRPr="006E50D8">
              <w:rPr>
                <w:rFonts w:ascii="PT Astra Serif" w:hAnsi="PT Astra Serif"/>
                <w:b/>
                <w:sz w:val="18"/>
                <w:szCs w:val="18"/>
              </w:rPr>
              <w:t>-мастер»</w:t>
            </w: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74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17345,15</w:t>
            </w:r>
          </w:p>
        </w:tc>
      </w:tr>
      <w:tr w:rsidR="006E50D8" w:rsidRPr="006E50D8" w:rsidTr="003744D4">
        <w:trPr>
          <w:cantSplit/>
          <w:trHeight w:val="26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9375,76</w:t>
            </w:r>
          </w:p>
        </w:tc>
      </w:tr>
      <w:tr w:rsidR="006E50D8" w:rsidRPr="006E50D8" w:rsidTr="003744D4">
        <w:trPr>
          <w:cantSplit/>
          <w:trHeight w:val="9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34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7969,39</w:t>
            </w:r>
          </w:p>
        </w:tc>
      </w:tr>
      <w:tr w:rsidR="006E50D8" w:rsidRPr="006E50D8" w:rsidTr="003744D4">
        <w:trPr>
          <w:cantSplit/>
          <w:trHeight w:val="9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Дополнительная общеобразовательная общеразвивающая программа технической направленности «Мультимедийная журналистика»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74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17345,15</w:t>
            </w:r>
          </w:p>
        </w:tc>
      </w:tr>
      <w:tr w:rsidR="006E50D8" w:rsidRPr="006E50D8" w:rsidTr="003744D4">
        <w:trPr>
          <w:cantSplit/>
          <w:trHeight w:val="9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9375,76</w:t>
            </w:r>
          </w:p>
        </w:tc>
      </w:tr>
      <w:tr w:rsidR="006E50D8" w:rsidRPr="006E50D8" w:rsidTr="003744D4">
        <w:trPr>
          <w:cantSplit/>
          <w:trHeight w:val="9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34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7969,39</w:t>
            </w:r>
          </w:p>
        </w:tc>
      </w:tr>
      <w:tr w:rsidR="006E50D8" w:rsidRPr="006E50D8" w:rsidTr="003744D4">
        <w:trPr>
          <w:cantSplit/>
          <w:trHeight w:val="289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5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Дополнительная общеобразовательная общеразвивающая программа художественной направленности «Непоседы»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Художественная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16428,24</w:t>
            </w:r>
          </w:p>
        </w:tc>
      </w:tr>
      <w:tr w:rsidR="006E50D8" w:rsidRPr="006E50D8" w:rsidTr="003744D4">
        <w:trPr>
          <w:cantSplit/>
          <w:trHeight w:val="273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8880,13</w:t>
            </w:r>
          </w:p>
        </w:tc>
      </w:tr>
      <w:tr w:rsidR="006E50D8" w:rsidRPr="006E50D8" w:rsidTr="003744D4">
        <w:trPr>
          <w:cantSplit/>
          <w:trHeight w:val="272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sz w:val="18"/>
                <w:szCs w:val="18"/>
              </w:rPr>
              <w:t>34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7548,11</w:t>
            </w:r>
          </w:p>
        </w:tc>
      </w:tr>
      <w:tr w:rsidR="006E50D8" w:rsidRPr="006E50D8" w:rsidTr="003744D4">
        <w:trPr>
          <w:cantSplit/>
          <w:trHeight w:val="273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Дополнительная общеобразовательная общеразвивающая программа художественной направленности «Эстрадное пение»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16428,24</w:t>
            </w:r>
          </w:p>
        </w:tc>
      </w:tr>
      <w:tr w:rsidR="006E50D8" w:rsidRPr="006E50D8" w:rsidTr="003744D4">
        <w:trPr>
          <w:cantSplit/>
          <w:trHeight w:val="28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8880,13</w:t>
            </w:r>
          </w:p>
        </w:tc>
      </w:tr>
      <w:tr w:rsidR="006E50D8" w:rsidRPr="006E50D8" w:rsidTr="003744D4">
        <w:trPr>
          <w:cantSplit/>
          <w:trHeight w:val="26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34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7548,11</w:t>
            </w:r>
          </w:p>
        </w:tc>
      </w:tr>
      <w:tr w:rsidR="006E50D8" w:rsidRPr="006E50D8" w:rsidTr="003744D4">
        <w:trPr>
          <w:cantSplit/>
          <w:trHeight w:val="272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Дополнительная общеобразовательная общеразвивающая программа художественной направленности «Танцевальная палитра»</w:t>
            </w: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13-14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18253,6</w:t>
            </w:r>
          </w:p>
        </w:tc>
      </w:tr>
      <w:tr w:rsidR="006E50D8" w:rsidRPr="006E50D8" w:rsidTr="003744D4">
        <w:trPr>
          <w:cantSplit/>
          <w:trHeight w:val="272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60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9866,81</w:t>
            </w:r>
          </w:p>
        </w:tc>
      </w:tr>
      <w:tr w:rsidR="006E50D8" w:rsidRPr="006E50D8" w:rsidTr="003744D4">
        <w:trPr>
          <w:cantSplit/>
          <w:trHeight w:val="272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51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8386,79</w:t>
            </w:r>
          </w:p>
        </w:tc>
      </w:tr>
      <w:tr w:rsidR="006E50D8" w:rsidRPr="006E50D8" w:rsidTr="003744D4">
        <w:trPr>
          <w:cantSplit/>
          <w:trHeight w:val="259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</w:tr>
      <w:tr w:rsidR="006E50D8" w:rsidRPr="006E50D8" w:rsidTr="003744D4">
        <w:trPr>
          <w:cantSplit/>
          <w:trHeight w:val="272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Дополнительная общеобразовательная общеразвивающая программа художественной направленности «Ритмика»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13-14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18253,6</w:t>
            </w:r>
          </w:p>
        </w:tc>
      </w:tr>
      <w:tr w:rsidR="006E50D8" w:rsidRPr="006E50D8" w:rsidTr="003744D4">
        <w:trPr>
          <w:cantSplit/>
          <w:trHeight w:val="283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60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9866,81</w:t>
            </w:r>
          </w:p>
        </w:tc>
      </w:tr>
      <w:tr w:rsidR="006E50D8" w:rsidRPr="006E50D8" w:rsidTr="003744D4">
        <w:trPr>
          <w:cantSplit/>
          <w:trHeight w:val="9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51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8386,79</w:t>
            </w:r>
          </w:p>
        </w:tc>
      </w:tr>
      <w:tr w:rsidR="006E50D8" w:rsidRPr="006E50D8" w:rsidTr="003744D4">
        <w:trPr>
          <w:cantSplit/>
          <w:trHeight w:val="249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9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Дополнительная общеобразовательная общеразвивающая программа художественной направленности по английскому языку «KIDS’ THEATR»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16428,24</w:t>
            </w:r>
          </w:p>
        </w:tc>
      </w:tr>
      <w:tr w:rsidR="006E50D8" w:rsidRPr="006E50D8" w:rsidTr="003744D4">
        <w:trPr>
          <w:cantSplit/>
          <w:trHeight w:val="308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8880,13</w:t>
            </w:r>
          </w:p>
        </w:tc>
      </w:tr>
      <w:tr w:rsidR="006E50D8" w:rsidRPr="006E50D8" w:rsidTr="003744D4">
        <w:trPr>
          <w:cantSplit/>
          <w:trHeight w:val="262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34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7548,11</w:t>
            </w:r>
          </w:p>
        </w:tc>
      </w:tr>
      <w:tr w:rsidR="006E50D8" w:rsidRPr="006E50D8" w:rsidTr="003744D4">
        <w:trPr>
          <w:cantSplit/>
          <w:trHeight w:val="248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10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Дополнительная общеобразовательная общеразвивающая программа художественной направленности «Танцевальное творчество»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13-14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18253,6</w:t>
            </w:r>
          </w:p>
        </w:tc>
      </w:tr>
      <w:tr w:rsidR="006E50D8" w:rsidRPr="006E50D8" w:rsidTr="003744D4">
        <w:trPr>
          <w:cantSplit/>
          <w:trHeight w:val="226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60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9866,81</w:t>
            </w:r>
          </w:p>
        </w:tc>
      </w:tr>
      <w:tr w:rsidR="006E50D8" w:rsidRPr="006E50D8" w:rsidTr="003744D4">
        <w:trPr>
          <w:cantSplit/>
          <w:trHeight w:val="27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51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8386,79</w:t>
            </w:r>
          </w:p>
        </w:tc>
      </w:tr>
      <w:tr w:rsidR="006E50D8" w:rsidRPr="006E50D8" w:rsidTr="003744D4">
        <w:trPr>
          <w:cantSplit/>
          <w:trHeight w:val="271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11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Дополнительная общеобразовательная общеразвивающая программа художественной направленности «Гитара»</w:t>
            </w: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16428,24</w:t>
            </w:r>
          </w:p>
        </w:tc>
      </w:tr>
      <w:tr w:rsidR="006E50D8" w:rsidRPr="006E50D8" w:rsidTr="003744D4">
        <w:trPr>
          <w:cantSplit/>
          <w:trHeight w:val="27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8880,13</w:t>
            </w:r>
          </w:p>
        </w:tc>
      </w:tr>
      <w:tr w:rsidR="006E50D8" w:rsidRPr="006E50D8" w:rsidTr="003744D4">
        <w:trPr>
          <w:cantSplit/>
          <w:trHeight w:val="27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34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7548,11</w:t>
            </w:r>
          </w:p>
        </w:tc>
      </w:tr>
      <w:tr w:rsidR="006E50D8" w:rsidRPr="006E50D8" w:rsidTr="003744D4">
        <w:trPr>
          <w:cantSplit/>
          <w:trHeight w:val="279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12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Дополнительная общеобразовательная общеразвивающая программа художественной направленности «</w:t>
            </w:r>
            <w:proofErr w:type="spellStart"/>
            <w:r w:rsidRPr="006E50D8">
              <w:rPr>
                <w:rFonts w:ascii="PT Astra Serif" w:hAnsi="PT Astra Serif"/>
                <w:b/>
                <w:sz w:val="18"/>
                <w:szCs w:val="18"/>
              </w:rPr>
              <w:t>Логоритмика</w:t>
            </w:r>
            <w:proofErr w:type="spellEnd"/>
            <w:r w:rsidRPr="006E50D8">
              <w:rPr>
                <w:rFonts w:ascii="PT Astra Serif" w:hAnsi="PT Astra Serif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16428,24</w:t>
            </w:r>
          </w:p>
        </w:tc>
      </w:tr>
      <w:tr w:rsidR="006E50D8" w:rsidRPr="006E50D8" w:rsidTr="003744D4">
        <w:trPr>
          <w:cantSplit/>
          <w:trHeight w:val="27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8880,13</w:t>
            </w:r>
          </w:p>
        </w:tc>
      </w:tr>
      <w:tr w:rsidR="006E50D8" w:rsidRPr="006E50D8" w:rsidTr="003744D4">
        <w:trPr>
          <w:cantSplit/>
          <w:trHeight w:val="27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34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7548,11</w:t>
            </w:r>
          </w:p>
        </w:tc>
      </w:tr>
      <w:tr w:rsidR="006E50D8" w:rsidRPr="006E50D8" w:rsidTr="003744D4">
        <w:trPr>
          <w:cantSplit/>
          <w:trHeight w:val="271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13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Дополнительная общеобразовательная общеразвивающая программа художественной направленности «Бальные танцы»</w:t>
            </w: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16428,24</w:t>
            </w:r>
          </w:p>
        </w:tc>
      </w:tr>
      <w:tr w:rsidR="006E50D8" w:rsidRPr="006E50D8" w:rsidTr="003744D4">
        <w:trPr>
          <w:cantSplit/>
          <w:trHeight w:val="27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8880,13</w:t>
            </w:r>
          </w:p>
        </w:tc>
      </w:tr>
      <w:tr w:rsidR="006E50D8" w:rsidRPr="006E50D8" w:rsidTr="003744D4">
        <w:trPr>
          <w:cantSplit/>
          <w:trHeight w:val="338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32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7548,11</w:t>
            </w:r>
          </w:p>
        </w:tc>
      </w:tr>
      <w:tr w:rsidR="006E50D8" w:rsidRPr="006E50D8" w:rsidTr="003744D4">
        <w:trPr>
          <w:cantSplit/>
          <w:trHeight w:val="29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14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Дополнительная общеобразовательная общеразвивающая программа физкультурно-спортивной направленности «Шахматы малышам»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ind w:left="113" w:right="113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Физкультурно-спортивная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7513,14</w:t>
            </w:r>
          </w:p>
        </w:tc>
      </w:tr>
      <w:tr w:rsidR="006E50D8" w:rsidRPr="006E50D8" w:rsidTr="003744D4">
        <w:trPr>
          <w:cantSplit/>
          <w:trHeight w:val="27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4061,16</w:t>
            </w:r>
          </w:p>
        </w:tc>
      </w:tr>
      <w:tr w:rsidR="006E50D8" w:rsidRPr="006E50D8" w:rsidTr="003744D4">
        <w:trPr>
          <w:cantSplit/>
          <w:trHeight w:val="27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3451,98</w:t>
            </w:r>
          </w:p>
        </w:tc>
      </w:tr>
      <w:tr w:rsidR="006E50D8" w:rsidRPr="006E50D8" w:rsidTr="003744D4">
        <w:trPr>
          <w:cantSplit/>
          <w:trHeight w:val="31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15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sz w:val="18"/>
                <w:szCs w:val="18"/>
              </w:rPr>
              <w:t>Дополнительная общеобразовательная общеразвивающая программа физкультурно-спортивной направленности «Шахматы малышам»</w:t>
            </w: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/>
                <w:bCs/>
                <w:sz w:val="18"/>
                <w:szCs w:val="18"/>
              </w:rPr>
              <w:t>16528,9</w:t>
            </w:r>
          </w:p>
        </w:tc>
      </w:tr>
      <w:tr w:rsidR="006E50D8" w:rsidRPr="006E50D8" w:rsidTr="003744D4">
        <w:trPr>
          <w:cantSplit/>
          <w:trHeight w:val="31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40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8934,54</w:t>
            </w:r>
          </w:p>
        </w:tc>
      </w:tr>
      <w:tr w:rsidR="006E50D8" w:rsidRPr="006E50D8" w:rsidTr="003744D4">
        <w:trPr>
          <w:cantSplit/>
          <w:trHeight w:val="31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/>
                <w:b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34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/>
                <w:bCs/>
                <w:color w:val="00000A"/>
                <w:kern w:val="2"/>
                <w:sz w:val="18"/>
                <w:szCs w:val="18"/>
              </w:rPr>
            </w:pPr>
            <w:r w:rsidRPr="006E50D8">
              <w:rPr>
                <w:rFonts w:ascii="PT Astra Serif" w:hAnsi="PT Astra Serif"/>
                <w:bCs/>
                <w:sz w:val="18"/>
                <w:szCs w:val="18"/>
              </w:rPr>
              <w:t>7594,36</w:t>
            </w:r>
          </w:p>
        </w:tc>
      </w:tr>
    </w:tbl>
    <w:p w:rsidR="006E50D8" w:rsidRDefault="006E50D8" w:rsidP="006E50D8">
      <w:pPr>
        <w:suppressAutoHyphens w:val="0"/>
        <w:rPr>
          <w:rFonts w:ascii="PT Astra Serif" w:hAnsi="PT Astra Serif" w:cs="PT Astra Serif"/>
          <w:color w:val="00000A"/>
          <w:kern w:val="2"/>
          <w:sz w:val="22"/>
          <w:szCs w:val="22"/>
          <w:lang w:eastAsia="ru-RU"/>
        </w:rPr>
      </w:pPr>
    </w:p>
    <w:p w:rsidR="006E50D8" w:rsidRDefault="006E50D8" w:rsidP="006E50D8">
      <w:pPr>
        <w:suppressAutoHyphens w:val="0"/>
        <w:rPr>
          <w:rFonts w:ascii="PT Astra Serif" w:hAnsi="PT Astra Serif" w:cs="PT Astra Serif"/>
          <w:sz w:val="22"/>
          <w:szCs w:val="22"/>
          <w:lang w:eastAsia="ru-RU"/>
        </w:rPr>
      </w:pPr>
    </w:p>
    <w:p w:rsidR="003744D4" w:rsidRDefault="003744D4" w:rsidP="006E50D8">
      <w:pPr>
        <w:suppressAutoHyphens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3744D4" w:rsidRDefault="003744D4" w:rsidP="006E50D8">
      <w:pPr>
        <w:suppressAutoHyphens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3744D4" w:rsidRDefault="003744D4" w:rsidP="006E50D8">
      <w:pPr>
        <w:suppressAutoHyphens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6E50D8" w:rsidRPr="006E50D8" w:rsidRDefault="006E50D8" w:rsidP="006E50D8">
      <w:pPr>
        <w:suppressAutoHyphens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lastRenderedPageBreak/>
        <w:t>Приложение</w:t>
      </w:r>
      <w:r w:rsidRPr="006E50D8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2</w:t>
      </w:r>
    </w:p>
    <w:p w:rsidR="006E50D8" w:rsidRPr="006E50D8" w:rsidRDefault="006E50D8" w:rsidP="006E50D8">
      <w:pPr>
        <w:suppressAutoHyphens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к </w:t>
      </w:r>
      <w:r w:rsidRPr="006E50D8">
        <w:rPr>
          <w:rFonts w:ascii="PT Astra Serif" w:hAnsi="PT Astra Serif" w:cs="PT Astra Serif"/>
          <w:b/>
          <w:bCs/>
          <w:sz w:val="28"/>
          <w:szCs w:val="28"/>
          <w:lang w:eastAsia="ru-RU"/>
        </w:rPr>
        <w:t>постановлению</w:t>
      </w:r>
    </w:p>
    <w:p w:rsidR="006E50D8" w:rsidRDefault="006E50D8" w:rsidP="006E50D8">
      <w:pPr>
        <w:suppressAutoHyphens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администрации города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Югорска</w:t>
      </w:r>
      <w:proofErr w:type="spellEnd"/>
    </w:p>
    <w:p w:rsidR="006E50D8" w:rsidRDefault="003744D4" w:rsidP="006E50D8">
      <w:pPr>
        <w:suppressAutoHyphens w:val="0"/>
        <w:spacing w:line="276" w:lineRule="auto"/>
        <w:jc w:val="right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от 11 января 2022 года №10-п</w:t>
      </w:r>
    </w:p>
    <w:p w:rsidR="006E50D8" w:rsidRDefault="006E50D8" w:rsidP="006E50D8">
      <w:pPr>
        <w:suppressAutoHyphens w:val="0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6E50D8" w:rsidRDefault="006E50D8" w:rsidP="006E50D8">
      <w:pPr>
        <w:suppressAutoHyphens w:val="0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ТАРИФЫ НА УСЛУГИ</w:t>
      </w:r>
    </w:p>
    <w:p w:rsidR="006E50D8" w:rsidRDefault="006E50D8" w:rsidP="006E50D8">
      <w:pPr>
        <w:suppressAutoHyphens w:val="0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муниципального бюджетного учреждения дополнительного образования «Детско-юношеский центр «Прометей»</w:t>
      </w:r>
    </w:p>
    <w:p w:rsidR="006E50D8" w:rsidRDefault="006E50D8" w:rsidP="006E50D8">
      <w:pPr>
        <w:suppressAutoHyphens w:val="0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(реализуемые за счет платы родителей)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951"/>
        <w:gridCol w:w="2194"/>
        <w:gridCol w:w="1609"/>
        <w:gridCol w:w="1609"/>
        <w:gridCol w:w="1609"/>
        <w:gridCol w:w="1609"/>
        <w:gridCol w:w="1899"/>
      </w:tblGrid>
      <w:tr w:rsidR="006E50D8" w:rsidRPr="006E50D8" w:rsidTr="006E50D8">
        <w:trPr>
          <w:cantSplit/>
          <w:trHeight w:val="941"/>
          <w:tblHeader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№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proofErr w:type="gramStart"/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п</w:t>
            </w:r>
            <w:proofErr w:type="gramEnd"/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/п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Наименование дополнительной общеразвивающей программы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Направленность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Уровень программы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Количество человек в группе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Количество часов по программе (в неделю)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Количество часов по программе (в год)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Стоимость прог</w:t>
            </w:r>
            <w:bookmarkStart w:id="0" w:name="_GoBack"/>
            <w:bookmarkEnd w:id="0"/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раммы, реализуемой в рамках ПФДО</w:t>
            </w:r>
          </w:p>
        </w:tc>
      </w:tr>
      <w:tr w:rsidR="006E50D8" w:rsidRPr="006E50D8" w:rsidTr="006E50D8">
        <w:trPr>
          <w:cantSplit/>
          <w:trHeight w:val="13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8</w:t>
            </w:r>
          </w:p>
        </w:tc>
      </w:tr>
      <w:tr w:rsidR="006E50D8" w:rsidRPr="006E50D8" w:rsidTr="006E50D8">
        <w:trPr>
          <w:cantSplit/>
          <w:trHeight w:val="28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1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Дополнительная общеобразовательная общеразвивающая программа технической направленности «Компьютерная графика»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Техническая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17345,15</w:t>
            </w:r>
          </w:p>
        </w:tc>
      </w:tr>
      <w:tr w:rsidR="006E50D8" w:rsidRPr="006E50D8" w:rsidTr="006E50D8">
        <w:trPr>
          <w:cantSplit/>
          <w:trHeight w:val="9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9375,76</w:t>
            </w:r>
          </w:p>
        </w:tc>
      </w:tr>
      <w:tr w:rsidR="006E50D8" w:rsidRPr="006E50D8" w:rsidTr="006E50D8">
        <w:trPr>
          <w:cantSplit/>
          <w:trHeight w:val="269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7969,39</w:t>
            </w:r>
          </w:p>
        </w:tc>
      </w:tr>
      <w:tr w:rsidR="006E50D8" w:rsidRPr="006E50D8" w:rsidTr="006E50D8">
        <w:trPr>
          <w:cantSplit/>
          <w:trHeight w:val="238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2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Дополнительная общеобразовательная общеразвивающая программа технической направленности «Робототехника для малышей»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color w:val="00000A"/>
                <w:kern w:val="2"/>
                <w:sz w:val="22"/>
                <w:szCs w:val="22"/>
                <w:highlight w:val="yellow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color w:val="00000A"/>
                <w:kern w:val="2"/>
                <w:sz w:val="22"/>
                <w:szCs w:val="22"/>
                <w:highlight w:val="yellow"/>
              </w:rPr>
            </w:pPr>
            <w:r w:rsidRPr="006E50D8"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  <w:highlight w:val="yellow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74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17409,93</w:t>
            </w:r>
          </w:p>
        </w:tc>
      </w:tr>
      <w:tr w:rsidR="006E50D8" w:rsidRPr="006E50D8" w:rsidTr="006E50D8">
        <w:trPr>
          <w:cantSplit/>
          <w:trHeight w:val="262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sz w:val="22"/>
                <w:szCs w:val="22"/>
              </w:rPr>
              <w:t>9410,77</w:t>
            </w:r>
          </w:p>
        </w:tc>
      </w:tr>
      <w:tr w:rsidR="006E50D8" w:rsidRPr="006E50D8" w:rsidTr="006E50D8">
        <w:trPr>
          <w:cantSplit/>
          <w:trHeight w:val="25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sz w:val="22"/>
                <w:szCs w:val="22"/>
              </w:rPr>
              <w:t>7999,16</w:t>
            </w:r>
          </w:p>
        </w:tc>
      </w:tr>
      <w:tr w:rsidR="006E50D8" w:rsidRPr="006E50D8" w:rsidTr="006E50D8">
        <w:trPr>
          <w:cantSplit/>
          <w:trHeight w:val="249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3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Дополнительная </w:t>
            </w: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lastRenderedPageBreak/>
              <w:t>общеобразовательная общеразвивающая программа технической направленности «3</w:t>
            </w:r>
            <w:r w:rsidRPr="006E50D8">
              <w:rPr>
                <w:rFonts w:ascii="PT Astra Serif" w:hAnsi="PT Astra Serif" w:cs="PT Astra Serif"/>
                <w:b/>
                <w:sz w:val="22"/>
                <w:szCs w:val="22"/>
                <w:lang w:val="en-US"/>
              </w:rPr>
              <w:t>D</w:t>
            </w: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-мастер»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74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17345,15</w:t>
            </w:r>
          </w:p>
        </w:tc>
      </w:tr>
      <w:tr w:rsidR="006E50D8" w:rsidRPr="006E50D8" w:rsidTr="006E50D8">
        <w:trPr>
          <w:cantSplit/>
          <w:trHeight w:val="26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9375,76</w:t>
            </w:r>
          </w:p>
        </w:tc>
      </w:tr>
      <w:tr w:rsidR="006E50D8" w:rsidRPr="006E50D8" w:rsidTr="006E50D8">
        <w:trPr>
          <w:cantSplit/>
          <w:trHeight w:val="9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7969,39</w:t>
            </w:r>
          </w:p>
        </w:tc>
      </w:tr>
      <w:tr w:rsidR="006E50D8" w:rsidRPr="006E50D8" w:rsidTr="006E50D8">
        <w:trPr>
          <w:cantSplit/>
          <w:trHeight w:val="9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lastRenderedPageBreak/>
              <w:t>4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Дополнительная общеобразовательная общеразвивающая программа технической направленности «Мультимедийная журналистика»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74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17345,15</w:t>
            </w:r>
          </w:p>
        </w:tc>
      </w:tr>
      <w:tr w:rsidR="006E50D8" w:rsidRPr="006E50D8" w:rsidTr="006E50D8">
        <w:trPr>
          <w:cantSplit/>
          <w:trHeight w:val="9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9375,76</w:t>
            </w:r>
          </w:p>
        </w:tc>
      </w:tr>
      <w:tr w:rsidR="006E50D8" w:rsidRPr="006E50D8" w:rsidTr="006E50D8">
        <w:trPr>
          <w:cantSplit/>
          <w:trHeight w:val="9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7969,39</w:t>
            </w:r>
          </w:p>
        </w:tc>
      </w:tr>
      <w:tr w:rsidR="006E50D8" w:rsidRPr="006E50D8" w:rsidTr="006E50D8">
        <w:trPr>
          <w:cantSplit/>
          <w:trHeight w:val="289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5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Дополнительная общеобразовательная общеразвивающая программа художественной направленности «Непоседы»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Художественная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16428,24</w:t>
            </w:r>
          </w:p>
        </w:tc>
      </w:tr>
      <w:tr w:rsidR="006E50D8" w:rsidRPr="006E50D8" w:rsidTr="006E50D8">
        <w:trPr>
          <w:cantSplit/>
          <w:trHeight w:val="273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sz w:val="22"/>
                <w:szCs w:val="22"/>
              </w:rPr>
              <w:t>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8880,13</w:t>
            </w:r>
          </w:p>
        </w:tc>
      </w:tr>
      <w:tr w:rsidR="006E50D8" w:rsidRPr="006E50D8" w:rsidTr="0054584D">
        <w:trPr>
          <w:cantSplit/>
          <w:trHeight w:val="272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sz w:val="22"/>
                <w:szCs w:val="22"/>
              </w:rPr>
              <w:t>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7548,11</w:t>
            </w:r>
          </w:p>
        </w:tc>
      </w:tr>
      <w:tr w:rsidR="006E50D8" w:rsidRPr="006E50D8" w:rsidTr="0054584D">
        <w:trPr>
          <w:cantSplit/>
          <w:trHeight w:val="273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6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Дополнительная общеобразовательная общеразвивающая программа художественной направленности «Эстрадное пение»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16428,24</w:t>
            </w:r>
          </w:p>
        </w:tc>
      </w:tr>
      <w:tr w:rsidR="006E50D8" w:rsidRPr="006E50D8" w:rsidTr="0054584D">
        <w:trPr>
          <w:cantSplit/>
          <w:trHeight w:val="28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8880,13</w:t>
            </w:r>
          </w:p>
        </w:tc>
      </w:tr>
      <w:tr w:rsidR="006E50D8" w:rsidRPr="006E50D8" w:rsidTr="0054584D">
        <w:trPr>
          <w:cantSplit/>
          <w:trHeight w:val="26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7548,11</w:t>
            </w:r>
          </w:p>
        </w:tc>
      </w:tr>
      <w:tr w:rsidR="006E50D8" w:rsidRPr="006E50D8" w:rsidTr="0054584D">
        <w:trPr>
          <w:cantSplit/>
          <w:trHeight w:val="272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lastRenderedPageBreak/>
              <w:t>7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Дополнительная общеобразовательная общеразвивающая программа художественной направленности «Танцевальная палитра»</w:t>
            </w: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13-14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18253,6</w:t>
            </w:r>
          </w:p>
        </w:tc>
      </w:tr>
      <w:tr w:rsidR="006E50D8" w:rsidRPr="006E50D8" w:rsidTr="006E50D8">
        <w:trPr>
          <w:cantSplit/>
          <w:trHeight w:val="272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60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9866,81</w:t>
            </w:r>
          </w:p>
        </w:tc>
      </w:tr>
      <w:tr w:rsidR="006E50D8" w:rsidRPr="006E50D8" w:rsidTr="006E50D8">
        <w:trPr>
          <w:cantSplit/>
          <w:trHeight w:val="272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51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8386,79</w:t>
            </w:r>
          </w:p>
        </w:tc>
      </w:tr>
      <w:tr w:rsidR="006E50D8" w:rsidRPr="006E50D8" w:rsidTr="006E50D8">
        <w:trPr>
          <w:cantSplit/>
          <w:trHeight w:val="272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8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Дополнительная общеобразовательная общеразвивающая программа художественной направленности «Ритмика»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13-14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18253,6</w:t>
            </w:r>
          </w:p>
        </w:tc>
      </w:tr>
      <w:tr w:rsidR="006E50D8" w:rsidRPr="006E50D8" w:rsidTr="006E50D8">
        <w:trPr>
          <w:cantSplit/>
          <w:trHeight w:val="283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60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9866,81</w:t>
            </w:r>
          </w:p>
        </w:tc>
      </w:tr>
      <w:tr w:rsidR="006E50D8" w:rsidRPr="006E50D8" w:rsidTr="006E50D8">
        <w:trPr>
          <w:cantSplit/>
          <w:trHeight w:val="9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51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8386,79</w:t>
            </w:r>
          </w:p>
        </w:tc>
      </w:tr>
      <w:tr w:rsidR="006E50D8" w:rsidRPr="006E50D8" w:rsidTr="006E50D8">
        <w:trPr>
          <w:cantSplit/>
          <w:trHeight w:val="7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9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Дополнительная общеобразовательная общеразвивающая программа художественной направленности по английскому языку «KIDS’ THEATR»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16428,24</w:t>
            </w:r>
          </w:p>
        </w:tc>
      </w:tr>
      <w:tr w:rsidR="006E50D8" w:rsidRPr="006E50D8" w:rsidTr="006E50D8">
        <w:trPr>
          <w:cantSplit/>
          <w:trHeight w:val="308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Художественная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8880,13</w:t>
            </w:r>
          </w:p>
        </w:tc>
      </w:tr>
      <w:tr w:rsidR="006E50D8" w:rsidRPr="006E50D8" w:rsidTr="006E50D8">
        <w:trPr>
          <w:cantSplit/>
          <w:trHeight w:val="262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7548,11</w:t>
            </w:r>
          </w:p>
        </w:tc>
      </w:tr>
      <w:tr w:rsidR="006E50D8" w:rsidRPr="006E50D8" w:rsidTr="006E50D8">
        <w:trPr>
          <w:cantSplit/>
          <w:trHeight w:val="248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lastRenderedPageBreak/>
              <w:t>10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Дополнительная общеобразовательная общеразвивающая программа художественной направленности «Танцевальное творчество»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13-14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18253,6</w:t>
            </w:r>
          </w:p>
        </w:tc>
      </w:tr>
      <w:tr w:rsidR="006E50D8" w:rsidRPr="006E50D8" w:rsidTr="006E50D8">
        <w:trPr>
          <w:cantSplit/>
          <w:trHeight w:val="226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60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9866,81</w:t>
            </w:r>
          </w:p>
        </w:tc>
      </w:tr>
      <w:tr w:rsidR="006E50D8" w:rsidRPr="006E50D8" w:rsidTr="006E50D8">
        <w:trPr>
          <w:cantSplit/>
          <w:trHeight w:val="27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51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8386,79</w:t>
            </w:r>
          </w:p>
        </w:tc>
      </w:tr>
      <w:tr w:rsidR="006E50D8" w:rsidRPr="006E50D8" w:rsidTr="006E50D8">
        <w:trPr>
          <w:cantSplit/>
          <w:trHeight w:val="271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11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Дополнительная общеобразовательная общеразвивающая программа художественной направленности «Гитара»</w:t>
            </w: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16428,24</w:t>
            </w:r>
          </w:p>
        </w:tc>
      </w:tr>
      <w:tr w:rsidR="006E50D8" w:rsidRPr="006E50D8" w:rsidTr="006E50D8">
        <w:trPr>
          <w:cantSplit/>
          <w:trHeight w:val="27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8880,13</w:t>
            </w:r>
          </w:p>
        </w:tc>
      </w:tr>
      <w:tr w:rsidR="006E50D8" w:rsidRPr="006E50D8" w:rsidTr="006E50D8">
        <w:trPr>
          <w:cantSplit/>
          <w:trHeight w:val="27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7548,11</w:t>
            </w:r>
          </w:p>
        </w:tc>
      </w:tr>
      <w:tr w:rsidR="006E50D8" w:rsidRPr="006E50D8" w:rsidTr="006E50D8">
        <w:trPr>
          <w:cantSplit/>
          <w:trHeight w:val="279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12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Дополнительная общеобразовательная общеразвивающая программа художественной направленности «</w:t>
            </w:r>
            <w:proofErr w:type="spellStart"/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Логоритмика</w:t>
            </w:r>
            <w:proofErr w:type="spellEnd"/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» 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16428,24</w:t>
            </w:r>
          </w:p>
        </w:tc>
      </w:tr>
      <w:tr w:rsidR="006E50D8" w:rsidRPr="006E50D8" w:rsidTr="006E50D8">
        <w:trPr>
          <w:cantSplit/>
          <w:trHeight w:val="27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8880,13</w:t>
            </w:r>
          </w:p>
        </w:tc>
      </w:tr>
      <w:tr w:rsidR="006E50D8" w:rsidRPr="006E50D8" w:rsidTr="006E50D8">
        <w:trPr>
          <w:cantSplit/>
          <w:trHeight w:val="27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7548,11</w:t>
            </w:r>
          </w:p>
        </w:tc>
      </w:tr>
      <w:tr w:rsidR="006E50D8" w:rsidRPr="006E50D8" w:rsidTr="006E50D8">
        <w:trPr>
          <w:cantSplit/>
          <w:trHeight w:val="271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13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Дополнительная </w:t>
            </w: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lastRenderedPageBreak/>
              <w:t>общеобразовательная общеразвивающая программа художественной направленности «Бальные танцы»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16428,24</w:t>
            </w:r>
          </w:p>
        </w:tc>
      </w:tr>
      <w:tr w:rsidR="006E50D8" w:rsidRPr="006E50D8" w:rsidTr="006E50D8">
        <w:trPr>
          <w:cantSplit/>
          <w:trHeight w:val="27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8880,13</w:t>
            </w:r>
          </w:p>
        </w:tc>
      </w:tr>
      <w:tr w:rsidR="006E50D8" w:rsidRPr="006E50D8" w:rsidTr="006E50D8">
        <w:trPr>
          <w:cantSplit/>
          <w:trHeight w:val="338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32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7548,11</w:t>
            </w:r>
          </w:p>
        </w:tc>
      </w:tr>
      <w:tr w:rsidR="006E50D8" w:rsidRPr="006E50D8" w:rsidTr="006E50D8">
        <w:trPr>
          <w:cantSplit/>
          <w:trHeight w:val="29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Дополнительная общеобразовательная общеразвивающая программа физкультурно-спортивной направленности «Шахматы малышам»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Физкультурно-спортивная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7513,14</w:t>
            </w:r>
          </w:p>
        </w:tc>
      </w:tr>
      <w:tr w:rsidR="006E50D8" w:rsidRPr="006E50D8" w:rsidTr="006E50D8">
        <w:trPr>
          <w:cantSplit/>
          <w:trHeight w:val="27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4061,16</w:t>
            </w:r>
          </w:p>
        </w:tc>
      </w:tr>
      <w:tr w:rsidR="006E50D8" w:rsidRPr="006E50D8" w:rsidTr="006E50D8">
        <w:trPr>
          <w:cantSplit/>
          <w:trHeight w:val="271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3451,98</w:t>
            </w:r>
          </w:p>
        </w:tc>
      </w:tr>
      <w:tr w:rsidR="006E50D8" w:rsidRPr="006E50D8" w:rsidTr="006E50D8">
        <w:trPr>
          <w:cantSplit/>
          <w:trHeight w:val="315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15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  <w:p w:rsidR="006E50D8" w:rsidRPr="006E50D8" w:rsidRDefault="006E50D8" w:rsidP="006E50D8">
            <w:pPr>
              <w:spacing w:line="276" w:lineRule="auto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sz w:val="22"/>
                <w:szCs w:val="22"/>
              </w:rPr>
              <w:t>Дополнительная общеобразовательная общеразвивающая программа физкультурно-спортивной направленности «Шахматы малышам»</w:t>
            </w:r>
          </w:p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10 чел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16528,9</w:t>
            </w:r>
          </w:p>
        </w:tc>
      </w:tr>
      <w:tr w:rsidR="006E50D8" w:rsidRPr="006E50D8" w:rsidTr="006E50D8">
        <w:trPr>
          <w:cantSplit/>
          <w:trHeight w:val="31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1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8934,54</w:t>
            </w:r>
          </w:p>
        </w:tc>
      </w:tr>
      <w:tr w:rsidR="006E50D8" w:rsidRPr="006E50D8" w:rsidTr="006E50D8">
        <w:trPr>
          <w:cantSplit/>
          <w:trHeight w:val="31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D8" w:rsidRPr="006E50D8" w:rsidRDefault="006E50D8" w:rsidP="006E50D8">
            <w:pPr>
              <w:suppressAutoHyphens w:val="0"/>
              <w:spacing w:line="276" w:lineRule="auto"/>
              <w:rPr>
                <w:rFonts w:ascii="PT Astra Serif" w:hAnsi="PT Astra Serif" w:cs="PT Astra Serif"/>
                <w:b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2 модуль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D8" w:rsidRPr="006E50D8" w:rsidRDefault="006E50D8" w:rsidP="006E50D8">
            <w:pPr>
              <w:tabs>
                <w:tab w:val="left" w:pos="709"/>
              </w:tabs>
              <w:spacing w:line="276" w:lineRule="auto"/>
              <w:jc w:val="center"/>
              <w:rPr>
                <w:rFonts w:ascii="PT Astra Serif" w:hAnsi="PT Astra Serif" w:cs="PT Astra Serif"/>
                <w:bCs/>
                <w:color w:val="00000A"/>
                <w:kern w:val="2"/>
                <w:sz w:val="22"/>
                <w:szCs w:val="22"/>
              </w:rPr>
            </w:pPr>
            <w:r w:rsidRPr="006E50D8">
              <w:rPr>
                <w:rFonts w:ascii="PT Astra Serif" w:hAnsi="PT Astra Serif" w:cs="PT Astra Serif"/>
                <w:bCs/>
                <w:sz w:val="22"/>
                <w:szCs w:val="22"/>
              </w:rPr>
              <w:t>7594,36</w:t>
            </w:r>
          </w:p>
        </w:tc>
      </w:tr>
    </w:tbl>
    <w:p w:rsidR="006E50D8" w:rsidRDefault="006E50D8" w:rsidP="006E50D8">
      <w:pPr>
        <w:suppressAutoHyphens w:val="0"/>
        <w:rPr>
          <w:rFonts w:ascii="PT Astra Serif" w:hAnsi="PT Astra Serif" w:cs="PT Astra Serif"/>
          <w:color w:val="00000A"/>
          <w:kern w:val="2"/>
          <w:sz w:val="22"/>
          <w:szCs w:val="22"/>
          <w:lang w:eastAsia="ru-RU"/>
        </w:rPr>
      </w:pPr>
    </w:p>
    <w:p w:rsidR="006E50D8" w:rsidRDefault="006E50D8" w:rsidP="006E50D8">
      <w:pPr>
        <w:pStyle w:val="Standard"/>
        <w:autoSpaceDE w:val="0"/>
        <w:snapToGrid w:val="0"/>
        <w:jc w:val="both"/>
        <w:rPr>
          <w:rFonts w:ascii="PT Astra Serif" w:hAnsi="PT Astra Serif" w:cs="PT Astra Serif"/>
          <w:b/>
          <w:sz w:val="22"/>
          <w:szCs w:val="22"/>
          <w:lang w:val="ru-RU"/>
        </w:rPr>
      </w:pPr>
    </w:p>
    <w:p w:rsidR="00A44F85" w:rsidRPr="00A44F85" w:rsidRDefault="00A44F85" w:rsidP="005371D9">
      <w:pPr>
        <w:rPr>
          <w:rFonts w:ascii="PT Astra Serif" w:hAnsi="PT Astra Serif"/>
          <w:sz w:val="26"/>
          <w:szCs w:val="26"/>
        </w:rPr>
      </w:pPr>
    </w:p>
    <w:sectPr w:rsidR="00A44F85" w:rsidRPr="00A44F85" w:rsidSect="006E50D8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D9" w:rsidRDefault="00F466D9" w:rsidP="003C5141">
      <w:r>
        <w:separator/>
      </w:r>
    </w:p>
  </w:endnote>
  <w:endnote w:type="continuationSeparator" w:id="0">
    <w:p w:rsidR="00F466D9" w:rsidRDefault="00F466D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D9" w:rsidRDefault="00F466D9" w:rsidP="003C5141">
      <w:r>
        <w:separator/>
      </w:r>
    </w:p>
  </w:footnote>
  <w:footnote w:type="continuationSeparator" w:id="0">
    <w:p w:rsidR="00F466D9" w:rsidRDefault="00F466D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227883"/>
      <w:docPartObj>
        <w:docPartGallery w:val="Page Numbers (Top of Page)"/>
        <w:docPartUnique/>
      </w:docPartObj>
    </w:sdtPr>
    <w:sdtEndPr/>
    <w:sdtContent>
      <w:p w:rsidR="00D30244" w:rsidRDefault="00D302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D4">
          <w:rPr>
            <w:noProof/>
          </w:rPr>
          <w:t>10</w:t>
        </w:r>
        <w:r>
          <w:fldChar w:fldCharType="end"/>
        </w:r>
      </w:p>
    </w:sdtContent>
  </w:sdt>
  <w:p w:rsidR="00D30244" w:rsidRDefault="00D302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C8666BD"/>
    <w:multiLevelType w:val="multilevel"/>
    <w:tmpl w:val="7C8666BD"/>
    <w:lvl w:ilvl="0">
      <w:start w:val="1"/>
      <w:numFmt w:val="decimal"/>
      <w:lvlText w:val="%1."/>
      <w:lvlJc w:val="left"/>
      <w:pPr>
        <w:ind w:left="1559" w:hanging="102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744D4"/>
    <w:rsid w:val="003C5141"/>
    <w:rsid w:val="003D688F"/>
    <w:rsid w:val="00423003"/>
    <w:rsid w:val="004B0DBB"/>
    <w:rsid w:val="004B28A6"/>
    <w:rsid w:val="004C6A75"/>
    <w:rsid w:val="00510950"/>
    <w:rsid w:val="0053339B"/>
    <w:rsid w:val="005371D9"/>
    <w:rsid w:val="0054584D"/>
    <w:rsid w:val="00624190"/>
    <w:rsid w:val="0065328E"/>
    <w:rsid w:val="006B3FA0"/>
    <w:rsid w:val="006E50D8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0244"/>
    <w:rsid w:val="00D3103C"/>
    <w:rsid w:val="00D57B9C"/>
    <w:rsid w:val="00D6114D"/>
    <w:rsid w:val="00D6571C"/>
    <w:rsid w:val="00D7574D"/>
    <w:rsid w:val="00DD3187"/>
    <w:rsid w:val="00E864FB"/>
    <w:rsid w:val="00E91200"/>
    <w:rsid w:val="00EC794D"/>
    <w:rsid w:val="00ED117A"/>
    <w:rsid w:val="00EF19B1"/>
    <w:rsid w:val="00F33869"/>
    <w:rsid w:val="00F466D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6E50D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E50D8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6E50D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E50D8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15</cp:revision>
  <cp:lastPrinted>2011-11-22T08:34:00Z</cp:lastPrinted>
  <dcterms:created xsi:type="dcterms:W3CDTF">2019-08-02T09:29:00Z</dcterms:created>
  <dcterms:modified xsi:type="dcterms:W3CDTF">2022-01-11T09:53:00Z</dcterms:modified>
</cp:coreProperties>
</file>