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C7C7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8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41621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F41621">
        <w:rPr>
          <w:sz w:val="24"/>
          <w:szCs w:val="24"/>
          <w:u w:val="single"/>
        </w:rPr>
        <w:t xml:space="preserve">  23 января 2019 года </w:t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</w:r>
      <w:r w:rsidR="00F41621">
        <w:rPr>
          <w:sz w:val="24"/>
          <w:szCs w:val="24"/>
        </w:rPr>
        <w:tab/>
        <w:t>№</w:t>
      </w:r>
      <w:r w:rsidR="00F41621">
        <w:rPr>
          <w:sz w:val="24"/>
          <w:szCs w:val="24"/>
          <w:u w:val="single"/>
        </w:rPr>
        <w:t xml:space="preserve"> 144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B7D21" w:rsidRDefault="00AB7D21" w:rsidP="00AB7D21">
      <w:pPr>
        <w:rPr>
          <w:sz w:val="24"/>
          <w:szCs w:val="26"/>
        </w:rPr>
      </w:pPr>
      <w:r>
        <w:rPr>
          <w:sz w:val="24"/>
          <w:szCs w:val="26"/>
        </w:rPr>
        <w:t>Об установлении тарифов на услуги</w:t>
      </w:r>
    </w:p>
    <w:p w:rsidR="00AB7D21" w:rsidRDefault="00AB7D21" w:rsidP="00AB7D21">
      <w:pPr>
        <w:rPr>
          <w:sz w:val="24"/>
          <w:szCs w:val="26"/>
        </w:rPr>
      </w:pPr>
      <w:r>
        <w:rPr>
          <w:sz w:val="24"/>
          <w:szCs w:val="26"/>
        </w:rPr>
        <w:t>муниципального бюджетного учреждения</w:t>
      </w:r>
    </w:p>
    <w:p w:rsidR="00AB7D21" w:rsidRDefault="00AB7D21" w:rsidP="00AB7D21">
      <w:pPr>
        <w:rPr>
          <w:sz w:val="24"/>
          <w:szCs w:val="26"/>
        </w:rPr>
      </w:pPr>
      <w:r>
        <w:rPr>
          <w:sz w:val="24"/>
          <w:szCs w:val="26"/>
        </w:rPr>
        <w:t xml:space="preserve">спортивная школа олимпийского резерва </w:t>
      </w:r>
    </w:p>
    <w:p w:rsidR="00AB7D21" w:rsidRDefault="00AB7D21" w:rsidP="00AB7D21">
      <w:pPr>
        <w:rPr>
          <w:sz w:val="24"/>
          <w:szCs w:val="26"/>
        </w:rPr>
      </w:pPr>
      <w:r>
        <w:rPr>
          <w:sz w:val="24"/>
          <w:szCs w:val="26"/>
        </w:rPr>
        <w:t>«Центр Югорского спорта»</w:t>
      </w:r>
    </w:p>
    <w:p w:rsidR="00AB7D21" w:rsidRDefault="00AB7D21" w:rsidP="00AB7D21">
      <w:pPr>
        <w:ind w:firstLine="709"/>
        <w:rPr>
          <w:sz w:val="24"/>
          <w:szCs w:val="26"/>
        </w:rPr>
      </w:pPr>
    </w:p>
    <w:p w:rsidR="00AB7D21" w:rsidRDefault="00AB7D21" w:rsidP="00AB7D21">
      <w:pPr>
        <w:ind w:firstLine="709"/>
        <w:rPr>
          <w:sz w:val="24"/>
          <w:szCs w:val="26"/>
        </w:rPr>
      </w:pPr>
    </w:p>
    <w:p w:rsidR="00AB7D21" w:rsidRDefault="00AB7D21" w:rsidP="00AB7D21">
      <w:pPr>
        <w:ind w:firstLine="709"/>
        <w:rPr>
          <w:sz w:val="24"/>
          <w:szCs w:val="26"/>
        </w:rPr>
      </w:pPr>
    </w:p>
    <w:p w:rsidR="00AB7D21" w:rsidRDefault="00AB7D21" w:rsidP="00AB7D21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В соответствии с Федеральным законом от 29.12.2012 № 273-ФЗ «Об образовании                     в Российской Федерации», приказом Департамента образования и молодежной политики Ханты-Мансийского автономного округа-Югры от  04.08.2016 №1224 «Об утверждении Правил персонифицированного финансирования дополнительного образования детей                                          в Ханты-Мансийском автономном округе-Югре», решением Думы города Югорска                             от 26.05.2009 № 51 «О </w:t>
      </w:r>
      <w:proofErr w:type="gramStart"/>
      <w:r>
        <w:rPr>
          <w:sz w:val="24"/>
          <w:szCs w:val="26"/>
        </w:rPr>
        <w:t>положении</w:t>
      </w:r>
      <w:proofErr w:type="gramEnd"/>
      <w:r>
        <w:rPr>
          <w:sz w:val="24"/>
          <w:szCs w:val="26"/>
        </w:rPr>
        <w:t xml:space="preserve"> о порядке принятия решений об установлении тарифов                   на услуги муниципальных предприятий и учреждений на территории города Югорска», приказом </w:t>
      </w:r>
      <w:proofErr w:type="gramStart"/>
      <w:r>
        <w:rPr>
          <w:sz w:val="24"/>
          <w:szCs w:val="26"/>
        </w:rPr>
        <w:t>начальника Управления образования администрации города</w:t>
      </w:r>
      <w:proofErr w:type="gramEnd"/>
      <w:r>
        <w:rPr>
          <w:sz w:val="24"/>
          <w:szCs w:val="26"/>
        </w:rPr>
        <w:t xml:space="preserve"> Югорска от 19.09.2017    № 589 «Об утверждении значения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образования», Уставом муниципального бюджетного учреждения спортивная школа олимпийского резерва «Центр Югорского спорта»: </w:t>
      </w:r>
    </w:p>
    <w:p w:rsidR="00AB7D21" w:rsidRDefault="00AB7D21" w:rsidP="00AB7D21">
      <w:pPr>
        <w:pStyle w:val="a5"/>
        <w:numPr>
          <w:ilvl w:val="0"/>
          <w:numId w:val="2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Установить тарифы на услуги муниципального бюджетного учреждения спортивная школа олимпийского резерва «Центр Югорского спорта» (приложение).</w:t>
      </w:r>
    </w:p>
    <w:p w:rsidR="00AB7D21" w:rsidRDefault="00AB7D21" w:rsidP="00AB7D21">
      <w:pPr>
        <w:pStyle w:val="a5"/>
        <w:numPr>
          <w:ilvl w:val="0"/>
          <w:numId w:val="2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B7D21" w:rsidRDefault="00AB7D21" w:rsidP="00AB7D21">
      <w:pPr>
        <w:pStyle w:val="a5"/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2"/>
        </w:rPr>
      </w:pPr>
      <w:r>
        <w:rPr>
          <w:sz w:val="24"/>
        </w:rPr>
        <w:t>Настоящее постановление вступает в силу после его официального опубликования и распространяется на правоотношения с 01.01.2019.</w:t>
      </w:r>
    </w:p>
    <w:p w:rsidR="00AB7D21" w:rsidRDefault="00AB7D21" w:rsidP="00AB7D21">
      <w:pPr>
        <w:pStyle w:val="a5"/>
        <w:numPr>
          <w:ilvl w:val="0"/>
          <w:numId w:val="2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4"/>
          <w:szCs w:val="26"/>
        </w:rPr>
      </w:pPr>
      <w:proofErr w:type="gramStart"/>
      <w:r>
        <w:rPr>
          <w:sz w:val="24"/>
          <w:szCs w:val="26"/>
        </w:rPr>
        <w:t>Контроль за</w:t>
      </w:r>
      <w:proofErr w:type="gramEnd"/>
      <w:r>
        <w:rPr>
          <w:sz w:val="24"/>
          <w:szCs w:val="26"/>
        </w:rPr>
        <w:t xml:space="preserve"> выполнением постановления возложить на начальника управления социальной политики администрации города Югорска </w:t>
      </w:r>
      <w:proofErr w:type="spellStart"/>
      <w:r>
        <w:rPr>
          <w:sz w:val="24"/>
          <w:szCs w:val="26"/>
        </w:rPr>
        <w:t>Бурматова</w:t>
      </w:r>
      <w:proofErr w:type="spellEnd"/>
      <w:r>
        <w:rPr>
          <w:sz w:val="24"/>
          <w:szCs w:val="26"/>
        </w:rPr>
        <w:t xml:space="preserve"> В.М.</w:t>
      </w:r>
    </w:p>
    <w:p w:rsidR="00AB7D21" w:rsidRPr="00AB7D21" w:rsidRDefault="00AB7D21" w:rsidP="00AB7D21">
      <w:pPr>
        <w:tabs>
          <w:tab w:val="left" w:pos="709"/>
          <w:tab w:val="left" w:pos="1418"/>
        </w:tabs>
        <w:ind w:firstLine="709"/>
        <w:jc w:val="both"/>
        <w:rPr>
          <w:b/>
          <w:sz w:val="24"/>
          <w:szCs w:val="24"/>
        </w:rPr>
      </w:pPr>
      <w:r w:rsidRPr="00AB7D21">
        <w:rPr>
          <w:b/>
          <w:sz w:val="24"/>
          <w:szCs w:val="24"/>
        </w:rPr>
        <w:t xml:space="preserve"> </w:t>
      </w:r>
    </w:p>
    <w:p w:rsidR="00AB7D21" w:rsidRPr="00AB7D21" w:rsidRDefault="00AB7D21" w:rsidP="00AB7D21">
      <w:pPr>
        <w:pStyle w:val="a5"/>
        <w:ind w:left="1065"/>
        <w:jc w:val="both"/>
        <w:rPr>
          <w:b/>
          <w:sz w:val="24"/>
          <w:szCs w:val="24"/>
        </w:rPr>
      </w:pPr>
    </w:p>
    <w:p w:rsidR="00AB7D21" w:rsidRPr="00AB7D21" w:rsidRDefault="00AB7D21" w:rsidP="00AB7D21">
      <w:pPr>
        <w:pStyle w:val="a5"/>
        <w:ind w:left="1065"/>
        <w:jc w:val="both"/>
        <w:rPr>
          <w:b/>
          <w:sz w:val="24"/>
          <w:szCs w:val="24"/>
        </w:rPr>
      </w:pPr>
    </w:p>
    <w:p w:rsidR="00AB7D21" w:rsidRPr="00AB7D21" w:rsidRDefault="00AB7D21" w:rsidP="00AB7D21">
      <w:pPr>
        <w:pStyle w:val="a5"/>
        <w:ind w:left="0"/>
        <w:jc w:val="both"/>
        <w:rPr>
          <w:b/>
          <w:sz w:val="24"/>
          <w:szCs w:val="24"/>
        </w:rPr>
      </w:pPr>
      <w:r w:rsidRPr="00AB7D21">
        <w:rPr>
          <w:b/>
          <w:sz w:val="24"/>
          <w:szCs w:val="24"/>
        </w:rPr>
        <w:t xml:space="preserve">Глава города Югорска </w:t>
      </w:r>
      <w:r w:rsidRPr="00AB7D21">
        <w:rPr>
          <w:b/>
          <w:sz w:val="24"/>
          <w:szCs w:val="24"/>
        </w:rPr>
        <w:tab/>
      </w:r>
      <w:r w:rsidRPr="00AB7D21">
        <w:rPr>
          <w:b/>
          <w:sz w:val="24"/>
          <w:szCs w:val="24"/>
        </w:rPr>
        <w:tab/>
        <w:t xml:space="preserve">            </w:t>
      </w:r>
      <w:r w:rsidRPr="00AB7D21">
        <w:rPr>
          <w:b/>
          <w:sz w:val="24"/>
          <w:szCs w:val="24"/>
        </w:rPr>
        <w:tab/>
      </w:r>
      <w:r w:rsidRPr="00AB7D21">
        <w:rPr>
          <w:b/>
          <w:sz w:val="24"/>
          <w:szCs w:val="24"/>
        </w:rPr>
        <w:tab/>
      </w:r>
      <w:r w:rsidRPr="00AB7D21">
        <w:rPr>
          <w:b/>
          <w:sz w:val="24"/>
          <w:szCs w:val="24"/>
        </w:rPr>
        <w:tab/>
      </w:r>
      <w:r w:rsidRPr="00AB7D21">
        <w:rPr>
          <w:b/>
          <w:sz w:val="24"/>
          <w:szCs w:val="24"/>
        </w:rPr>
        <w:tab/>
      </w:r>
      <w:r w:rsidRPr="00AB7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AB7D21">
        <w:rPr>
          <w:b/>
          <w:sz w:val="24"/>
          <w:szCs w:val="24"/>
        </w:rPr>
        <w:t>А.В. Бородкин</w:t>
      </w:r>
    </w:p>
    <w:p w:rsidR="00AB7D21" w:rsidRPr="00AB7D21" w:rsidRDefault="00AB7D21" w:rsidP="00AB7D21">
      <w:pPr>
        <w:jc w:val="both"/>
        <w:rPr>
          <w:b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B7D21" w:rsidRDefault="00AB7D21" w:rsidP="007F4A15">
      <w:pPr>
        <w:jc w:val="both"/>
        <w:rPr>
          <w:sz w:val="24"/>
          <w:szCs w:val="24"/>
        </w:rPr>
      </w:pPr>
    </w:p>
    <w:p w:rsidR="00AB7D21" w:rsidRDefault="00AB7D21" w:rsidP="007F4A15">
      <w:pPr>
        <w:jc w:val="both"/>
        <w:rPr>
          <w:sz w:val="24"/>
          <w:szCs w:val="24"/>
        </w:rPr>
      </w:pPr>
    </w:p>
    <w:p w:rsidR="00AB7D21" w:rsidRDefault="00AB7D21" w:rsidP="007F4A15">
      <w:pPr>
        <w:jc w:val="both"/>
        <w:rPr>
          <w:sz w:val="24"/>
          <w:szCs w:val="24"/>
        </w:rPr>
      </w:pPr>
    </w:p>
    <w:p w:rsidR="00AB7D21" w:rsidRDefault="00AB7D21" w:rsidP="007F4A15">
      <w:pPr>
        <w:jc w:val="both"/>
        <w:rPr>
          <w:sz w:val="24"/>
          <w:szCs w:val="24"/>
        </w:rPr>
      </w:pPr>
    </w:p>
    <w:p w:rsidR="00AB7D21" w:rsidRDefault="00AB7D21" w:rsidP="007F4A15">
      <w:pPr>
        <w:jc w:val="both"/>
        <w:rPr>
          <w:sz w:val="24"/>
          <w:szCs w:val="24"/>
        </w:rPr>
        <w:sectPr w:rsidR="00AB7D21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AB7D21" w:rsidRDefault="00AB7D21" w:rsidP="00AB7D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B7D21" w:rsidRDefault="00AB7D21" w:rsidP="00AB7D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B7D21" w:rsidRDefault="00AB7D21" w:rsidP="00AB7D2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B7D21" w:rsidRPr="00F41621" w:rsidRDefault="00F41621" w:rsidP="00AB7D21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23 января 2019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144</w:t>
      </w:r>
    </w:p>
    <w:p w:rsidR="00AB7D21" w:rsidRDefault="00AB7D21" w:rsidP="007F4A15">
      <w:pPr>
        <w:jc w:val="both"/>
        <w:rPr>
          <w:sz w:val="24"/>
          <w:szCs w:val="24"/>
        </w:rPr>
      </w:pPr>
    </w:p>
    <w:p w:rsidR="00AB7D21" w:rsidRPr="00AB7D21" w:rsidRDefault="00AB7D21" w:rsidP="00AB7D21">
      <w:pPr>
        <w:jc w:val="center"/>
        <w:rPr>
          <w:sz w:val="24"/>
          <w:szCs w:val="24"/>
        </w:rPr>
      </w:pPr>
      <w:r w:rsidRPr="00AB7D21">
        <w:rPr>
          <w:sz w:val="24"/>
          <w:szCs w:val="24"/>
        </w:rPr>
        <w:t xml:space="preserve">Тарифы </w:t>
      </w:r>
    </w:p>
    <w:p w:rsidR="00AB7D21" w:rsidRPr="00AB7D21" w:rsidRDefault="00AB7D21" w:rsidP="00AB7D21">
      <w:pPr>
        <w:jc w:val="center"/>
        <w:rPr>
          <w:sz w:val="24"/>
          <w:szCs w:val="24"/>
        </w:rPr>
      </w:pPr>
      <w:r w:rsidRPr="00AB7D21">
        <w:rPr>
          <w:sz w:val="24"/>
          <w:szCs w:val="24"/>
        </w:rPr>
        <w:t>на услуги муниципального бюджетного учреждения спортивная школа олимпийского резерва «Центр Югорского спорта»</w:t>
      </w:r>
    </w:p>
    <w:p w:rsidR="00AB7D21" w:rsidRPr="00AB7D21" w:rsidRDefault="00AB7D21" w:rsidP="00AB7D2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1"/>
        <w:gridCol w:w="3968"/>
        <w:gridCol w:w="1576"/>
        <w:gridCol w:w="1499"/>
        <w:gridCol w:w="1338"/>
        <w:gridCol w:w="1499"/>
        <w:gridCol w:w="1485"/>
        <w:gridCol w:w="1545"/>
        <w:gridCol w:w="1815"/>
      </w:tblGrid>
      <w:tr w:rsidR="00E14F28" w:rsidRPr="00E14F28" w:rsidTr="00E14F28">
        <w:trPr>
          <w:trHeight w:val="1161"/>
          <w:jc w:val="center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 xml:space="preserve">Наименование дополнительной общеразвивающей программы 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Модули программы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Количество человек в группе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</w:rPr>
            </w:pPr>
            <w:r w:rsidRPr="00E14F28">
              <w:rPr>
                <w:b/>
                <w:sz w:val="24"/>
                <w:szCs w:val="24"/>
              </w:rPr>
              <w:t>Возраст детей</w:t>
            </w:r>
          </w:p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Стоимость программы с сайта ПФДО, руб.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Стоимость программы, руб.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Стоимость программы за месяц, руб.</w:t>
            </w:r>
          </w:p>
        </w:tc>
      </w:tr>
      <w:tr w:rsidR="00E14F28" w:rsidRPr="00E14F28" w:rsidTr="00E14F28">
        <w:trPr>
          <w:trHeight w:val="277"/>
          <w:jc w:val="center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</w:t>
            </w:r>
          </w:p>
        </w:tc>
      </w:tr>
      <w:tr w:rsidR="00E14F28" w:rsidRPr="00E14F28" w:rsidTr="00E14F28">
        <w:trPr>
          <w:trHeight w:val="277"/>
          <w:jc w:val="center"/>
        </w:trPr>
        <w:tc>
          <w:tcPr>
            <w:tcW w:w="154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</w:rPr>
            </w:pPr>
          </w:p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tabs>
                <w:tab w:val="left" w:pos="300"/>
              </w:tabs>
              <w:jc w:val="center"/>
              <w:rPr>
                <w:b/>
                <w:sz w:val="24"/>
                <w:szCs w:val="24"/>
              </w:rPr>
            </w:pPr>
          </w:p>
          <w:p w:rsidR="00AB7D21" w:rsidRPr="00E14F28" w:rsidRDefault="00AB7D21" w:rsidP="00E14F28">
            <w:pPr>
              <w:tabs>
                <w:tab w:val="left" w:pos="3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18192,00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18192,00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2074,50</w:t>
            </w: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62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9894,00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9894,00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1978,80</w:t>
            </w:r>
          </w:p>
        </w:tc>
      </w:tr>
      <w:tr w:rsidR="00E14F28" w:rsidRPr="00E14F28" w:rsidTr="00E14F28">
        <w:trPr>
          <w:trHeight w:val="277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</w:rPr>
            </w:pPr>
          </w:p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18033,00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18033,00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4F28" w:rsidRPr="00E14F28" w:rsidTr="00E14F28">
        <w:trPr>
          <w:trHeight w:val="27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 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2074,50</w:t>
            </w:r>
          </w:p>
        </w:tc>
      </w:tr>
      <w:tr w:rsidR="00E14F28" w:rsidRPr="00E14F28" w:rsidTr="00E14F28">
        <w:trPr>
          <w:trHeight w:val="27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9735,00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9735,00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1947,00</w:t>
            </w: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</w:rPr>
            </w:pPr>
          </w:p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tabs>
                <w:tab w:val="left" w:pos="42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Спортивная акробатика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18192,00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18192,00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2074,50</w:t>
            </w: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62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9894,00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9894,00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1978,80</w:t>
            </w:r>
          </w:p>
        </w:tc>
      </w:tr>
      <w:tr w:rsidR="00E14F28" w:rsidRPr="00E14F28" w:rsidTr="00E14F28">
        <w:trPr>
          <w:trHeight w:val="277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</w:rPr>
            </w:pPr>
          </w:p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18033,00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18033,00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4F28" w:rsidRPr="00E14F28" w:rsidTr="00E14F28">
        <w:trPr>
          <w:trHeight w:val="27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2074,50</w:t>
            </w:r>
          </w:p>
        </w:tc>
      </w:tr>
      <w:tr w:rsidR="00E14F28" w:rsidRPr="00E14F28" w:rsidTr="00E14F28">
        <w:trPr>
          <w:trHeight w:val="27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9735,00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9735,00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1947,00</w:t>
            </w: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</w:rPr>
            </w:pPr>
          </w:p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</w:rPr>
            </w:pPr>
          </w:p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Мини-футбол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12-15 чел.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18192,00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4F28">
              <w:rPr>
                <w:b/>
                <w:sz w:val="24"/>
                <w:szCs w:val="24"/>
              </w:rPr>
              <w:t>18192,00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8298,00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2074,50</w:t>
            </w:r>
          </w:p>
        </w:tc>
      </w:tr>
      <w:tr w:rsidR="00E14F28" w:rsidRPr="00E14F28" w:rsidTr="00E14F28">
        <w:trPr>
          <w:trHeight w:val="294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7D21" w:rsidRPr="00E14F28" w:rsidRDefault="00AB7D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2 модуль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62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9894,00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9894,00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7D21" w:rsidRPr="00E14F28" w:rsidRDefault="00AB7D21" w:rsidP="00E14F28">
            <w:pPr>
              <w:jc w:val="center"/>
              <w:rPr>
                <w:sz w:val="24"/>
                <w:szCs w:val="24"/>
                <w:lang w:eastAsia="en-US"/>
              </w:rPr>
            </w:pPr>
            <w:r w:rsidRPr="00E14F28">
              <w:rPr>
                <w:sz w:val="24"/>
                <w:szCs w:val="24"/>
              </w:rPr>
              <w:t>1978,80</w:t>
            </w:r>
          </w:p>
        </w:tc>
      </w:tr>
    </w:tbl>
    <w:p w:rsidR="00CC073C" w:rsidRDefault="00CC073C" w:rsidP="007F4A15">
      <w:pPr>
        <w:jc w:val="both"/>
        <w:rPr>
          <w:sz w:val="24"/>
          <w:szCs w:val="24"/>
        </w:rPr>
        <w:sectPr w:rsidR="00CC073C" w:rsidSect="00AB7D21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CC073C" w:rsidRPr="000C7C71" w:rsidRDefault="00CC073C" w:rsidP="000C7C71">
      <w:pPr>
        <w:tabs>
          <w:tab w:val="left" w:pos="1560"/>
        </w:tabs>
        <w:rPr>
          <w:sz w:val="24"/>
          <w:szCs w:val="24"/>
        </w:rPr>
      </w:pPr>
    </w:p>
    <w:sectPr w:rsidR="00CC073C" w:rsidRPr="000C7C71" w:rsidSect="007C63D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71" w:rsidRDefault="000C7C71" w:rsidP="000C7C71">
      <w:r>
        <w:separator/>
      </w:r>
    </w:p>
  </w:endnote>
  <w:endnote w:type="continuationSeparator" w:id="0">
    <w:p w:rsidR="000C7C71" w:rsidRDefault="000C7C71" w:rsidP="000C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71" w:rsidRDefault="000C7C71" w:rsidP="000C7C71">
      <w:r>
        <w:separator/>
      </w:r>
    </w:p>
  </w:footnote>
  <w:footnote w:type="continuationSeparator" w:id="0">
    <w:p w:rsidR="000C7C71" w:rsidRDefault="000C7C71" w:rsidP="000C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0F1078"/>
    <w:multiLevelType w:val="hybridMultilevel"/>
    <w:tmpl w:val="996C41AC"/>
    <w:lvl w:ilvl="0" w:tplc="EB8ABC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C7C71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B7D2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C073C"/>
    <w:rsid w:val="00CE2A5A"/>
    <w:rsid w:val="00D01A38"/>
    <w:rsid w:val="00D3103C"/>
    <w:rsid w:val="00D6114D"/>
    <w:rsid w:val="00D6571C"/>
    <w:rsid w:val="00DD3187"/>
    <w:rsid w:val="00E14F28"/>
    <w:rsid w:val="00E864FB"/>
    <w:rsid w:val="00E91200"/>
    <w:rsid w:val="00EC794D"/>
    <w:rsid w:val="00ED117A"/>
    <w:rsid w:val="00EF19B1"/>
    <w:rsid w:val="00F33869"/>
    <w:rsid w:val="00F4162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AB7D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7C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7C71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0C7C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C71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14</cp:revision>
  <cp:lastPrinted>2019-01-22T07:43:00Z</cp:lastPrinted>
  <dcterms:created xsi:type="dcterms:W3CDTF">2011-11-15T08:57:00Z</dcterms:created>
  <dcterms:modified xsi:type="dcterms:W3CDTF">2019-01-23T10:15:00Z</dcterms:modified>
</cp:coreProperties>
</file>