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59" w:rsidRDefault="00F56159" w:rsidP="00F5615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56159" w:rsidRDefault="00F56159" w:rsidP="00F5615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56159" w:rsidRDefault="00F56159" w:rsidP="00F5615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56159" w:rsidRDefault="00F56159" w:rsidP="00F5615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56159" w:rsidRDefault="00F56159" w:rsidP="00F56159">
      <w:pPr>
        <w:jc w:val="center"/>
        <w:rPr>
          <w:rFonts w:ascii="PT Astra Serif" w:hAnsi="PT Astra Serif"/>
          <w:b/>
          <w:sz w:val="24"/>
          <w:szCs w:val="24"/>
        </w:rPr>
      </w:pPr>
    </w:p>
    <w:p w:rsidR="00F56159" w:rsidRDefault="00F56159" w:rsidP="00F56159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«12» августа 2025 г.                                                                                            № 0187300005825000421-2</w:t>
      </w:r>
    </w:p>
    <w:p w:rsidR="00276266" w:rsidRDefault="00276266" w:rsidP="00276266">
      <w:pPr>
        <w:jc w:val="both"/>
        <w:rPr>
          <w:rFonts w:ascii="PT Astra Serif" w:hAnsi="PT Astra Serif"/>
          <w:sz w:val="24"/>
        </w:rPr>
      </w:pPr>
    </w:p>
    <w:p w:rsidR="00276266" w:rsidRDefault="00276266" w:rsidP="00276266">
      <w:pPr>
        <w:pStyle w:val="a5"/>
        <w:tabs>
          <w:tab w:val="left" w:pos="-993"/>
          <w:tab w:val="left" w:pos="-284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76266" w:rsidRDefault="00276266" w:rsidP="00276266">
      <w:pPr>
        <w:tabs>
          <w:tab w:val="left" w:pos="-993"/>
          <w:tab w:val="left" w:pos="-284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76266" w:rsidRDefault="00276266" w:rsidP="0027626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</w:t>
      </w:r>
      <w:r>
        <w:rPr>
          <w:rFonts w:ascii="PT Astra Serif" w:hAnsi="PT Astra Serif"/>
          <w:spacing w:val="-6"/>
          <w:sz w:val="24"/>
          <w:szCs w:val="24"/>
        </w:rPr>
        <w:t>лем комиссии единогласно избран</w:t>
      </w:r>
      <w:r>
        <w:rPr>
          <w:rFonts w:ascii="PT Astra Serif" w:hAnsi="PT Astra Serif"/>
          <w:spacing w:val="-6"/>
          <w:sz w:val="24"/>
          <w:szCs w:val="24"/>
        </w:rPr>
        <w:t xml:space="preserve"> А.Т. Абдуллаев - начальник отдела по управлению муниципальным имуществом департамента муниципальной собственности и градостроительства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76266" w:rsidRDefault="00276266" w:rsidP="00276266">
      <w:pPr>
        <w:pStyle w:val="a5"/>
        <w:tabs>
          <w:tab w:val="left" w:pos="-993"/>
          <w:tab w:val="left" w:pos="-567"/>
          <w:tab w:val="left" w:pos="0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276266" w:rsidRDefault="00276266" w:rsidP="0027626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76266" w:rsidRDefault="00276266" w:rsidP="0027626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76266" w:rsidRDefault="00276266" w:rsidP="00276266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</w:t>
      </w:r>
      <w:r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F56159" w:rsidRDefault="00F56159" w:rsidP="00F5615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Королева Наталья Борисовна, главный специалист управления по бухгалтерскому учету и отчетности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F56159" w:rsidRPr="005A38C1" w:rsidRDefault="00F56159" w:rsidP="00F5615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0187300005825000421 </w:t>
      </w:r>
      <w:r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Pr="00276266">
        <w:rPr>
          <w:rFonts w:ascii="PT Astra Serif" w:hAnsi="PT Astra Serif"/>
          <w:bCs/>
          <w:color w:val="000000"/>
          <w:sz w:val="24"/>
          <w:szCs w:val="24"/>
        </w:rPr>
        <w:t xml:space="preserve">на оказание услуг по мытью окон и фасадов здания </w:t>
      </w:r>
      <w:r w:rsidRPr="005A38C1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5A38C1">
        <w:rPr>
          <w:rFonts w:ascii="PT Astra Serif" w:hAnsi="PT Astra Serif"/>
          <w:sz w:val="24"/>
          <w:szCs w:val="24"/>
        </w:rPr>
        <w:t>Югорска</w:t>
      </w:r>
      <w:proofErr w:type="spellEnd"/>
      <w:r w:rsidRPr="005A38C1">
        <w:rPr>
          <w:rFonts w:ascii="PT Astra Serif" w:hAnsi="PT Astra Serif"/>
          <w:sz w:val="24"/>
          <w:szCs w:val="24"/>
        </w:rPr>
        <w:t>.</w:t>
      </w:r>
    </w:p>
    <w:p w:rsidR="00F56159" w:rsidRDefault="00F56159" w:rsidP="00F5615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5A38C1">
          <w:rPr>
            <w:rFonts w:ascii="PT Astra Serif" w:hAnsi="PT Astra Serif"/>
            <w:sz w:val="24"/>
            <w:szCs w:val="24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0187300005825000421. </w:t>
      </w:r>
    </w:p>
    <w:p w:rsidR="00F56159" w:rsidRDefault="00F56159" w:rsidP="00F5615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5A38C1">
        <w:rPr>
          <w:rFonts w:ascii="PT Astra Serif" w:hAnsi="PT Astra Serif"/>
          <w:sz w:val="24"/>
          <w:szCs w:val="24"/>
        </w:rPr>
        <w:t>253862200236886220100102380018122244</w:t>
      </w:r>
      <w:r>
        <w:rPr>
          <w:rFonts w:ascii="PT Astra Serif" w:hAnsi="PT Astra Serif"/>
          <w:sz w:val="24"/>
          <w:szCs w:val="24"/>
        </w:rPr>
        <w:t>.</w:t>
      </w:r>
    </w:p>
    <w:p w:rsidR="00F56159" w:rsidRDefault="00F56159" w:rsidP="00F5615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Pr="005A38C1">
        <w:rPr>
          <w:rFonts w:ascii="PT Astra Serif" w:hAnsi="PT Astra Serif"/>
          <w:sz w:val="24"/>
          <w:szCs w:val="24"/>
        </w:rPr>
        <w:t>216 312 (двести шестнадцать тысяч триста двенадцать) рублей 24 копейки</w:t>
      </w:r>
      <w:r>
        <w:rPr>
          <w:rFonts w:ascii="PT Astra Serif" w:hAnsi="PT Astra Serif"/>
          <w:sz w:val="24"/>
          <w:szCs w:val="24"/>
        </w:rPr>
        <w:t>.</w:t>
      </w:r>
    </w:p>
    <w:p w:rsidR="00F56159" w:rsidRDefault="00F56159" w:rsidP="00F5615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ул. 40 лет Победы, д.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276266" w:rsidRDefault="00276266" w:rsidP="005A38C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</w:t>
      </w:r>
      <w:r>
        <w:rPr>
          <w:rFonts w:ascii="PT Astra Serif" w:hAnsi="PT Astra Serif"/>
          <w:sz w:val="24"/>
          <w:szCs w:val="24"/>
        </w:rPr>
        <w:t>ие в аукционе (под номером № 234</w:t>
      </w:r>
      <w:r>
        <w:rPr>
          <w:rFonts w:ascii="PT Astra Serif" w:hAnsi="PT Astra Serif"/>
          <w:sz w:val="24"/>
          <w:szCs w:val="24"/>
        </w:rPr>
        <w:t>).</w:t>
      </w:r>
    </w:p>
    <w:p w:rsidR="00276266" w:rsidRDefault="00276266" w:rsidP="0027626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276266" w:rsidRDefault="00276266" w:rsidP="0027626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76266" w:rsidRDefault="00276266" w:rsidP="0027626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</w:t>
      </w:r>
      <w:r>
        <w:rPr>
          <w:rFonts w:ascii="PT Astra Serif" w:hAnsi="PT Astra Serif"/>
          <w:sz w:val="24"/>
          <w:szCs w:val="24"/>
        </w:rPr>
        <w:t>идентификационным номером: № 234</w:t>
      </w:r>
      <w:r>
        <w:rPr>
          <w:rFonts w:ascii="PT Astra Serif" w:hAnsi="PT Astra Serif"/>
          <w:sz w:val="24"/>
          <w:szCs w:val="24"/>
        </w:rPr>
        <w:t>.</w:t>
      </w:r>
    </w:p>
    <w:p w:rsidR="00F56159" w:rsidRPr="00276266" w:rsidRDefault="00276266" w:rsidP="0027626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56159" w:rsidRDefault="00F56159" w:rsidP="00F56159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F56159" w:rsidRDefault="00F56159" w:rsidP="00F5615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56159" w:rsidRDefault="00F56159" w:rsidP="00F5615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56159" w:rsidRDefault="00F56159" w:rsidP="00F56159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F56159" w:rsidTr="00F5615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59" w:rsidRDefault="00F5615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59" w:rsidRDefault="00F5615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59" w:rsidRDefault="00F5615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76266" w:rsidTr="00F5615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66" w:rsidRDefault="00276266">
            <w:r w:rsidRPr="003308CD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3308CD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3308CD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66" w:rsidRDefault="0027626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66" w:rsidRPr="008807C1" w:rsidRDefault="0027626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07C1"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276266" w:rsidTr="00F56159">
        <w:trPr>
          <w:trHeight w:val="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66" w:rsidRDefault="00276266">
            <w:r w:rsidRPr="003308CD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3308CD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3308CD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66" w:rsidRDefault="0027626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66" w:rsidRPr="008807C1" w:rsidRDefault="0027626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07C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8807C1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276266" w:rsidTr="00F56159">
        <w:trPr>
          <w:trHeight w:val="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66" w:rsidRDefault="00276266">
            <w:r w:rsidRPr="003308CD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3308CD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3308CD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66" w:rsidRDefault="0027626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66" w:rsidRPr="008807C1" w:rsidRDefault="0027626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07C1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F56159" w:rsidRDefault="00F56159" w:rsidP="00F56159">
      <w:pPr>
        <w:jc w:val="center"/>
        <w:rPr>
          <w:rFonts w:ascii="PT Astra Serif" w:hAnsi="PT Astra Serif"/>
          <w:sz w:val="24"/>
          <w:szCs w:val="24"/>
        </w:rPr>
      </w:pPr>
    </w:p>
    <w:p w:rsidR="00F56159" w:rsidRDefault="00F56159" w:rsidP="00F56159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F56159" w:rsidRPr="008807C1" w:rsidRDefault="00F56159" w:rsidP="00F56159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 w:rsidRPr="008807C1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8807C1" w:rsidRPr="008807C1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F56159" w:rsidRPr="008807C1" w:rsidRDefault="00F56159" w:rsidP="00F56159">
      <w:pPr>
        <w:ind w:left="360"/>
        <w:rPr>
          <w:rFonts w:ascii="PT Astra Serif" w:hAnsi="PT Astra Serif"/>
          <w:b/>
          <w:sz w:val="24"/>
          <w:szCs w:val="24"/>
        </w:rPr>
      </w:pPr>
    </w:p>
    <w:p w:rsidR="00F56159" w:rsidRPr="008807C1" w:rsidRDefault="00F56159" w:rsidP="00F56159">
      <w:pPr>
        <w:ind w:left="360"/>
        <w:rPr>
          <w:rFonts w:ascii="PT Astra Serif" w:hAnsi="PT Astra Serif"/>
          <w:b/>
          <w:sz w:val="24"/>
          <w:szCs w:val="24"/>
        </w:rPr>
      </w:pPr>
      <w:r w:rsidRPr="008807C1">
        <w:rPr>
          <w:rFonts w:ascii="PT Astra Serif" w:hAnsi="PT Astra Serif"/>
          <w:b/>
          <w:sz w:val="24"/>
          <w:szCs w:val="24"/>
        </w:rPr>
        <w:t>Члены  комиссии</w:t>
      </w:r>
    </w:p>
    <w:p w:rsidR="00F56159" w:rsidRPr="008807C1" w:rsidRDefault="00F56159" w:rsidP="00F56159">
      <w:pPr>
        <w:ind w:left="360"/>
        <w:jc w:val="right"/>
        <w:rPr>
          <w:rFonts w:ascii="PT Astra Serif" w:hAnsi="PT Astra Serif"/>
          <w:sz w:val="24"/>
          <w:szCs w:val="24"/>
          <w:lang w:eastAsia="en-US"/>
        </w:rPr>
      </w:pPr>
      <w:r w:rsidRPr="008807C1">
        <w:rPr>
          <w:rFonts w:ascii="PT Astra Serif" w:hAnsi="PT Astra Serif"/>
          <w:sz w:val="24"/>
          <w:szCs w:val="24"/>
        </w:rPr>
        <w:t xml:space="preserve">_________________ </w:t>
      </w:r>
      <w:r w:rsidRPr="008807C1"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 w:rsidRPr="008807C1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F56159" w:rsidRDefault="00F56159" w:rsidP="00F56159">
      <w:pPr>
        <w:ind w:left="360"/>
        <w:jc w:val="right"/>
        <w:rPr>
          <w:rFonts w:ascii="PT Astra Serif" w:hAnsi="PT Astra Serif"/>
          <w:sz w:val="24"/>
          <w:szCs w:val="24"/>
        </w:rPr>
      </w:pPr>
      <w:r w:rsidRPr="008807C1"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F56159" w:rsidRDefault="00F56159" w:rsidP="00F56159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F56159" w:rsidRDefault="00F56159" w:rsidP="00F56159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F56159" w:rsidRDefault="00F56159" w:rsidP="00F56159">
      <w:pPr>
        <w:jc w:val="both"/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>
        <w:rPr>
          <w:sz w:val="24"/>
          <w:szCs w:val="24"/>
        </w:rPr>
        <w:t>Н.Б. Королева</w:t>
      </w:r>
    </w:p>
    <w:p w:rsidR="00F56159" w:rsidRDefault="00F56159" w:rsidP="00F56159"/>
    <w:p w:rsidR="00F56159" w:rsidRDefault="00F56159" w:rsidP="00F56159"/>
    <w:p w:rsidR="00F56159" w:rsidRDefault="00F56159" w:rsidP="00F56159"/>
    <w:p w:rsidR="00F56159" w:rsidRDefault="00F56159" w:rsidP="00F56159"/>
    <w:p w:rsidR="00F56159" w:rsidRDefault="00F56159" w:rsidP="00F56159"/>
    <w:p w:rsidR="00F56159" w:rsidRDefault="00F56159" w:rsidP="00F56159"/>
    <w:p w:rsidR="00F56159" w:rsidRDefault="00F56159" w:rsidP="00F56159"/>
    <w:p w:rsidR="00867044" w:rsidRDefault="00867044"/>
    <w:sectPr w:rsidR="00867044" w:rsidSect="00F5615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F4"/>
    <w:rsid w:val="00276266"/>
    <w:rsid w:val="00283DF4"/>
    <w:rsid w:val="003B4D4C"/>
    <w:rsid w:val="005A38C1"/>
    <w:rsid w:val="00867044"/>
    <w:rsid w:val="008807C1"/>
    <w:rsid w:val="00F5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15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561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56159"/>
    <w:pPr>
      <w:ind w:left="720"/>
      <w:contextualSpacing/>
    </w:pPr>
  </w:style>
  <w:style w:type="paragraph" w:customStyle="1" w:styleId="ConsPlusNormal">
    <w:name w:val="ConsPlusNormal"/>
    <w:uiPriority w:val="99"/>
    <w:rsid w:val="002762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15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561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56159"/>
    <w:pPr>
      <w:ind w:left="720"/>
      <w:contextualSpacing/>
    </w:pPr>
  </w:style>
  <w:style w:type="paragraph" w:customStyle="1" w:styleId="ConsPlusNormal">
    <w:name w:val="ConsPlusNormal"/>
    <w:uiPriority w:val="99"/>
    <w:rsid w:val="002762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7</cp:revision>
  <cp:lastPrinted>2025-08-11T09:53:00Z</cp:lastPrinted>
  <dcterms:created xsi:type="dcterms:W3CDTF">2025-08-08T04:25:00Z</dcterms:created>
  <dcterms:modified xsi:type="dcterms:W3CDTF">2025-08-11T09:54:00Z</dcterms:modified>
</cp:coreProperties>
</file>