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3353B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3353BA">
        <w:rPr>
          <w:sz w:val="24"/>
          <w:szCs w:val="24"/>
        </w:rPr>
        <w:t xml:space="preserve"> </w:t>
      </w:r>
      <w:r w:rsidR="003353BA" w:rsidRPr="003353BA">
        <w:rPr>
          <w:sz w:val="24"/>
          <w:szCs w:val="24"/>
          <w:u w:val="single"/>
        </w:rPr>
        <w:t>20 февраля 2019 года</w:t>
      </w:r>
      <w:r w:rsidR="003353BA">
        <w:rPr>
          <w:sz w:val="24"/>
          <w:szCs w:val="24"/>
        </w:rPr>
        <w:tab/>
      </w:r>
      <w:r w:rsidR="003353BA">
        <w:rPr>
          <w:sz w:val="24"/>
          <w:szCs w:val="24"/>
        </w:rPr>
        <w:tab/>
      </w:r>
      <w:r w:rsidR="003353BA">
        <w:rPr>
          <w:sz w:val="24"/>
          <w:szCs w:val="24"/>
        </w:rPr>
        <w:tab/>
      </w:r>
      <w:r w:rsidR="003353BA">
        <w:rPr>
          <w:sz w:val="24"/>
          <w:szCs w:val="24"/>
        </w:rPr>
        <w:tab/>
      </w:r>
      <w:r w:rsidR="003353BA">
        <w:rPr>
          <w:sz w:val="24"/>
          <w:szCs w:val="24"/>
        </w:rPr>
        <w:tab/>
      </w:r>
      <w:r w:rsidR="003353BA">
        <w:rPr>
          <w:sz w:val="24"/>
          <w:szCs w:val="24"/>
        </w:rPr>
        <w:tab/>
      </w:r>
      <w:r w:rsidR="003353BA">
        <w:rPr>
          <w:sz w:val="24"/>
          <w:szCs w:val="24"/>
        </w:rPr>
        <w:tab/>
      </w:r>
      <w:r w:rsidR="003353BA">
        <w:rPr>
          <w:sz w:val="24"/>
          <w:szCs w:val="24"/>
        </w:rPr>
        <w:tab/>
      </w:r>
      <w:r w:rsidR="003353BA">
        <w:rPr>
          <w:sz w:val="24"/>
          <w:szCs w:val="24"/>
        </w:rPr>
        <w:tab/>
      </w:r>
      <w:r w:rsidR="003353BA">
        <w:rPr>
          <w:sz w:val="24"/>
          <w:szCs w:val="24"/>
        </w:rPr>
        <w:tab/>
      </w:r>
      <w:r>
        <w:rPr>
          <w:sz w:val="24"/>
          <w:szCs w:val="24"/>
        </w:rPr>
        <w:t>№</w:t>
      </w:r>
      <w:r w:rsidR="003353BA">
        <w:rPr>
          <w:sz w:val="24"/>
          <w:szCs w:val="24"/>
        </w:rPr>
        <w:t xml:space="preserve"> </w:t>
      </w:r>
      <w:r w:rsidR="003353BA" w:rsidRPr="003353BA">
        <w:rPr>
          <w:sz w:val="24"/>
          <w:szCs w:val="24"/>
          <w:u w:val="single"/>
        </w:rPr>
        <w:t>374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C5C51" w:rsidRDefault="005C5C51" w:rsidP="005C5C51">
      <w:pPr>
        <w:rPr>
          <w:sz w:val="24"/>
          <w:szCs w:val="26"/>
        </w:rPr>
      </w:pPr>
      <w:r>
        <w:rPr>
          <w:sz w:val="24"/>
          <w:szCs w:val="26"/>
        </w:rPr>
        <w:t xml:space="preserve">О внесении изменений </w:t>
      </w:r>
    </w:p>
    <w:p w:rsidR="005C5C51" w:rsidRDefault="005C5C51" w:rsidP="005C5C51">
      <w:pPr>
        <w:rPr>
          <w:sz w:val="24"/>
          <w:szCs w:val="26"/>
        </w:rPr>
      </w:pPr>
      <w:r>
        <w:rPr>
          <w:sz w:val="24"/>
          <w:szCs w:val="26"/>
        </w:rPr>
        <w:t>в постановление администрации</w:t>
      </w:r>
    </w:p>
    <w:p w:rsidR="005C5C51" w:rsidRDefault="005C5C51" w:rsidP="005C5C51">
      <w:pPr>
        <w:rPr>
          <w:sz w:val="24"/>
          <w:szCs w:val="26"/>
        </w:rPr>
      </w:pPr>
      <w:r>
        <w:rPr>
          <w:sz w:val="24"/>
          <w:szCs w:val="26"/>
        </w:rPr>
        <w:t>города Югорска от 23.01.2019 № 144</w:t>
      </w:r>
      <w:bookmarkStart w:id="0" w:name="_GoBack"/>
      <w:bookmarkEnd w:id="0"/>
    </w:p>
    <w:p w:rsidR="005C5C51" w:rsidRDefault="005C5C51" w:rsidP="005C5C51">
      <w:pPr>
        <w:rPr>
          <w:sz w:val="24"/>
          <w:szCs w:val="26"/>
        </w:rPr>
      </w:pPr>
      <w:r>
        <w:rPr>
          <w:sz w:val="24"/>
          <w:szCs w:val="26"/>
        </w:rPr>
        <w:t xml:space="preserve">«Об установлении тарифов на услуги </w:t>
      </w:r>
    </w:p>
    <w:p w:rsidR="005C5C51" w:rsidRDefault="005C5C51" w:rsidP="005C5C51">
      <w:pPr>
        <w:rPr>
          <w:sz w:val="24"/>
          <w:szCs w:val="26"/>
        </w:rPr>
      </w:pPr>
      <w:r>
        <w:rPr>
          <w:sz w:val="24"/>
          <w:szCs w:val="26"/>
        </w:rPr>
        <w:t>Муниципального бюджетного учреждения</w:t>
      </w:r>
    </w:p>
    <w:p w:rsidR="005C5C51" w:rsidRDefault="005C5C51" w:rsidP="005C5C51">
      <w:pPr>
        <w:rPr>
          <w:sz w:val="24"/>
          <w:szCs w:val="26"/>
        </w:rPr>
      </w:pPr>
      <w:r>
        <w:rPr>
          <w:sz w:val="24"/>
          <w:szCs w:val="26"/>
        </w:rPr>
        <w:t xml:space="preserve"> спортивная школа олимпийского резерва </w:t>
      </w:r>
    </w:p>
    <w:p w:rsidR="005C5C51" w:rsidRPr="00E63E33" w:rsidRDefault="005C5C51" w:rsidP="005C5C51">
      <w:pPr>
        <w:rPr>
          <w:sz w:val="24"/>
          <w:szCs w:val="26"/>
        </w:rPr>
      </w:pPr>
      <w:r>
        <w:rPr>
          <w:sz w:val="24"/>
          <w:szCs w:val="26"/>
        </w:rPr>
        <w:t>«Центр Югорского спорта»</w:t>
      </w:r>
    </w:p>
    <w:p w:rsidR="005C5C51" w:rsidRPr="00E63E33" w:rsidRDefault="005C5C51" w:rsidP="005C5C51">
      <w:pPr>
        <w:ind w:firstLine="709"/>
        <w:rPr>
          <w:sz w:val="24"/>
          <w:szCs w:val="26"/>
        </w:rPr>
      </w:pPr>
    </w:p>
    <w:p w:rsidR="005C5C51" w:rsidRDefault="005C5C51" w:rsidP="005C5C51">
      <w:pPr>
        <w:ind w:firstLine="709"/>
        <w:rPr>
          <w:sz w:val="24"/>
          <w:szCs w:val="26"/>
        </w:rPr>
      </w:pPr>
    </w:p>
    <w:p w:rsidR="005C5C51" w:rsidRPr="00E63E33" w:rsidRDefault="005C5C51" w:rsidP="005C5C51">
      <w:pPr>
        <w:ind w:firstLine="709"/>
        <w:rPr>
          <w:sz w:val="24"/>
          <w:szCs w:val="26"/>
        </w:rPr>
      </w:pPr>
    </w:p>
    <w:p w:rsidR="005C5C51" w:rsidRPr="00E63E33" w:rsidRDefault="005C5C51" w:rsidP="005C5C51">
      <w:pPr>
        <w:ind w:firstLine="709"/>
        <w:jc w:val="both"/>
        <w:rPr>
          <w:sz w:val="24"/>
          <w:szCs w:val="26"/>
        </w:rPr>
      </w:pPr>
      <w:r w:rsidRPr="00E63E33">
        <w:rPr>
          <w:sz w:val="24"/>
          <w:szCs w:val="26"/>
        </w:rPr>
        <w:t xml:space="preserve">В соответствии с Федеральным законом от 29.12.2012 № 273-ФЗ </w:t>
      </w:r>
      <w:r>
        <w:rPr>
          <w:sz w:val="24"/>
          <w:szCs w:val="26"/>
        </w:rPr>
        <w:t>«</w:t>
      </w:r>
      <w:r w:rsidRPr="00E63E33">
        <w:rPr>
          <w:sz w:val="24"/>
          <w:szCs w:val="26"/>
        </w:rPr>
        <w:t xml:space="preserve">Об образовании </w:t>
      </w:r>
      <w:r>
        <w:rPr>
          <w:sz w:val="24"/>
          <w:szCs w:val="26"/>
        </w:rPr>
        <w:t xml:space="preserve">          </w:t>
      </w:r>
      <w:r w:rsidRPr="00E63E33">
        <w:rPr>
          <w:sz w:val="24"/>
          <w:szCs w:val="26"/>
        </w:rPr>
        <w:t>в Российской Федерации», приказом Департамента образования и молодежной политики Ханты-Мансийск</w:t>
      </w:r>
      <w:r>
        <w:rPr>
          <w:sz w:val="24"/>
          <w:szCs w:val="26"/>
        </w:rPr>
        <w:t xml:space="preserve">ого автономного округа-Югры от </w:t>
      </w:r>
      <w:r w:rsidRPr="00E63E33">
        <w:rPr>
          <w:sz w:val="24"/>
          <w:szCs w:val="26"/>
        </w:rPr>
        <w:t>04.08.2016 №</w:t>
      </w:r>
      <w:r>
        <w:rPr>
          <w:sz w:val="24"/>
          <w:szCs w:val="26"/>
        </w:rPr>
        <w:t xml:space="preserve"> </w:t>
      </w:r>
      <w:r w:rsidRPr="00E63E33">
        <w:rPr>
          <w:sz w:val="24"/>
          <w:szCs w:val="26"/>
        </w:rPr>
        <w:t xml:space="preserve">1224 «Об утверждении Правил персонифицированного финансирования дополнительного образования детей </w:t>
      </w:r>
      <w:r>
        <w:rPr>
          <w:sz w:val="24"/>
          <w:szCs w:val="26"/>
        </w:rPr>
        <w:t xml:space="preserve">                                  </w:t>
      </w:r>
      <w:r w:rsidRPr="00E63E33">
        <w:rPr>
          <w:sz w:val="24"/>
          <w:szCs w:val="26"/>
        </w:rPr>
        <w:t xml:space="preserve">в Ханты-Мансийском автономном округе-Югре», решением Думы города Югорска </w:t>
      </w:r>
      <w:r>
        <w:rPr>
          <w:sz w:val="24"/>
          <w:szCs w:val="26"/>
        </w:rPr>
        <w:t xml:space="preserve">                            </w:t>
      </w:r>
      <w:r w:rsidRPr="00E63E33">
        <w:rPr>
          <w:sz w:val="24"/>
          <w:szCs w:val="26"/>
        </w:rPr>
        <w:t xml:space="preserve">от 26.05.2009 № 51 «О </w:t>
      </w:r>
      <w:proofErr w:type="gramStart"/>
      <w:r w:rsidRPr="00E63E33">
        <w:rPr>
          <w:sz w:val="24"/>
          <w:szCs w:val="26"/>
        </w:rPr>
        <w:t>положении</w:t>
      </w:r>
      <w:proofErr w:type="gramEnd"/>
      <w:r w:rsidRPr="00E63E33">
        <w:rPr>
          <w:sz w:val="24"/>
          <w:szCs w:val="26"/>
        </w:rPr>
        <w:t xml:space="preserve"> о порядке принятия решений об установлении тарифов</w:t>
      </w:r>
      <w:r>
        <w:rPr>
          <w:sz w:val="24"/>
          <w:szCs w:val="26"/>
        </w:rPr>
        <w:t xml:space="preserve">               </w:t>
      </w:r>
      <w:r w:rsidRPr="00E63E33">
        <w:rPr>
          <w:sz w:val="24"/>
          <w:szCs w:val="26"/>
        </w:rPr>
        <w:t xml:space="preserve"> на услуги муниципальных предприятий и учреждений на территории города Югорска», приказом </w:t>
      </w:r>
      <w:proofErr w:type="gramStart"/>
      <w:r w:rsidRPr="00E63E33">
        <w:rPr>
          <w:sz w:val="24"/>
          <w:szCs w:val="26"/>
        </w:rPr>
        <w:t>начальника Управления образования администрации города</w:t>
      </w:r>
      <w:proofErr w:type="gramEnd"/>
      <w:r w:rsidRPr="00E63E33">
        <w:rPr>
          <w:sz w:val="24"/>
          <w:szCs w:val="26"/>
        </w:rPr>
        <w:t xml:space="preserve"> Югорска от 19.09.2017 </w:t>
      </w:r>
      <w:r>
        <w:rPr>
          <w:sz w:val="24"/>
          <w:szCs w:val="26"/>
        </w:rPr>
        <w:t xml:space="preserve"> </w:t>
      </w:r>
      <w:r w:rsidRPr="00E63E33">
        <w:rPr>
          <w:sz w:val="24"/>
          <w:szCs w:val="26"/>
        </w:rPr>
        <w:t>№ 589 «Об утверждении значения общих параметров, используемых для определения нормативной стоимости образовательных программ (модулей), реализуемых в рамках персонифицированного финансирования дополнительного образования», Уставом муниципального бюджетного учреждения спортив</w:t>
      </w:r>
      <w:r>
        <w:rPr>
          <w:sz w:val="24"/>
          <w:szCs w:val="26"/>
        </w:rPr>
        <w:t xml:space="preserve">ная школа олимпийского резерва </w:t>
      </w:r>
      <w:r w:rsidRPr="00E63E33">
        <w:rPr>
          <w:sz w:val="24"/>
          <w:szCs w:val="26"/>
        </w:rPr>
        <w:t xml:space="preserve">«Центр Югорского спорта»: </w:t>
      </w:r>
    </w:p>
    <w:p w:rsidR="005C5C51" w:rsidRDefault="005C5C51" w:rsidP="005C5C51">
      <w:pPr>
        <w:pStyle w:val="a5"/>
        <w:tabs>
          <w:tab w:val="left" w:pos="851"/>
        </w:tabs>
        <w:suppressAutoHyphens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1. Внести в приложение к Постановлению администрации города Югорска от 23.01.2019 № 144 «Об установлении тарифов на услуги Муниципального бюджетного учреждения спортивная школа олимпийского резерва «Центр Югорского спорта» изменения, дополнив строки 6, 7 следующего содержания:</w:t>
      </w:r>
    </w:p>
    <w:p w:rsidR="005C5C51" w:rsidRPr="007F595D" w:rsidRDefault="005C5C51" w:rsidP="005C5C51">
      <w:pPr>
        <w:tabs>
          <w:tab w:val="left" w:pos="851"/>
        </w:tabs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«</w:t>
      </w:r>
    </w:p>
    <w:tbl>
      <w:tblPr>
        <w:tblStyle w:val="a8"/>
        <w:tblW w:w="99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992"/>
        <w:gridCol w:w="709"/>
        <w:gridCol w:w="851"/>
        <w:gridCol w:w="1276"/>
        <w:gridCol w:w="1227"/>
        <w:gridCol w:w="1041"/>
      </w:tblGrid>
      <w:tr w:rsidR="005C5C51" w:rsidRPr="00FF6DAC" w:rsidTr="005C5C51">
        <w:trPr>
          <w:trHeight w:val="294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</w:p>
          <w:p w:rsidR="005C5C51" w:rsidRPr="00FF6DAC" w:rsidRDefault="005C5C51" w:rsidP="00394700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Конный спорт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10-12 чел.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5-18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22327,00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22327,00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</w:tr>
      <w:tr w:rsidR="005C5C51" w:rsidRPr="00FF6DAC" w:rsidTr="005C5C51">
        <w:trPr>
          <w:trHeight w:val="294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 модуль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10184,00</w:t>
            </w:r>
          </w:p>
        </w:tc>
        <w:tc>
          <w:tcPr>
            <w:tcW w:w="1227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10184,00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2546,00</w:t>
            </w:r>
          </w:p>
        </w:tc>
      </w:tr>
      <w:tr w:rsidR="005C5C51" w:rsidRPr="00FF6DAC" w:rsidTr="005C5C51">
        <w:trPr>
          <w:trHeight w:val="294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tabs>
                <w:tab w:val="left" w:pos="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2 модуль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12143,00</w:t>
            </w:r>
          </w:p>
        </w:tc>
        <w:tc>
          <w:tcPr>
            <w:tcW w:w="1227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12143,00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2428,60</w:t>
            </w:r>
          </w:p>
        </w:tc>
      </w:tr>
      <w:tr w:rsidR="005C5C51" w:rsidRPr="00FF6DAC" w:rsidTr="005C5C51">
        <w:trPr>
          <w:trHeight w:val="277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Мотоциклетный спорт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10-12 чел.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5-18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22327,00</w:t>
            </w:r>
          </w:p>
        </w:tc>
        <w:tc>
          <w:tcPr>
            <w:tcW w:w="1227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22327,00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</w:tr>
      <w:tr w:rsidR="005C5C51" w:rsidRPr="00FF6DAC" w:rsidTr="005C5C51">
        <w:trPr>
          <w:trHeight w:val="277"/>
        </w:trPr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  модуль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10184,00</w:t>
            </w:r>
          </w:p>
        </w:tc>
        <w:tc>
          <w:tcPr>
            <w:tcW w:w="1227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10184,00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6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2546,00</w:t>
            </w:r>
          </w:p>
        </w:tc>
      </w:tr>
      <w:tr w:rsidR="005C5C51" w:rsidRPr="00FF6DAC" w:rsidTr="005C5C51">
        <w:trPr>
          <w:trHeight w:val="277"/>
        </w:trPr>
        <w:tc>
          <w:tcPr>
            <w:tcW w:w="56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2 модуль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12143,00</w:t>
            </w:r>
          </w:p>
        </w:tc>
        <w:tc>
          <w:tcPr>
            <w:tcW w:w="1227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12143,00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12" w:space="0" w:color="auto"/>
            </w:tcBorders>
          </w:tcPr>
          <w:p w:rsidR="005C5C51" w:rsidRPr="00FF6DAC" w:rsidRDefault="005C5C51" w:rsidP="00394700">
            <w:pPr>
              <w:jc w:val="center"/>
              <w:rPr>
                <w:sz w:val="24"/>
                <w:szCs w:val="24"/>
              </w:rPr>
            </w:pPr>
            <w:r w:rsidRPr="00FF6DAC">
              <w:rPr>
                <w:sz w:val="24"/>
                <w:szCs w:val="24"/>
              </w:rPr>
              <w:t>2428,60</w:t>
            </w:r>
          </w:p>
        </w:tc>
      </w:tr>
    </w:tbl>
    <w:p w:rsidR="005C5C51" w:rsidRDefault="005C5C51" w:rsidP="005C5C51">
      <w:pPr>
        <w:pStyle w:val="a5"/>
        <w:tabs>
          <w:tab w:val="left" w:pos="709"/>
          <w:tab w:val="left" w:pos="1418"/>
        </w:tabs>
        <w:ind w:left="0"/>
        <w:jc w:val="right"/>
        <w:rPr>
          <w:sz w:val="24"/>
          <w:szCs w:val="26"/>
        </w:rPr>
      </w:pPr>
      <w:r>
        <w:rPr>
          <w:sz w:val="24"/>
          <w:szCs w:val="26"/>
        </w:rPr>
        <w:t xml:space="preserve"> »</w:t>
      </w:r>
    </w:p>
    <w:p w:rsidR="005C5C51" w:rsidRPr="00B75B70" w:rsidRDefault="005C5C51" w:rsidP="005C5C51">
      <w:pPr>
        <w:pStyle w:val="a5"/>
        <w:tabs>
          <w:tab w:val="left" w:pos="851"/>
        </w:tabs>
        <w:suppressAutoHyphens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2. </w:t>
      </w:r>
      <w:r w:rsidRPr="00B75B70">
        <w:rPr>
          <w:sz w:val="24"/>
          <w:szCs w:val="26"/>
        </w:rPr>
        <w:t>Опубликовать постановление в официальном печатном издании города Югорска</w:t>
      </w:r>
      <w:r>
        <w:rPr>
          <w:sz w:val="24"/>
          <w:szCs w:val="26"/>
        </w:rPr>
        <w:t xml:space="preserve">                </w:t>
      </w:r>
      <w:r w:rsidRPr="00B75B70">
        <w:rPr>
          <w:sz w:val="24"/>
          <w:szCs w:val="26"/>
        </w:rPr>
        <w:t xml:space="preserve"> и разместить на официальном сайте органов местного самоуправления города Югорска.</w:t>
      </w:r>
    </w:p>
    <w:p w:rsidR="005C5C51" w:rsidRDefault="005C5C51" w:rsidP="005C5C51">
      <w:pPr>
        <w:pStyle w:val="a5"/>
        <w:suppressAutoHyphens w:val="0"/>
        <w:ind w:left="0" w:firstLine="709"/>
        <w:jc w:val="both"/>
        <w:rPr>
          <w:sz w:val="24"/>
        </w:rPr>
      </w:pPr>
      <w:r>
        <w:rPr>
          <w:sz w:val="24"/>
        </w:rPr>
        <w:t>3. </w:t>
      </w:r>
      <w:r w:rsidRPr="00E63E33">
        <w:rPr>
          <w:sz w:val="24"/>
        </w:rPr>
        <w:t>Настоящее постановление вступает в силу после</w:t>
      </w:r>
      <w:r>
        <w:rPr>
          <w:sz w:val="24"/>
        </w:rPr>
        <w:t xml:space="preserve"> его официального опубликования.</w:t>
      </w:r>
    </w:p>
    <w:p w:rsidR="005C5C51" w:rsidRPr="00E63E33" w:rsidRDefault="005C5C51" w:rsidP="005C5C51">
      <w:pPr>
        <w:pStyle w:val="a5"/>
        <w:tabs>
          <w:tab w:val="left" w:pos="0"/>
          <w:tab w:val="left" w:pos="851"/>
        </w:tabs>
        <w:suppressAutoHyphens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4. </w:t>
      </w:r>
      <w:proofErr w:type="gramStart"/>
      <w:r w:rsidRPr="00E63E33">
        <w:rPr>
          <w:sz w:val="24"/>
          <w:szCs w:val="26"/>
        </w:rPr>
        <w:t>Контроль за</w:t>
      </w:r>
      <w:proofErr w:type="gramEnd"/>
      <w:r w:rsidRPr="00E63E33">
        <w:rPr>
          <w:sz w:val="24"/>
          <w:szCs w:val="26"/>
        </w:rPr>
        <w:t xml:space="preserve"> выполнением постановления возложить на начальника управления социальной политики администра</w:t>
      </w:r>
      <w:r>
        <w:rPr>
          <w:sz w:val="24"/>
          <w:szCs w:val="26"/>
        </w:rPr>
        <w:t>ции города Югорска В.М. </w:t>
      </w:r>
      <w:proofErr w:type="spellStart"/>
      <w:r>
        <w:rPr>
          <w:sz w:val="24"/>
          <w:szCs w:val="26"/>
        </w:rPr>
        <w:t>Бурматова</w:t>
      </w:r>
      <w:proofErr w:type="spellEnd"/>
      <w:r w:rsidRPr="00E63E33">
        <w:rPr>
          <w:sz w:val="24"/>
          <w:szCs w:val="26"/>
        </w:rPr>
        <w:t>.</w:t>
      </w:r>
    </w:p>
    <w:p w:rsidR="005C5C51" w:rsidRPr="00E63E33" w:rsidRDefault="005C5C51" w:rsidP="005C5C51">
      <w:pPr>
        <w:tabs>
          <w:tab w:val="left" w:pos="709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C5C51" w:rsidRPr="00624E02" w:rsidRDefault="005C5C51" w:rsidP="005C5C51">
      <w:pPr>
        <w:rPr>
          <w:sz w:val="26"/>
          <w:szCs w:val="26"/>
        </w:rPr>
      </w:pPr>
    </w:p>
    <w:p w:rsidR="005C5C51" w:rsidRDefault="005C5C51" w:rsidP="005C5C51">
      <w:pPr>
        <w:pStyle w:val="a5"/>
        <w:ind w:left="1065"/>
        <w:jc w:val="both"/>
        <w:rPr>
          <w:sz w:val="26"/>
          <w:szCs w:val="26"/>
        </w:rPr>
      </w:pPr>
    </w:p>
    <w:p w:rsidR="005C5C51" w:rsidRPr="005C5C51" w:rsidRDefault="005C5C51" w:rsidP="005C5C51">
      <w:pPr>
        <w:pStyle w:val="a5"/>
        <w:ind w:left="0"/>
        <w:jc w:val="both"/>
        <w:rPr>
          <w:b/>
          <w:sz w:val="24"/>
          <w:szCs w:val="26"/>
        </w:rPr>
      </w:pPr>
      <w:r w:rsidRPr="005C5C51">
        <w:rPr>
          <w:b/>
          <w:sz w:val="24"/>
          <w:szCs w:val="26"/>
        </w:rPr>
        <w:t xml:space="preserve">Глава города Югорска </w:t>
      </w:r>
      <w:r w:rsidRPr="005C5C51">
        <w:rPr>
          <w:b/>
          <w:sz w:val="24"/>
          <w:szCs w:val="26"/>
        </w:rPr>
        <w:tab/>
      </w:r>
      <w:r w:rsidRPr="005C5C51">
        <w:rPr>
          <w:b/>
          <w:sz w:val="24"/>
          <w:szCs w:val="26"/>
        </w:rPr>
        <w:tab/>
        <w:t xml:space="preserve">            </w:t>
      </w:r>
      <w:r w:rsidRPr="005C5C51">
        <w:rPr>
          <w:b/>
          <w:sz w:val="24"/>
          <w:szCs w:val="26"/>
        </w:rPr>
        <w:tab/>
      </w:r>
      <w:r w:rsidRPr="005C5C51">
        <w:rPr>
          <w:b/>
          <w:sz w:val="24"/>
          <w:szCs w:val="26"/>
        </w:rPr>
        <w:tab/>
      </w:r>
      <w:r w:rsidRPr="005C5C51">
        <w:rPr>
          <w:b/>
          <w:sz w:val="24"/>
          <w:szCs w:val="26"/>
        </w:rPr>
        <w:tab/>
      </w:r>
      <w:r w:rsidRPr="005C5C51">
        <w:rPr>
          <w:b/>
          <w:sz w:val="24"/>
          <w:szCs w:val="26"/>
        </w:rPr>
        <w:tab/>
      </w:r>
      <w:r w:rsidRPr="005C5C51">
        <w:rPr>
          <w:b/>
          <w:sz w:val="24"/>
          <w:szCs w:val="26"/>
        </w:rPr>
        <w:tab/>
      </w:r>
      <w:r>
        <w:rPr>
          <w:b/>
          <w:sz w:val="24"/>
          <w:szCs w:val="26"/>
        </w:rPr>
        <w:t xml:space="preserve">         </w:t>
      </w:r>
      <w:r w:rsidRPr="005C5C51">
        <w:rPr>
          <w:b/>
          <w:sz w:val="24"/>
          <w:szCs w:val="26"/>
        </w:rPr>
        <w:t>А.В. Бородкин</w:t>
      </w:r>
    </w:p>
    <w:p w:rsidR="005C5C51" w:rsidRDefault="005C5C51" w:rsidP="005C5C51">
      <w:pPr>
        <w:jc w:val="both"/>
        <w:rPr>
          <w:sz w:val="26"/>
          <w:szCs w:val="26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Default="005C5C51" w:rsidP="007F4A15">
      <w:pPr>
        <w:jc w:val="both"/>
        <w:rPr>
          <w:sz w:val="24"/>
          <w:szCs w:val="24"/>
        </w:rPr>
      </w:pPr>
    </w:p>
    <w:p w:rsidR="005C5C51" w:rsidRPr="005C5C51" w:rsidRDefault="005C5C51" w:rsidP="007F4A15">
      <w:pPr>
        <w:jc w:val="both"/>
        <w:rPr>
          <w:sz w:val="24"/>
          <w:szCs w:val="24"/>
        </w:rPr>
      </w:pPr>
    </w:p>
    <w:sectPr w:rsidR="005C5C51" w:rsidRPr="005C5C5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BE20E0"/>
    <w:multiLevelType w:val="hybridMultilevel"/>
    <w:tmpl w:val="90BC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A776C"/>
    <w:rsid w:val="002F5129"/>
    <w:rsid w:val="003353BA"/>
    <w:rsid w:val="003642AD"/>
    <w:rsid w:val="0037056B"/>
    <w:rsid w:val="003D688F"/>
    <w:rsid w:val="00423003"/>
    <w:rsid w:val="004B0DBB"/>
    <w:rsid w:val="004C6A75"/>
    <w:rsid w:val="00510950"/>
    <w:rsid w:val="0053339B"/>
    <w:rsid w:val="005C5C51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table" w:styleId="a8">
    <w:name w:val="Table Grid"/>
    <w:basedOn w:val="a1"/>
    <w:uiPriority w:val="59"/>
    <w:rsid w:val="005C5C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12</cp:revision>
  <cp:lastPrinted>2019-02-20T09:11:00Z</cp:lastPrinted>
  <dcterms:created xsi:type="dcterms:W3CDTF">2011-11-15T08:57:00Z</dcterms:created>
  <dcterms:modified xsi:type="dcterms:W3CDTF">2019-02-20T09:33:00Z</dcterms:modified>
</cp:coreProperties>
</file>