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212C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816DB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816DB">
        <w:rPr>
          <w:sz w:val="24"/>
          <w:szCs w:val="24"/>
          <w:u w:val="single"/>
        </w:rPr>
        <w:t xml:space="preserve">  30 октября 2018 года </w:t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  <w:t xml:space="preserve">         №</w:t>
      </w:r>
      <w:r w:rsidR="004816DB">
        <w:rPr>
          <w:sz w:val="24"/>
          <w:szCs w:val="24"/>
          <w:u w:val="single"/>
        </w:rPr>
        <w:t xml:space="preserve">  2998</w:t>
      </w:r>
    </w:p>
    <w:p w:rsidR="00256A87" w:rsidRDefault="00705BCA" w:rsidP="00705BC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(с изменениями от 29.04.2019 № 880</w:t>
      </w:r>
      <w:r w:rsidR="005E4364">
        <w:rPr>
          <w:sz w:val="24"/>
          <w:szCs w:val="24"/>
        </w:rPr>
        <w:t>, от 10.10.2019 № 2178</w:t>
      </w:r>
      <w:r w:rsidR="000001BA">
        <w:rPr>
          <w:sz w:val="24"/>
          <w:szCs w:val="24"/>
        </w:rPr>
        <w:t>, от 18.12.2019</w:t>
      </w:r>
      <w:r w:rsidR="00BF5393">
        <w:rPr>
          <w:sz w:val="24"/>
          <w:szCs w:val="24"/>
        </w:rPr>
        <w:t xml:space="preserve"> № 2725</w:t>
      </w:r>
      <w:r w:rsidR="00711AD5">
        <w:rPr>
          <w:sz w:val="24"/>
          <w:szCs w:val="24"/>
        </w:rPr>
        <w:t xml:space="preserve">, от </w:t>
      </w:r>
      <w:r w:rsidR="00BF5393">
        <w:rPr>
          <w:sz w:val="24"/>
          <w:szCs w:val="24"/>
        </w:rPr>
        <w:t>24</w:t>
      </w:r>
      <w:r w:rsidR="00711AD5">
        <w:rPr>
          <w:sz w:val="24"/>
          <w:szCs w:val="24"/>
        </w:rPr>
        <w:t>.1</w:t>
      </w:r>
      <w:r w:rsidR="00BF5393">
        <w:rPr>
          <w:sz w:val="24"/>
          <w:szCs w:val="24"/>
        </w:rPr>
        <w:t>2</w:t>
      </w:r>
      <w:r w:rsidR="00711AD5">
        <w:rPr>
          <w:sz w:val="24"/>
          <w:szCs w:val="24"/>
        </w:rPr>
        <w:t>.20</w:t>
      </w:r>
      <w:r w:rsidR="00BF5393">
        <w:rPr>
          <w:sz w:val="24"/>
          <w:szCs w:val="24"/>
        </w:rPr>
        <w:t>19 № 2775</w:t>
      </w:r>
      <w:r w:rsidR="00D65246">
        <w:rPr>
          <w:sz w:val="24"/>
          <w:szCs w:val="24"/>
        </w:rPr>
        <w:t>, от 09.04.2020 № 542</w:t>
      </w:r>
      <w:r w:rsidR="002410FF">
        <w:rPr>
          <w:sz w:val="24"/>
          <w:szCs w:val="24"/>
        </w:rPr>
        <w:t>, от 04.06.2020 № 729</w:t>
      </w:r>
      <w:r w:rsidR="00EA3A1F">
        <w:rPr>
          <w:sz w:val="24"/>
          <w:szCs w:val="24"/>
        </w:rPr>
        <w:t>, от 28.09.2020 № 1392</w:t>
      </w:r>
      <w:r w:rsidR="00AD7940">
        <w:rPr>
          <w:sz w:val="24"/>
          <w:szCs w:val="24"/>
        </w:rPr>
        <w:t>, от 21.12.2020</w:t>
      </w:r>
      <w:r w:rsidR="0075168B">
        <w:rPr>
          <w:sz w:val="24"/>
          <w:szCs w:val="24"/>
        </w:rPr>
        <w:t xml:space="preserve"> № 1920</w:t>
      </w:r>
      <w:r w:rsidR="001704E4">
        <w:rPr>
          <w:sz w:val="24"/>
          <w:szCs w:val="24"/>
        </w:rPr>
        <w:t>, от 21.12.2020 № 1921</w:t>
      </w:r>
      <w:r w:rsidR="00035E0E">
        <w:rPr>
          <w:sz w:val="24"/>
          <w:szCs w:val="24"/>
        </w:rPr>
        <w:t>, от 22.06.2021 № 1121-п, от 24.09.2021 № 1781-п</w:t>
      </w:r>
      <w:r w:rsidR="004A7C6A">
        <w:rPr>
          <w:sz w:val="24"/>
          <w:szCs w:val="24"/>
        </w:rPr>
        <w:t>, от 15.11.2021 № 2167-п</w:t>
      </w:r>
      <w:r w:rsidR="003B040D">
        <w:rPr>
          <w:sz w:val="24"/>
          <w:szCs w:val="24"/>
        </w:rPr>
        <w:t>, от 20.12.2021 № 2435-п</w:t>
      </w:r>
      <w:r w:rsidR="004723DF">
        <w:rPr>
          <w:sz w:val="24"/>
          <w:szCs w:val="24"/>
        </w:rPr>
        <w:t>, от 03.03.2022 № 380-п</w:t>
      </w:r>
      <w:r w:rsidR="00540EE2">
        <w:rPr>
          <w:sz w:val="24"/>
          <w:szCs w:val="24"/>
        </w:rPr>
        <w:t>, от 14.11.2022 №2378-п</w:t>
      </w:r>
      <w:r w:rsidR="005D4BC1">
        <w:rPr>
          <w:sz w:val="24"/>
          <w:szCs w:val="24"/>
        </w:rPr>
        <w:t xml:space="preserve">, от 14.11.2022 № 2392-п, </w:t>
      </w:r>
      <w:r w:rsidR="005D4BC1" w:rsidRPr="00AD3C3A">
        <w:rPr>
          <w:sz w:val="24"/>
          <w:szCs w:val="24"/>
        </w:rPr>
        <w:t xml:space="preserve">от </w:t>
      </w:r>
      <w:r w:rsidR="001F479E" w:rsidRPr="00AD3C3A">
        <w:rPr>
          <w:sz w:val="24"/>
          <w:szCs w:val="24"/>
        </w:rPr>
        <w:t>28</w:t>
      </w:r>
      <w:r w:rsidR="005D4BC1" w:rsidRPr="00AD3C3A">
        <w:rPr>
          <w:sz w:val="24"/>
          <w:szCs w:val="24"/>
        </w:rPr>
        <w:t xml:space="preserve">.12.2022 № </w:t>
      </w:r>
      <w:r w:rsidR="001F479E" w:rsidRPr="00AD3C3A">
        <w:rPr>
          <w:sz w:val="24"/>
          <w:szCs w:val="24"/>
        </w:rPr>
        <w:t>2735</w:t>
      </w:r>
      <w:r w:rsidR="005D4BC1" w:rsidRPr="00AD3C3A">
        <w:rPr>
          <w:sz w:val="24"/>
          <w:szCs w:val="24"/>
        </w:rPr>
        <w:t>-п</w:t>
      </w:r>
      <w:r w:rsidR="00AD3C3A" w:rsidRPr="00AD3C3A">
        <w:rPr>
          <w:sz w:val="24"/>
          <w:szCs w:val="24"/>
        </w:rPr>
        <w:t xml:space="preserve">, </w:t>
      </w:r>
      <w:r w:rsidR="00AD3C3A" w:rsidRPr="00167E6D">
        <w:rPr>
          <w:sz w:val="24"/>
          <w:szCs w:val="24"/>
        </w:rPr>
        <w:t>от 3</w:t>
      </w:r>
      <w:r w:rsidR="00167E6D" w:rsidRPr="00167E6D">
        <w:rPr>
          <w:sz w:val="24"/>
          <w:szCs w:val="24"/>
        </w:rPr>
        <w:t>0</w:t>
      </w:r>
      <w:r w:rsidR="00AD3C3A" w:rsidRPr="00167E6D">
        <w:rPr>
          <w:sz w:val="24"/>
          <w:szCs w:val="24"/>
        </w:rPr>
        <w:t xml:space="preserve">.01.2023 № </w:t>
      </w:r>
      <w:r w:rsidR="00167E6D" w:rsidRPr="00167E6D">
        <w:rPr>
          <w:sz w:val="24"/>
          <w:szCs w:val="24"/>
        </w:rPr>
        <w:t>114-</w:t>
      </w:r>
      <w:r w:rsidR="00AD3C3A" w:rsidRPr="00167E6D">
        <w:rPr>
          <w:sz w:val="24"/>
          <w:szCs w:val="24"/>
        </w:rPr>
        <w:t>п</w:t>
      </w:r>
      <w:r w:rsidR="00C23812">
        <w:rPr>
          <w:sz w:val="24"/>
          <w:szCs w:val="24"/>
        </w:rPr>
        <w:t>, от 10.11.2023 № 1551-п</w:t>
      </w:r>
      <w:r w:rsidR="00035E0E">
        <w:rPr>
          <w:sz w:val="24"/>
          <w:szCs w:val="24"/>
        </w:rPr>
        <w:t>)</w:t>
      </w:r>
      <w:proofErr w:type="gramEnd"/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муниципальной программе города Югорска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«Развитие гражданского общества, реализация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государственной национальной политики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профилактика экстремизма»</w:t>
      </w: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Default="001D3346" w:rsidP="001D334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 соответствии со статьей 179 Бюджетного кодекса Российской Федерации, Указом Президента Российской Федерации от 07.05.2018 № 204 «О национальных целях                                 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</w:t>
      </w:r>
      <w:proofErr w:type="gramEnd"/>
      <w:r>
        <w:rPr>
          <w:sz w:val="24"/>
          <w:szCs w:val="24"/>
          <w:lang w:eastAsia="ru-RU"/>
        </w:rPr>
        <w:t xml:space="preserve"> </w:t>
      </w:r>
      <w:r w:rsidR="004A7C6A" w:rsidRPr="004A7C6A">
        <w:rPr>
          <w:sz w:val="24"/>
          <w:szCs w:val="24"/>
          <w:lang w:eastAsia="ru-RU"/>
        </w:rPr>
        <w:t>03.11.2021 № 2096-п «О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sz w:val="24"/>
          <w:szCs w:val="24"/>
          <w:lang w:eastAsia="ru-RU"/>
        </w:rPr>
        <w:t>»:</w:t>
      </w:r>
    </w:p>
    <w:p w:rsidR="001D3346" w:rsidRPr="001D3346" w:rsidRDefault="001D3346" w:rsidP="001D3346">
      <w:pPr>
        <w:pStyle w:val="a9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 Утвердить муниципальную программу города Югорска «Развитие гражданского общества, реализация государственной национальной политики и профилактика экстремизма» (приложение).</w:t>
      </w:r>
    </w:p>
    <w:p w:rsidR="001D3346" w:rsidRDefault="001D3346" w:rsidP="001D334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постановления администрации города Югорска: 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25.06.2014 № 2927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17.11.2014 № 6228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29.04.2015 № 1941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21.05.2015 № 2088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07.08.2015 № 2771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15.12.2015 № 3614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от </w:t>
      </w:r>
      <w:r>
        <w:rPr>
          <w:rFonts w:eastAsia="Calibri"/>
          <w:sz w:val="24"/>
          <w:szCs w:val="24"/>
        </w:rPr>
        <w:t>09.09.2016 № 2205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24.11.2016 № 2954 «О внесении изменений в постановление администрации города Югорска от 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3222 «О внесении изменений в постановление администрации города Югорска от 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3223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17.04.2018 № 1062 «О внесении изменений в постановление администрации города Югорска от 31.10.2013 № 3290 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годы».</w:t>
      </w:r>
    </w:p>
    <w:p w:rsidR="001D3346" w:rsidRDefault="001D3346" w:rsidP="001D3346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>
        <w:rPr>
          <w:bCs/>
          <w:sz w:val="24"/>
          <w:szCs w:val="24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                            и в государственной автоматизированной системе «Управление».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>Настоящее постановление вступает в силу после его официального опубликования,              но не ранее  01.01.2019.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выполнением постановления возложить на начальника управления внутренней политики и общественных связей А.Н. Шибанова.</w:t>
      </w:r>
    </w:p>
    <w:p w:rsidR="00256A87" w:rsidRDefault="00256A87" w:rsidP="001D3346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1D3346" w:rsidRPr="00B67A95" w:rsidRDefault="001D3346" w:rsidP="001D33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Т.И. Долгодворова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4A7C6A" w:rsidRDefault="004A7C6A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D3346" w:rsidRPr="004816DB" w:rsidRDefault="004816DB" w:rsidP="001D3346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октября 2018 года 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2998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BD5AAC" w:rsidRDefault="00BD5AAC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Муниципальная программа города Югорска «Развитие гражданского общества, реализация государственной национальной политики и профилактика экстремизма»</w:t>
      </w:r>
    </w:p>
    <w:p w:rsidR="00BD5AAC" w:rsidRDefault="00BD5AAC" w:rsidP="00BD5AA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(далее – муниципальная программа)</w:t>
      </w:r>
    </w:p>
    <w:p w:rsidR="00BD5AAC" w:rsidRDefault="00BD5AAC" w:rsidP="00BD5AAC">
      <w:pPr>
        <w:widowControl w:val="0"/>
        <w:suppressAutoHyphens w:val="0"/>
        <w:jc w:val="center"/>
        <w:rPr>
          <w:lang w:eastAsia="ru-RU"/>
        </w:rPr>
      </w:pPr>
    </w:p>
    <w:p w:rsidR="00BD5AAC" w:rsidRDefault="00BD5AAC" w:rsidP="00BD5AA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 муниципальной программы</w:t>
      </w:r>
    </w:p>
    <w:p w:rsidR="00BD5AAC" w:rsidRDefault="00BD5AAC" w:rsidP="00BD5AAC">
      <w:pPr>
        <w:widowControl w:val="0"/>
        <w:suppressAutoHyphens w:val="0"/>
        <w:jc w:val="center"/>
        <w:rPr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326"/>
        <w:gridCol w:w="6801"/>
      </w:tblGrid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Постановление администрации города Югорска                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167FA4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Управление внутренней политики и </w:t>
            </w:r>
            <w:r w:rsidR="00167FA4">
              <w:rPr>
                <w:rFonts w:ascii="PT Astra Serif" w:hAnsi="PT Astra Serif"/>
                <w:color w:val="auto"/>
                <w:sz w:val="28"/>
                <w:szCs w:val="28"/>
              </w:rPr>
              <w:t>массовых коммуникаций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администрации города Югорска</w:t>
            </w:r>
          </w:p>
        </w:tc>
      </w:tr>
      <w:tr w:rsidR="004A7C6A" w:rsidTr="004A7C6A">
        <w:trPr>
          <w:trHeight w:val="1266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PT Astra Serif" w:hAnsi="PT Astra Serif" w:cstheme="minorBid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образования администрации города Югорска.</w:t>
            </w:r>
          </w:p>
          <w:p w:rsidR="004A7C6A" w:rsidRDefault="004A7C6A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администрации города Югорска.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4A7C6A" w:rsidTr="004A7C6A">
        <w:trPr>
          <w:trHeight w:val="1282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Создание условий для развития институтов гражданского общества и реализации гражданских инициатив, укрепления единства многонационального сообщества города Югорска, противодействие распространению идей экстремизма</w:t>
            </w:r>
          </w:p>
        </w:tc>
      </w:tr>
      <w:tr w:rsidR="004A7C6A" w:rsidTr="004A7C6A">
        <w:trPr>
          <w:trHeight w:val="4147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 xml:space="preserve">1. Обеспечение информационной </w:t>
            </w:r>
            <w:proofErr w:type="gramStart"/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открытости органов местного самоуправления города Югорска</w:t>
            </w:r>
            <w:proofErr w:type="gramEnd"/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 xml:space="preserve"> и эффективного информационного взаимодействия власти и общества.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открытой и конкурентной системы поддержки социально ориентированных некоммерческих организаций.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 Содействие формированию общероссийского гражданского самосознания, обеспечение социальной и культурной адаптации мигрантов, профилактика межэтнических и межконфессиональных конфликтов.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 Профилактика проявлений экстремизма и противодействие его идеологии.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5. Сохранение и развитие самобытной культуры российского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казачества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повышение его роли в воспитании подрастающего поколения в духе патриотизма.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Подпрограмма 1 «Информационное сопровождение деятельности органов местного самоуправления».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Подпрограмма 2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«Поддержка социально ориентированных некоммерческих организаций».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Подпрограмма 3 «Укрепление межнационального                                  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нет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spacing w:line="276" w:lineRule="auto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 w:cstheme="minorBidi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1. Сохранение объема информационных сообщений о деятельности органов местного самоуправления города Югорска в изданиях, зарегистрированных в качестве средств массовой информации не менее 612 газетных полос.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2. Сохранение объема информационных сообщений о 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lastRenderedPageBreak/>
              <w:t xml:space="preserve">деятельности органов местного самоуправления города Югорска и социально-культурном развитии города Югорска </w:t>
            </w:r>
            <w:r w:rsidR="00C23812">
              <w:rPr>
                <w:rFonts w:ascii="PT Astra Serif" w:eastAsia="Lucida Sans Unicode" w:hAnsi="PT Astra Serif"/>
                <w:bCs/>
                <w:sz w:val="28"/>
                <w:szCs w:val="28"/>
              </w:rPr>
              <w:t>в сетевом издании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не менее 1 850 минут в год.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3. Сохранение количества социально-значимых проектов, реализуемых некоммерческими организациями и получивших финансовую поддержку</w:t>
            </w:r>
            <w:r w:rsidR="003B040D"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из местного бюджета, ежегодно 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не менее 2 единиц.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4. Увеличение доли граждан, положительно оценивающих состояние межнациональных отношений в городе Югорске, в общем </w:t>
            </w:r>
            <w:r w:rsidR="00540EE2">
              <w:rPr>
                <w:rFonts w:ascii="PT Astra Serif" w:eastAsia="Lucida Sans Unicode" w:hAnsi="PT Astra Serif"/>
                <w:bCs/>
                <w:sz w:val="28"/>
                <w:szCs w:val="28"/>
              </w:rPr>
              <w:t>количестве граждан с 58,6 % до 85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%.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5. Увеличение количества участников мероприятий, направленных на этнокультурное развитие народов России, проживающих на территории города Югорска с 1,0 тысячи человек до 2,0 тысяч человек.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6. Увеличение количества участников мероприятий, направленных на укрепление общероссийского гражданского единства с 2,0 тысяч человек до 3,5 тысяч человек.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sz w:val="28"/>
                <w:szCs w:val="28"/>
              </w:rPr>
              <w:t>7. Увеличение количества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образованиях и случаев их применения в городе Югорске с 15 до 19 единиц.</w:t>
            </w:r>
          </w:p>
          <w:p w:rsidR="004A7C6A" w:rsidRDefault="004A7C6A" w:rsidP="00540EE2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Lucida Sans Unicode" w:hAnsi="PT Astra Serif"/>
                <w:sz w:val="28"/>
                <w:szCs w:val="28"/>
              </w:rPr>
              <w:t xml:space="preserve">8. Увеличение количества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сетях, с 250 до </w:t>
            </w:r>
            <w:r w:rsidR="00540EE2">
              <w:rPr>
                <w:rFonts w:ascii="PT Astra Serif" w:eastAsia="Lucida Sans Unicode" w:hAnsi="PT Astra Serif"/>
                <w:sz w:val="28"/>
                <w:szCs w:val="28"/>
              </w:rPr>
              <w:t>23</w:t>
            </w:r>
            <w:r>
              <w:rPr>
                <w:rFonts w:ascii="PT Astra Serif" w:eastAsia="Lucida Sans Unicode" w:hAnsi="PT Astra Serif"/>
                <w:sz w:val="28"/>
                <w:szCs w:val="28"/>
              </w:rPr>
              <w:t>00.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167FA4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2019-20</w:t>
            </w:r>
            <w:r w:rsidR="00167FA4">
              <w:rPr>
                <w:rFonts w:ascii="PT Astra Serif" w:hAnsi="PT Astra Serif"/>
                <w:color w:val="auto"/>
                <w:sz w:val="28"/>
                <w:szCs w:val="28"/>
              </w:rPr>
              <w:t>30 годы</w:t>
            </w:r>
          </w:p>
        </w:tc>
      </w:tr>
      <w:tr w:rsidR="00167FA4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7FA4" w:rsidRDefault="00167FA4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составляет 282 773,8 тыс. рублей, в том числе: 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- 22 037,9 тыс. рублей;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- 22 013,9 тыс. рублей;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- 22 534,3 тыс. рублей;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- 23 711,3 тыс. рублей;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- 29 236,4 тыс. рублей;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- 23 320,0 тыс. рублей;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 - 23 320,0 тыс. рублей;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23 320,0 тыс. рублей;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23 320,0 тыс. рублей;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23 320,0 тыс. рублей;</w:t>
            </w:r>
          </w:p>
          <w:p w:rsidR="00C23812" w:rsidRDefault="00C23812" w:rsidP="00C238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23 320,0 тыс. рублей;</w:t>
            </w:r>
          </w:p>
          <w:p w:rsidR="00167FA4" w:rsidRDefault="00C23812" w:rsidP="00C238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- 23 320,0 тыс. рублей 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A7C6A" w:rsidRDefault="004A7C6A" w:rsidP="00C23812">
            <w:pPr>
              <w:pStyle w:val="ConsPlusNormal0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7C6A" w:rsidRDefault="004A7C6A">
            <w:pPr>
              <w:pStyle w:val="ConsPlusNormal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035E0E" w:rsidRDefault="00035E0E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035E0E" w:rsidRDefault="00035E0E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4A7C6A" w:rsidRDefault="004A7C6A" w:rsidP="004A7C6A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Реализация поставленных целей и решение задач муниципальной программы планируется через проведение комплекса технических, организационно-управленческих мероприятий.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соответствии с подпрограммой 1 «Информационное сопровождение деятельности органов местного самоуправления» для обеспечения информационной открытости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1.1 «Освещение деятельности органов местного самоуправления, социально-экономического развития города Югорска в средствах массовой информации  и иными способами»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23812">
        <w:rPr>
          <w:sz w:val="28"/>
          <w:szCs w:val="28"/>
        </w:rPr>
        <w:t xml:space="preserve">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бюджетным учреждением «Югорский </w:t>
      </w:r>
      <w:proofErr w:type="spellStart"/>
      <w:r w:rsidR="00C23812">
        <w:rPr>
          <w:sz w:val="28"/>
          <w:szCs w:val="28"/>
        </w:rPr>
        <w:t>медиацентр</w:t>
      </w:r>
      <w:proofErr w:type="spellEnd"/>
      <w:r w:rsidR="00C23812">
        <w:rPr>
          <w:sz w:val="28"/>
          <w:szCs w:val="28"/>
        </w:rPr>
        <w:t xml:space="preserve">» и утверждение муниципального задания на выполнение муниципальных работ для муниципального бюджетного учреждения «Югорский </w:t>
      </w:r>
      <w:proofErr w:type="spellStart"/>
      <w:r w:rsidR="00C23812">
        <w:rPr>
          <w:sz w:val="28"/>
          <w:szCs w:val="28"/>
        </w:rPr>
        <w:t>медиацентр</w:t>
      </w:r>
      <w:proofErr w:type="spellEnd"/>
      <w:r w:rsidR="00C23812">
        <w:rPr>
          <w:sz w:val="28"/>
          <w:szCs w:val="28"/>
        </w:rPr>
        <w:t>» для осуществления издательской деятельности и производства и выпуска сетевого издания.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1.2 «Мониторинг информационного сопровождения деятельности органов местного самоуправления, социально-экономического развития города Югорска»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муниципального контракта на оказание услуг по мониторингу и анализу информации о деятельности органов местного самоуправления города Югорска, размещенной  в сети «Интернет».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муниципальных контрактов на оказание услуг, способствующих обеспечить представительство органов местного самоуправления муниципального образования город Югорск на ресурсах сети «Интернет».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В соответствии с подпрограммой 2 «Поддержка социально ориентированных некоммерческих организаций» для обеспечения открытой и конкурентной системы поддержки социально ориентированных некоммерческих организаций и создания условий для развития форм непосредственного </w:t>
      </w:r>
      <w:r>
        <w:rPr>
          <w:rFonts w:ascii="PT Astra Serif" w:hAnsi="PT Astra Serif"/>
          <w:sz w:val="28"/>
          <w:szCs w:val="28"/>
        </w:rPr>
        <w:lastRenderedPageBreak/>
        <w:t>осуществления населением местного самоуправления и участия населения в осуществлении местного самоуправления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2.1 «Организация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программ» предусматривает предоставление субсидий некоммерческим организациям на конкурсной основе.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2.2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муниципальных контрактов на приобретение товаров (оказание услуг), способствующих осуществлению и развитию форм непосредственного осуществления населением местного самоуправления и участия населения в осуществлении местного самоуправления (в том числе на условиях софинансирования из бюджета Ханты-Мансийского автономного округа – Югры);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осуществление </w:t>
      </w:r>
      <w:proofErr w:type="gramStart"/>
      <w:r>
        <w:rPr>
          <w:rFonts w:ascii="PT Astra Serif" w:hAnsi="PT Astra Serif"/>
          <w:sz w:val="28"/>
          <w:szCs w:val="28"/>
        </w:rPr>
        <w:t>форм финансовой поддержки деятельности организаций территориального общественного самоуправления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в порядке, утвержденном муниципальным правовым актом.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2.3 «Оказание финансовой поддержки социально ориентированным некоммерческим организациям, зарегистрированным и действующим на территории города Югорска, не являющимися государственными (муниципальными) учреждениями» предусматривает предоставление целевых субсидий некоммерческим организациям, зарегистрированным и действующим на территории города Югорска в соответствии с порядками о предоставлении целевых субсидий, утвержденными муниципальными правовыми актами.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proofErr w:type="gramStart"/>
      <w:r>
        <w:rPr>
          <w:rFonts w:ascii="PT Astra Serif" w:hAnsi="PT Astra Serif"/>
          <w:sz w:val="28"/>
          <w:szCs w:val="28"/>
        </w:rPr>
        <w:t>В соответствии с подпрограммой 3 «Укрепление межнационального  и межконфессионального согласия, поддержка культуры народов, проживающих на территории города Югорска, профилактика экстремизма» для формирования общероссийского гражданского самосознания, обеспечения социальной и культурной адаптации мигрантов, профилактики межэтнических и межконфессиональных конфликтов, проявлений экстремизма и противодействия его идеологии, а также сохранения и развития самобытной культуры российского казачества и повышение его роли в воспитании подрастающего поколения 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духе</w:t>
      </w:r>
      <w:proofErr w:type="gramEnd"/>
      <w:r>
        <w:rPr>
          <w:rFonts w:ascii="PT Astra Serif" w:hAnsi="PT Astra Serif"/>
          <w:sz w:val="28"/>
          <w:szCs w:val="28"/>
        </w:rPr>
        <w:t xml:space="preserve"> патриотизма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Основное мероприятие 3.1 «Организация мероприятий по изучению культурного наследия народов России и мира в образовательных организациях города» предполагает организацию познавательных командных игр и </w:t>
      </w:r>
      <w:proofErr w:type="spellStart"/>
      <w:r>
        <w:rPr>
          <w:rFonts w:ascii="PT Astra Serif" w:hAnsi="PT Astra Serif"/>
          <w:sz w:val="28"/>
          <w:szCs w:val="28"/>
        </w:rPr>
        <w:t>квестов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="00167FA4">
        <w:rPr>
          <w:rFonts w:ascii="PT Astra Serif" w:hAnsi="PT Astra Serif"/>
          <w:sz w:val="28"/>
          <w:szCs w:val="28"/>
        </w:rPr>
        <w:t xml:space="preserve">фестивалей, </w:t>
      </w:r>
      <w:r>
        <w:rPr>
          <w:rFonts w:ascii="PT Astra Serif" w:hAnsi="PT Astra Serif"/>
          <w:sz w:val="28"/>
          <w:szCs w:val="28"/>
        </w:rPr>
        <w:t>направленных на повышение уровня знаний детей и подростков о культуре и традициях народов России и мира. Мероприятие позволит расширить кругозор участников, узнать о культурном и языковом многообразии народов, населяющих Ханты-Мансийский автономный округ – Югру и город Югорск.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 xml:space="preserve">Основное мероприятие 3.2 «Развитие потенциала молодежи и его использование в интересах укрепления единства российской нации и профилактики экстремизма» предусматривает проведение тематических </w:t>
      </w:r>
      <w:r w:rsidR="00167FA4">
        <w:rPr>
          <w:rFonts w:ascii="PT Astra Serif" w:hAnsi="PT Astra Serif"/>
          <w:sz w:val="28"/>
          <w:szCs w:val="28"/>
        </w:rPr>
        <w:t xml:space="preserve">форумов, </w:t>
      </w:r>
      <w:r>
        <w:rPr>
          <w:rFonts w:ascii="PT Astra Serif" w:hAnsi="PT Astra Serif"/>
          <w:sz w:val="28"/>
          <w:szCs w:val="28"/>
        </w:rPr>
        <w:t>акций, конкурсов и фестивалей с участием старшеклассников, студентов и работающей молодежи в возрасте от 14 до 23 лет, в том числе состоящих на профилактическом учете и (или) находящихся под административным надзором в правоохранительных органах в связи с причастностью</w:t>
      </w:r>
      <w:proofErr w:type="gramEnd"/>
      <w:r>
        <w:rPr>
          <w:rFonts w:ascii="PT Astra Serif" w:hAnsi="PT Astra Serif"/>
          <w:sz w:val="28"/>
          <w:szCs w:val="28"/>
        </w:rPr>
        <w:t xml:space="preserve"> к совершению правонарушений в сфере общественной безопасности, формирующих терпимость к представителям других национальностей, негативное отношение к экстремистским проявлениям и ксенофобии среди молодежи. Совместные молодежные акции будут способствовать укреплению межнационального сотрудничества.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3.3 </w:t>
      </w:r>
      <w:r w:rsidR="004723DF">
        <w:rPr>
          <w:rFonts w:ascii="PT Astra Serif" w:hAnsi="PT Astra Serif"/>
          <w:sz w:val="28"/>
          <w:szCs w:val="28"/>
        </w:rPr>
        <w:t>«</w:t>
      </w:r>
      <w:r w:rsidR="004723DF" w:rsidRPr="004723DF">
        <w:rPr>
          <w:rFonts w:ascii="PT Astra Serif" w:hAnsi="PT Astra Serif"/>
          <w:sz w:val="28"/>
          <w:szCs w:val="28"/>
        </w:rPr>
        <w:t>Организация мероприятий, направленных на укрепление межнационального мира и согласия, сохранение культуры проживающих в городе Югорске этносов» включает в себя организацию и проведение в муниципальных учреждениях культуры выставок, презентаций, фестивалей, дней культуры  народов России, в том числе народов Центрально-Азиатского и Северо-Кавказского регионов, проживающих на территории города Югорска и других  мероприятий, направленных на укрепление межнационального мира и согласия, организацию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мероприятий по сохранению нематериального культурного наследия, развитию и популяризации культуры коренных малочисленных народов Севера в городе Югорске». 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Основное мероприятие 3.4 «Сохранение и популяризация самобытной казачьей культуры, обеспечение участия казачьего общества станица «Югорская» в воспитании идей национального единства и патриотизма» предполагает ознакомление жителей города Югорска   с деятельностью казачьего общества «Станица Югорская», традиционной казачьей культурой и традициями. Проведение праздника традиционной культуры казачества в рамках Дня России направлено на популяризацию казачьей культуры в городе Югорске, воспитание патриотических качеств. 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3.5 «Организация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мигрантов» предполагает </w:t>
      </w:r>
      <w:r w:rsidR="004723DF" w:rsidRPr="004723DF">
        <w:rPr>
          <w:rFonts w:ascii="PT Astra Serif" w:hAnsi="PT Astra Serif"/>
          <w:sz w:val="28"/>
          <w:szCs w:val="28"/>
        </w:rPr>
        <w:t>проведение спортивных состязаний, турниров, кубков и других видов соревнований с участием представителей национальных диаспор и общин города Югорска, с привлечением работодателей, привлекающих иностранных граждан (мигрантов), организация информационно-разъяснительной работы по укреплению здорового соревновательного духа и межнациональной солидарности, профилактике экстремизма с воспитанниками и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тренерско-преподавательским составом спортивных клубов и клубов по месту жительства, развивающих в числе видов спор</w:t>
      </w:r>
      <w:r w:rsidR="004723DF">
        <w:rPr>
          <w:rFonts w:ascii="PT Astra Serif" w:hAnsi="PT Astra Serif"/>
          <w:sz w:val="28"/>
          <w:szCs w:val="28"/>
        </w:rPr>
        <w:t xml:space="preserve">та различные виды единоборств. 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 xml:space="preserve">Основное мероприятие 3.6 «Организация просветительских мероприятий, информационное сопровождение деятельности по реализации государственной национальной политики» предполагает издание печатной продукции и </w:t>
      </w:r>
      <w:r w:rsidR="004723DF" w:rsidRPr="004723DF">
        <w:rPr>
          <w:rFonts w:ascii="PT Astra Serif" w:hAnsi="PT Astra Serif"/>
          <w:sz w:val="28"/>
          <w:szCs w:val="28"/>
        </w:rPr>
        <w:t>изготовление печатной продукции и социальных роликов просветительского характера, направленных на противодействие идеологии терроризма и экстремизма, гармонизацию межэтнических и межконфессиональных отношений,  систематическое размещение в социальных сетях, блогах, популярных общедоступных интернет-порталах информационных материалов о позитивном опыте межэтнического и межкультурного взаимодействия народов России, о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4723DF" w:rsidRPr="004723DF">
        <w:rPr>
          <w:rFonts w:ascii="PT Astra Serif" w:hAnsi="PT Astra Serif"/>
          <w:sz w:val="28"/>
          <w:szCs w:val="28"/>
        </w:rPr>
        <w:t xml:space="preserve">проводимых национальных праздниках и днях культуры народов России, в том числе народов Центрально-Азиатского и Северо-Кавказского регионов, проживающих на территории города Югорска, проведение во взаимодействии с правоохранительными органами и  работодателями, привлекающими иностранных граждан (мигрантов), мониторинга миграционной ситуации на территории города Югорска с целью профилактики формирования этнических анклавов, социальной </w:t>
      </w:r>
      <w:proofErr w:type="spellStart"/>
      <w:r w:rsidR="004723DF" w:rsidRPr="004723DF">
        <w:rPr>
          <w:rFonts w:ascii="PT Astra Serif" w:hAnsi="PT Astra Serif"/>
          <w:sz w:val="28"/>
          <w:szCs w:val="28"/>
        </w:rPr>
        <w:t>исключенности</w:t>
      </w:r>
      <w:proofErr w:type="spellEnd"/>
      <w:r w:rsidR="004723DF" w:rsidRPr="004723DF">
        <w:rPr>
          <w:rFonts w:ascii="PT Astra Serif" w:hAnsi="PT Astra Serif"/>
          <w:sz w:val="28"/>
          <w:szCs w:val="28"/>
        </w:rPr>
        <w:t xml:space="preserve"> отдельных групп граждан</w:t>
      </w:r>
      <w:r w:rsidR="004723DF">
        <w:rPr>
          <w:rFonts w:ascii="PT Astra Serif" w:hAnsi="PT Astra Serif"/>
          <w:sz w:val="28"/>
          <w:szCs w:val="28"/>
        </w:rPr>
        <w:t>.</w:t>
      </w:r>
      <w:proofErr w:type="gramEnd"/>
    </w:p>
    <w:p w:rsidR="004A7C6A" w:rsidRDefault="004A7C6A" w:rsidP="004723DF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мероприятия  муниципальной программы указаны в таблице 2.</w:t>
      </w:r>
    </w:p>
    <w:p w:rsidR="004A7C6A" w:rsidRDefault="004A7C6A" w:rsidP="004A7C6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2.1. Ответственным исполнителем муниципальной программы является управление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(далее – ответственный исполнитель).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Ответственный исполнитель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реализацию подпрограмм и на решение отдельных задач муниципальной программы.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2.2. Механизмом реализации муниципальной программы является комплекс мер, направленных на эффективное исполнение программы, которое осуществляется посредством: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разработки проектов муниципальных правовых актов, необходимых для выполнения муниципальной программы (подпрограммы);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- взаимодействия с </w:t>
      </w:r>
      <w:r w:rsidR="008154F3">
        <w:rPr>
          <w:rFonts w:ascii="PT Astra Serif" w:hAnsi="PT Astra Serif"/>
          <w:sz w:val="28"/>
          <w:szCs w:val="28"/>
          <w:lang w:eastAsia="ru-RU"/>
        </w:rPr>
        <w:t xml:space="preserve">Департаментом молодежной политики, гражданских инициатив и внешних связей Ханты-Мансийского автономного </w:t>
      </w:r>
      <w:r>
        <w:rPr>
          <w:rFonts w:ascii="PT Astra Serif" w:hAnsi="PT Astra Serif"/>
          <w:sz w:val="28"/>
          <w:szCs w:val="28"/>
          <w:lang w:eastAsia="ru-RU"/>
        </w:rPr>
        <w:t>округа – Югры и другими исполнительными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– Югры, государственными учреждениями</w:t>
      </w:r>
      <w:r>
        <w:rPr>
          <w:rFonts w:ascii="PT Astra Serif" w:hAnsi="PT Astra Serif"/>
          <w:sz w:val="28"/>
          <w:szCs w:val="28"/>
        </w:rPr>
        <w:t xml:space="preserve"> Ханты-Мансийского автономного округа – Югры </w:t>
      </w:r>
      <w:r>
        <w:rPr>
          <w:rFonts w:ascii="PT Astra Serif" w:hAnsi="PT Astra Serif"/>
          <w:sz w:val="28"/>
          <w:szCs w:val="28"/>
          <w:lang w:eastAsia="ru-RU"/>
        </w:rPr>
        <w:t>и муниципальными учреждениями и предприятиями города Югорска, коммерческими и некоммерческими организациями по вопросам, относящимся к основным задачам ответственного исполнителя;</w:t>
      </w:r>
      <w:proofErr w:type="gramEnd"/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- уточнения объёмов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путём сопоставления их с целевыми показателями реализации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эффективного использования средств, выделенных на реализацию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предоставления субсидии из местного бюджета некоммерческим организациям города Югорска;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заключения муниципальных контрактов (договоров) на выполнение работ, закупку и поставку продукции, оказание услуг в соответствии с законодательством Российской Федерации;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заключения соглашения с Департаментом </w:t>
      </w:r>
      <w:r w:rsidR="008154F3">
        <w:rPr>
          <w:rFonts w:ascii="PT Astra Serif" w:hAnsi="PT Astra Serif"/>
          <w:sz w:val="28"/>
          <w:szCs w:val="28"/>
          <w:lang w:eastAsia="ru-RU"/>
        </w:rPr>
        <w:t xml:space="preserve">молодёжной политики, гражданских инициатив и внешних связей </w:t>
      </w:r>
      <w:r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 о предоставлении субсидии на реализацию мероприятий;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формирование отчетности о ходе реализации муниципальной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информирования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2.3. Оценка исполнения мероприятий основана на мониторинге целевых показателей муниципальной программы и результатов ее реализации путем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сопоставления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фактически достигнутых целевых показателей с плановыми показателями, установленными при утверждении муниципальной программы. В соответствии с данными мониторинга по фактически достигнутым результатам реализации мероприятий в муниципальную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2.4. При реализации мероприятий Программы управление бухгалтерского учёта и отчётности администрации города Югорска выполняет функции финансового контроля исполнения программных мероприятий, а также осуществляет сопровождение заключённых муниципальных контрактов, в том числе в Единой информационной системе в сфере закупок, для чего: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формирует план-график закупок и при необходимости вносит в него изменения;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совместно с ответственным исполнителем обеспечивает осуществление закупки товара, работы, услуги для обеспечения муниципальных нужд;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выполняет процедуру оплаты поставленных товаров, выполненных работ и услуг  в соответствии с условиями муниципальных контрактов;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осуществляет возврат денежных средств, внесённых в качестве обеспечения исполнения муниципальных контрактов, поставщикам и исполнителям.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2.5. Для обеспечения анализа эффективности мероприятий муниципальной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программы, контроля ее реализации ежегодно ответственный исполнитель в порядке, установленном муниципальным правовым актом, представляет соответствующий отчет Департаменту экономического развития и проектного управления администрации города Югорска.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Управление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Югорска, являющееся ответственным исполнителем мероприятий муниципальной программы, для реализации которых предусмотрено заключение соглашения о предоставлении субсидии из бюджета Ханты-Мансийского автономного округа-Югры бюджету города Югорска, несет персональную ответственность за реализацию соглашения и достижение соответствующих показателей.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Соглашения (договоры), заключаемые ответственным исполнителем и соисполнителями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безопасности при проведении мероприятий с участием граждан.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2.6.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 целях подготовки результатов реализации муниципальной программы соисполнители мероприятий муниципальной программы, участвующие в реализации мероприятий муниципальной программы, представляют ответственному исполнителю предложения по формированию комплексного плана (сетевого графика) по исполнению субсидии из бюджета Ханты-Мансийского автономного округа – Югры (далее – комплексный план) и отчетность по формам и в сроки, установленные постановлением администрации города Югорска от 03.11.2021 № 2096-п «О порядке принятия решения о разработке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муниципальных программ города Югорска, их формирования, утверждения и реализации».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2.7. Финансовое обеспечение муниципальной программы осуществляется в пределах средств, выделенных из бюджета города Югорска. Выделение средств бюджета Ханты-Мансийского автономного округа - Югры ответственному исполнителю и соисполнителям муниципальной программы осуществляется в соответствии со сводной бюджетной росписью бюджета Ханты-Мансийского автономного округа – Югры и местного бюджета, в пределах лимитов бюджетных обязательств и объемов финансирования, предусмотренных муниципальной программой.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2.8. Мероприятия муниципальной программы обеспечиваются финансированием за счет средств местного бюджета, а также средств субсидии из бюджета Ханты-Мансийского автономного округа – Югры в соответствии с государственными программами Ханты-Мансийского автономного округа – Югры: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«Реализация государственной национальной политики и профилактика экстремизма» (постановление Правительства Ханты-Мансийского автономного округа-Югры от 31.10.2021 № 480-п);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- «Профилактика правонарушений и обеспечение отдельных прав граждан» (постановление Правительства Ханты-Мансийского автономного округа – Югры от 31.10.2021 № 479-п).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2.9. Внедрение технологий бережливого производства планируется осуществлять с учетом положений, установленных распоряжением  Правительства Ханты-Мансийского автономного округа - Югры от 19.08.2016 № 455-рп «О Концепции «Бережливый регион»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Ханты-Мансийском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автономном округе – Югре».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Мероприятия муниципальной программы не являются составляющими портфелей проектов (проектов).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Муниципальной программой не предусмотрено строительство и приобретение капитальных объектов.</w:t>
      </w: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  <w:sectPr w:rsidR="001D3346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D3346" w:rsidRPr="004A7C6A" w:rsidRDefault="001D3346" w:rsidP="001D334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  <w:lang w:eastAsia="ru-RU"/>
        </w:rPr>
      </w:pPr>
      <w:r w:rsidRPr="004A7C6A">
        <w:rPr>
          <w:rFonts w:ascii="PT Astra Serif" w:hAnsi="PT Astra Serif"/>
          <w:sz w:val="24"/>
          <w:szCs w:val="24"/>
          <w:lang w:eastAsia="ru-RU"/>
        </w:rPr>
        <w:lastRenderedPageBreak/>
        <w:t>Таблица 1</w:t>
      </w:r>
    </w:p>
    <w:p w:rsidR="001D3346" w:rsidRPr="004A7C6A" w:rsidRDefault="001D3346" w:rsidP="001D334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  <w:lang w:eastAsia="ru-RU"/>
        </w:rPr>
      </w:pPr>
      <w:r w:rsidRPr="004A7C6A">
        <w:rPr>
          <w:rFonts w:ascii="PT Astra Serif" w:hAnsi="PT Astra Serif"/>
          <w:sz w:val="26"/>
          <w:szCs w:val="26"/>
          <w:lang w:eastAsia="ru-RU"/>
        </w:rPr>
        <w:t>Целевые показатели муниципальной программы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786"/>
        <w:gridCol w:w="1105"/>
        <w:gridCol w:w="1558"/>
        <w:gridCol w:w="722"/>
        <w:gridCol w:w="763"/>
        <w:gridCol w:w="707"/>
        <w:gridCol w:w="707"/>
        <w:gridCol w:w="707"/>
        <w:gridCol w:w="707"/>
        <w:gridCol w:w="779"/>
        <w:gridCol w:w="713"/>
        <w:gridCol w:w="710"/>
        <w:gridCol w:w="710"/>
        <w:gridCol w:w="719"/>
        <w:gridCol w:w="719"/>
        <w:gridCol w:w="1454"/>
      </w:tblGrid>
      <w:tr w:rsidR="00AD3C3A" w:rsidTr="00AD3C3A">
        <w:trPr>
          <w:tblHeader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№ показателя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Наименование целевых показателей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 xml:space="preserve">Базовый показатель 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32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Значения показателя по годам</w:t>
            </w:r>
          </w:p>
          <w:p w:rsidR="00AD3C3A" w:rsidRDefault="00AD3C3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D3C3A" w:rsidTr="00AD3C3A">
        <w:trPr>
          <w:tblHeader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Целевое значение показателя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 момент окончания реализации муниципальной программы</w:t>
            </w:r>
          </w:p>
        </w:tc>
      </w:tr>
      <w:tr w:rsidR="00AD3C3A" w:rsidTr="00AD3C3A">
        <w:trPr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AD3C3A" w:rsidTr="00AD3C3A">
        <w:trPr>
          <w:trHeight w:val="10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Объем информационных сообщений о деятельности органов местного самоуправления города Югорска в изданиях, зарегистрированных в качестве средств массовой информации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Газетная полоса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 600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</w:tr>
      <w:tr w:rsidR="00AD3C3A" w:rsidTr="00AD3C3A">
        <w:trPr>
          <w:trHeight w:val="99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 w:rsidP="008154F3">
            <w:pPr>
              <w:widowControl w:val="0"/>
              <w:tabs>
                <w:tab w:val="left" w:pos="49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 xml:space="preserve">Объем информационных сообщений о деятельности органов местного самоуправления города Югорска и социально-культурном развитии города Югорска в </w:t>
            </w:r>
            <w:r w:rsidR="008154F3">
              <w:rPr>
                <w:lang w:eastAsia="en-US"/>
              </w:rPr>
              <w:t>сетевом издании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минуты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 1 000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Не менее</w:t>
            </w:r>
          </w:p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1 910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</w:tr>
      <w:tr w:rsidR="00AD3C3A" w:rsidTr="00AD3C3A">
        <w:trPr>
          <w:trHeight w:val="83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Количество социально-значимых проектов, реализуемых некоммерческими организациями и получивших финансовую поддержку из местного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D3C3A" w:rsidTr="00AD3C3A">
        <w:trPr>
          <w:trHeight w:val="8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Доля граждан, положительно оценивающих состояние межнациональных отношений в городе Югорске, в общем количестве граждан*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процент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58, 6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61,0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98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</w:tr>
      <w:tr w:rsidR="00AD3C3A" w:rsidTr="00AD3C3A">
        <w:trPr>
          <w:trHeight w:val="83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Численность участников мероприятий, направленных на </w:t>
            </w:r>
            <w:r>
              <w:rPr>
                <w:rFonts w:eastAsia="Calibri" w:cs="Arial"/>
                <w:lang w:eastAsia="en-US"/>
              </w:rPr>
              <w:lastRenderedPageBreak/>
              <w:t>этнокультурное развитие народов России, проживающих на территории города Югорска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lastRenderedPageBreak/>
              <w:t>тысяч человек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1, 0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</w:tr>
      <w:tr w:rsidR="00AD3C3A" w:rsidTr="00AD3C3A">
        <w:trPr>
          <w:trHeight w:val="70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тысяч человек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</w:tr>
      <w:tr w:rsidR="00AD3C3A" w:rsidTr="00AD3C3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 xml:space="preserve">Количество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</w:t>
            </w:r>
            <w:r>
              <w:rPr>
                <w:rFonts w:cs="Arial"/>
                <w:color w:val="00000A"/>
                <w:lang w:eastAsia="en-US"/>
              </w:rPr>
              <w:lastRenderedPageBreak/>
              <w:t>образованиях и случаев их применения в городе Югорске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lastRenderedPageBreak/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</w:tr>
      <w:tr w:rsidR="00AD3C3A" w:rsidTr="00AD3C3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>Количество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350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700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</w:tr>
    </w:tbl>
    <w:p w:rsidR="001D3346" w:rsidRDefault="001D3346" w:rsidP="001D3346">
      <w:pPr>
        <w:jc w:val="both"/>
        <w:rPr>
          <w:b/>
          <w:sz w:val="24"/>
          <w:szCs w:val="24"/>
        </w:rPr>
      </w:pP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*Государственная программа Ханты-Мансийского автономного округа – Югры «Реализация государственной национальной политики и профилактика экстремизма», утвержденная постановлением Правительства Ханты-Мансийского автономного округа – Югры от 31.10.2021 № 480-п (наличие показателей результативности использования субсидии, соответствующих целевым показателям и индикаторам государственной программы Ханты-Мансийского автономного округа – Югры, является основным условием предоставления субсидии из бюджета Ханты-Мансийского автономного округа - Югры).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Расчёт целевых показателей муниципальной программы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lastRenderedPageBreak/>
        <w:t>Показатель 1 рассчитывается по отчетам, представленным получателем субсидии, об опубликовании муниципальных правовых актов и иной официальной информации города Югорска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Показатель 2 рассчитывается по эфирным справкам и актам выполненных работ, представленными исполнителем муниципального контракта (нарастающим итогом).</w:t>
      </w:r>
      <w:proofErr w:type="gramEnd"/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3 рассчитывается ежегодно по итогам предоставления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программ (проектов) на конкурсной основе.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4 доводится до ОМС по результатам ежегодного социологического опроса граждан, организуемого Департаментом </w:t>
      </w:r>
      <w:r w:rsidR="008154F3">
        <w:rPr>
          <w:rFonts w:ascii="PT Astra Serif" w:hAnsi="PT Astra Serif"/>
          <w:sz w:val="28"/>
          <w:szCs w:val="28"/>
        </w:rPr>
        <w:t>молодёжной политики, гражданских инициатив и внешних связей Хан</w:t>
      </w:r>
      <w:r>
        <w:rPr>
          <w:rFonts w:ascii="PT Astra Serif" w:hAnsi="PT Astra Serif"/>
          <w:sz w:val="28"/>
          <w:szCs w:val="28"/>
        </w:rPr>
        <w:t>ты-Мансийского автономного округа - Югры.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5 рассчитывается исходя из количества участников, фактически  охваченных мероприятиями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6 рассчитывается исходя из количества участников, фактически  охваченных мероприятиями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7 рассчитывается ежегодно по итогам </w:t>
      </w:r>
      <w:proofErr w:type="gramStart"/>
      <w:r>
        <w:rPr>
          <w:rFonts w:ascii="PT Astra Serif" w:hAnsi="PT Astra Serif"/>
          <w:sz w:val="28"/>
          <w:szCs w:val="28"/>
        </w:rPr>
        <w:t>суммирования количества случаев участия жителей города Югорска</w:t>
      </w:r>
      <w:proofErr w:type="gramEnd"/>
      <w:r>
        <w:rPr>
          <w:rFonts w:ascii="PT Astra Serif" w:hAnsi="PT Astra Serif"/>
          <w:sz w:val="28"/>
          <w:szCs w:val="28"/>
        </w:rPr>
        <w:t xml:space="preserve"> в формах непосредственного осуществления местного самоуправления, проведенных в соответствии с принятым регламентирующим муниципальным правовым актом.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Показатель 8 соответствует аналогичному значению показателя ежеквартального отчета управления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 количестве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154F3" w:rsidRDefault="008154F3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154F3" w:rsidRDefault="008154F3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Pr="004A7C6A" w:rsidRDefault="009C34E1" w:rsidP="009C34E1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  <w:r w:rsidRPr="004A7C6A">
        <w:rPr>
          <w:sz w:val="24"/>
          <w:szCs w:val="24"/>
          <w:lang w:eastAsia="ru-RU"/>
        </w:rPr>
        <w:lastRenderedPageBreak/>
        <w:t>Таблица 2</w:t>
      </w:r>
    </w:p>
    <w:p w:rsidR="00BD5AAC" w:rsidRPr="004A7C6A" w:rsidRDefault="00BD5AAC" w:rsidP="00BD5AA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A7C6A">
        <w:rPr>
          <w:sz w:val="24"/>
          <w:szCs w:val="24"/>
          <w:lang w:eastAsia="ru-RU"/>
        </w:rPr>
        <w:t>Распределение финансовых ресурсов муниципальной программы</w:t>
      </w:r>
      <w:r w:rsidR="004A7C6A">
        <w:rPr>
          <w:sz w:val="24"/>
          <w:szCs w:val="24"/>
          <w:lang w:eastAsia="ru-RU"/>
        </w:rPr>
        <w:t xml:space="preserve"> (по годам)</w:t>
      </w:r>
    </w:p>
    <w:p w:rsidR="009C34E1" w:rsidRPr="004A7C6A" w:rsidRDefault="009C34E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"/>
        <w:gridCol w:w="846"/>
        <w:gridCol w:w="1559"/>
        <w:gridCol w:w="1276"/>
        <w:gridCol w:w="1134"/>
        <w:gridCol w:w="1054"/>
        <w:gridCol w:w="789"/>
        <w:gridCol w:w="708"/>
        <w:gridCol w:w="851"/>
        <w:gridCol w:w="850"/>
        <w:gridCol w:w="851"/>
        <w:gridCol w:w="850"/>
        <w:gridCol w:w="709"/>
        <w:gridCol w:w="709"/>
        <w:gridCol w:w="709"/>
        <w:gridCol w:w="709"/>
        <w:gridCol w:w="708"/>
        <w:gridCol w:w="709"/>
      </w:tblGrid>
      <w:tr w:rsidR="008154F3" w:rsidRPr="008154F3" w:rsidTr="00E47298">
        <w:trPr>
          <w:trHeight w:val="299"/>
          <w:tblHeader/>
        </w:trPr>
        <w:tc>
          <w:tcPr>
            <w:tcW w:w="602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Номер </w:t>
            </w:r>
            <w:proofErr w:type="spellStart"/>
            <w:proofErr w:type="gramStart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струк</w:t>
            </w:r>
            <w:proofErr w:type="spellEnd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турного</w:t>
            </w:r>
            <w:proofErr w:type="spellEnd"/>
            <w:proofErr w:type="gramEnd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 элемента (основного </w:t>
            </w:r>
            <w:proofErr w:type="spellStart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мероприя</w:t>
            </w:r>
            <w:proofErr w:type="spellEnd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тия</w:t>
            </w:r>
            <w:proofErr w:type="spellEnd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Структурные элементы (основные мероприятия) муниципальной программы (их связь</w:t>
            </w:r>
            <w:proofErr w:type="gramEnd"/>
          </w:p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с целевыми показателями муниципальной программы)</w:t>
            </w:r>
          </w:p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206" w:type="dxa"/>
            <w:gridSpan w:val="13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Финансовые затраты на реализацию (тыс. рублей)</w:t>
            </w:r>
          </w:p>
        </w:tc>
      </w:tr>
      <w:tr w:rsidR="008154F3" w:rsidRPr="008154F3" w:rsidTr="00E47298">
        <w:trPr>
          <w:trHeight w:val="247"/>
          <w:tblHeader/>
        </w:trPr>
        <w:tc>
          <w:tcPr>
            <w:tcW w:w="602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152" w:type="dxa"/>
            <w:gridSpan w:val="12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 том числе по годам:</w:t>
            </w:r>
          </w:p>
        </w:tc>
      </w:tr>
      <w:tr w:rsidR="008154F3" w:rsidRPr="008154F3" w:rsidTr="00E47298">
        <w:trPr>
          <w:trHeight w:val="578"/>
          <w:tblHeader/>
        </w:trPr>
        <w:tc>
          <w:tcPr>
            <w:tcW w:w="602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8154F3" w:rsidRPr="008154F3" w:rsidTr="00E47298">
        <w:trPr>
          <w:trHeight w:val="259"/>
          <w:tblHeader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8154F3" w:rsidRPr="008154F3" w:rsidTr="00E47298">
        <w:trPr>
          <w:trHeight w:val="267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21" w:type="dxa"/>
            <w:gridSpan w:val="17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Подпрограмма 1 "Информационное сопровождение деятельности органов местного самоуправления"</w:t>
            </w:r>
          </w:p>
        </w:tc>
      </w:tr>
      <w:tr w:rsidR="008154F3" w:rsidRPr="008154F3" w:rsidTr="00E47298">
        <w:trPr>
          <w:trHeight w:val="28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Основное мероприятие "Освещение деятельности органов местного самоуправления, социально-экономического  развития города Югорска в средствах массовой информации и иными способами" (1, 2, 8)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275 116,0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20 792,0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20 819,8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21 533,2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28 271,8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</w:tr>
      <w:tr w:rsidR="008154F3" w:rsidRPr="008154F3" w:rsidTr="00E47298">
        <w:trPr>
          <w:trHeight w:val="36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07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26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273 739,9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20 592,0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20 819,8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21 533,2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27 095,7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</w:tr>
      <w:tr w:rsidR="008154F3" w:rsidRPr="008154F3" w:rsidTr="00E47298">
        <w:trPr>
          <w:trHeight w:val="42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1176,1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28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Основное мероприятие "Мониторинг информационного сопровождения деятельности органов местного самоуправления, социально-экономического  развития города Югорска" (1, 2, 8)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557,0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03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6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03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557,0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93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247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Итого по                      подпрограмме 1: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275 673,0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20 972,0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21 007,8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21 722,2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28 271,8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</w:tr>
      <w:tr w:rsidR="008154F3" w:rsidRPr="008154F3" w:rsidTr="00E47298">
        <w:trPr>
          <w:trHeight w:val="53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89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0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274 296,9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20 772,0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21 007,8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21 722,2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27 095,7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</w:tr>
      <w:tr w:rsidR="008154F3" w:rsidRPr="008154F3" w:rsidTr="00E47298">
        <w:trPr>
          <w:trHeight w:val="42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27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021" w:type="dxa"/>
            <w:gridSpan w:val="17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Подпрограмма 2 "Поддержка социально ориентированных некоммерческих организаций"</w:t>
            </w:r>
          </w:p>
        </w:tc>
      </w:tr>
      <w:tr w:rsidR="008154F3" w:rsidRPr="008154F3" w:rsidTr="00E47298">
        <w:trPr>
          <w:trHeight w:val="29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Основное мероприятие "Организация и проведение конкурса среди некоммерческих организаций города Югорска с целью предоставления финансовой поддержки  для реализации программ (проектов)" (3)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2 593,0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</w:tr>
      <w:tr w:rsidR="008154F3" w:rsidRPr="008154F3" w:rsidTr="00E47298">
        <w:trPr>
          <w:trHeight w:val="393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1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39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2 593,0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</w:tr>
      <w:tr w:rsidR="008154F3" w:rsidRPr="008154F3" w:rsidTr="00E47298">
        <w:trPr>
          <w:trHeight w:val="41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29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Основное мероприятие "Развитие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Югорске" (7)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1857,7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229,3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2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1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1835,0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1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22,7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07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29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376,8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376,8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4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1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5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4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29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Итого по мероприятию </w:t>
            </w: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2234,5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4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1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35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2208,0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5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4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29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"Оказание финансовой поддержки социально ориентированным некоммерческим организациям, зарегистрированным и действующим на территории города Югорска, не </w:t>
            </w:r>
            <w:proofErr w:type="gramStart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являющихся</w:t>
            </w:r>
            <w:proofErr w:type="gramEnd"/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 государственным (муниципальным) учреждением"  (3)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4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1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5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4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3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Итого по подпрограмме 2: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5 027,5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799,1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598,1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</w:tr>
      <w:tr w:rsidR="008154F3" w:rsidRPr="008154F3" w:rsidTr="00E47298">
        <w:trPr>
          <w:trHeight w:val="629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29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2 208,0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29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2 819,5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199,1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</w:tr>
      <w:tr w:rsidR="008154F3" w:rsidRPr="008154F3" w:rsidTr="00E47298">
        <w:trPr>
          <w:trHeight w:val="48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47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5021" w:type="dxa"/>
            <w:gridSpan w:val="17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Подпрограмма 3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</w:tr>
      <w:tr w:rsidR="008154F3" w:rsidRPr="008154F3" w:rsidTr="00E47298">
        <w:trPr>
          <w:trHeight w:val="33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Основное мероприятие "Организация мероприятий по изучению культурного наследия народов России и мира в образовательных организациях города" (6)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49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53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44,0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306,0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70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3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Основное мероприятие "Развитие потенциала молодежи и его использование в интересах укрепления единства российской нации и профилактики экстремизма"  (4,6)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305,0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8154F3" w:rsidRPr="008154F3" w:rsidTr="00E47298">
        <w:trPr>
          <w:trHeight w:val="64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5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93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237,0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"Организация мероприятий, направленных на укрепление межнационального мира </w:t>
            </w: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и согласия, сохранение культуры проживающих в городе Югорске этносов" (4, 5, 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580,0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53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61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132,0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62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448,0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49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Основное мероприятие "Сохранение и популяризация самобытной казачьей культуры, обеспечение участия казачьего общества станица "Югорская" в воспитании идей национального единства и патриотизма" (5)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246,8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26,8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29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78,7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33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168,1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8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0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Основное мероприятие "Организация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мигрантов" (4, 5, 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256,5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29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48,6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207,9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8154F3" w:rsidRPr="008154F3" w:rsidTr="00E47298">
        <w:trPr>
          <w:trHeight w:val="48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"Организация просветительских мероприятий, информационное сопровождение  </w:t>
            </w: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деятельности по реализации государственной национальной политики"  (4, 5 ,6)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внутренней политики и массовых коммуникаций администрации </w:t>
            </w: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335,0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629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29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76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42,0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77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293,0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653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38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Итого по подпрограмме 3: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2 073,3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266,8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366,5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93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413,3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7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1 660,0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</w:tr>
      <w:tr w:rsidR="008154F3" w:rsidRPr="008154F3" w:rsidTr="00E47298">
        <w:trPr>
          <w:trHeight w:val="43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38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282 773,8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29 236,4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</w:tr>
      <w:tr w:rsidR="008154F3" w:rsidRPr="008154F3" w:rsidTr="00E47298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6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2 821,3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278 776,4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27 721,7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</w:tr>
      <w:tr w:rsidR="008154F3" w:rsidRPr="008154F3" w:rsidTr="00E47298">
        <w:trPr>
          <w:trHeight w:val="7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33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</w:tr>
      <w:tr w:rsidR="008154F3" w:rsidRPr="008154F3" w:rsidTr="00E47298">
        <w:trPr>
          <w:trHeight w:val="45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91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27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7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5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282 773,8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29 236,4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</w:tr>
      <w:tr w:rsidR="008154F3" w:rsidRPr="008154F3" w:rsidTr="00E47298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53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2 821,3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278 776,4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27 721,7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</w:tr>
      <w:tr w:rsidR="008154F3" w:rsidRPr="008154F3" w:rsidTr="00E47298">
        <w:trPr>
          <w:trHeight w:val="60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34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Calibri"/>
                <w:color w:val="000000"/>
                <w:sz w:val="14"/>
                <w:szCs w:val="14"/>
                <w:lang w:eastAsia="ru-RU"/>
              </w:rPr>
            </w:pPr>
          </w:p>
        </w:tc>
      </w:tr>
      <w:tr w:rsidR="008154F3" w:rsidRPr="008154F3" w:rsidTr="00E47298">
        <w:trPr>
          <w:trHeight w:val="45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Проектная часть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27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7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5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106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Процессная часть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282 773,8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29 236,4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</w:tr>
      <w:tr w:rsidR="008154F3" w:rsidRPr="008154F3" w:rsidTr="00E47298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27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2 821,3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278 776,4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27 721,7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</w:tr>
      <w:tr w:rsidR="008154F3" w:rsidRPr="008154F3" w:rsidTr="00E47298">
        <w:trPr>
          <w:trHeight w:val="47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7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Ответственный исполнитель</w:t>
            </w:r>
          </w:p>
          <w:p w:rsidR="008154F3" w:rsidRPr="008154F3" w:rsidRDefault="008154F3" w:rsidP="008154F3">
            <w:pPr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  <w:p w:rsidR="008154F3" w:rsidRPr="008154F3" w:rsidRDefault="008154F3" w:rsidP="008154F3">
            <w:pPr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  <w:p w:rsidR="008154F3" w:rsidRPr="008154F3" w:rsidRDefault="008154F3" w:rsidP="008154F3">
            <w:pPr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  <w:p w:rsidR="008154F3" w:rsidRPr="008154F3" w:rsidRDefault="008154F3" w:rsidP="008154F3">
            <w:pPr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280 658,7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21 414,3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21 828,9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22 349,3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23 531,3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28 924,9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6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2 077,0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435,0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277 405,6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20 979,3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21 222,9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21 935,3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23 123,3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27 534,8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23 230,0</w:t>
            </w:r>
          </w:p>
        </w:tc>
      </w:tr>
      <w:tr w:rsidR="008154F3" w:rsidRPr="008154F3" w:rsidTr="00E47298">
        <w:trPr>
          <w:trHeight w:val="53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1 176,1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0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Соисполнитель 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442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65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44,0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57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306,0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56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120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3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Соисполнитель 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1 203,6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503,6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4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701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583,7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423,7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56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619,9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79,9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57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370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Соисполнитель  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561,5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131,5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629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8154F3" w:rsidRPr="008154F3" w:rsidTr="00E47298">
        <w:trPr>
          <w:trHeight w:val="494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444,9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8154F3" w:rsidRPr="008154F3" w:rsidTr="00E47298">
        <w:trPr>
          <w:trHeight w:val="518"/>
        </w:trPr>
        <w:tc>
          <w:tcPr>
            <w:tcW w:w="602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4F3" w:rsidRPr="008154F3" w:rsidRDefault="008154F3" w:rsidP="008154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8154F3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:rsidR="00BD5AAC" w:rsidRPr="004A7C6A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BD5AAC" w:rsidRPr="004A7C6A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BD5AAC" w:rsidRPr="004A7C6A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BD5AAC" w:rsidRPr="004A7C6A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  <w:bookmarkStart w:id="0" w:name="_GoBack"/>
      <w:bookmarkEnd w:id="0"/>
    </w:p>
    <w:p w:rsidR="00196911" w:rsidRPr="004A7C6A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  <w:sectPr w:rsidR="00196911" w:rsidSect="001D3346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3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Мероприятия, реализуемые на принципах проектного управления 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мероприятий, реализуемых на принципах проектного управления.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4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объектов социально-культурного и коммунально-бытового назначения, масштабных инвестиционных проектов.</w:t>
      </w: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5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объектов капитального строительства и приобретаемых объектов недвижимого имущества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объектов капитального строительства и приобретаемых объектов недвижимого имущества.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sectPr w:rsidR="00196911" w:rsidSect="00196911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1BA"/>
    <w:rsid w:val="00035E0E"/>
    <w:rsid w:val="000713DF"/>
    <w:rsid w:val="000C2EA5"/>
    <w:rsid w:val="0010401B"/>
    <w:rsid w:val="001212C5"/>
    <w:rsid w:val="001257C7"/>
    <w:rsid w:val="0012782E"/>
    <w:rsid w:val="001347D7"/>
    <w:rsid w:val="001356EA"/>
    <w:rsid w:val="00140D6B"/>
    <w:rsid w:val="00167E6D"/>
    <w:rsid w:val="00167FA4"/>
    <w:rsid w:val="001704E4"/>
    <w:rsid w:val="0018017D"/>
    <w:rsid w:val="00184ECA"/>
    <w:rsid w:val="00196911"/>
    <w:rsid w:val="001B26AC"/>
    <w:rsid w:val="001D3346"/>
    <w:rsid w:val="001F479E"/>
    <w:rsid w:val="0021641A"/>
    <w:rsid w:val="00224E69"/>
    <w:rsid w:val="002410FF"/>
    <w:rsid w:val="00256A87"/>
    <w:rsid w:val="00271EA8"/>
    <w:rsid w:val="00285C61"/>
    <w:rsid w:val="00296E8C"/>
    <w:rsid w:val="002F5129"/>
    <w:rsid w:val="003642AD"/>
    <w:rsid w:val="0037056B"/>
    <w:rsid w:val="003B040D"/>
    <w:rsid w:val="003B556B"/>
    <w:rsid w:val="003D688F"/>
    <w:rsid w:val="004136D7"/>
    <w:rsid w:val="00423003"/>
    <w:rsid w:val="00433EB4"/>
    <w:rsid w:val="004723DF"/>
    <w:rsid w:val="004816DB"/>
    <w:rsid w:val="004A7C6A"/>
    <w:rsid w:val="004B0DBB"/>
    <w:rsid w:val="004C6A75"/>
    <w:rsid w:val="00510950"/>
    <w:rsid w:val="0053339B"/>
    <w:rsid w:val="005339B7"/>
    <w:rsid w:val="00537CD3"/>
    <w:rsid w:val="00540EE2"/>
    <w:rsid w:val="005D4BC1"/>
    <w:rsid w:val="005E4364"/>
    <w:rsid w:val="00624190"/>
    <w:rsid w:val="0065328E"/>
    <w:rsid w:val="006B3FA0"/>
    <w:rsid w:val="006D28CD"/>
    <w:rsid w:val="006F6444"/>
    <w:rsid w:val="00705BCA"/>
    <w:rsid w:val="00711AD5"/>
    <w:rsid w:val="00712326"/>
    <w:rsid w:val="00713C1C"/>
    <w:rsid w:val="007268A4"/>
    <w:rsid w:val="00743EED"/>
    <w:rsid w:val="0075168B"/>
    <w:rsid w:val="007D5A8E"/>
    <w:rsid w:val="007E29A5"/>
    <w:rsid w:val="007F4A15"/>
    <w:rsid w:val="008154F3"/>
    <w:rsid w:val="008267F4"/>
    <w:rsid w:val="008478F4"/>
    <w:rsid w:val="00883569"/>
    <w:rsid w:val="00886003"/>
    <w:rsid w:val="008C407D"/>
    <w:rsid w:val="00906884"/>
    <w:rsid w:val="00914417"/>
    <w:rsid w:val="00953E9C"/>
    <w:rsid w:val="0097026B"/>
    <w:rsid w:val="009C34E1"/>
    <w:rsid w:val="009C4E86"/>
    <w:rsid w:val="009F7184"/>
    <w:rsid w:val="00A33E61"/>
    <w:rsid w:val="00A471A4"/>
    <w:rsid w:val="00AB09E1"/>
    <w:rsid w:val="00AD29B5"/>
    <w:rsid w:val="00AD3C3A"/>
    <w:rsid w:val="00AD77E7"/>
    <w:rsid w:val="00AD7940"/>
    <w:rsid w:val="00AF75FC"/>
    <w:rsid w:val="00B14AF7"/>
    <w:rsid w:val="00B753EC"/>
    <w:rsid w:val="00B91EF8"/>
    <w:rsid w:val="00BD5AAC"/>
    <w:rsid w:val="00BD7EE5"/>
    <w:rsid w:val="00BE1CAB"/>
    <w:rsid w:val="00BF5393"/>
    <w:rsid w:val="00C23812"/>
    <w:rsid w:val="00C26832"/>
    <w:rsid w:val="00CA36B5"/>
    <w:rsid w:val="00CE2A5A"/>
    <w:rsid w:val="00CF7DB8"/>
    <w:rsid w:val="00D01A38"/>
    <w:rsid w:val="00D3103C"/>
    <w:rsid w:val="00D6114D"/>
    <w:rsid w:val="00D65246"/>
    <w:rsid w:val="00D6571C"/>
    <w:rsid w:val="00D8770A"/>
    <w:rsid w:val="00DD3187"/>
    <w:rsid w:val="00E177C1"/>
    <w:rsid w:val="00E864FB"/>
    <w:rsid w:val="00E91200"/>
    <w:rsid w:val="00E93C1F"/>
    <w:rsid w:val="00EA3A1F"/>
    <w:rsid w:val="00EC781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0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semiHidden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!Главы документа"/>
    <w:basedOn w:val="a0"/>
    <w:link w:val="30"/>
    <w:semiHidden/>
    <w:unhideWhenUsed/>
    <w:qFormat/>
    <w:rsid w:val="00AD3C3A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semiHidden/>
    <w:unhideWhenUsed/>
    <w:qFormat/>
    <w:rsid w:val="00AD3C3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4A7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uiPriority w:val="9"/>
    <w:semiHidden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rsid w:val="004A7C6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4">
    <w:name w:val="Balloon Text"/>
    <w:basedOn w:val="a0"/>
    <w:link w:val="a5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AD3C3A"/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b">
    <w:name w:val="Нормальный (таблица)"/>
    <w:basedOn w:val="a0"/>
    <w:next w:val="a0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9C34E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footnote text"/>
    <w:basedOn w:val="a0"/>
    <w:link w:val="12"/>
    <w:semiHidden/>
    <w:unhideWhenUsed/>
    <w:rsid w:val="009C34E1"/>
  </w:style>
  <w:style w:type="character" w:customStyle="1" w:styleId="12">
    <w:name w:val="Текст сноски Знак1"/>
    <w:link w:val="ae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0"/>
    <w:link w:val="13"/>
    <w:uiPriority w:val="99"/>
    <w:semiHidden/>
    <w:unhideWhenUsed/>
    <w:rsid w:val="009C34E1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"/>
    <w:basedOn w:val="af0"/>
    <w:semiHidden/>
    <w:unhideWhenUsed/>
    <w:rsid w:val="009C34E1"/>
    <w:rPr>
      <w:rFonts w:ascii="Arial" w:hAnsi="Arial" w:cs="Mangal"/>
    </w:rPr>
  </w:style>
  <w:style w:type="paragraph" w:styleId="31">
    <w:name w:val="Body Text 3"/>
    <w:basedOn w:val="a0"/>
    <w:link w:val="310"/>
    <w:uiPriority w:val="99"/>
    <w:semiHidden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uiPriority w:val="99"/>
    <w:semiHidden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  <w:style w:type="paragraph" w:styleId="af3">
    <w:name w:val="header"/>
    <w:basedOn w:val="a0"/>
    <w:link w:val="af4"/>
    <w:uiPriority w:val="99"/>
    <w:semiHidden/>
    <w:unhideWhenUsed/>
    <w:rsid w:val="00BD5A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BD5AAC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af6"/>
    <w:uiPriority w:val="99"/>
    <w:semiHidden/>
    <w:unhideWhenUsed/>
    <w:rsid w:val="00BD5A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BD5AAC"/>
    <w:rPr>
      <w:rFonts w:ascii="Times New Roman" w:eastAsia="Times New Roman" w:hAnsi="Times New Roman"/>
      <w:lang w:eastAsia="ar-SA"/>
    </w:rPr>
  </w:style>
  <w:style w:type="character" w:customStyle="1" w:styleId="cut2visible">
    <w:name w:val="cut2__visible"/>
    <w:rsid w:val="00BD5AAC"/>
  </w:style>
  <w:style w:type="paragraph" w:customStyle="1" w:styleId="font5">
    <w:name w:val="font5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1704E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0"/>
    <w:rsid w:val="001704E4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0"/>
    <w:rsid w:val="00170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0"/>
    <w:rsid w:val="001704E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0"/>
    <w:rsid w:val="001704E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0"/>
    <w:rsid w:val="001704E4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0"/>
    <w:rsid w:val="001704E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0"/>
    <w:rsid w:val="001704E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0"/>
    <w:rsid w:val="001704E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0"/>
    <w:rsid w:val="001704E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0"/>
    <w:rsid w:val="001704E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0"/>
    <w:rsid w:val="001704E4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0"/>
    <w:rsid w:val="001704E4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0"/>
    <w:rsid w:val="001704E4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0"/>
    <w:rsid w:val="001704E4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0"/>
    <w:rsid w:val="001704E4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0"/>
    <w:rsid w:val="00035E0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540EE2"/>
    <w:rPr>
      <w:rFonts w:eastAsia="Times New Roman"/>
      <w:sz w:val="22"/>
      <w:szCs w:val="22"/>
    </w:rPr>
  </w:style>
  <w:style w:type="table" w:styleId="af7">
    <w:name w:val="Table Grid"/>
    <w:basedOn w:val="a2"/>
    <w:uiPriority w:val="59"/>
    <w:rsid w:val="00540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1"/>
    <w:link w:val="3"/>
    <w:semiHidden/>
    <w:rsid w:val="00AD3C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semiHidden/>
    <w:rsid w:val="00AD3C3A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1"/>
    <w:uiPriority w:val="99"/>
    <w:rsid w:val="00AD3C3A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semiHidden/>
    <w:locked/>
    <w:rsid w:val="00AD3C3A"/>
    <w:rPr>
      <w:rFonts w:ascii="Courier" w:eastAsia="Times New Roman" w:hAnsi="Courier"/>
      <w:sz w:val="22"/>
    </w:rPr>
  </w:style>
  <w:style w:type="paragraph" w:styleId="af9">
    <w:name w:val="annotation text"/>
    <w:aliases w:val="!Равноширинный текст документа"/>
    <w:basedOn w:val="a0"/>
    <w:link w:val="af8"/>
    <w:semiHidden/>
    <w:unhideWhenUsed/>
    <w:rsid w:val="00AD3C3A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1"/>
    <w:uiPriority w:val="99"/>
    <w:semiHidden/>
    <w:rsid w:val="00AD3C3A"/>
    <w:rPr>
      <w:rFonts w:ascii="Times New Roman" w:eastAsia="Times New Roman" w:hAnsi="Times New Roman"/>
      <w:lang w:eastAsia="ar-SA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AD3C3A"/>
    <w:rPr>
      <w:sz w:val="24"/>
      <w:szCs w:val="24"/>
      <w:lang w:eastAsia="en-US"/>
    </w:rPr>
  </w:style>
  <w:style w:type="paragraph" w:styleId="afb">
    <w:name w:val="endnote text"/>
    <w:basedOn w:val="a0"/>
    <w:link w:val="afa"/>
    <w:uiPriority w:val="99"/>
    <w:semiHidden/>
    <w:unhideWhenUsed/>
    <w:rsid w:val="00AD3C3A"/>
    <w:pPr>
      <w:suppressAutoHyphens w:val="0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c">
    <w:name w:val="Subtitle"/>
    <w:basedOn w:val="a0"/>
    <w:next w:val="a0"/>
    <w:link w:val="afd"/>
    <w:uiPriority w:val="99"/>
    <w:qFormat/>
    <w:rsid w:val="00AD3C3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uiPriority w:val="99"/>
    <w:rsid w:val="00AD3C3A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AD3C3A"/>
    <w:rPr>
      <w:rFonts w:ascii="Arial" w:hAnsi="Arial"/>
      <w:sz w:val="24"/>
      <w:szCs w:val="24"/>
    </w:rPr>
  </w:style>
  <w:style w:type="paragraph" w:styleId="23">
    <w:name w:val="Body Text 2"/>
    <w:basedOn w:val="a0"/>
    <w:link w:val="22"/>
    <w:uiPriority w:val="99"/>
    <w:semiHidden/>
    <w:unhideWhenUsed/>
    <w:rsid w:val="00AD3C3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D3C3A"/>
    <w:rPr>
      <w:rFonts w:ascii="Arial" w:eastAsiaTheme="minorHAnsi" w:hAnsi="Arial" w:cstheme="minorBidi"/>
      <w:sz w:val="28"/>
      <w:szCs w:val="22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AD3C3A"/>
    <w:pPr>
      <w:suppressAutoHyphens w:val="0"/>
      <w:spacing w:after="120" w:line="480" w:lineRule="auto"/>
      <w:ind w:left="283" w:firstLine="567"/>
      <w:jc w:val="both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D3C3A"/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AD3C3A"/>
    <w:pPr>
      <w:suppressAutoHyphens w:val="0"/>
      <w:spacing w:after="120" w:line="276" w:lineRule="auto"/>
      <w:ind w:left="283" w:firstLine="567"/>
      <w:jc w:val="both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AD3C3A"/>
    <w:rPr>
      <w:b/>
      <w:bCs/>
    </w:rPr>
  </w:style>
  <w:style w:type="character" w:customStyle="1" w:styleId="aff">
    <w:name w:val="Тема примечания Знак"/>
    <w:basedOn w:val="17"/>
    <w:link w:val="afe"/>
    <w:uiPriority w:val="99"/>
    <w:semiHidden/>
    <w:rsid w:val="00AD3C3A"/>
    <w:rPr>
      <w:rFonts w:ascii="Courier" w:eastAsia="Times New Roman" w:hAnsi="Courier"/>
      <w:b/>
      <w:bCs/>
      <w:sz w:val="22"/>
      <w:lang w:eastAsia="ar-SA"/>
    </w:rPr>
  </w:style>
  <w:style w:type="paragraph" w:customStyle="1" w:styleId="Pro-Tab">
    <w:name w:val="Pro-Tab #"/>
    <w:basedOn w:val="a0"/>
    <w:uiPriority w:val="99"/>
    <w:semiHidden/>
    <w:rsid w:val="00AD3C3A"/>
    <w:pPr>
      <w:numPr>
        <w:numId w:val="3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f0"/>
    <w:uiPriority w:val="99"/>
    <w:semiHidden/>
    <w:rsid w:val="00AD3C3A"/>
    <w:pPr>
      <w:numPr>
        <w:numId w:val="5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f0">
    <w:name w:val="Normal (Web)"/>
    <w:basedOn w:val="a0"/>
    <w:uiPriority w:val="99"/>
    <w:semiHidden/>
    <w:unhideWhenUsed/>
    <w:rsid w:val="00AD3C3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AD3C3A"/>
    <w:pPr>
      <w:numPr>
        <w:ilvl w:val="2"/>
        <w:numId w:val="7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AD3C3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AD3C3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aff1">
    <w:name w:val="Гипертекстовая ссылка"/>
    <w:uiPriority w:val="99"/>
    <w:rsid w:val="00AD3C3A"/>
    <w:rPr>
      <w:color w:val="106BBE"/>
    </w:rPr>
  </w:style>
  <w:style w:type="character" w:customStyle="1" w:styleId="blk">
    <w:name w:val="blk"/>
    <w:rsid w:val="00AD3C3A"/>
  </w:style>
  <w:style w:type="character" w:customStyle="1" w:styleId="aff2">
    <w:name w:val="Цветовое выделение"/>
    <w:uiPriority w:val="99"/>
    <w:rsid w:val="00AD3C3A"/>
    <w:rPr>
      <w:b/>
      <w:bCs w:val="0"/>
      <w:color w:val="26282F"/>
    </w:rPr>
  </w:style>
  <w:style w:type="character" w:customStyle="1" w:styleId="HTMLPreformattedChar">
    <w:name w:val="HTML Preformatted Char"/>
    <w:uiPriority w:val="99"/>
    <w:locked/>
    <w:rsid w:val="00AD3C3A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AD3C3A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uiPriority w:val="99"/>
    <w:rsid w:val="00AD3C3A"/>
  </w:style>
  <w:style w:type="character" w:customStyle="1" w:styleId="WW-Absatz-Standardschriftart">
    <w:name w:val="WW-Absatz-Standardschriftart"/>
    <w:uiPriority w:val="99"/>
    <w:rsid w:val="00AD3C3A"/>
  </w:style>
  <w:style w:type="character" w:customStyle="1" w:styleId="WW-Absatz-Standardschriftart1">
    <w:name w:val="WW-Absatz-Standardschriftart1"/>
    <w:uiPriority w:val="99"/>
    <w:rsid w:val="00AD3C3A"/>
  </w:style>
  <w:style w:type="character" w:customStyle="1" w:styleId="WW8Num2z0">
    <w:name w:val="WW8Num2z0"/>
    <w:uiPriority w:val="99"/>
    <w:rsid w:val="00AD3C3A"/>
    <w:rPr>
      <w:rFonts w:ascii="Symbol" w:hAnsi="Symbol" w:hint="default"/>
    </w:rPr>
  </w:style>
  <w:style w:type="character" w:customStyle="1" w:styleId="WW-Absatz-Standardschriftart11">
    <w:name w:val="WW-Absatz-Standardschriftart11"/>
    <w:uiPriority w:val="99"/>
    <w:rsid w:val="00AD3C3A"/>
  </w:style>
  <w:style w:type="character" w:customStyle="1" w:styleId="WW-Absatz-Standardschriftart111">
    <w:name w:val="WW-Absatz-Standardschriftart111"/>
    <w:uiPriority w:val="99"/>
    <w:rsid w:val="00AD3C3A"/>
  </w:style>
  <w:style w:type="character" w:customStyle="1" w:styleId="WW-Absatz-Standardschriftart1111">
    <w:name w:val="WW-Absatz-Standardschriftart1111"/>
    <w:uiPriority w:val="99"/>
    <w:rsid w:val="00AD3C3A"/>
  </w:style>
  <w:style w:type="character" w:customStyle="1" w:styleId="WW-Absatz-Standardschriftart11111">
    <w:name w:val="WW-Absatz-Standardschriftart11111"/>
    <w:uiPriority w:val="99"/>
    <w:rsid w:val="00AD3C3A"/>
  </w:style>
  <w:style w:type="character" w:customStyle="1" w:styleId="WW-Absatz-Standardschriftart111111">
    <w:name w:val="WW-Absatz-Standardschriftart111111"/>
    <w:uiPriority w:val="99"/>
    <w:rsid w:val="00AD3C3A"/>
  </w:style>
  <w:style w:type="character" w:customStyle="1" w:styleId="WW-Absatz-Standardschriftart1111111">
    <w:name w:val="WW-Absatz-Standardschriftart1111111"/>
    <w:uiPriority w:val="99"/>
    <w:rsid w:val="00AD3C3A"/>
  </w:style>
  <w:style w:type="character" w:customStyle="1" w:styleId="WW-Absatz-Standardschriftart11111111">
    <w:name w:val="WW-Absatz-Standardschriftart11111111"/>
    <w:uiPriority w:val="99"/>
    <w:rsid w:val="00AD3C3A"/>
  </w:style>
  <w:style w:type="character" w:customStyle="1" w:styleId="WW-Absatz-Standardschriftart111111111">
    <w:name w:val="WW-Absatz-Standardschriftart111111111"/>
    <w:uiPriority w:val="99"/>
    <w:rsid w:val="00AD3C3A"/>
  </w:style>
  <w:style w:type="character" w:customStyle="1" w:styleId="WW-Absatz-Standardschriftart1111111111">
    <w:name w:val="WW-Absatz-Standardschriftart1111111111"/>
    <w:uiPriority w:val="99"/>
    <w:rsid w:val="00AD3C3A"/>
  </w:style>
  <w:style w:type="character" w:customStyle="1" w:styleId="WW8Num3z0">
    <w:name w:val="WW8Num3z0"/>
    <w:uiPriority w:val="99"/>
    <w:rsid w:val="00AD3C3A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uiPriority w:val="99"/>
    <w:rsid w:val="00AD3C3A"/>
  </w:style>
  <w:style w:type="character" w:customStyle="1" w:styleId="WW-Absatz-Standardschriftart111111111111">
    <w:name w:val="WW-Absatz-Standardschriftart111111111111"/>
    <w:uiPriority w:val="99"/>
    <w:rsid w:val="00AD3C3A"/>
  </w:style>
  <w:style w:type="character" w:customStyle="1" w:styleId="WW-Absatz-Standardschriftart1111111111111">
    <w:name w:val="WW-Absatz-Standardschriftart1111111111111"/>
    <w:uiPriority w:val="99"/>
    <w:rsid w:val="00AD3C3A"/>
  </w:style>
  <w:style w:type="character" w:customStyle="1" w:styleId="WW8Num4z0">
    <w:name w:val="WW8Num4z0"/>
    <w:uiPriority w:val="99"/>
    <w:rsid w:val="00AD3C3A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uiPriority w:val="99"/>
    <w:rsid w:val="00AD3C3A"/>
  </w:style>
  <w:style w:type="character" w:customStyle="1" w:styleId="WW-Absatz-Standardschriftart111111111111111">
    <w:name w:val="WW-Absatz-Standardschriftart111111111111111"/>
    <w:uiPriority w:val="99"/>
    <w:rsid w:val="00AD3C3A"/>
  </w:style>
  <w:style w:type="character" w:customStyle="1" w:styleId="WW-Absatz-Standardschriftart1111111111111111">
    <w:name w:val="WW-Absatz-Standardschriftart1111111111111111"/>
    <w:uiPriority w:val="99"/>
    <w:rsid w:val="00AD3C3A"/>
  </w:style>
  <w:style w:type="character" w:customStyle="1" w:styleId="WW-Absatz-Standardschriftart11111111111111111">
    <w:name w:val="WW-Absatz-Standardschriftart11111111111111111"/>
    <w:uiPriority w:val="99"/>
    <w:rsid w:val="00AD3C3A"/>
  </w:style>
  <w:style w:type="character" w:customStyle="1" w:styleId="WW-Absatz-Standardschriftart111111111111111111">
    <w:name w:val="WW-Absatz-Standardschriftart111111111111111111"/>
    <w:uiPriority w:val="99"/>
    <w:rsid w:val="00AD3C3A"/>
  </w:style>
  <w:style w:type="character" w:customStyle="1" w:styleId="WW-Absatz-Standardschriftart1111111111111111111">
    <w:name w:val="WW-Absatz-Standardschriftart1111111111111111111"/>
    <w:uiPriority w:val="99"/>
    <w:rsid w:val="00AD3C3A"/>
  </w:style>
  <w:style w:type="character" w:customStyle="1" w:styleId="WW-Absatz-Standardschriftart11111111111111111111">
    <w:name w:val="WW-Absatz-Standardschriftart11111111111111111111"/>
    <w:uiPriority w:val="99"/>
    <w:rsid w:val="00AD3C3A"/>
  </w:style>
  <w:style w:type="character" w:customStyle="1" w:styleId="WW8Num5z0">
    <w:name w:val="WW8Num5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AD3C3A"/>
  </w:style>
  <w:style w:type="character" w:customStyle="1" w:styleId="WW8Num6z0">
    <w:name w:val="WW8Num6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AD3C3A"/>
  </w:style>
  <w:style w:type="character" w:customStyle="1" w:styleId="WW-Absatz-Standardschriftart11111111111111111111111">
    <w:name w:val="WW-Absatz-Standardschriftart11111111111111111111111"/>
    <w:uiPriority w:val="99"/>
    <w:rsid w:val="00AD3C3A"/>
  </w:style>
  <w:style w:type="character" w:customStyle="1" w:styleId="WW-Absatz-Standardschriftart111111111111111111111111">
    <w:name w:val="WW-Absatz-Standardschriftart111111111111111111111111"/>
    <w:uiPriority w:val="99"/>
    <w:rsid w:val="00AD3C3A"/>
  </w:style>
  <w:style w:type="character" w:customStyle="1" w:styleId="WW-Absatz-Standardschriftart1111111111111111111111111">
    <w:name w:val="WW-Absatz-Standardschriftart1111111111111111111111111"/>
    <w:uiPriority w:val="99"/>
    <w:rsid w:val="00AD3C3A"/>
  </w:style>
  <w:style w:type="character" w:customStyle="1" w:styleId="WW-Absatz-Standardschriftart11111111111111111111111111">
    <w:name w:val="WW-Absatz-Standardschriftart11111111111111111111111111"/>
    <w:uiPriority w:val="99"/>
    <w:rsid w:val="00AD3C3A"/>
  </w:style>
  <w:style w:type="character" w:customStyle="1" w:styleId="WW-Absatz-Standardschriftart111111111111111111111111111">
    <w:name w:val="WW-Absatz-Standardschriftart111111111111111111111111111"/>
    <w:uiPriority w:val="99"/>
    <w:rsid w:val="00AD3C3A"/>
  </w:style>
  <w:style w:type="character" w:customStyle="1" w:styleId="WW-Absatz-Standardschriftart1111111111111111111111111111">
    <w:name w:val="WW-Absatz-Standardschriftart1111111111111111111111111111"/>
    <w:uiPriority w:val="99"/>
    <w:rsid w:val="00AD3C3A"/>
  </w:style>
  <w:style w:type="character" w:customStyle="1" w:styleId="WW-Absatz-Standardschriftart11111111111111111111111111111">
    <w:name w:val="WW-Absatz-Standardschriftart11111111111111111111111111111"/>
    <w:uiPriority w:val="99"/>
    <w:rsid w:val="00AD3C3A"/>
  </w:style>
  <w:style w:type="character" w:customStyle="1" w:styleId="WW-Absatz-Standardschriftart111111111111111111111111111111">
    <w:name w:val="WW-Absatz-Standardschriftart111111111111111111111111111111"/>
    <w:uiPriority w:val="99"/>
    <w:rsid w:val="00AD3C3A"/>
  </w:style>
  <w:style w:type="character" w:customStyle="1" w:styleId="WW-Absatz-Standardschriftart1111111111111111111111111111111">
    <w:name w:val="WW-Absatz-Standardschriftart1111111111111111111111111111111"/>
    <w:uiPriority w:val="99"/>
    <w:rsid w:val="00AD3C3A"/>
  </w:style>
  <w:style w:type="character" w:customStyle="1" w:styleId="WW-Absatz-Standardschriftart11111111111111111111111111111111">
    <w:name w:val="WW-Absatz-Standardschriftart11111111111111111111111111111111"/>
    <w:uiPriority w:val="99"/>
    <w:rsid w:val="00AD3C3A"/>
  </w:style>
  <w:style w:type="character" w:customStyle="1" w:styleId="WW-Absatz-Standardschriftart111111111111111111111111111111111">
    <w:name w:val="WW-Absatz-Standardschriftart111111111111111111111111111111111"/>
    <w:uiPriority w:val="99"/>
    <w:rsid w:val="00AD3C3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D3C3A"/>
  </w:style>
  <w:style w:type="character" w:customStyle="1" w:styleId="WW8Num3z1">
    <w:name w:val="WW8Num3z1"/>
    <w:uiPriority w:val="99"/>
    <w:rsid w:val="00AD3C3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D3C3A"/>
    <w:rPr>
      <w:rFonts w:ascii="Wingdings" w:hAnsi="Wingdings" w:hint="default"/>
    </w:rPr>
  </w:style>
  <w:style w:type="character" w:customStyle="1" w:styleId="18">
    <w:name w:val="Основной шрифт абзаца1"/>
    <w:uiPriority w:val="99"/>
    <w:rsid w:val="00AD3C3A"/>
  </w:style>
  <w:style w:type="character" w:customStyle="1" w:styleId="TextNPA">
    <w:name w:val="Text NPA"/>
    <w:uiPriority w:val="99"/>
    <w:rsid w:val="00AD3C3A"/>
    <w:rPr>
      <w:rFonts w:ascii="Courier New" w:hAnsi="Courier New" w:cs="Courier New" w:hint="default"/>
      <w:color w:val="auto"/>
    </w:rPr>
  </w:style>
  <w:style w:type="character" w:customStyle="1" w:styleId="aff3">
    <w:name w:val="Символ нумерации"/>
    <w:uiPriority w:val="99"/>
    <w:rsid w:val="00AD3C3A"/>
  </w:style>
  <w:style w:type="character" w:customStyle="1" w:styleId="aff4">
    <w:name w:val="Маркеры списка"/>
    <w:uiPriority w:val="99"/>
    <w:rsid w:val="00AD3C3A"/>
    <w:rPr>
      <w:rFonts w:ascii="OpenSymbol" w:hAnsi="OpenSymbol" w:hint="default"/>
    </w:rPr>
  </w:style>
  <w:style w:type="character" w:customStyle="1" w:styleId="FontStyle23">
    <w:name w:val="Font Style23"/>
    <w:uiPriority w:val="99"/>
    <w:rsid w:val="00AD3C3A"/>
    <w:rPr>
      <w:rFonts w:ascii="Cambria" w:hAnsi="Cambria" w:hint="default"/>
      <w:sz w:val="22"/>
    </w:rPr>
  </w:style>
  <w:style w:type="character" w:customStyle="1" w:styleId="c6">
    <w:name w:val="c6"/>
    <w:uiPriority w:val="99"/>
    <w:rsid w:val="00AD3C3A"/>
  </w:style>
  <w:style w:type="character" w:customStyle="1" w:styleId="35">
    <w:name w:val="Основной шрифт абзаца3"/>
    <w:uiPriority w:val="99"/>
    <w:rsid w:val="00AD3C3A"/>
  </w:style>
  <w:style w:type="character" w:customStyle="1" w:styleId="19">
    <w:name w:val="Подзаголовок Знак1"/>
    <w:uiPriority w:val="99"/>
    <w:rsid w:val="00AD3C3A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AD3C3A"/>
  </w:style>
  <w:style w:type="character" w:customStyle="1" w:styleId="link">
    <w:name w:val="link"/>
    <w:uiPriority w:val="99"/>
    <w:rsid w:val="00AD3C3A"/>
  </w:style>
  <w:style w:type="character" w:customStyle="1" w:styleId="aff5">
    <w:name w:val="Сравнение редакций. Добавленный фрагмент"/>
    <w:uiPriority w:val="99"/>
    <w:rsid w:val="00AD3C3A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AD3C3A"/>
    <w:rPr>
      <w:rFonts w:ascii="Courier" w:hAnsi="Courier" w:hint="default"/>
      <w:sz w:val="20"/>
    </w:rPr>
  </w:style>
  <w:style w:type="paragraph" w:customStyle="1" w:styleId="Default">
    <w:name w:val="Default"/>
    <w:rsid w:val="00C238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815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0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semiHidden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!Главы документа"/>
    <w:basedOn w:val="a0"/>
    <w:link w:val="30"/>
    <w:semiHidden/>
    <w:unhideWhenUsed/>
    <w:qFormat/>
    <w:rsid w:val="00AD3C3A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semiHidden/>
    <w:unhideWhenUsed/>
    <w:qFormat/>
    <w:rsid w:val="00AD3C3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4A7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uiPriority w:val="9"/>
    <w:semiHidden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rsid w:val="004A7C6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4">
    <w:name w:val="Balloon Text"/>
    <w:basedOn w:val="a0"/>
    <w:link w:val="a5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AD3C3A"/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b">
    <w:name w:val="Нормальный (таблица)"/>
    <w:basedOn w:val="a0"/>
    <w:next w:val="a0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9C34E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footnote text"/>
    <w:basedOn w:val="a0"/>
    <w:link w:val="12"/>
    <w:semiHidden/>
    <w:unhideWhenUsed/>
    <w:rsid w:val="009C34E1"/>
  </w:style>
  <w:style w:type="character" w:customStyle="1" w:styleId="12">
    <w:name w:val="Текст сноски Знак1"/>
    <w:link w:val="ae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0"/>
    <w:link w:val="13"/>
    <w:uiPriority w:val="99"/>
    <w:semiHidden/>
    <w:unhideWhenUsed/>
    <w:rsid w:val="009C34E1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"/>
    <w:basedOn w:val="af0"/>
    <w:semiHidden/>
    <w:unhideWhenUsed/>
    <w:rsid w:val="009C34E1"/>
    <w:rPr>
      <w:rFonts w:ascii="Arial" w:hAnsi="Arial" w:cs="Mangal"/>
    </w:rPr>
  </w:style>
  <w:style w:type="paragraph" w:styleId="31">
    <w:name w:val="Body Text 3"/>
    <w:basedOn w:val="a0"/>
    <w:link w:val="310"/>
    <w:uiPriority w:val="99"/>
    <w:semiHidden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uiPriority w:val="99"/>
    <w:semiHidden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  <w:style w:type="paragraph" w:styleId="af3">
    <w:name w:val="header"/>
    <w:basedOn w:val="a0"/>
    <w:link w:val="af4"/>
    <w:uiPriority w:val="99"/>
    <w:semiHidden/>
    <w:unhideWhenUsed/>
    <w:rsid w:val="00BD5A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BD5AAC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af6"/>
    <w:uiPriority w:val="99"/>
    <w:semiHidden/>
    <w:unhideWhenUsed/>
    <w:rsid w:val="00BD5A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BD5AAC"/>
    <w:rPr>
      <w:rFonts w:ascii="Times New Roman" w:eastAsia="Times New Roman" w:hAnsi="Times New Roman"/>
      <w:lang w:eastAsia="ar-SA"/>
    </w:rPr>
  </w:style>
  <w:style w:type="character" w:customStyle="1" w:styleId="cut2visible">
    <w:name w:val="cut2__visible"/>
    <w:rsid w:val="00BD5AAC"/>
  </w:style>
  <w:style w:type="paragraph" w:customStyle="1" w:styleId="font5">
    <w:name w:val="font5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1704E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0"/>
    <w:rsid w:val="001704E4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0"/>
    <w:rsid w:val="00170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0"/>
    <w:rsid w:val="001704E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0"/>
    <w:rsid w:val="001704E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0"/>
    <w:rsid w:val="001704E4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0"/>
    <w:rsid w:val="001704E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0"/>
    <w:rsid w:val="001704E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0"/>
    <w:rsid w:val="001704E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0"/>
    <w:rsid w:val="001704E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0"/>
    <w:rsid w:val="001704E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0"/>
    <w:rsid w:val="001704E4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0"/>
    <w:rsid w:val="001704E4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0"/>
    <w:rsid w:val="001704E4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0"/>
    <w:rsid w:val="001704E4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0"/>
    <w:rsid w:val="001704E4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0"/>
    <w:rsid w:val="00035E0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540EE2"/>
    <w:rPr>
      <w:rFonts w:eastAsia="Times New Roman"/>
      <w:sz w:val="22"/>
      <w:szCs w:val="22"/>
    </w:rPr>
  </w:style>
  <w:style w:type="table" w:styleId="af7">
    <w:name w:val="Table Grid"/>
    <w:basedOn w:val="a2"/>
    <w:uiPriority w:val="59"/>
    <w:rsid w:val="00540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1"/>
    <w:link w:val="3"/>
    <w:semiHidden/>
    <w:rsid w:val="00AD3C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semiHidden/>
    <w:rsid w:val="00AD3C3A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1"/>
    <w:uiPriority w:val="99"/>
    <w:rsid w:val="00AD3C3A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semiHidden/>
    <w:locked/>
    <w:rsid w:val="00AD3C3A"/>
    <w:rPr>
      <w:rFonts w:ascii="Courier" w:eastAsia="Times New Roman" w:hAnsi="Courier"/>
      <w:sz w:val="22"/>
    </w:rPr>
  </w:style>
  <w:style w:type="paragraph" w:styleId="af9">
    <w:name w:val="annotation text"/>
    <w:aliases w:val="!Равноширинный текст документа"/>
    <w:basedOn w:val="a0"/>
    <w:link w:val="af8"/>
    <w:semiHidden/>
    <w:unhideWhenUsed/>
    <w:rsid w:val="00AD3C3A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1"/>
    <w:uiPriority w:val="99"/>
    <w:semiHidden/>
    <w:rsid w:val="00AD3C3A"/>
    <w:rPr>
      <w:rFonts w:ascii="Times New Roman" w:eastAsia="Times New Roman" w:hAnsi="Times New Roman"/>
      <w:lang w:eastAsia="ar-SA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AD3C3A"/>
    <w:rPr>
      <w:sz w:val="24"/>
      <w:szCs w:val="24"/>
      <w:lang w:eastAsia="en-US"/>
    </w:rPr>
  </w:style>
  <w:style w:type="paragraph" w:styleId="afb">
    <w:name w:val="endnote text"/>
    <w:basedOn w:val="a0"/>
    <w:link w:val="afa"/>
    <w:uiPriority w:val="99"/>
    <w:semiHidden/>
    <w:unhideWhenUsed/>
    <w:rsid w:val="00AD3C3A"/>
    <w:pPr>
      <w:suppressAutoHyphens w:val="0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c">
    <w:name w:val="Subtitle"/>
    <w:basedOn w:val="a0"/>
    <w:next w:val="a0"/>
    <w:link w:val="afd"/>
    <w:uiPriority w:val="99"/>
    <w:qFormat/>
    <w:rsid w:val="00AD3C3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uiPriority w:val="99"/>
    <w:rsid w:val="00AD3C3A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AD3C3A"/>
    <w:rPr>
      <w:rFonts w:ascii="Arial" w:hAnsi="Arial"/>
      <w:sz w:val="24"/>
      <w:szCs w:val="24"/>
    </w:rPr>
  </w:style>
  <w:style w:type="paragraph" w:styleId="23">
    <w:name w:val="Body Text 2"/>
    <w:basedOn w:val="a0"/>
    <w:link w:val="22"/>
    <w:uiPriority w:val="99"/>
    <w:semiHidden/>
    <w:unhideWhenUsed/>
    <w:rsid w:val="00AD3C3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D3C3A"/>
    <w:rPr>
      <w:rFonts w:ascii="Arial" w:eastAsiaTheme="minorHAnsi" w:hAnsi="Arial" w:cstheme="minorBidi"/>
      <w:sz w:val="28"/>
      <w:szCs w:val="22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AD3C3A"/>
    <w:pPr>
      <w:suppressAutoHyphens w:val="0"/>
      <w:spacing w:after="120" w:line="480" w:lineRule="auto"/>
      <w:ind w:left="283" w:firstLine="567"/>
      <w:jc w:val="both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D3C3A"/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AD3C3A"/>
    <w:pPr>
      <w:suppressAutoHyphens w:val="0"/>
      <w:spacing w:after="120" w:line="276" w:lineRule="auto"/>
      <w:ind w:left="283" w:firstLine="567"/>
      <w:jc w:val="both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AD3C3A"/>
    <w:rPr>
      <w:b/>
      <w:bCs/>
    </w:rPr>
  </w:style>
  <w:style w:type="character" w:customStyle="1" w:styleId="aff">
    <w:name w:val="Тема примечания Знак"/>
    <w:basedOn w:val="17"/>
    <w:link w:val="afe"/>
    <w:uiPriority w:val="99"/>
    <w:semiHidden/>
    <w:rsid w:val="00AD3C3A"/>
    <w:rPr>
      <w:rFonts w:ascii="Courier" w:eastAsia="Times New Roman" w:hAnsi="Courier"/>
      <w:b/>
      <w:bCs/>
      <w:sz w:val="22"/>
      <w:lang w:eastAsia="ar-SA"/>
    </w:rPr>
  </w:style>
  <w:style w:type="paragraph" w:customStyle="1" w:styleId="Pro-Tab">
    <w:name w:val="Pro-Tab #"/>
    <w:basedOn w:val="a0"/>
    <w:uiPriority w:val="99"/>
    <w:semiHidden/>
    <w:rsid w:val="00AD3C3A"/>
    <w:pPr>
      <w:numPr>
        <w:numId w:val="3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f0"/>
    <w:uiPriority w:val="99"/>
    <w:semiHidden/>
    <w:rsid w:val="00AD3C3A"/>
    <w:pPr>
      <w:numPr>
        <w:numId w:val="5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f0">
    <w:name w:val="Normal (Web)"/>
    <w:basedOn w:val="a0"/>
    <w:uiPriority w:val="99"/>
    <w:semiHidden/>
    <w:unhideWhenUsed/>
    <w:rsid w:val="00AD3C3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AD3C3A"/>
    <w:pPr>
      <w:numPr>
        <w:ilvl w:val="2"/>
        <w:numId w:val="7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AD3C3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AD3C3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aff1">
    <w:name w:val="Гипертекстовая ссылка"/>
    <w:uiPriority w:val="99"/>
    <w:rsid w:val="00AD3C3A"/>
    <w:rPr>
      <w:color w:val="106BBE"/>
    </w:rPr>
  </w:style>
  <w:style w:type="character" w:customStyle="1" w:styleId="blk">
    <w:name w:val="blk"/>
    <w:rsid w:val="00AD3C3A"/>
  </w:style>
  <w:style w:type="character" w:customStyle="1" w:styleId="aff2">
    <w:name w:val="Цветовое выделение"/>
    <w:uiPriority w:val="99"/>
    <w:rsid w:val="00AD3C3A"/>
    <w:rPr>
      <w:b/>
      <w:bCs w:val="0"/>
      <w:color w:val="26282F"/>
    </w:rPr>
  </w:style>
  <w:style w:type="character" w:customStyle="1" w:styleId="HTMLPreformattedChar">
    <w:name w:val="HTML Preformatted Char"/>
    <w:uiPriority w:val="99"/>
    <w:locked/>
    <w:rsid w:val="00AD3C3A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AD3C3A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uiPriority w:val="99"/>
    <w:rsid w:val="00AD3C3A"/>
  </w:style>
  <w:style w:type="character" w:customStyle="1" w:styleId="WW-Absatz-Standardschriftart">
    <w:name w:val="WW-Absatz-Standardschriftart"/>
    <w:uiPriority w:val="99"/>
    <w:rsid w:val="00AD3C3A"/>
  </w:style>
  <w:style w:type="character" w:customStyle="1" w:styleId="WW-Absatz-Standardschriftart1">
    <w:name w:val="WW-Absatz-Standardschriftart1"/>
    <w:uiPriority w:val="99"/>
    <w:rsid w:val="00AD3C3A"/>
  </w:style>
  <w:style w:type="character" w:customStyle="1" w:styleId="WW8Num2z0">
    <w:name w:val="WW8Num2z0"/>
    <w:uiPriority w:val="99"/>
    <w:rsid w:val="00AD3C3A"/>
    <w:rPr>
      <w:rFonts w:ascii="Symbol" w:hAnsi="Symbol" w:hint="default"/>
    </w:rPr>
  </w:style>
  <w:style w:type="character" w:customStyle="1" w:styleId="WW-Absatz-Standardschriftart11">
    <w:name w:val="WW-Absatz-Standardschriftart11"/>
    <w:uiPriority w:val="99"/>
    <w:rsid w:val="00AD3C3A"/>
  </w:style>
  <w:style w:type="character" w:customStyle="1" w:styleId="WW-Absatz-Standardschriftart111">
    <w:name w:val="WW-Absatz-Standardschriftart111"/>
    <w:uiPriority w:val="99"/>
    <w:rsid w:val="00AD3C3A"/>
  </w:style>
  <w:style w:type="character" w:customStyle="1" w:styleId="WW-Absatz-Standardschriftart1111">
    <w:name w:val="WW-Absatz-Standardschriftart1111"/>
    <w:uiPriority w:val="99"/>
    <w:rsid w:val="00AD3C3A"/>
  </w:style>
  <w:style w:type="character" w:customStyle="1" w:styleId="WW-Absatz-Standardschriftart11111">
    <w:name w:val="WW-Absatz-Standardschriftart11111"/>
    <w:uiPriority w:val="99"/>
    <w:rsid w:val="00AD3C3A"/>
  </w:style>
  <w:style w:type="character" w:customStyle="1" w:styleId="WW-Absatz-Standardschriftart111111">
    <w:name w:val="WW-Absatz-Standardschriftart111111"/>
    <w:uiPriority w:val="99"/>
    <w:rsid w:val="00AD3C3A"/>
  </w:style>
  <w:style w:type="character" w:customStyle="1" w:styleId="WW-Absatz-Standardschriftart1111111">
    <w:name w:val="WW-Absatz-Standardschriftart1111111"/>
    <w:uiPriority w:val="99"/>
    <w:rsid w:val="00AD3C3A"/>
  </w:style>
  <w:style w:type="character" w:customStyle="1" w:styleId="WW-Absatz-Standardschriftart11111111">
    <w:name w:val="WW-Absatz-Standardschriftart11111111"/>
    <w:uiPriority w:val="99"/>
    <w:rsid w:val="00AD3C3A"/>
  </w:style>
  <w:style w:type="character" w:customStyle="1" w:styleId="WW-Absatz-Standardschriftart111111111">
    <w:name w:val="WW-Absatz-Standardschriftart111111111"/>
    <w:uiPriority w:val="99"/>
    <w:rsid w:val="00AD3C3A"/>
  </w:style>
  <w:style w:type="character" w:customStyle="1" w:styleId="WW-Absatz-Standardschriftart1111111111">
    <w:name w:val="WW-Absatz-Standardschriftart1111111111"/>
    <w:uiPriority w:val="99"/>
    <w:rsid w:val="00AD3C3A"/>
  </w:style>
  <w:style w:type="character" w:customStyle="1" w:styleId="WW8Num3z0">
    <w:name w:val="WW8Num3z0"/>
    <w:uiPriority w:val="99"/>
    <w:rsid w:val="00AD3C3A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uiPriority w:val="99"/>
    <w:rsid w:val="00AD3C3A"/>
  </w:style>
  <w:style w:type="character" w:customStyle="1" w:styleId="WW-Absatz-Standardschriftart111111111111">
    <w:name w:val="WW-Absatz-Standardschriftart111111111111"/>
    <w:uiPriority w:val="99"/>
    <w:rsid w:val="00AD3C3A"/>
  </w:style>
  <w:style w:type="character" w:customStyle="1" w:styleId="WW-Absatz-Standardschriftart1111111111111">
    <w:name w:val="WW-Absatz-Standardschriftart1111111111111"/>
    <w:uiPriority w:val="99"/>
    <w:rsid w:val="00AD3C3A"/>
  </w:style>
  <w:style w:type="character" w:customStyle="1" w:styleId="WW8Num4z0">
    <w:name w:val="WW8Num4z0"/>
    <w:uiPriority w:val="99"/>
    <w:rsid w:val="00AD3C3A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uiPriority w:val="99"/>
    <w:rsid w:val="00AD3C3A"/>
  </w:style>
  <w:style w:type="character" w:customStyle="1" w:styleId="WW-Absatz-Standardschriftart111111111111111">
    <w:name w:val="WW-Absatz-Standardschriftart111111111111111"/>
    <w:uiPriority w:val="99"/>
    <w:rsid w:val="00AD3C3A"/>
  </w:style>
  <w:style w:type="character" w:customStyle="1" w:styleId="WW-Absatz-Standardschriftart1111111111111111">
    <w:name w:val="WW-Absatz-Standardschriftart1111111111111111"/>
    <w:uiPriority w:val="99"/>
    <w:rsid w:val="00AD3C3A"/>
  </w:style>
  <w:style w:type="character" w:customStyle="1" w:styleId="WW-Absatz-Standardschriftart11111111111111111">
    <w:name w:val="WW-Absatz-Standardschriftart11111111111111111"/>
    <w:uiPriority w:val="99"/>
    <w:rsid w:val="00AD3C3A"/>
  </w:style>
  <w:style w:type="character" w:customStyle="1" w:styleId="WW-Absatz-Standardschriftart111111111111111111">
    <w:name w:val="WW-Absatz-Standardschriftart111111111111111111"/>
    <w:uiPriority w:val="99"/>
    <w:rsid w:val="00AD3C3A"/>
  </w:style>
  <w:style w:type="character" w:customStyle="1" w:styleId="WW-Absatz-Standardschriftart1111111111111111111">
    <w:name w:val="WW-Absatz-Standardschriftart1111111111111111111"/>
    <w:uiPriority w:val="99"/>
    <w:rsid w:val="00AD3C3A"/>
  </w:style>
  <w:style w:type="character" w:customStyle="1" w:styleId="WW-Absatz-Standardschriftart11111111111111111111">
    <w:name w:val="WW-Absatz-Standardschriftart11111111111111111111"/>
    <w:uiPriority w:val="99"/>
    <w:rsid w:val="00AD3C3A"/>
  </w:style>
  <w:style w:type="character" w:customStyle="1" w:styleId="WW8Num5z0">
    <w:name w:val="WW8Num5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AD3C3A"/>
  </w:style>
  <w:style w:type="character" w:customStyle="1" w:styleId="WW8Num6z0">
    <w:name w:val="WW8Num6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AD3C3A"/>
  </w:style>
  <w:style w:type="character" w:customStyle="1" w:styleId="WW-Absatz-Standardschriftart11111111111111111111111">
    <w:name w:val="WW-Absatz-Standardschriftart11111111111111111111111"/>
    <w:uiPriority w:val="99"/>
    <w:rsid w:val="00AD3C3A"/>
  </w:style>
  <w:style w:type="character" w:customStyle="1" w:styleId="WW-Absatz-Standardschriftart111111111111111111111111">
    <w:name w:val="WW-Absatz-Standardschriftart111111111111111111111111"/>
    <w:uiPriority w:val="99"/>
    <w:rsid w:val="00AD3C3A"/>
  </w:style>
  <w:style w:type="character" w:customStyle="1" w:styleId="WW-Absatz-Standardschriftart1111111111111111111111111">
    <w:name w:val="WW-Absatz-Standardschriftart1111111111111111111111111"/>
    <w:uiPriority w:val="99"/>
    <w:rsid w:val="00AD3C3A"/>
  </w:style>
  <w:style w:type="character" w:customStyle="1" w:styleId="WW-Absatz-Standardschriftart11111111111111111111111111">
    <w:name w:val="WW-Absatz-Standardschriftart11111111111111111111111111"/>
    <w:uiPriority w:val="99"/>
    <w:rsid w:val="00AD3C3A"/>
  </w:style>
  <w:style w:type="character" w:customStyle="1" w:styleId="WW-Absatz-Standardschriftart111111111111111111111111111">
    <w:name w:val="WW-Absatz-Standardschriftart111111111111111111111111111"/>
    <w:uiPriority w:val="99"/>
    <w:rsid w:val="00AD3C3A"/>
  </w:style>
  <w:style w:type="character" w:customStyle="1" w:styleId="WW-Absatz-Standardschriftart1111111111111111111111111111">
    <w:name w:val="WW-Absatz-Standardschriftart1111111111111111111111111111"/>
    <w:uiPriority w:val="99"/>
    <w:rsid w:val="00AD3C3A"/>
  </w:style>
  <w:style w:type="character" w:customStyle="1" w:styleId="WW-Absatz-Standardschriftart11111111111111111111111111111">
    <w:name w:val="WW-Absatz-Standardschriftart11111111111111111111111111111"/>
    <w:uiPriority w:val="99"/>
    <w:rsid w:val="00AD3C3A"/>
  </w:style>
  <w:style w:type="character" w:customStyle="1" w:styleId="WW-Absatz-Standardschriftart111111111111111111111111111111">
    <w:name w:val="WW-Absatz-Standardschriftart111111111111111111111111111111"/>
    <w:uiPriority w:val="99"/>
    <w:rsid w:val="00AD3C3A"/>
  </w:style>
  <w:style w:type="character" w:customStyle="1" w:styleId="WW-Absatz-Standardschriftart1111111111111111111111111111111">
    <w:name w:val="WW-Absatz-Standardschriftart1111111111111111111111111111111"/>
    <w:uiPriority w:val="99"/>
    <w:rsid w:val="00AD3C3A"/>
  </w:style>
  <w:style w:type="character" w:customStyle="1" w:styleId="WW-Absatz-Standardschriftart11111111111111111111111111111111">
    <w:name w:val="WW-Absatz-Standardschriftart11111111111111111111111111111111"/>
    <w:uiPriority w:val="99"/>
    <w:rsid w:val="00AD3C3A"/>
  </w:style>
  <w:style w:type="character" w:customStyle="1" w:styleId="WW-Absatz-Standardschriftart111111111111111111111111111111111">
    <w:name w:val="WW-Absatz-Standardschriftart111111111111111111111111111111111"/>
    <w:uiPriority w:val="99"/>
    <w:rsid w:val="00AD3C3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D3C3A"/>
  </w:style>
  <w:style w:type="character" w:customStyle="1" w:styleId="WW8Num3z1">
    <w:name w:val="WW8Num3z1"/>
    <w:uiPriority w:val="99"/>
    <w:rsid w:val="00AD3C3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D3C3A"/>
    <w:rPr>
      <w:rFonts w:ascii="Wingdings" w:hAnsi="Wingdings" w:hint="default"/>
    </w:rPr>
  </w:style>
  <w:style w:type="character" w:customStyle="1" w:styleId="18">
    <w:name w:val="Основной шрифт абзаца1"/>
    <w:uiPriority w:val="99"/>
    <w:rsid w:val="00AD3C3A"/>
  </w:style>
  <w:style w:type="character" w:customStyle="1" w:styleId="TextNPA">
    <w:name w:val="Text NPA"/>
    <w:uiPriority w:val="99"/>
    <w:rsid w:val="00AD3C3A"/>
    <w:rPr>
      <w:rFonts w:ascii="Courier New" w:hAnsi="Courier New" w:cs="Courier New" w:hint="default"/>
      <w:color w:val="auto"/>
    </w:rPr>
  </w:style>
  <w:style w:type="character" w:customStyle="1" w:styleId="aff3">
    <w:name w:val="Символ нумерации"/>
    <w:uiPriority w:val="99"/>
    <w:rsid w:val="00AD3C3A"/>
  </w:style>
  <w:style w:type="character" w:customStyle="1" w:styleId="aff4">
    <w:name w:val="Маркеры списка"/>
    <w:uiPriority w:val="99"/>
    <w:rsid w:val="00AD3C3A"/>
    <w:rPr>
      <w:rFonts w:ascii="OpenSymbol" w:hAnsi="OpenSymbol" w:hint="default"/>
    </w:rPr>
  </w:style>
  <w:style w:type="character" w:customStyle="1" w:styleId="FontStyle23">
    <w:name w:val="Font Style23"/>
    <w:uiPriority w:val="99"/>
    <w:rsid w:val="00AD3C3A"/>
    <w:rPr>
      <w:rFonts w:ascii="Cambria" w:hAnsi="Cambria" w:hint="default"/>
      <w:sz w:val="22"/>
    </w:rPr>
  </w:style>
  <w:style w:type="character" w:customStyle="1" w:styleId="c6">
    <w:name w:val="c6"/>
    <w:uiPriority w:val="99"/>
    <w:rsid w:val="00AD3C3A"/>
  </w:style>
  <w:style w:type="character" w:customStyle="1" w:styleId="35">
    <w:name w:val="Основной шрифт абзаца3"/>
    <w:uiPriority w:val="99"/>
    <w:rsid w:val="00AD3C3A"/>
  </w:style>
  <w:style w:type="character" w:customStyle="1" w:styleId="19">
    <w:name w:val="Подзаголовок Знак1"/>
    <w:uiPriority w:val="99"/>
    <w:rsid w:val="00AD3C3A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AD3C3A"/>
  </w:style>
  <w:style w:type="character" w:customStyle="1" w:styleId="link">
    <w:name w:val="link"/>
    <w:uiPriority w:val="99"/>
    <w:rsid w:val="00AD3C3A"/>
  </w:style>
  <w:style w:type="character" w:customStyle="1" w:styleId="aff5">
    <w:name w:val="Сравнение редакций. Добавленный фрагмент"/>
    <w:uiPriority w:val="99"/>
    <w:rsid w:val="00AD3C3A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AD3C3A"/>
    <w:rPr>
      <w:rFonts w:ascii="Courier" w:hAnsi="Courier" w:hint="default"/>
      <w:sz w:val="20"/>
    </w:rPr>
  </w:style>
  <w:style w:type="paragraph" w:customStyle="1" w:styleId="Default">
    <w:name w:val="Default"/>
    <w:rsid w:val="00C238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81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C727-706C-48ED-AF72-1F200CEE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27</Pages>
  <Words>6192</Words>
  <Characters>40034</Characters>
  <Application>Microsoft Office Word</Application>
  <DocSecurity>0</DocSecurity>
  <Lines>333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Абаева Ирина Ивановна</cp:lastModifiedBy>
  <cp:revision>26</cp:revision>
  <cp:lastPrinted>2018-10-30T09:15:00Z</cp:lastPrinted>
  <dcterms:created xsi:type="dcterms:W3CDTF">2020-04-07T04:57:00Z</dcterms:created>
  <dcterms:modified xsi:type="dcterms:W3CDTF">2023-11-10T05:02:00Z</dcterms:modified>
</cp:coreProperties>
</file>