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1"/>
        <w:gridCol w:w="7100"/>
      </w:tblGrid>
      <w:tr w:rsidR="001C249B" w:rsidRPr="003A3AF2" w:rsidTr="00453582">
        <w:trPr>
          <w:trHeight w:val="557"/>
        </w:trPr>
        <w:tc>
          <w:tcPr>
            <w:tcW w:w="2518" w:type="dxa"/>
          </w:tcPr>
          <w:p w:rsidR="00391FD0" w:rsidRPr="003A3AF2" w:rsidRDefault="00391FD0" w:rsidP="001C249B">
            <w:pPr>
              <w:rPr>
                <w:rFonts w:ascii="PT Astra Serif" w:hAnsi="PT Astra Serif"/>
                <w:sz w:val="28"/>
                <w:szCs w:val="28"/>
              </w:rPr>
            </w:pPr>
            <w:r w:rsidRPr="003A3AF2">
              <w:rPr>
                <w:rFonts w:ascii="PT Astra Serif" w:hAnsi="PT Astra Serif"/>
                <w:sz w:val="28"/>
                <w:szCs w:val="28"/>
              </w:rPr>
              <w:t>Наименование меры поддержки</w:t>
            </w:r>
          </w:p>
        </w:tc>
        <w:tc>
          <w:tcPr>
            <w:tcW w:w="7619" w:type="dxa"/>
          </w:tcPr>
          <w:p w:rsidR="00391FD0" w:rsidRPr="003A3AF2" w:rsidRDefault="000C3F40" w:rsidP="001C249B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3A3AF2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ar-SA"/>
              </w:rPr>
              <w:t>Субсидия частным образовательным организациям</w:t>
            </w:r>
          </w:p>
        </w:tc>
      </w:tr>
      <w:tr w:rsidR="001C249B" w:rsidRPr="003A3AF2" w:rsidTr="00ED0896">
        <w:trPr>
          <w:trHeight w:val="1219"/>
        </w:trPr>
        <w:tc>
          <w:tcPr>
            <w:tcW w:w="2518" w:type="dxa"/>
          </w:tcPr>
          <w:p w:rsidR="00391FD0" w:rsidRPr="003A3AF2" w:rsidRDefault="00391FD0" w:rsidP="001C249B">
            <w:pPr>
              <w:rPr>
                <w:rFonts w:ascii="PT Astra Serif" w:hAnsi="PT Astra Serif"/>
                <w:sz w:val="28"/>
                <w:szCs w:val="28"/>
              </w:rPr>
            </w:pPr>
            <w:r w:rsidRPr="003A3AF2">
              <w:rPr>
                <w:rFonts w:ascii="PT Astra Serif" w:hAnsi="PT Astra Serif"/>
                <w:sz w:val="28"/>
                <w:szCs w:val="28"/>
              </w:rPr>
              <w:t>Нормативный акт, регулирующий предоставление поддержки</w:t>
            </w:r>
          </w:p>
        </w:tc>
        <w:tc>
          <w:tcPr>
            <w:tcW w:w="7619" w:type="dxa"/>
          </w:tcPr>
          <w:p w:rsidR="00391FD0" w:rsidRPr="003A3AF2" w:rsidRDefault="00ED0896" w:rsidP="000C3F40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3A3AF2">
              <w:rPr>
                <w:rFonts w:ascii="PT Astra Serif" w:hAnsi="PT Astra Serif" w:cs="Arial"/>
                <w:spacing w:val="9"/>
                <w:sz w:val="28"/>
                <w:szCs w:val="28"/>
                <w:shd w:val="clear" w:color="auto" w:fill="FFFFFF"/>
              </w:rPr>
              <w:t xml:space="preserve">Постановления администрации города Югорска от </w:t>
            </w:r>
            <w:r w:rsidR="003A3AF2" w:rsidRPr="003A3AF2">
              <w:rPr>
                <w:rFonts w:ascii="PT Astra Serif" w:hAnsi="PT Astra Serif" w:cs="Arial"/>
                <w:spacing w:val="9"/>
                <w:sz w:val="28"/>
                <w:szCs w:val="28"/>
                <w:shd w:val="clear" w:color="auto" w:fill="FFFFFF"/>
              </w:rPr>
              <w:t>01.06.2021 № 937-п «Об утверждении Порядка предоставления из б</w:t>
            </w:r>
            <w:bookmarkStart w:id="0" w:name="_GoBack"/>
            <w:bookmarkEnd w:id="0"/>
            <w:r w:rsidR="003A3AF2" w:rsidRPr="003A3AF2">
              <w:rPr>
                <w:rFonts w:ascii="PT Astra Serif" w:hAnsi="PT Astra Serif" w:cs="Arial"/>
                <w:spacing w:val="9"/>
                <w:sz w:val="28"/>
                <w:szCs w:val="28"/>
                <w:shd w:val="clear" w:color="auto" w:fill="FFFFFF"/>
              </w:rPr>
              <w:t>юджета города Югорска субсидии частным организациям, осуществляющим образовательную деятельность по реализации основных общеобразовательных программ на территории города Югорска»</w:t>
            </w:r>
          </w:p>
        </w:tc>
      </w:tr>
      <w:tr w:rsidR="001C249B" w:rsidRPr="003A3AF2" w:rsidTr="00453582">
        <w:tc>
          <w:tcPr>
            <w:tcW w:w="2518" w:type="dxa"/>
          </w:tcPr>
          <w:p w:rsidR="00391FD0" w:rsidRPr="003A3AF2" w:rsidRDefault="00391FD0" w:rsidP="001C249B">
            <w:pPr>
              <w:rPr>
                <w:rFonts w:ascii="PT Astra Serif" w:hAnsi="PT Astra Serif"/>
                <w:sz w:val="28"/>
                <w:szCs w:val="28"/>
              </w:rPr>
            </w:pPr>
            <w:r w:rsidRPr="003A3AF2">
              <w:rPr>
                <w:rFonts w:ascii="PT Astra Serif" w:hAnsi="PT Astra Serif"/>
                <w:sz w:val="28"/>
                <w:szCs w:val="28"/>
              </w:rPr>
              <w:t>Категории получателя</w:t>
            </w:r>
          </w:p>
        </w:tc>
        <w:tc>
          <w:tcPr>
            <w:tcW w:w="7619" w:type="dxa"/>
          </w:tcPr>
          <w:p w:rsidR="00391FD0" w:rsidRPr="003A3AF2" w:rsidRDefault="000C3F40" w:rsidP="001C249B">
            <w:pPr>
              <w:rPr>
                <w:rFonts w:ascii="PT Astra Serif" w:hAnsi="PT Astra Serif"/>
                <w:sz w:val="28"/>
                <w:szCs w:val="28"/>
              </w:rPr>
            </w:pPr>
            <w:r w:rsidRPr="003A3AF2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ar-SA"/>
              </w:rPr>
              <w:t>Частная организация, индивидуальные предприниматели</w:t>
            </w:r>
          </w:p>
        </w:tc>
      </w:tr>
      <w:tr w:rsidR="001C249B" w:rsidRPr="003A3AF2" w:rsidTr="00453582">
        <w:tc>
          <w:tcPr>
            <w:tcW w:w="2518" w:type="dxa"/>
          </w:tcPr>
          <w:p w:rsidR="00BF004B" w:rsidRPr="003A3AF2" w:rsidRDefault="00BF004B" w:rsidP="001C249B">
            <w:pPr>
              <w:rPr>
                <w:rFonts w:ascii="PT Astra Serif" w:hAnsi="PT Astra Serif"/>
                <w:sz w:val="28"/>
                <w:szCs w:val="28"/>
              </w:rPr>
            </w:pPr>
            <w:r w:rsidRPr="003A3AF2">
              <w:rPr>
                <w:rFonts w:ascii="PT Astra Serif" w:hAnsi="PT Astra Serif"/>
                <w:sz w:val="28"/>
                <w:szCs w:val="28"/>
              </w:rPr>
              <w:t>Требования к заявителю</w:t>
            </w:r>
          </w:p>
          <w:p w:rsidR="00E1580E" w:rsidRPr="003A3AF2" w:rsidRDefault="00E1580E" w:rsidP="001C249B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619" w:type="dxa"/>
          </w:tcPr>
          <w:p w:rsidR="000C3F40" w:rsidRPr="003A3AF2" w:rsidRDefault="000C3F40" w:rsidP="000C3F40">
            <w:pPr>
              <w:rPr>
                <w:rFonts w:ascii="PT Astra Serif" w:hAnsi="PT Astra Serif"/>
                <w:sz w:val="28"/>
                <w:szCs w:val="28"/>
              </w:rPr>
            </w:pPr>
            <w:r w:rsidRPr="003A3AF2">
              <w:rPr>
                <w:rFonts w:ascii="PT Astra Serif" w:hAnsi="PT Astra Serif"/>
                <w:sz w:val="28"/>
                <w:szCs w:val="28"/>
              </w:rPr>
              <w:t>- н</w:t>
            </w:r>
            <w:r w:rsidRPr="003A3AF2">
              <w:rPr>
                <w:rFonts w:ascii="PT Astra Serif" w:hAnsi="PT Astra Serif"/>
                <w:sz w:val="28"/>
                <w:szCs w:val="28"/>
              </w:rPr>
              <w:t>аличие государственной регистрации в качестве юридического лица или индивидуального предпринимателя;</w:t>
            </w:r>
          </w:p>
          <w:p w:rsidR="000C3F40" w:rsidRPr="003A3AF2" w:rsidRDefault="000C3F40" w:rsidP="000C3F40">
            <w:pPr>
              <w:rPr>
                <w:rFonts w:ascii="PT Astra Serif" w:hAnsi="PT Astra Serif"/>
                <w:sz w:val="28"/>
                <w:szCs w:val="28"/>
              </w:rPr>
            </w:pPr>
            <w:r w:rsidRPr="003A3AF2">
              <w:rPr>
                <w:rFonts w:ascii="PT Astra Serif" w:hAnsi="PT Astra Serif"/>
                <w:sz w:val="28"/>
                <w:szCs w:val="28"/>
              </w:rPr>
              <w:t>- н</w:t>
            </w:r>
            <w:r w:rsidRPr="003A3AF2">
              <w:rPr>
                <w:rFonts w:ascii="PT Astra Serif" w:hAnsi="PT Astra Serif"/>
                <w:sz w:val="28"/>
                <w:szCs w:val="28"/>
              </w:rPr>
              <w:t>аличие государственной лицензии на осуществление образовательной деятельности по реализации образовательных программ дошкольного образования или выписка из реестра лицензий на осуществление образовательной деятельности;</w:t>
            </w:r>
          </w:p>
          <w:p w:rsidR="00E1580E" w:rsidRPr="003A3AF2" w:rsidRDefault="000C3F40" w:rsidP="000C3F40">
            <w:pPr>
              <w:rPr>
                <w:rFonts w:ascii="PT Astra Serif" w:hAnsi="PT Astra Serif" w:cs="Arial"/>
                <w:spacing w:val="9"/>
                <w:sz w:val="28"/>
                <w:szCs w:val="28"/>
                <w:shd w:val="clear" w:color="auto" w:fill="FFFFFF"/>
              </w:rPr>
            </w:pPr>
            <w:proofErr w:type="gramStart"/>
            <w:r w:rsidRPr="003A3AF2">
              <w:rPr>
                <w:rFonts w:ascii="PT Astra Serif" w:hAnsi="PT Astra Serif"/>
                <w:sz w:val="28"/>
                <w:szCs w:val="28"/>
              </w:rPr>
              <w:t>- ф</w:t>
            </w:r>
            <w:r w:rsidRPr="003A3AF2">
              <w:rPr>
                <w:rFonts w:ascii="PT Astra Serif" w:hAnsi="PT Astra Serif"/>
                <w:sz w:val="28"/>
                <w:szCs w:val="28"/>
              </w:rPr>
              <w:t>ункционирование групп полного дня (10,5 - 12-часового пребывания) и (или) сокращенного дня (8 - 10-часового пребывания), и (или) кратковременного пребывания (до 5 часов в день).</w:t>
            </w:r>
            <w:proofErr w:type="gramEnd"/>
          </w:p>
        </w:tc>
      </w:tr>
      <w:tr w:rsidR="001C249B" w:rsidRPr="003A3AF2" w:rsidTr="003A3AF2">
        <w:trPr>
          <w:trHeight w:val="3001"/>
        </w:trPr>
        <w:tc>
          <w:tcPr>
            <w:tcW w:w="2518" w:type="dxa"/>
          </w:tcPr>
          <w:p w:rsidR="00391FD0" w:rsidRPr="003A3AF2" w:rsidRDefault="00391FD0" w:rsidP="001C249B">
            <w:pPr>
              <w:rPr>
                <w:rFonts w:ascii="PT Astra Serif" w:hAnsi="PT Astra Serif"/>
                <w:sz w:val="28"/>
                <w:szCs w:val="28"/>
              </w:rPr>
            </w:pPr>
            <w:r w:rsidRPr="003A3AF2">
              <w:rPr>
                <w:rFonts w:ascii="PT Astra Serif" w:hAnsi="PT Astra Serif"/>
                <w:sz w:val="28"/>
                <w:szCs w:val="28"/>
              </w:rPr>
              <w:t>Описание меры поддержки</w:t>
            </w:r>
          </w:p>
        </w:tc>
        <w:tc>
          <w:tcPr>
            <w:tcW w:w="7619" w:type="dxa"/>
          </w:tcPr>
          <w:p w:rsidR="003A3AF2" w:rsidRPr="003A3AF2" w:rsidRDefault="003A3AF2" w:rsidP="003A3AF2">
            <w:pPr>
              <w:shd w:val="clear" w:color="auto" w:fill="FFFFFF"/>
              <w:rPr>
                <w:rFonts w:ascii="PT Astra Serif" w:hAnsi="PT Astra Serif" w:cs="Arial"/>
                <w:sz w:val="28"/>
                <w:szCs w:val="28"/>
                <w:lang w:bidi="ru-RU"/>
              </w:rPr>
            </w:pPr>
            <w:r w:rsidRPr="003A3AF2">
              <w:rPr>
                <w:rFonts w:ascii="PT Astra Serif" w:hAnsi="PT Astra Serif" w:cs="Arial"/>
                <w:sz w:val="28"/>
                <w:szCs w:val="28"/>
                <w:lang w:bidi="ru-RU"/>
              </w:rPr>
              <w:t xml:space="preserve">Направление затрат, на возмещение которых предоставляется Субсидия: </w:t>
            </w:r>
          </w:p>
          <w:p w:rsidR="00BF004B" w:rsidRPr="003A3AF2" w:rsidRDefault="003A3AF2" w:rsidP="003A3AF2">
            <w:pPr>
              <w:shd w:val="clear" w:color="auto" w:fill="FFFFFF"/>
              <w:rPr>
                <w:rFonts w:ascii="PT Astra Serif" w:hAnsi="PT Astra Serif"/>
                <w:sz w:val="28"/>
                <w:szCs w:val="28"/>
              </w:rPr>
            </w:pPr>
            <w:r w:rsidRPr="003A3AF2">
              <w:rPr>
                <w:rFonts w:ascii="PT Astra Serif" w:hAnsi="PT Astra Serif" w:cs="Arial"/>
                <w:spacing w:val="9"/>
                <w:sz w:val="28"/>
                <w:szCs w:val="28"/>
                <w:shd w:val="clear" w:color="auto" w:fill="FFFFFF"/>
              </w:rPr>
              <w:t>затраты по реализации образовательных программ дошкольного образования, включая расходы на оплату труда, дополнительное профессиональное образование педагогических работников, приобретение учебников и учебных пособий, средств обучения, игр, игрушек (за исключением расходов на оплату труда работников, осуществляющих деятельность, связанную с содержанием зданий и оказанием коммунальных услуг)</w:t>
            </w:r>
          </w:p>
        </w:tc>
      </w:tr>
      <w:tr w:rsidR="001C249B" w:rsidRPr="003A3AF2" w:rsidTr="00453582">
        <w:tc>
          <w:tcPr>
            <w:tcW w:w="2518" w:type="dxa"/>
          </w:tcPr>
          <w:p w:rsidR="00391FD0" w:rsidRPr="003A3AF2" w:rsidRDefault="00391FD0" w:rsidP="001C249B">
            <w:pPr>
              <w:rPr>
                <w:rFonts w:ascii="PT Astra Serif" w:hAnsi="PT Astra Serif"/>
                <w:sz w:val="28"/>
                <w:szCs w:val="28"/>
              </w:rPr>
            </w:pPr>
            <w:r w:rsidRPr="003A3AF2">
              <w:rPr>
                <w:rFonts w:ascii="PT Astra Serif" w:hAnsi="PT Astra Serif"/>
                <w:sz w:val="28"/>
                <w:szCs w:val="28"/>
              </w:rPr>
              <w:t>Куда обращаться?</w:t>
            </w:r>
          </w:p>
        </w:tc>
        <w:tc>
          <w:tcPr>
            <w:tcW w:w="7619" w:type="dxa"/>
          </w:tcPr>
          <w:p w:rsidR="00391FD0" w:rsidRPr="003A3AF2" w:rsidRDefault="00BF004B" w:rsidP="003A3AF2">
            <w:pPr>
              <w:rPr>
                <w:rFonts w:ascii="PT Astra Serif" w:hAnsi="PT Astra Serif"/>
                <w:sz w:val="28"/>
                <w:szCs w:val="28"/>
              </w:rPr>
            </w:pPr>
            <w:r w:rsidRPr="003A3AF2">
              <w:rPr>
                <w:rFonts w:ascii="PT Astra Serif" w:hAnsi="PT Astra Serif"/>
                <w:sz w:val="28"/>
                <w:szCs w:val="28"/>
              </w:rPr>
              <w:t xml:space="preserve">Обращайтесь в </w:t>
            </w:r>
            <w:r w:rsidR="003A3AF2" w:rsidRPr="003A3AF2">
              <w:rPr>
                <w:rFonts w:ascii="PT Astra Serif" w:hAnsi="PT Astra Serif"/>
                <w:sz w:val="28"/>
                <w:szCs w:val="28"/>
              </w:rPr>
              <w:t xml:space="preserve">Управление образования администрации города Югорска по адресу: </w:t>
            </w:r>
            <w:proofErr w:type="spellStart"/>
            <w:r w:rsidR="003A3AF2" w:rsidRPr="003A3AF2">
              <w:rPr>
                <w:rFonts w:ascii="PT Astra Serif" w:hAnsi="PT Astra Serif"/>
                <w:sz w:val="28"/>
                <w:szCs w:val="28"/>
              </w:rPr>
              <w:t>г</w:t>
            </w:r>
            <w:proofErr w:type="gramStart"/>
            <w:r w:rsidR="003A3AF2" w:rsidRPr="003A3AF2">
              <w:rPr>
                <w:rFonts w:ascii="PT Astra Serif" w:hAnsi="PT Astra Serif"/>
                <w:sz w:val="28"/>
                <w:szCs w:val="28"/>
              </w:rPr>
              <w:t>.Ю</w:t>
            </w:r>
            <w:proofErr w:type="gramEnd"/>
            <w:r w:rsidR="003A3AF2" w:rsidRPr="003A3AF2">
              <w:rPr>
                <w:rFonts w:ascii="PT Astra Serif" w:hAnsi="PT Astra Serif"/>
                <w:sz w:val="28"/>
                <w:szCs w:val="28"/>
              </w:rPr>
              <w:t>горск</w:t>
            </w:r>
            <w:proofErr w:type="spellEnd"/>
            <w:r w:rsidR="003A3AF2" w:rsidRPr="003A3AF2">
              <w:rPr>
                <w:rFonts w:ascii="PT Astra Serif" w:hAnsi="PT Astra Serif"/>
                <w:sz w:val="28"/>
                <w:szCs w:val="28"/>
              </w:rPr>
              <w:t xml:space="preserve"> ул. Геологов д.13</w:t>
            </w:r>
            <w:r w:rsidR="005A3AE3" w:rsidRPr="003A3AF2">
              <w:rPr>
                <w:rFonts w:ascii="PT Astra Serif" w:hAnsi="PT Astra Serif"/>
                <w:sz w:val="28"/>
                <w:szCs w:val="28"/>
              </w:rPr>
              <w:t xml:space="preserve">, по телефону: </w:t>
            </w:r>
            <w:r w:rsidR="003A3AF2" w:rsidRPr="003A3AF2">
              <w:rPr>
                <w:rFonts w:ascii="PT Astra Serif" w:hAnsi="PT Astra Serif"/>
                <w:sz w:val="28"/>
                <w:szCs w:val="28"/>
              </w:rPr>
              <w:t xml:space="preserve">8(34675)7-25-96 </w:t>
            </w:r>
            <w:r w:rsidRPr="003A3AF2">
              <w:rPr>
                <w:rFonts w:ascii="PT Astra Serif" w:hAnsi="PT Astra Serif"/>
                <w:sz w:val="28"/>
                <w:szCs w:val="28"/>
              </w:rPr>
              <w:t>или пишите на электронную почту</w:t>
            </w:r>
            <w:r w:rsidR="003A3AF2" w:rsidRPr="003A3AF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hyperlink r:id="rId6" w:history="1">
              <w:r w:rsidR="003A3AF2" w:rsidRPr="003A3AF2">
                <w:rPr>
                  <w:rStyle w:val="a4"/>
                  <w:rFonts w:ascii="PT Astra Serif" w:hAnsi="PT Astra Serif"/>
                  <w:sz w:val="28"/>
                  <w:szCs w:val="28"/>
                </w:rPr>
                <w:t>tgoveyler@mail.ru</w:t>
              </w:r>
            </w:hyperlink>
            <w:r w:rsidR="003A3AF2" w:rsidRPr="003A3AF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3A3AF2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  <w:tr w:rsidR="001C249B" w:rsidRPr="003A3AF2" w:rsidTr="00453582">
        <w:tc>
          <w:tcPr>
            <w:tcW w:w="2518" w:type="dxa"/>
          </w:tcPr>
          <w:p w:rsidR="00391FD0" w:rsidRPr="003A3AF2" w:rsidRDefault="00391FD0" w:rsidP="001C249B">
            <w:pPr>
              <w:rPr>
                <w:rFonts w:ascii="PT Astra Serif" w:hAnsi="PT Astra Serif"/>
                <w:sz w:val="28"/>
                <w:szCs w:val="28"/>
              </w:rPr>
            </w:pPr>
            <w:r w:rsidRPr="003A3AF2">
              <w:rPr>
                <w:rFonts w:ascii="PT Astra Serif" w:hAnsi="PT Astra Serif"/>
                <w:sz w:val="28"/>
                <w:szCs w:val="28"/>
              </w:rPr>
              <w:t xml:space="preserve">Когда обращаться? </w:t>
            </w:r>
          </w:p>
        </w:tc>
        <w:tc>
          <w:tcPr>
            <w:tcW w:w="7619" w:type="dxa"/>
          </w:tcPr>
          <w:p w:rsidR="00391FD0" w:rsidRPr="003A3AF2" w:rsidRDefault="00391FD0" w:rsidP="001C249B">
            <w:pPr>
              <w:rPr>
                <w:rFonts w:ascii="PT Astra Serif" w:hAnsi="PT Astra Serif"/>
                <w:sz w:val="28"/>
                <w:szCs w:val="28"/>
              </w:rPr>
            </w:pPr>
            <w:r w:rsidRPr="003A3AF2">
              <w:rPr>
                <w:rFonts w:ascii="PT Astra Serif" w:hAnsi="PT Astra Serif"/>
                <w:sz w:val="28"/>
                <w:szCs w:val="28"/>
              </w:rPr>
              <w:t xml:space="preserve">По рабочим дням </w:t>
            </w:r>
          </w:p>
          <w:p w:rsidR="00391FD0" w:rsidRPr="003A3AF2" w:rsidRDefault="00391FD0" w:rsidP="001C249B">
            <w:pPr>
              <w:rPr>
                <w:rFonts w:ascii="PT Astra Serif" w:hAnsi="PT Astra Serif"/>
                <w:sz w:val="28"/>
                <w:szCs w:val="28"/>
              </w:rPr>
            </w:pPr>
            <w:r w:rsidRPr="003A3AF2">
              <w:rPr>
                <w:rFonts w:ascii="PT Astra Serif" w:hAnsi="PT Astra Serif"/>
                <w:sz w:val="28"/>
                <w:szCs w:val="28"/>
              </w:rPr>
              <w:t xml:space="preserve">с 09:00 до 13:00 часов </w:t>
            </w:r>
          </w:p>
          <w:p w:rsidR="00391FD0" w:rsidRPr="003A3AF2" w:rsidRDefault="00391FD0" w:rsidP="001C249B">
            <w:pPr>
              <w:rPr>
                <w:rFonts w:ascii="PT Astra Serif" w:hAnsi="PT Astra Serif"/>
                <w:sz w:val="28"/>
                <w:szCs w:val="28"/>
              </w:rPr>
            </w:pPr>
            <w:r w:rsidRPr="003A3AF2">
              <w:rPr>
                <w:rFonts w:ascii="PT Astra Serif" w:hAnsi="PT Astra Serif"/>
                <w:sz w:val="28"/>
                <w:szCs w:val="28"/>
              </w:rPr>
              <w:t>с 14:00 до 17:00 часов</w:t>
            </w:r>
          </w:p>
        </w:tc>
      </w:tr>
      <w:tr w:rsidR="001C249B" w:rsidRPr="003A3AF2" w:rsidTr="00453582">
        <w:trPr>
          <w:trHeight w:val="64"/>
        </w:trPr>
        <w:tc>
          <w:tcPr>
            <w:tcW w:w="2518" w:type="dxa"/>
          </w:tcPr>
          <w:p w:rsidR="00391FD0" w:rsidRPr="003A3AF2" w:rsidRDefault="00391FD0" w:rsidP="001C249B">
            <w:pPr>
              <w:rPr>
                <w:rFonts w:ascii="PT Astra Serif" w:hAnsi="PT Astra Serif"/>
                <w:sz w:val="28"/>
                <w:szCs w:val="28"/>
              </w:rPr>
            </w:pPr>
            <w:r w:rsidRPr="003A3AF2">
              <w:rPr>
                <w:rFonts w:ascii="PT Astra Serif" w:hAnsi="PT Astra Serif"/>
                <w:sz w:val="28"/>
                <w:szCs w:val="28"/>
              </w:rPr>
              <w:t>Контактное лицо</w:t>
            </w:r>
          </w:p>
        </w:tc>
        <w:tc>
          <w:tcPr>
            <w:tcW w:w="7619" w:type="dxa"/>
          </w:tcPr>
          <w:p w:rsidR="00391FD0" w:rsidRPr="003A3AF2" w:rsidRDefault="003A3AF2" w:rsidP="001C249B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3A3AF2">
              <w:rPr>
                <w:rFonts w:ascii="PT Astra Serif" w:hAnsi="PT Astra Serif" w:cs="Arial"/>
                <w:color w:val="2C2A29"/>
                <w:spacing w:val="9"/>
                <w:sz w:val="28"/>
                <w:szCs w:val="28"/>
                <w:shd w:val="clear" w:color="auto" w:fill="FFFFFF"/>
              </w:rPr>
              <w:t>Говейлер</w:t>
            </w:r>
            <w:proofErr w:type="spellEnd"/>
            <w:r w:rsidRPr="003A3AF2">
              <w:rPr>
                <w:rFonts w:ascii="PT Astra Serif" w:hAnsi="PT Astra Serif" w:cs="Arial"/>
                <w:color w:val="2C2A29"/>
                <w:spacing w:val="9"/>
                <w:sz w:val="28"/>
                <w:szCs w:val="28"/>
                <w:shd w:val="clear" w:color="auto" w:fill="FFFFFF"/>
              </w:rPr>
              <w:t xml:space="preserve"> Татьяна Александровна</w:t>
            </w:r>
          </w:p>
        </w:tc>
      </w:tr>
    </w:tbl>
    <w:p w:rsidR="00633068" w:rsidRPr="001C249B" w:rsidRDefault="00633068" w:rsidP="001C249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sectPr w:rsidR="00633068" w:rsidRPr="001C2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C0A40"/>
    <w:multiLevelType w:val="multilevel"/>
    <w:tmpl w:val="DB3AE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826"/>
    <w:rsid w:val="000C3F40"/>
    <w:rsid w:val="001C249B"/>
    <w:rsid w:val="00391FD0"/>
    <w:rsid w:val="003A3AF2"/>
    <w:rsid w:val="005A3AE3"/>
    <w:rsid w:val="00633068"/>
    <w:rsid w:val="00BF004B"/>
    <w:rsid w:val="00D76826"/>
    <w:rsid w:val="00E1580E"/>
    <w:rsid w:val="00ED0896"/>
    <w:rsid w:val="00FE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91F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91F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goveyle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Замесина Ксения Александровна</dc:creator>
  <cp:keywords/>
  <dc:description/>
  <cp:lastModifiedBy>Замесина Ксения Александровна</cp:lastModifiedBy>
  <cp:revision>7</cp:revision>
  <dcterms:created xsi:type="dcterms:W3CDTF">2023-11-10T06:54:00Z</dcterms:created>
  <dcterms:modified xsi:type="dcterms:W3CDTF">2023-11-10T11:14:00Z</dcterms:modified>
</cp:coreProperties>
</file>