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F510CA"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B16E4A" w:rsidRDefault="00B16E4A" w:rsidP="00B16E4A">
            <w:pPr>
              <w:spacing w:after="255"/>
              <w:rPr>
                <w:rFonts w:ascii="PT Astra Serif" w:eastAsia="Times New Roman" w:hAnsi="PT Astra Serif" w:cs="Times New Roman"/>
                <w:b/>
                <w:kern w:val="2"/>
                <w:sz w:val="24"/>
                <w:szCs w:val="24"/>
                <w:lang w:eastAsia="ar-SA"/>
              </w:rPr>
            </w:pPr>
            <w:r w:rsidRPr="00B16E4A">
              <w:rPr>
                <w:rFonts w:ascii="PT Astra Serif" w:hAnsi="PT Astra Serif" w:cs="Segoe UI"/>
                <w:b/>
              </w:rPr>
              <w:t>233862201231086220100100530017112414</w:t>
            </w:r>
          </w:p>
        </w:tc>
        <w:tc>
          <w:tcPr>
            <w:tcW w:w="6033" w:type="dxa"/>
            <w:tcBorders>
              <w:top w:val="single" w:sz="4" w:space="0" w:color="auto"/>
              <w:left w:val="single" w:sz="4" w:space="0" w:color="auto"/>
              <w:bottom w:val="single" w:sz="4" w:space="0" w:color="auto"/>
              <w:right w:val="single" w:sz="4" w:space="0" w:color="auto"/>
            </w:tcBorders>
            <w:hideMark/>
          </w:tcPr>
          <w:p w:rsidR="00B55BF9" w:rsidRPr="00F510CA"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E0724C">
        <w:rPr>
          <w:rFonts w:ascii="PT Astra Serif" w:eastAsia="Times New Roman" w:hAnsi="PT Astra Serif" w:cs="Times New Roman"/>
          <w:b/>
          <w:kern w:val="2"/>
          <w:sz w:val="24"/>
          <w:szCs w:val="24"/>
          <w:lang w:eastAsia="ar-SA"/>
        </w:rPr>
        <w:t xml:space="preserve"> (СМП)</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Муниципальный контракт № __</w:t>
      </w:r>
    </w:p>
    <w:p w:rsidR="00590F66" w:rsidRDefault="00AC2AC7" w:rsidP="00DD23B7">
      <w:pPr>
        <w:suppressAutoHyphens/>
        <w:spacing w:after="0" w:line="240" w:lineRule="auto"/>
        <w:ind w:right="-1"/>
        <w:jc w:val="center"/>
        <w:rPr>
          <w:rFonts w:ascii="PT Astra Serif" w:hAnsi="PT Astra Serif"/>
          <w:b/>
          <w:sz w:val="24"/>
          <w:szCs w:val="24"/>
        </w:rPr>
      </w:pPr>
      <w:r w:rsidRPr="008E0D4D">
        <w:rPr>
          <w:rFonts w:ascii="PT Astra Serif" w:eastAsia="Times New Roman" w:hAnsi="PT Astra Serif" w:cs="Times New Roman"/>
          <w:b/>
          <w:kern w:val="2"/>
          <w:sz w:val="24"/>
          <w:szCs w:val="24"/>
          <w:lang w:eastAsia="ar-SA"/>
        </w:rPr>
        <w:t xml:space="preserve">на </w:t>
      </w:r>
      <w:r w:rsidR="00DD23B7" w:rsidRPr="00DD23B7">
        <w:rPr>
          <w:rFonts w:ascii="PT Astra Serif" w:hAnsi="PT Astra Serif"/>
          <w:b/>
          <w:sz w:val="24"/>
          <w:szCs w:val="24"/>
        </w:rPr>
        <w:t xml:space="preserve">выполнение работ по инженерным изысканиям, по разработке проектной и рабочей документации на реконструкцию объекта «Автомобильная дорога Бульвар Сибирский» в городе </w:t>
      </w:r>
      <w:proofErr w:type="spellStart"/>
      <w:r w:rsidR="00DD23B7" w:rsidRPr="00DD23B7">
        <w:rPr>
          <w:rFonts w:ascii="PT Astra Serif" w:hAnsi="PT Astra Serif"/>
          <w:b/>
          <w:sz w:val="24"/>
          <w:szCs w:val="24"/>
        </w:rPr>
        <w:t>Югорске</w:t>
      </w:r>
      <w:proofErr w:type="spellEnd"/>
    </w:p>
    <w:p w:rsidR="00DD23B7" w:rsidRPr="00590F66" w:rsidRDefault="00DD23B7" w:rsidP="00DD23B7">
      <w:pPr>
        <w:suppressAutoHyphens/>
        <w:spacing w:after="0" w:line="240" w:lineRule="auto"/>
        <w:ind w:right="-1"/>
        <w:jc w:val="center"/>
        <w:rPr>
          <w:rFonts w:ascii="PT Astra Serif" w:hAnsi="PT Astra Serif"/>
          <w:b/>
          <w:sz w:val="20"/>
          <w:szCs w:val="20"/>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8E0D4D"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spacing w:val="3"/>
          <w:kern w:val="2"/>
          <w:sz w:val="24"/>
          <w:szCs w:val="24"/>
          <w:lang w:eastAsia="ar-SA"/>
        </w:rPr>
        <w:t xml:space="preserve">1.1. Муниципальный заказчик </w:t>
      </w:r>
      <w:r w:rsidRPr="008E0D4D">
        <w:rPr>
          <w:rFonts w:ascii="PT Astra Serif" w:eastAsia="Times New Roman" w:hAnsi="PT Astra Serif" w:cs="Times New Roman"/>
          <w:kern w:val="2"/>
          <w:sz w:val="24"/>
          <w:szCs w:val="24"/>
          <w:lang w:eastAsia="ar-SA"/>
        </w:rPr>
        <w:t>поручает</w:t>
      </w:r>
      <w:r w:rsidR="000E0F2D"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а </w:t>
      </w:r>
      <w:r w:rsidR="000E0F2D"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принимает на себя обязательство:</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 выполнить </w:t>
      </w:r>
      <w:r w:rsidR="00AC2AC7" w:rsidRPr="008E0D4D">
        <w:rPr>
          <w:rFonts w:ascii="PT Astra Serif" w:eastAsia="Times New Roman" w:hAnsi="PT Astra Serif" w:cs="Times New Roman"/>
          <w:kern w:val="2"/>
          <w:sz w:val="24"/>
          <w:szCs w:val="24"/>
          <w:lang w:eastAsia="ar-SA"/>
        </w:rPr>
        <w:t xml:space="preserve">работы </w:t>
      </w:r>
      <w:r w:rsidR="00DD23B7">
        <w:rPr>
          <w:rFonts w:ascii="PT Astra Serif" w:eastAsia="Times New Roman" w:hAnsi="PT Astra Serif" w:cs="Times New Roman"/>
          <w:kern w:val="2"/>
          <w:sz w:val="24"/>
          <w:szCs w:val="24"/>
          <w:lang w:eastAsia="ar-SA"/>
        </w:rPr>
        <w:t>по инженерным изысканиям</w:t>
      </w:r>
      <w:r w:rsidR="00DD23B7" w:rsidRPr="00DD23B7">
        <w:rPr>
          <w:rFonts w:ascii="PT Astra Serif" w:eastAsia="Times New Roman" w:hAnsi="PT Astra Serif" w:cs="Times New Roman"/>
          <w:kern w:val="2"/>
          <w:sz w:val="24"/>
          <w:szCs w:val="24"/>
          <w:lang w:eastAsia="ar-SA"/>
        </w:rPr>
        <w:t xml:space="preserve">, </w:t>
      </w:r>
      <w:r w:rsidR="00DD23B7">
        <w:rPr>
          <w:rFonts w:ascii="PT Astra Serif" w:eastAsia="Times New Roman" w:hAnsi="PT Astra Serif" w:cs="Times New Roman"/>
          <w:kern w:val="2"/>
          <w:sz w:val="24"/>
          <w:szCs w:val="24"/>
          <w:lang w:eastAsia="ar-SA"/>
        </w:rPr>
        <w:t>по разработке</w:t>
      </w:r>
      <w:r w:rsidR="00DD23B7" w:rsidRPr="00DD23B7">
        <w:rPr>
          <w:rFonts w:ascii="PT Astra Serif" w:eastAsia="Times New Roman" w:hAnsi="PT Astra Serif" w:cs="Times New Roman"/>
          <w:kern w:val="2"/>
          <w:sz w:val="24"/>
          <w:szCs w:val="24"/>
          <w:lang w:eastAsia="ar-SA"/>
        </w:rPr>
        <w:t xml:space="preserve"> проектной и рабочей документации на реконструкцию объекта «Автомобильная дорога Бульвар Сибирский» в городе </w:t>
      </w:r>
      <w:proofErr w:type="spellStart"/>
      <w:r w:rsidR="00DD23B7" w:rsidRPr="00DD23B7">
        <w:rPr>
          <w:rFonts w:ascii="PT Astra Serif" w:eastAsia="Times New Roman" w:hAnsi="PT Astra Serif" w:cs="Times New Roman"/>
          <w:kern w:val="2"/>
          <w:sz w:val="24"/>
          <w:szCs w:val="24"/>
          <w:lang w:eastAsia="ar-SA"/>
        </w:rPr>
        <w:t>Югорске</w:t>
      </w:r>
      <w:proofErr w:type="spellEnd"/>
      <w:r w:rsidR="00DD23B7" w:rsidRPr="00DD23B7">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8E0D4D">
        <w:rPr>
          <w:rFonts w:ascii="PT Astra Serif" w:eastAsia="Times New Roman" w:hAnsi="PT Astra Serif" w:cs="Times New Roman"/>
          <w:kern w:val="2"/>
          <w:sz w:val="24"/>
          <w:szCs w:val="24"/>
          <w:lang w:eastAsia="ar-SA"/>
        </w:rPr>
        <w:t>тоящего контракта</w:t>
      </w:r>
      <w:r w:rsidRPr="008E0D4D">
        <w:rPr>
          <w:rFonts w:ascii="PT Astra Serif" w:eastAsia="Times New Roman" w:hAnsi="PT Astra Serif" w:cs="Times New Roman"/>
          <w:kern w:val="2"/>
          <w:sz w:val="24"/>
          <w:szCs w:val="24"/>
          <w:lang w:eastAsia="ar-SA"/>
        </w:rPr>
        <w:t>.</w:t>
      </w:r>
    </w:p>
    <w:p w:rsidR="00B55BF9" w:rsidRPr="008E0D4D" w:rsidRDefault="00B55BF9" w:rsidP="008E0D4D">
      <w:pPr>
        <w:suppressAutoHyphens/>
        <w:snapToGri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8E0D4D">
        <w:rPr>
          <w:rFonts w:ascii="PT Astra Serif" w:eastAsia="Times New Roman" w:hAnsi="PT Astra Serif" w:cs="Times New Roman"/>
          <w:kern w:val="2"/>
          <w:sz w:val="24"/>
          <w:szCs w:val="24"/>
          <w:lang w:eastAsia="ar-SA"/>
        </w:rPr>
        <w:t>г</w:t>
      </w:r>
      <w:proofErr w:type="gramEnd"/>
      <w:r w:rsidRPr="008E0D4D">
        <w:rPr>
          <w:rFonts w:ascii="PT Astra Serif" w:eastAsia="Times New Roman" w:hAnsi="PT Astra Serif" w:cs="Times New Roman"/>
          <w:kern w:val="2"/>
          <w:sz w:val="24"/>
          <w:szCs w:val="24"/>
          <w:lang w:eastAsia="ar-SA"/>
        </w:rPr>
        <w:t>.</w:t>
      </w:r>
    </w:p>
    <w:p w:rsidR="00C86DF3" w:rsidRPr="008E0D4D" w:rsidRDefault="00C86DF3" w:rsidP="0072724F">
      <w:pPr>
        <w:autoSpaceDE w:val="0"/>
        <w:autoSpaceDN w:val="0"/>
        <w:adjustRightInd w:val="0"/>
        <w:spacing w:after="0" w:line="240" w:lineRule="auto"/>
        <w:jc w:val="both"/>
        <w:rPr>
          <w:rFonts w:ascii="PT Astra Serif" w:hAnsi="PT Astra Serif"/>
          <w:sz w:val="24"/>
          <w:szCs w:val="24"/>
        </w:rPr>
      </w:pPr>
      <w:r w:rsidRPr="008E0D4D">
        <w:rPr>
          <w:rFonts w:ascii="PT Astra Serif" w:eastAsia="Times New Roman" w:hAnsi="PT Astra Serif" w:cs="Times New Roman"/>
          <w:kern w:val="2"/>
          <w:sz w:val="24"/>
          <w:szCs w:val="24"/>
          <w:lang w:eastAsia="ar-SA"/>
        </w:rPr>
        <w:t>1.3. Место нахождения объекта</w:t>
      </w:r>
      <w:r w:rsidR="00B55BF9" w:rsidRPr="008E0D4D">
        <w:rPr>
          <w:rFonts w:ascii="PT Astra Serif" w:eastAsia="Times New Roman" w:hAnsi="PT Astra Serif" w:cs="Times New Roman"/>
          <w:kern w:val="2"/>
          <w:sz w:val="24"/>
          <w:szCs w:val="24"/>
          <w:lang w:eastAsia="ar-SA"/>
        </w:rPr>
        <w:t xml:space="preserve">: </w:t>
      </w:r>
      <w:r w:rsidR="005E606F" w:rsidRPr="008E0D4D">
        <w:rPr>
          <w:rFonts w:ascii="PT Astra Serif" w:eastAsia="Times New Roman" w:hAnsi="PT Astra Serif" w:cs="Times New Roman"/>
          <w:kern w:val="2"/>
          <w:sz w:val="24"/>
          <w:szCs w:val="24"/>
          <w:lang w:eastAsia="ar-SA"/>
        </w:rPr>
        <w:t xml:space="preserve">Ханты-Мансийский автономный округ-Югра, </w:t>
      </w:r>
      <w:r w:rsidR="00521A2D">
        <w:rPr>
          <w:rFonts w:ascii="PT Astra Serif" w:eastAsia="Times New Roman" w:hAnsi="PT Astra Serif" w:cs="Times New Roman"/>
          <w:kern w:val="2"/>
          <w:sz w:val="24"/>
          <w:szCs w:val="24"/>
          <w:lang w:eastAsia="ar-SA"/>
        </w:rPr>
        <w:t xml:space="preserve">город </w:t>
      </w:r>
      <w:proofErr w:type="spellStart"/>
      <w:r w:rsidR="00521A2D">
        <w:rPr>
          <w:rFonts w:ascii="PT Astra Serif" w:eastAsia="Times New Roman" w:hAnsi="PT Astra Serif" w:cs="Times New Roman"/>
          <w:kern w:val="2"/>
          <w:sz w:val="24"/>
          <w:szCs w:val="24"/>
          <w:lang w:eastAsia="ar-SA"/>
        </w:rPr>
        <w:t>Югорск</w:t>
      </w:r>
      <w:proofErr w:type="spellEnd"/>
      <w:r w:rsidR="00521A2D">
        <w:rPr>
          <w:rFonts w:ascii="PT Astra Serif" w:eastAsia="Times New Roman" w:hAnsi="PT Astra Serif" w:cs="Times New Roman"/>
          <w:kern w:val="2"/>
          <w:sz w:val="24"/>
          <w:szCs w:val="24"/>
          <w:lang w:eastAsia="ar-SA"/>
        </w:rPr>
        <w:t>, бульвар Сибирский</w:t>
      </w:r>
      <w:r w:rsidR="002337B2" w:rsidRPr="002337B2">
        <w:rPr>
          <w:rFonts w:ascii="PT Astra Serif" w:eastAsia="Times New Roman" w:hAnsi="PT Astra Serif" w:cs="Times New Roman"/>
          <w:kern w:val="2"/>
          <w:sz w:val="24"/>
          <w:szCs w:val="24"/>
          <w:lang w:eastAsia="ar-SA"/>
        </w:rPr>
        <w:t xml:space="preserve">; </w:t>
      </w:r>
      <w:r w:rsidRPr="002337B2">
        <w:rPr>
          <w:rFonts w:ascii="PT Astra Serif" w:eastAsia="Times New Roman" w:hAnsi="PT Astra Serif" w:cs="Times New Roman"/>
          <w:kern w:val="2"/>
          <w:sz w:val="24"/>
          <w:szCs w:val="24"/>
          <w:lang w:eastAsia="ar-SA"/>
        </w:rPr>
        <w:t>место передачи</w:t>
      </w:r>
      <w:r w:rsidRPr="008E0D4D">
        <w:rPr>
          <w:rFonts w:ascii="PT Astra Serif" w:hAnsi="PT Astra Serif"/>
          <w:sz w:val="24"/>
          <w:szCs w:val="24"/>
        </w:rPr>
        <w:t xml:space="preserve"> результата работ: </w:t>
      </w:r>
      <w:proofErr w:type="gramStart"/>
      <w:r w:rsidRPr="008E0D4D">
        <w:rPr>
          <w:rFonts w:ascii="PT Astra Serif" w:hAnsi="PT Astra Serif"/>
          <w:sz w:val="24"/>
          <w:szCs w:val="24"/>
        </w:rPr>
        <w:t>Тюменская область, Ханты-Мансийский автономный округ – Югра, г. Югорск,  ул. Механизаторов,22.</w:t>
      </w:r>
      <w:proofErr w:type="gramEnd"/>
    </w:p>
    <w:p w:rsidR="00B55BF9" w:rsidRDefault="00B55BF9" w:rsidP="002337B2">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E606F" w:rsidRPr="008E0D4D">
        <w:rPr>
          <w:rFonts w:ascii="PT Astra Serif" w:eastAsia="Times New Roman" w:hAnsi="PT Astra Serif" w:cs="Times New Roman"/>
          <w:kern w:val="2"/>
          <w:sz w:val="24"/>
          <w:szCs w:val="24"/>
          <w:lang w:eastAsia="ar-SA"/>
        </w:rPr>
        <w:t xml:space="preserve">в бюджета города </w:t>
      </w:r>
      <w:proofErr w:type="spellStart"/>
      <w:r w:rsidR="005E606F" w:rsidRPr="008E0D4D">
        <w:rPr>
          <w:rFonts w:ascii="PT Astra Serif" w:eastAsia="Times New Roman" w:hAnsi="PT Astra Serif" w:cs="Times New Roman"/>
          <w:kern w:val="2"/>
          <w:sz w:val="24"/>
          <w:szCs w:val="24"/>
          <w:lang w:eastAsia="ar-SA"/>
        </w:rPr>
        <w:t>Югорска</w:t>
      </w:r>
      <w:proofErr w:type="spellEnd"/>
      <w:r w:rsidR="005E606F" w:rsidRPr="008E0D4D">
        <w:rPr>
          <w:rFonts w:ascii="PT Astra Serif" w:eastAsia="Times New Roman" w:hAnsi="PT Astra Serif" w:cs="Times New Roman"/>
          <w:kern w:val="2"/>
          <w:sz w:val="24"/>
          <w:szCs w:val="24"/>
          <w:lang w:eastAsia="ar-SA"/>
        </w:rPr>
        <w:t xml:space="preserve"> на 2023</w:t>
      </w:r>
      <w:r w:rsidRPr="008E0D4D">
        <w:rPr>
          <w:rFonts w:ascii="PT Astra Serif" w:eastAsia="Times New Roman" w:hAnsi="PT Astra Serif" w:cs="Times New Roman"/>
          <w:kern w:val="2"/>
          <w:sz w:val="24"/>
          <w:szCs w:val="24"/>
          <w:lang w:eastAsia="ar-SA"/>
        </w:rPr>
        <w:t xml:space="preserve"> год.</w:t>
      </w:r>
    </w:p>
    <w:p w:rsidR="0072724F" w:rsidRPr="0072724F" w:rsidRDefault="0072724F" w:rsidP="0072724F">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72724F">
        <w:rPr>
          <w:rFonts w:ascii="PT Astra Serif" w:eastAsia="Times New Roman" w:hAnsi="PT Astra Serif" w:cs="Times New Roman"/>
          <w:kern w:val="2"/>
          <w:sz w:val="24"/>
          <w:szCs w:val="24"/>
          <w:lang w:eastAsia="ar-SA"/>
        </w:rPr>
        <w:t>1.5. Результатом выполненной работы по контракту, в соответствии с законодательством Российской Федерации о градостроительной деятельности, являются проектная документация и документ, содержащий результаты инженерных изысканий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Pr="0072724F">
        <w:rPr>
          <w:rFonts w:ascii="PT Astra Serif" w:eastAsia="Times New Roman" w:hAnsi="PT Astra Serif" w:cs="Times New Roman"/>
          <w:kern w:val="2"/>
          <w:sz w:val="24"/>
          <w:szCs w:val="24"/>
          <w:lang w:eastAsia="ar-SA"/>
        </w:rPr>
        <w:t>.</w:t>
      </w:r>
    </w:p>
    <w:p w:rsidR="00B55BF9" w:rsidRPr="00463E87"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6"/>
          <w:szCs w:val="16"/>
          <w:lang w:eastAsia="ar-SA"/>
        </w:rPr>
      </w:pP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E93204"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8E0D4D">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8E0D4D">
        <w:rPr>
          <w:rFonts w:ascii="PT Astra Serif" w:eastAsia="Times New Roman" w:hAnsi="PT Astra Serif" w:cs="Times New Roman"/>
          <w:kern w:val="2"/>
          <w:sz w:val="24"/>
          <w:szCs w:val="24"/>
          <w:lang w:eastAsia="ar-SA"/>
        </w:rPr>
        <w:t xml:space="preserve">ссийской </w:t>
      </w:r>
      <w:r w:rsidR="008B2C94" w:rsidRPr="00E93204">
        <w:rPr>
          <w:rFonts w:ascii="PT Astra Serif" w:eastAsia="Times New Roman" w:hAnsi="PT Astra Serif" w:cs="Times New Roman"/>
          <w:kern w:val="2"/>
          <w:sz w:val="24"/>
          <w:szCs w:val="24"/>
          <w:lang w:eastAsia="ar-SA"/>
        </w:rPr>
        <w:t xml:space="preserve">Федерации заказчиком. </w:t>
      </w:r>
    </w:p>
    <w:p w:rsidR="00521A2D" w:rsidRDefault="00ED030C" w:rsidP="008E0D4D">
      <w:pPr>
        <w:autoSpaceDE w:val="0"/>
        <w:autoSpaceDN w:val="0"/>
        <w:adjustRightInd w:val="0"/>
        <w:spacing w:after="0" w:line="240" w:lineRule="auto"/>
        <w:ind w:firstLine="567"/>
        <w:jc w:val="both"/>
        <w:rPr>
          <w:rFonts w:ascii="PT Astra Serif" w:hAnsi="PT Astra Serif"/>
          <w:sz w:val="24"/>
          <w:szCs w:val="24"/>
        </w:rPr>
      </w:pPr>
      <w:r w:rsidRPr="00E93204">
        <w:rPr>
          <w:rFonts w:ascii="PT Astra Serif" w:eastAsia="Times New Roman" w:hAnsi="PT Astra Serif" w:cs="Times New Roman"/>
          <w:kern w:val="2"/>
          <w:sz w:val="24"/>
          <w:szCs w:val="24"/>
          <w:lang w:eastAsia="ar-SA"/>
        </w:rPr>
        <w:t xml:space="preserve">Цена контракта включает в себя: </w:t>
      </w:r>
      <w:r w:rsidR="00521A2D" w:rsidRPr="00521A2D">
        <w:rPr>
          <w:rFonts w:ascii="PT Astra Serif" w:hAnsi="PT Astra Serif"/>
          <w:sz w:val="24"/>
          <w:szCs w:val="24"/>
        </w:rPr>
        <w:t xml:space="preserve">прибыль подрядчика, уплату налогов, сборов, других обязательных платежей и иных расходов подрядчика, связанных с выполнением обязательств по контракту, затраты на выполнение инженерных изысканий, разработку проектной и рабочей документации; согласование проектной документации в установленном порядке со всеми заинтересованными организациями; затраты на получение государственной экспертизы проектной документации; налоги и сборы НДС либо без НДС и другие обязательные платежи, возникающие в период выполнения работ. В случае если контракт заключается с лицами, не являющимися в </w:t>
      </w:r>
      <w:r w:rsidR="00521A2D" w:rsidRPr="00521A2D">
        <w:rPr>
          <w:rFonts w:ascii="PT Astra Serif" w:hAnsi="PT Astra Serif"/>
          <w:sz w:val="24"/>
          <w:szCs w:val="24"/>
        </w:rPr>
        <w:lastRenderedPageBreak/>
        <w:t>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8E0D4D">
        <w:rPr>
          <w:rFonts w:ascii="PT Astra Serif" w:eastAsia="Times New Roman" w:hAnsi="PT Astra Serif" w:cs="Times New Roman"/>
          <w:kern w:val="2"/>
          <w:sz w:val="24"/>
          <w:szCs w:val="24"/>
          <w:lang w:eastAsia="ar-SA"/>
        </w:rPr>
        <w:t xml:space="preserve">Исполнитель </w:t>
      </w:r>
      <w:r w:rsidRPr="008E0D4D">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Pr="00571E28" w:rsidRDefault="00571E28" w:rsidP="00571E28">
      <w:pPr>
        <w:suppressAutoHyphens/>
        <w:spacing w:after="0" w:line="240" w:lineRule="auto"/>
        <w:jc w:val="both"/>
        <w:rPr>
          <w:rFonts w:ascii="PT Astra Serif" w:eastAsia="Arial CYR" w:hAnsi="PT Astra Serif" w:cs="Times New Roman"/>
          <w:kern w:val="2"/>
          <w:sz w:val="10"/>
          <w:szCs w:val="10"/>
          <w:lang w:eastAsia="ar-SA"/>
        </w:rPr>
      </w:pP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571E28" w:rsidRDefault="00571E28" w:rsidP="00571E28">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571E28">
        <w:rPr>
          <w:rFonts w:ascii="PT Astra Serif" w:hAnsi="PT Astra Serif"/>
          <w:sz w:val="24"/>
          <w:szCs w:val="24"/>
        </w:rPr>
        <w:t>3.1. Календарные сроки выполнения работ определены сторонами:</w:t>
      </w:r>
    </w:p>
    <w:p w:rsidR="00457D4B" w:rsidRPr="00457D4B" w:rsidRDefault="00457D4B" w:rsidP="00457D4B">
      <w:pPr>
        <w:tabs>
          <w:tab w:val="left" w:pos="-443"/>
        </w:tabs>
        <w:spacing w:after="0" w:line="240" w:lineRule="auto"/>
        <w:jc w:val="both"/>
        <w:rPr>
          <w:rFonts w:ascii="PT Astra Serif" w:hAnsi="PT Astra Serif"/>
          <w:sz w:val="24"/>
          <w:szCs w:val="24"/>
        </w:rPr>
      </w:pPr>
      <w:r w:rsidRPr="00457D4B">
        <w:rPr>
          <w:rFonts w:ascii="PT Astra Serif" w:hAnsi="PT Astra Serif"/>
          <w:sz w:val="24"/>
          <w:szCs w:val="24"/>
        </w:rPr>
        <w:t xml:space="preserve">-  начало: </w:t>
      </w:r>
      <w:proofErr w:type="gramStart"/>
      <w:r w:rsidRPr="00457D4B">
        <w:rPr>
          <w:rFonts w:ascii="PT Astra Serif" w:hAnsi="PT Astra Serif"/>
          <w:sz w:val="24"/>
          <w:szCs w:val="24"/>
        </w:rPr>
        <w:t>с даты заключения</w:t>
      </w:r>
      <w:proofErr w:type="gramEnd"/>
      <w:r w:rsidRPr="00457D4B">
        <w:rPr>
          <w:rFonts w:ascii="PT Astra Serif" w:hAnsi="PT Astra Serif"/>
          <w:sz w:val="24"/>
          <w:szCs w:val="24"/>
        </w:rPr>
        <w:t xml:space="preserve"> муниципального контракта;</w:t>
      </w:r>
    </w:p>
    <w:p w:rsidR="00457D4B" w:rsidRDefault="00457D4B" w:rsidP="00457D4B">
      <w:pPr>
        <w:tabs>
          <w:tab w:val="left" w:pos="-443"/>
        </w:tabs>
        <w:spacing w:after="0" w:line="240" w:lineRule="auto"/>
        <w:jc w:val="both"/>
        <w:rPr>
          <w:rFonts w:ascii="PT Astra Serif" w:hAnsi="PT Astra Serif"/>
          <w:sz w:val="24"/>
          <w:szCs w:val="24"/>
        </w:rPr>
      </w:pPr>
      <w:r w:rsidRPr="00457D4B">
        <w:rPr>
          <w:rFonts w:ascii="PT Astra Serif" w:hAnsi="PT Astra Serif"/>
          <w:sz w:val="24"/>
          <w:szCs w:val="24"/>
        </w:rPr>
        <w:t>- окончание: 20.11.2023.</w:t>
      </w:r>
    </w:p>
    <w:p w:rsidR="0034747A" w:rsidRPr="008E0D4D" w:rsidRDefault="0034747A" w:rsidP="00457D4B">
      <w:pPr>
        <w:tabs>
          <w:tab w:val="left" w:pos="-443"/>
        </w:tabs>
        <w:spacing w:after="0" w:line="240" w:lineRule="auto"/>
        <w:jc w:val="both"/>
        <w:rPr>
          <w:rFonts w:ascii="PT Astra Serif" w:hAnsi="PT Astra Serif"/>
          <w:sz w:val="24"/>
          <w:szCs w:val="24"/>
        </w:rPr>
      </w:pPr>
      <w:r w:rsidRPr="00571E28">
        <w:rPr>
          <w:rFonts w:ascii="PT Astra Serif" w:hAnsi="PT Astra Serif"/>
          <w:sz w:val="24"/>
          <w:szCs w:val="24"/>
        </w:rPr>
        <w:t xml:space="preserve">3.2. Работы считаются принятыми </w:t>
      </w:r>
      <w:proofErr w:type="gramStart"/>
      <w:r w:rsidRPr="00571E28">
        <w:rPr>
          <w:rFonts w:ascii="PT Astra Serif" w:hAnsi="PT Astra Serif"/>
          <w:sz w:val="24"/>
          <w:szCs w:val="24"/>
        </w:rPr>
        <w:t>с даты подписания</w:t>
      </w:r>
      <w:proofErr w:type="gramEnd"/>
      <w:r w:rsidRPr="00571E28">
        <w:rPr>
          <w:rFonts w:ascii="PT Astra Serif" w:hAnsi="PT Astra Serif"/>
          <w:sz w:val="24"/>
          <w:szCs w:val="24"/>
        </w:rPr>
        <w:t xml:space="preserve"> Муниципальным заказчиком акта сдачи-приемки технической документации</w:t>
      </w:r>
      <w:r w:rsidRPr="008E0D4D">
        <w:rPr>
          <w:rFonts w:ascii="PT Astra Serif" w:hAnsi="PT Astra Serif"/>
          <w:sz w:val="24"/>
          <w:szCs w:val="24"/>
        </w:rPr>
        <w:t>.</w:t>
      </w:r>
    </w:p>
    <w:p w:rsidR="0034747A" w:rsidRPr="008E0D4D" w:rsidRDefault="0034747A" w:rsidP="008E0D4D">
      <w:pPr>
        <w:spacing w:after="0" w:line="240" w:lineRule="auto"/>
        <w:jc w:val="both"/>
        <w:rPr>
          <w:rFonts w:ascii="PT Astra Serif" w:hAnsi="PT Astra Serif"/>
          <w:sz w:val="24"/>
          <w:szCs w:val="24"/>
        </w:rPr>
      </w:pPr>
      <w:r w:rsidRPr="008E0D4D">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571E28" w:rsidRDefault="001B3705" w:rsidP="008E0D4D">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
          <w:bCs/>
          <w:sz w:val="24"/>
          <w:szCs w:val="24"/>
        </w:rPr>
      </w:pPr>
      <w:r w:rsidRPr="008E0D4D">
        <w:rPr>
          <w:rFonts w:ascii="PT Astra Serif" w:hAnsi="PT Astra Serif"/>
          <w:sz w:val="24"/>
          <w:szCs w:val="24"/>
        </w:rPr>
        <w:t xml:space="preserve">В течение 5 рабочих дней </w:t>
      </w:r>
      <w:proofErr w:type="gramStart"/>
      <w:r w:rsidRPr="008E0D4D">
        <w:rPr>
          <w:rFonts w:ascii="PT Astra Serif" w:hAnsi="PT Astra Serif"/>
          <w:sz w:val="24"/>
          <w:szCs w:val="24"/>
        </w:rPr>
        <w:t>с даты заключения</w:t>
      </w:r>
      <w:proofErr w:type="gramEnd"/>
      <w:r w:rsidRPr="008E0D4D">
        <w:rPr>
          <w:rFonts w:ascii="PT Astra Serif" w:hAnsi="PT Astra Serif"/>
          <w:sz w:val="24"/>
          <w:szCs w:val="24"/>
        </w:rPr>
        <w:t xml:space="preserve"> муниципального контракта Исполнитель предоставляет Муниципальному</w:t>
      </w:r>
      <w:r w:rsidR="001141B2">
        <w:rPr>
          <w:rFonts w:ascii="PT Astra Serif" w:hAnsi="PT Astra Serif"/>
          <w:sz w:val="24"/>
          <w:szCs w:val="24"/>
        </w:rPr>
        <w:t xml:space="preserve"> заказчику, подписанный  расчет</w:t>
      </w:r>
      <w:r w:rsidR="005E606F" w:rsidRPr="008E0D4D">
        <w:rPr>
          <w:rFonts w:ascii="PT Astra Serif" w:hAnsi="PT Astra Serif"/>
          <w:sz w:val="24"/>
          <w:szCs w:val="24"/>
        </w:rPr>
        <w:t xml:space="preserve"> </w:t>
      </w:r>
      <w:r w:rsidRPr="008E0D4D">
        <w:rPr>
          <w:rFonts w:ascii="PT Astra Serif" w:hAnsi="PT Astra Serif"/>
          <w:sz w:val="24"/>
          <w:szCs w:val="24"/>
        </w:rPr>
        <w:t>выполнения работ по контракту</w:t>
      </w:r>
      <w:r w:rsidR="005E606F" w:rsidRPr="008E0D4D">
        <w:rPr>
          <w:rFonts w:ascii="PT Astra Serif" w:hAnsi="PT Astra Serif"/>
          <w:sz w:val="24"/>
          <w:szCs w:val="24"/>
        </w:rPr>
        <w:t xml:space="preserve"> (Приложение №2)</w:t>
      </w:r>
      <w:r w:rsidRPr="008E0D4D">
        <w:rPr>
          <w:rFonts w:ascii="PT Astra Serif" w:hAnsi="PT Astra Serif"/>
          <w:sz w:val="24"/>
          <w:szCs w:val="24"/>
        </w:rPr>
        <w:t xml:space="preserve">. </w:t>
      </w:r>
    </w:p>
    <w:p w:rsidR="00420CFF" w:rsidRPr="008E0D4D" w:rsidRDefault="00420CFF" w:rsidP="008E0D4D">
      <w:pPr>
        <w:pStyle w:val="Bodytext1"/>
        <w:numPr>
          <w:ilvl w:val="2"/>
          <w:numId w:val="3"/>
        </w:numPr>
        <w:spacing w:line="240" w:lineRule="auto"/>
        <w:ind w:left="0" w:right="33" w:firstLine="0"/>
        <w:jc w:val="both"/>
        <w:rPr>
          <w:rFonts w:ascii="PT Astra Serif" w:hAnsi="PT Astra Serif"/>
          <w:bCs/>
        </w:rPr>
      </w:pPr>
      <w:r w:rsidRPr="008E0D4D">
        <w:rPr>
          <w:rFonts w:ascii="PT Astra Serif" w:hAnsi="PT Astra Serif"/>
          <w:bCs/>
        </w:rPr>
        <w:t>Выполнить все работы в соответствии с условиями настоящего контракта, техническим заданием</w:t>
      </w:r>
      <w:r w:rsidR="00457D4B">
        <w:rPr>
          <w:rFonts w:ascii="PT Astra Serif" w:hAnsi="PT Astra Serif"/>
          <w:bCs/>
        </w:rPr>
        <w:t xml:space="preserve"> (Приложение №1)</w:t>
      </w:r>
      <w:r w:rsidRPr="008E0D4D">
        <w:rPr>
          <w:rFonts w:ascii="PT Astra Serif" w:hAnsi="PT Astra Serif"/>
          <w:bCs/>
        </w:rPr>
        <w:t>.</w:t>
      </w:r>
    </w:p>
    <w:p w:rsidR="00420CFF" w:rsidRPr="008E0D4D" w:rsidRDefault="00420CFF" w:rsidP="008E0D4D">
      <w:pPr>
        <w:pStyle w:val="Bodytext1"/>
        <w:shd w:val="clear" w:color="auto" w:fill="auto"/>
        <w:spacing w:line="240" w:lineRule="auto"/>
        <w:ind w:right="33" w:firstLine="34"/>
        <w:jc w:val="both"/>
        <w:rPr>
          <w:rFonts w:ascii="PT Astra Serif" w:hAnsi="PT Astra Serif"/>
          <w:bCs/>
        </w:rPr>
      </w:pPr>
      <w:r w:rsidRPr="008E0D4D">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005E606F" w:rsidRPr="008E0D4D">
        <w:rPr>
          <w:rFonts w:ascii="PT Astra Serif" w:hAnsi="PT Astra Serif"/>
          <w:sz w:val="24"/>
          <w:szCs w:val="24"/>
        </w:rPr>
        <w:t xml:space="preserve"> №1</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самостоятельно ведет работу по снятию замечаний экспертного органа.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373E18" w:rsidRPr="005135A7" w:rsidRDefault="00373E18" w:rsidP="00373E18">
      <w:pPr>
        <w:pStyle w:val="ab"/>
        <w:suppressAutoHyphens/>
        <w:spacing w:after="0" w:line="240" w:lineRule="auto"/>
        <w:ind w:left="0"/>
        <w:jc w:val="both"/>
        <w:rPr>
          <w:rFonts w:ascii="PT Astra Serif" w:hAnsi="PT Astra Serif"/>
          <w:bCs/>
          <w:sz w:val="10"/>
          <w:szCs w:val="10"/>
        </w:rPr>
      </w:pPr>
    </w:p>
    <w:p w:rsidR="00B55BF9" w:rsidRPr="008E0D4D"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5135A7">
      <w:pPr>
        <w:pStyle w:val="a8"/>
        <w:numPr>
          <w:ilvl w:val="1"/>
          <w:numId w:val="16"/>
        </w:numPr>
        <w:spacing w:after="0" w:line="240" w:lineRule="auto"/>
        <w:ind w:left="0" w:firstLine="0"/>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92032A" w:rsidRPr="008E0D4D" w:rsidRDefault="00CC58F0" w:rsidP="008E0D4D">
      <w:pPr>
        <w:spacing w:after="0" w:line="240" w:lineRule="auto"/>
        <w:ind w:left="33" w:hanging="33"/>
        <w:jc w:val="both"/>
        <w:rPr>
          <w:rFonts w:ascii="PT Astra Serif" w:hAnsi="PT Astra Serif"/>
          <w:sz w:val="24"/>
          <w:szCs w:val="24"/>
        </w:rPr>
      </w:pPr>
      <w:r w:rsidRPr="008E0D4D">
        <w:rPr>
          <w:rFonts w:ascii="PT Astra Serif" w:hAnsi="PT Astra Serif"/>
          <w:bCs/>
          <w:sz w:val="24"/>
          <w:szCs w:val="24"/>
        </w:rPr>
        <w:t>5.1.1. Осуществлять приемку результатов выполненных работ по конт</w:t>
      </w:r>
      <w:r w:rsidR="001141B2">
        <w:rPr>
          <w:rFonts w:ascii="PT Astra Serif" w:hAnsi="PT Astra Serif"/>
          <w:bCs/>
          <w:sz w:val="24"/>
          <w:szCs w:val="24"/>
        </w:rPr>
        <w:t xml:space="preserve">ракту в соответствии с расчетом </w:t>
      </w:r>
      <w:r w:rsidRPr="008E0D4D">
        <w:rPr>
          <w:rFonts w:ascii="PT Astra Serif" w:hAnsi="PT Astra Serif"/>
          <w:bCs/>
          <w:sz w:val="24"/>
          <w:szCs w:val="24"/>
        </w:rPr>
        <w:t xml:space="preserve">выполнения работ (Приложение №2) после </w:t>
      </w:r>
      <w:r w:rsidR="0092032A" w:rsidRPr="008E0D4D">
        <w:rPr>
          <w:rFonts w:ascii="PT Astra Serif" w:hAnsi="PT Astra Serif"/>
          <w:bCs/>
          <w:sz w:val="24"/>
          <w:szCs w:val="24"/>
        </w:rPr>
        <w:t xml:space="preserve">получения </w:t>
      </w:r>
      <w:r w:rsidR="0092032A" w:rsidRPr="008E0D4D">
        <w:rPr>
          <w:rFonts w:ascii="PT Astra Serif" w:hAnsi="PT Astra Serif"/>
          <w:sz w:val="24"/>
          <w:szCs w:val="24"/>
        </w:rPr>
        <w:t>положительного заключения государственной эксперти</w:t>
      </w:r>
      <w:r w:rsidR="00457D4B">
        <w:rPr>
          <w:rFonts w:ascii="PT Astra Serif" w:hAnsi="PT Astra Serif"/>
          <w:sz w:val="24"/>
          <w:szCs w:val="24"/>
        </w:rPr>
        <w:t>зы</w:t>
      </w:r>
      <w:r w:rsidR="0092032A" w:rsidRPr="008E0D4D">
        <w:rPr>
          <w:rFonts w:ascii="PT Astra Serif" w:hAnsi="PT Astra Serif"/>
          <w:sz w:val="24"/>
          <w:szCs w:val="24"/>
        </w:rPr>
        <w:t>.</w:t>
      </w:r>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8E0D4D">
        <w:rPr>
          <w:rFonts w:ascii="PT Astra Serif" w:hAnsi="PT Astra Serif"/>
          <w:sz w:val="24"/>
          <w:szCs w:val="24"/>
        </w:rPr>
        <w:t>.</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w:t>
      </w:r>
      <w:proofErr w:type="gramEnd"/>
      <w:r w:rsidRPr="008E0D4D">
        <w:rPr>
          <w:rFonts w:ascii="PT Astra Serif" w:hAnsi="PT Astra Serif"/>
          <w:sz w:val="24"/>
          <w:szCs w:val="24"/>
        </w:rPr>
        <w:t>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Pr="008E0D4D"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8B6526" w:rsidRPr="008E0D4D">
        <w:rPr>
          <w:rFonts w:ascii="PT Astra Serif" w:hAnsi="PT Astra Serif"/>
          <w:sz w:val="24"/>
          <w:szCs w:val="24"/>
        </w:rPr>
        <w:t xml:space="preserve">.2. </w:t>
      </w:r>
      <w:proofErr w:type="gramStart"/>
      <w:r w:rsidR="008B6526" w:rsidRPr="008E0D4D">
        <w:rPr>
          <w:rFonts w:ascii="PT Astra Serif" w:hAnsi="PT Astra Serif"/>
          <w:sz w:val="24"/>
          <w:szCs w:val="24"/>
        </w:rPr>
        <w:t xml:space="preserve">В сроки, установленные пунктом 3.1 контракта,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FA6930"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2B5FBC" w:rsidRPr="008E0D4D">
        <w:rPr>
          <w:rFonts w:ascii="PT Astra Serif" w:hAnsi="PT Astra Serif"/>
          <w:sz w:val="24"/>
          <w:szCs w:val="24"/>
        </w:rPr>
        <w:t>3</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p>
    <w:p w:rsidR="002B5FBC" w:rsidRPr="008E0D4D" w:rsidRDefault="00FA6930"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Pr="008E0D4D">
          <w:rPr>
            <w:rStyle w:val="aa"/>
            <w:rFonts w:ascii="PT Astra Serif" w:hAnsi="PT Astra Serif"/>
            <w:color w:val="auto"/>
            <w:sz w:val="24"/>
            <w:szCs w:val="24"/>
            <w:u w:val="none"/>
          </w:rPr>
          <w:t>документа</w:t>
        </w:r>
      </w:hyperlink>
      <w:r w:rsidRPr="008E0D4D">
        <w:rPr>
          <w:rFonts w:ascii="PT Astra Serif" w:hAnsi="PT Astra Serif"/>
          <w:sz w:val="24"/>
          <w:szCs w:val="24"/>
        </w:rPr>
        <w:t xml:space="preserve"> о приемке в </w:t>
      </w:r>
      <w:r w:rsidRPr="008E0D4D">
        <w:rPr>
          <w:rFonts w:ascii="PT Astra Serif" w:hAnsi="PT Astra Serif"/>
          <w:sz w:val="24"/>
          <w:szCs w:val="24"/>
          <w:shd w:val="clear" w:color="auto" w:fill="FFFFFF"/>
        </w:rPr>
        <w:t>единой информационной системе.</w:t>
      </w:r>
      <w:r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2B5FBC" w:rsidP="008E0D4D">
      <w:pPr>
        <w:spacing w:after="0" w:line="240" w:lineRule="auto"/>
        <w:jc w:val="both"/>
        <w:rPr>
          <w:rFonts w:ascii="PT Astra Serif" w:hAnsi="PT Astra Serif"/>
          <w:sz w:val="24"/>
          <w:szCs w:val="24"/>
        </w:rPr>
      </w:pPr>
      <w:r w:rsidRPr="008E0D4D">
        <w:rPr>
          <w:rFonts w:ascii="PT Astra Serif" w:hAnsi="PT Astra Serif"/>
          <w:sz w:val="24"/>
          <w:szCs w:val="24"/>
        </w:rPr>
        <w:t>6.4.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E0D4D">
        <w:rPr>
          <w:rFonts w:ascii="PT Astra Serif" w:eastAsia="Times New Roman" w:hAnsi="PT Astra Serif" w:cs="Times New Roman"/>
          <w:kern w:val="1"/>
          <w:sz w:val="24"/>
          <w:szCs w:val="24"/>
          <w:lang w:eastAsia="ar-SA"/>
        </w:rPr>
        <w:t>6.5.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8E0D4D">
        <w:rPr>
          <w:rFonts w:ascii="PT Astra Serif" w:eastAsia="Times New Roman" w:hAnsi="PT Astra Serif" w:cs="Times New Roman"/>
          <w:kern w:val="1"/>
          <w:sz w:val="24"/>
          <w:szCs w:val="24"/>
          <w:lang w:eastAsia="ar-SA"/>
        </w:rPr>
        <w:t>и</w:t>
      </w:r>
      <w:proofErr w:type="gramEnd"/>
      <w:r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2B5FBC" w:rsidRPr="008E0D4D">
        <w:rPr>
          <w:rFonts w:ascii="PT Astra Serif" w:hAnsi="PT Astra Serif"/>
          <w:kern w:val="2"/>
          <w:lang w:eastAsia="ar-SA"/>
        </w:rPr>
        <w:t>6</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 xml:space="preserve">6.7. </w:t>
      </w:r>
      <w:proofErr w:type="gramStart"/>
      <w:r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11103D" w:rsidRPr="008E0D4D">
        <w:rPr>
          <w:rFonts w:ascii="PT Astra Serif" w:hAnsi="PT Astra Serif" w:cs="Times New Roman"/>
          <w:sz w:val="24"/>
          <w:szCs w:val="24"/>
        </w:rPr>
        <w:t>8</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w:t>
      </w:r>
      <w:r w:rsidR="00BC2044" w:rsidRPr="008E0D4D">
        <w:rPr>
          <w:rFonts w:ascii="PT Astra Serif" w:hAnsi="PT Astra Serif"/>
          <w:sz w:val="24"/>
          <w:szCs w:val="24"/>
          <w:lang w:eastAsia="ru-RU"/>
        </w:rPr>
        <w:lastRenderedPageBreak/>
        <w:t xml:space="preserve">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10</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BC2044" w:rsidRPr="008E0D4D">
        <w:rPr>
          <w:rFonts w:ascii="PT Astra Serif" w:eastAsia="Times New Roman" w:hAnsi="PT Astra Serif" w:cs="Times New Roman"/>
          <w:sz w:val="24"/>
          <w:szCs w:val="24"/>
          <w:lang w:eastAsia="ru-RU"/>
        </w:rPr>
        <w:t>1</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BC2044" w:rsidRPr="008E0D4D">
        <w:rPr>
          <w:rFonts w:ascii="PT Astra Serif" w:hAnsi="PT Astra Serif"/>
          <w:sz w:val="24"/>
          <w:szCs w:val="24"/>
          <w:lang w:eastAsia="ru-RU"/>
        </w:rPr>
        <w:t>2</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F269E" w:rsidP="008E0D4D">
      <w:pPr>
        <w:spacing w:after="0" w:line="240" w:lineRule="auto"/>
        <w:jc w:val="both"/>
        <w:rPr>
          <w:rFonts w:ascii="PT Astra Serif" w:eastAsia="Calibri" w:hAnsi="PT Astra Serif"/>
          <w:sz w:val="24"/>
          <w:szCs w:val="24"/>
        </w:rPr>
      </w:pPr>
      <w:r w:rsidRPr="008E0D4D">
        <w:rPr>
          <w:rFonts w:ascii="PT Astra Serif" w:eastAsia="Times New Roman" w:hAnsi="PT Astra Serif" w:cs="Times New Roman"/>
          <w:kern w:val="1"/>
          <w:sz w:val="24"/>
          <w:szCs w:val="24"/>
          <w:lang w:eastAsia="ar-SA"/>
        </w:rPr>
        <w:t xml:space="preserve">6.13.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F269E" w:rsidP="008E0D4D">
      <w:pPr>
        <w:autoSpaceDE w:val="0"/>
        <w:autoSpaceDN w:val="0"/>
        <w:adjustRightInd w:val="0"/>
        <w:spacing w:after="0" w:line="240" w:lineRule="auto"/>
        <w:jc w:val="both"/>
        <w:rPr>
          <w:rFonts w:ascii="PT Astra Serif" w:hAnsi="PT Astra Serif"/>
          <w:sz w:val="24"/>
          <w:szCs w:val="24"/>
          <w:lang w:eastAsia="ru-RU"/>
        </w:rPr>
      </w:pPr>
      <w:r w:rsidRPr="008E0D4D">
        <w:rPr>
          <w:rFonts w:ascii="PT Astra Serif" w:eastAsia="Times New Roman" w:hAnsi="PT Astra Serif" w:cs="Times New Roman"/>
          <w:kern w:val="1"/>
          <w:sz w:val="24"/>
          <w:szCs w:val="24"/>
          <w:lang w:eastAsia="ar-SA"/>
        </w:rPr>
        <w:t xml:space="preserve">6.14.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F269E" w:rsidP="008E0D4D">
      <w:pPr>
        <w:tabs>
          <w:tab w:val="left" w:pos="2880"/>
          <w:tab w:val="left" w:pos="3960"/>
        </w:tab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6.15.</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BC2044"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sidRPr="008E0D4D">
        <w:rPr>
          <w:rFonts w:ascii="PT Astra Serif" w:hAnsi="PT Astra Serif"/>
          <w:sz w:val="24"/>
          <w:szCs w:val="24"/>
          <w:lang w:eastAsia="ru-RU"/>
        </w:rPr>
        <w:t>6.16.</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6.17.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Pr="00DD29AB">
        <w:rPr>
          <w:rFonts w:ascii="PT Astra Serif" w:hAnsi="PT Astra Serif"/>
          <w:sz w:val="24"/>
          <w:szCs w:val="24"/>
          <w:lang w:eastAsia="ru-RU"/>
        </w:rPr>
        <w:t>Югорск</w:t>
      </w:r>
      <w:proofErr w:type="spellEnd"/>
      <w:r w:rsidRPr="00DD29AB">
        <w:rPr>
          <w:rFonts w:ascii="PT Astra Serif" w:hAnsi="PT Astra Serif"/>
          <w:sz w:val="24"/>
          <w:szCs w:val="24"/>
          <w:lang w:eastAsia="ru-RU"/>
        </w:rPr>
        <w:t xml:space="preserve"> от </w:t>
      </w:r>
      <w:proofErr w:type="gramStart"/>
      <w:r w:rsidRPr="00DD29AB">
        <w:rPr>
          <w:rFonts w:ascii="PT Astra Serif" w:hAnsi="PT Astra Serif"/>
          <w:sz w:val="24"/>
          <w:szCs w:val="24"/>
          <w:lang w:eastAsia="ru-RU"/>
        </w:rPr>
        <w:t>имени</w:t>
      </w:r>
      <w:proofErr w:type="gramEnd"/>
      <w:r w:rsidRPr="00DD29AB">
        <w:rPr>
          <w:rFonts w:ascii="PT Astra Serif" w:hAnsi="PT Astra Serif"/>
          <w:sz w:val="24"/>
          <w:szCs w:val="24"/>
          <w:lang w:eastAsia="ru-RU"/>
        </w:rPr>
        <w:t xml:space="preserve"> которого выступает заказчик.</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6.18.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6.19.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6.20. 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муниципальному образованию городской округ </w:t>
      </w:r>
      <w:proofErr w:type="spellStart"/>
      <w:r w:rsidRPr="00DD29AB">
        <w:rPr>
          <w:rFonts w:ascii="PT Astra Serif" w:hAnsi="PT Astra Serif"/>
          <w:sz w:val="24"/>
          <w:szCs w:val="24"/>
          <w:lang w:eastAsia="ru-RU"/>
        </w:rPr>
        <w:t>Югорск</w:t>
      </w:r>
      <w:proofErr w:type="spellEnd"/>
      <w:r w:rsidRPr="00DD29AB">
        <w:rPr>
          <w:rFonts w:ascii="PT Astra Serif" w:hAnsi="PT Astra Serif"/>
          <w:sz w:val="24"/>
          <w:szCs w:val="24"/>
          <w:lang w:eastAsia="ru-RU"/>
        </w:rPr>
        <w:t>.</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6.21. Передаваемые подрядчиком исключительные права означают право муниципального образования городского округа города </w:t>
      </w:r>
      <w:proofErr w:type="spellStart"/>
      <w:r w:rsidRPr="00DD29AB">
        <w:rPr>
          <w:rFonts w:ascii="PT Astra Serif" w:hAnsi="PT Astra Serif"/>
          <w:sz w:val="24"/>
          <w:szCs w:val="24"/>
          <w:lang w:eastAsia="ru-RU"/>
        </w:rPr>
        <w:t>Югорска</w:t>
      </w:r>
      <w:proofErr w:type="spellEnd"/>
      <w:r w:rsidRPr="00DD29AB">
        <w:rPr>
          <w:rFonts w:ascii="PT Astra Serif" w:hAnsi="PT Astra Serif"/>
          <w:sz w:val="24"/>
          <w:szCs w:val="24"/>
          <w:lang w:eastAsia="ru-RU"/>
        </w:rPr>
        <w:t xml:space="preserve"> от имени которо</w:t>
      </w:r>
      <w:proofErr w:type="gramStart"/>
      <w:r w:rsidRPr="00DD29AB">
        <w:rPr>
          <w:rFonts w:ascii="PT Astra Serif" w:hAnsi="PT Astra Serif"/>
          <w:sz w:val="24"/>
          <w:szCs w:val="24"/>
          <w:lang w:eastAsia="ru-RU"/>
        </w:rPr>
        <w:t>й(</w:t>
      </w:r>
      <w:proofErr w:type="gramEnd"/>
      <w:r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6.22. </w:t>
      </w:r>
      <w:proofErr w:type="gramStart"/>
      <w:r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заказчиком и (или) муниципальным образованием городской округ город </w:t>
      </w:r>
      <w:proofErr w:type="spellStart"/>
      <w:r w:rsidRPr="00DD29AB">
        <w:rPr>
          <w:rFonts w:ascii="PT Astra Serif" w:hAnsi="PT Astra Serif"/>
          <w:sz w:val="24"/>
          <w:szCs w:val="24"/>
          <w:lang w:eastAsia="ru-RU"/>
        </w:rPr>
        <w:t>Югорск</w:t>
      </w:r>
      <w:proofErr w:type="spellEnd"/>
      <w:r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5135A7" w:rsidRDefault="005135A7" w:rsidP="00DD29AB">
      <w:pPr>
        <w:suppressAutoHyphens/>
        <w:spacing w:after="0" w:line="240" w:lineRule="auto"/>
        <w:jc w:val="both"/>
        <w:rPr>
          <w:rFonts w:ascii="PT Astra Serif" w:hAnsi="PT Astra Serif"/>
          <w:sz w:val="24"/>
          <w:szCs w:val="24"/>
          <w:lang w:eastAsia="ru-RU"/>
        </w:rPr>
      </w:pPr>
    </w:p>
    <w:p w:rsidR="005135A7" w:rsidRDefault="005135A7" w:rsidP="00DD29AB">
      <w:pPr>
        <w:suppressAutoHyphens/>
        <w:spacing w:after="0" w:line="240" w:lineRule="auto"/>
        <w:jc w:val="both"/>
        <w:rPr>
          <w:rFonts w:ascii="PT Astra Serif" w:hAnsi="PT Astra Serif"/>
          <w:sz w:val="24"/>
          <w:szCs w:val="24"/>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lastRenderedPageBreak/>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BC2044" w:rsidRPr="008E0D4D"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Требования, связанные с недостатками проектной документации </w:t>
      </w:r>
      <w:r w:rsidR="00FA6930" w:rsidRPr="008E0D4D">
        <w:rPr>
          <w:rFonts w:ascii="PT Astra Serif" w:hAnsi="PT Astra Serif" w:cs="Times New Roman"/>
          <w:sz w:val="24"/>
          <w:szCs w:val="24"/>
        </w:rPr>
        <w:t>по объекту</w:t>
      </w:r>
      <w:r w:rsidRPr="008E0D4D">
        <w:rPr>
          <w:rFonts w:ascii="PT Astra Serif" w:hAnsi="PT Astra Serif" w:cs="Times New Roman"/>
          <w:sz w:val="24"/>
          <w:szCs w:val="24"/>
          <w:shd w:val="clear" w:color="auto" w:fill="FFFFFF"/>
        </w:rPr>
        <w:t xml:space="preserve"> </w:t>
      </w:r>
      <w:r w:rsidR="00FA6930" w:rsidRPr="008E0D4D">
        <w:rPr>
          <w:rFonts w:ascii="PT Astra Serif" w:hAnsi="PT Astra Serif" w:cs="Times New Roman"/>
          <w:sz w:val="24"/>
          <w:szCs w:val="24"/>
          <w:shd w:val="clear" w:color="auto" w:fill="FFFFFF"/>
        </w:rPr>
        <w:t>Муниципальный З</w:t>
      </w:r>
      <w:r w:rsidRPr="008E0D4D">
        <w:rPr>
          <w:rFonts w:ascii="PT Astra Serif" w:hAnsi="PT Astra Serif" w:cs="Times New Roman"/>
          <w:sz w:val="24"/>
          <w:szCs w:val="24"/>
          <w:shd w:val="clear" w:color="auto" w:fill="FFFFFF"/>
        </w:rPr>
        <w:t>аказчик может предъявить, если о</w:t>
      </w:r>
      <w:r w:rsidR="00AD46E1" w:rsidRPr="008E0D4D">
        <w:rPr>
          <w:rFonts w:ascii="PT Astra Serif" w:hAnsi="PT Astra Serif" w:cs="Times New Roman"/>
          <w:sz w:val="24"/>
          <w:szCs w:val="24"/>
          <w:shd w:val="clear" w:color="auto" w:fill="FFFFFF"/>
        </w:rPr>
        <w:t xml:space="preserve">ни </w:t>
      </w:r>
      <w:r w:rsidR="007A242D" w:rsidRPr="008E0D4D">
        <w:rPr>
          <w:rFonts w:ascii="PT Astra Serif" w:hAnsi="PT Astra Serif" w:cs="Times New Roman"/>
          <w:sz w:val="24"/>
          <w:szCs w:val="24"/>
          <w:shd w:val="clear" w:color="auto" w:fill="FFFFFF"/>
        </w:rPr>
        <w:t>обнаружены в течение пяти лет</w:t>
      </w:r>
      <w:r w:rsidRPr="008E0D4D">
        <w:rPr>
          <w:rFonts w:ascii="PT Astra Serif" w:hAnsi="PT Astra Serif" w:cs="Times New Roman"/>
          <w:sz w:val="24"/>
          <w:szCs w:val="24"/>
          <w:shd w:val="clear" w:color="auto" w:fill="FFFFFF"/>
        </w:rPr>
        <w:t xml:space="preserve"> с момента приемки </w:t>
      </w:r>
      <w:r w:rsidR="00FA6930" w:rsidRPr="008E0D4D">
        <w:rPr>
          <w:rFonts w:ascii="PT Astra Serif" w:hAnsi="PT Astra Serif" w:cs="Times New Roman"/>
          <w:sz w:val="24"/>
          <w:szCs w:val="24"/>
          <w:shd w:val="clear" w:color="auto" w:fill="FFFFFF"/>
        </w:rPr>
        <w:t>результата работ.</w:t>
      </w:r>
    </w:p>
    <w:p w:rsidR="00B55BF9" w:rsidRPr="008E0D4D" w:rsidRDefault="00436D40" w:rsidP="008E0D4D">
      <w:pPr>
        <w:pStyle w:val="a8"/>
        <w:numPr>
          <w:ilvl w:val="0"/>
          <w:numId w:val="22"/>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lastRenderedPageBreak/>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w:t>
      </w:r>
      <w:r w:rsidRPr="008E0D4D">
        <w:rPr>
          <w:rFonts w:ascii="PT Astra Serif" w:hAnsi="PT Astra Serif"/>
          <w:bCs/>
          <w:kern w:val="2"/>
          <w:sz w:val="24"/>
          <w:szCs w:val="24"/>
        </w:rPr>
        <w:lastRenderedPageBreak/>
        <w:t>внесудебном порядке произвести зачет суммы обеспечения контракта в счет оплаты неустойки, пени, штрафов.</w:t>
      </w:r>
    </w:p>
    <w:p w:rsidR="00B55BF9" w:rsidRPr="008E0D4D"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lastRenderedPageBreak/>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8E0D4D" w:rsidRDefault="00C3184F"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8E0D4D" w:rsidRDefault="00B55BF9"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B55BF9" w:rsidP="008E0D4D">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6.6.</w:t>
      </w:r>
      <w:r w:rsidRPr="008E0D4D">
        <w:rPr>
          <w:rFonts w:ascii="PT Astra Serif" w:eastAsia="Arial" w:hAnsi="PT Astra Serif" w:cs="Times New Roman"/>
          <w:sz w:val="24"/>
          <w:szCs w:val="24"/>
          <w:lang w:eastAsia="ru-RU"/>
        </w:rPr>
        <w:t xml:space="preserve"> </w:t>
      </w:r>
    </w:p>
    <w:p w:rsidR="00A334F2" w:rsidRPr="008E0D4D"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В иных случаях, предусмотренных действующим законодательством Российской Федерации.</w:t>
      </w:r>
    </w:p>
    <w:p w:rsidR="00A334F2" w:rsidRPr="008E0D4D" w:rsidRDefault="00A334F2" w:rsidP="00DD29AB">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10.4. В случае принятия заказчиком предусмотренного </w:t>
      </w:r>
      <w:hyperlink r:id="rId21" w:history="1">
        <w:r w:rsidRPr="008E0D4D">
          <w:rPr>
            <w:rFonts w:ascii="PT Astra Serif" w:hAnsi="PT Astra Serif"/>
            <w:sz w:val="24"/>
            <w:szCs w:val="24"/>
          </w:rPr>
          <w:t>частью 9</w:t>
        </w:r>
      </w:hyperlink>
      <w:r w:rsidRPr="008E0D4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9" w:name="Par1"/>
      <w:bookmarkEnd w:id="9"/>
      <w:r w:rsidRPr="008E0D4D">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10" w:name="Par2"/>
      <w:bookmarkEnd w:id="10"/>
      <w:r w:rsidRPr="008E0D4D">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8E0D4D">
        <w:rPr>
          <w:rFonts w:ascii="PT Astra Serif" w:hAnsi="PT Astra Serif"/>
          <w:sz w:val="24"/>
          <w:szCs w:val="24"/>
        </w:rPr>
        <w:t>с</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под</w:t>
      </w:r>
      <w:proofErr w:type="gramEnd"/>
      <w:r w:rsidRPr="008E0D4D">
        <w:rPr>
          <w:rFonts w:ascii="PT Astra Serif" w:hAnsi="PT Astra Serif"/>
          <w:sz w:val="24"/>
          <w:szCs w:val="24"/>
        </w:rPr>
        <w:fldChar w:fldCharType="begin"/>
      </w:r>
      <w:r w:rsidRPr="008E0D4D">
        <w:rPr>
          <w:rFonts w:ascii="PT Astra Serif" w:hAnsi="PT Astra Serif"/>
          <w:sz w:val="24"/>
          <w:szCs w:val="24"/>
        </w:rPr>
        <w:instrText xml:space="preserve">HYPERLINK \l Par2  </w:instrText>
      </w:r>
      <w:r w:rsidRPr="008E0D4D">
        <w:rPr>
          <w:rFonts w:ascii="PT Astra Serif" w:hAnsi="PT Astra Serif"/>
          <w:sz w:val="24"/>
          <w:szCs w:val="24"/>
        </w:rPr>
        <w:fldChar w:fldCharType="separate"/>
      </w:r>
      <w:r w:rsidRPr="008E0D4D">
        <w:rPr>
          <w:rFonts w:ascii="PT Astra Serif" w:hAnsi="PT Astra Serif"/>
          <w:sz w:val="24"/>
          <w:szCs w:val="24"/>
        </w:rPr>
        <w:t>пунктом 2</w:t>
      </w:r>
      <w:r w:rsidRPr="008E0D4D">
        <w:rPr>
          <w:rFonts w:ascii="PT Astra Serif" w:hAnsi="PT Astra Serif"/>
          <w:sz w:val="24"/>
          <w:szCs w:val="24"/>
        </w:rPr>
        <w:fldChar w:fldCharType="end"/>
      </w:r>
      <w:r w:rsidRPr="008E0D4D">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E0D4D">
        <w:rPr>
          <w:rFonts w:ascii="PT Astra Serif" w:hAnsi="PT Astra Serif"/>
          <w:sz w:val="24"/>
          <w:szCs w:val="24"/>
        </w:rPr>
        <w:t>с даты</w:t>
      </w:r>
      <w:proofErr w:type="gramEnd"/>
      <w:r w:rsidRPr="008E0D4D">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8E0D4D">
          <w:rPr>
            <w:rFonts w:ascii="PT Astra Serif" w:hAnsi="PT Astra Serif"/>
            <w:sz w:val="24"/>
            <w:szCs w:val="24"/>
          </w:rPr>
          <w:t>частью 12.1</w:t>
        </w:r>
      </w:hyperlink>
      <w:r w:rsidRPr="008E0D4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8E0D4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A334F2" w:rsidRPr="008E0D4D" w:rsidRDefault="00A334F2" w:rsidP="008E0D4D">
      <w:pPr>
        <w:pStyle w:val="s9"/>
        <w:spacing w:before="0" w:beforeAutospacing="0" w:after="0" w:afterAutospacing="0"/>
        <w:jc w:val="both"/>
        <w:rPr>
          <w:rFonts w:ascii="PT Astra Serif" w:hAnsi="PT Astra Serif"/>
          <w:shd w:val="clear" w:color="auto" w:fill="FFFFFF"/>
        </w:rPr>
      </w:pPr>
      <w:r w:rsidRPr="008E0D4D">
        <w:rPr>
          <w:rFonts w:ascii="PT Astra Serif" w:hAnsi="PT Astra Serif"/>
          <w:shd w:val="clear" w:color="auto" w:fill="FFFFFF"/>
        </w:rPr>
        <w:t xml:space="preserve">10.5. </w:t>
      </w:r>
      <w:proofErr w:type="gramStart"/>
      <w:r w:rsidRPr="008E0D4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8E0D4D">
          <w:rPr>
            <w:rStyle w:val="aa"/>
            <w:rFonts w:ascii="PT Astra Serif" w:hAnsi="PT Astra Serif"/>
            <w:shd w:val="clear" w:color="auto" w:fill="FFFFFF"/>
          </w:rPr>
          <w:t>пунктом 1 части 10 статьи 104</w:t>
        </w:r>
      </w:hyperlink>
      <w:r w:rsidRPr="008E0D4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10.6. После расторжения настоящего контракта представитель Муниципального заказчика должен оценить стоимость работ,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своих обязательств и расторжения настоящего контракта.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10.7.Если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работ  превышает стоимость убытков, которые понес и (или) понесет Муниципальный заказчик, разница должна быть выплачена </w:t>
      </w:r>
      <w:r w:rsidRPr="008E0D4D">
        <w:rPr>
          <w:rFonts w:ascii="PT Astra Serif" w:eastAsia="Arial" w:hAnsi="PT Astra Serif"/>
          <w:kern w:val="2"/>
          <w:sz w:val="24"/>
          <w:szCs w:val="24"/>
        </w:rPr>
        <w:t>Исполнителю</w:t>
      </w:r>
      <w:r w:rsidRPr="008E0D4D">
        <w:rPr>
          <w:rFonts w:ascii="PT Astra Serif" w:hAnsi="PT Astra Serif"/>
          <w:kern w:val="2"/>
          <w:sz w:val="24"/>
          <w:szCs w:val="24"/>
        </w:rPr>
        <w:t xml:space="preserve"> в течение 90 (девяносто) календарных дней. 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10.8. При расторжении контракта в связи с односторонним отказом Муниципального заказчика (</w:t>
      </w:r>
      <w:r w:rsidRPr="008E0D4D">
        <w:rPr>
          <w:rFonts w:ascii="PT Astra Serif" w:eastAsia="Arial" w:hAnsi="PT Astra Serif"/>
          <w:kern w:val="2"/>
          <w:sz w:val="24"/>
          <w:szCs w:val="24"/>
        </w:rPr>
        <w:t>Исполнителя</w:t>
      </w:r>
      <w:r w:rsidRPr="008E0D4D">
        <w:rPr>
          <w:rFonts w:ascii="PT Astra Serif" w:hAnsi="PT Astra Serif"/>
          <w:kern w:val="2"/>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kern w:val="2"/>
          <w:sz w:val="24"/>
          <w:szCs w:val="24"/>
        </w:rPr>
        <w:t>10.9.</w:t>
      </w:r>
      <w:r w:rsidRPr="008E0D4D">
        <w:rPr>
          <w:rFonts w:ascii="PT Astra Serif" w:hAnsi="PT Astra Serif"/>
          <w:sz w:val="24"/>
          <w:szCs w:val="24"/>
        </w:rPr>
        <w:t xml:space="preserve"> Муниципальный заказчик обязан принять решение об одностороннем отказе от исполнения контракта в </w:t>
      </w:r>
      <w:proofErr w:type="gramStart"/>
      <w:r w:rsidRPr="008E0D4D">
        <w:rPr>
          <w:rFonts w:ascii="PT Astra Serif" w:hAnsi="PT Astra Serif"/>
          <w:sz w:val="24"/>
          <w:szCs w:val="24"/>
        </w:rPr>
        <w:t>случаях</w:t>
      </w:r>
      <w:proofErr w:type="gramEnd"/>
      <w:r w:rsidRPr="008E0D4D">
        <w:rPr>
          <w:rFonts w:ascii="PT Astra Serif" w:hAnsi="PT Astra Serif"/>
          <w:sz w:val="24"/>
          <w:szCs w:val="24"/>
        </w:rPr>
        <w:t xml:space="preserve"> если в ходе исполнения контракта установлено, что:</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а)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8E0D4D">
          <w:rPr>
            <w:rStyle w:val="aa"/>
            <w:rFonts w:ascii="PT Astra Serif" w:hAnsi="PT Astra Serif"/>
            <w:sz w:val="24"/>
            <w:szCs w:val="24"/>
          </w:rPr>
          <w:t>частью 1.1</w:t>
        </w:r>
      </w:hyperlink>
      <w:r w:rsidRPr="008E0D4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б) при определении </w:t>
      </w:r>
      <w:r w:rsidRPr="008E0D4D">
        <w:rPr>
          <w:rFonts w:ascii="PT Astra Serif" w:eastAsia="Arial" w:hAnsi="PT Astra Serif"/>
          <w:kern w:val="2"/>
          <w:sz w:val="24"/>
          <w:szCs w:val="24"/>
        </w:rPr>
        <w:t>Исполнителя</w:t>
      </w:r>
      <w:r w:rsidRPr="008E0D4D">
        <w:rPr>
          <w:rFonts w:ascii="PT Astra Serif" w:hAnsi="PT Astra Serif"/>
          <w:sz w:val="24"/>
          <w:szCs w:val="24"/>
        </w:rPr>
        <w:t xml:space="preserve">,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8E0D4D">
          <w:rPr>
            <w:rStyle w:val="aa"/>
            <w:rFonts w:ascii="PT Astra Serif" w:hAnsi="PT Astra Serif"/>
            <w:sz w:val="24"/>
            <w:szCs w:val="24"/>
          </w:rPr>
          <w:t>подпункте "а"</w:t>
        </w:r>
      </w:hyperlink>
      <w:r w:rsidRPr="008E0D4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B55BF9" w:rsidP="008E0D4D">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E0D4D">
        <w:rPr>
          <w:rFonts w:ascii="PT Astra Serif" w:eastAsia="Times New Roman" w:hAnsi="PT Astra Serif" w:cs="Times New Roman"/>
          <w:bCs/>
          <w:kern w:val="2"/>
          <w:sz w:val="24"/>
          <w:szCs w:val="24"/>
          <w:lang w:eastAsia="ar-SA"/>
        </w:rPr>
        <w:t>предпринимают усилия</w:t>
      </w:r>
      <w:proofErr w:type="gramEnd"/>
      <w:r w:rsidRPr="008E0D4D">
        <w:rPr>
          <w:rFonts w:ascii="PT Astra Serif" w:eastAsia="Times New Roman" w:hAnsi="PT Astra Serif" w:cs="Times New Roman"/>
          <w:bCs/>
          <w:kern w:val="2"/>
          <w:sz w:val="24"/>
          <w:szCs w:val="24"/>
          <w:lang w:eastAsia="ar-SA"/>
        </w:rPr>
        <w:t xml:space="preserve"> для </w:t>
      </w:r>
      <w:r w:rsidRPr="008E0D4D">
        <w:rPr>
          <w:rFonts w:ascii="PT Astra Serif" w:eastAsia="Times New Roman" w:hAnsi="PT Astra Serif" w:cs="Times New Roman"/>
          <w:bCs/>
          <w:kern w:val="2"/>
          <w:sz w:val="24"/>
          <w:szCs w:val="24"/>
          <w:lang w:eastAsia="ar-SA"/>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8E0D4D">
        <w:rPr>
          <w:rFonts w:ascii="PT Astra Serif" w:eastAsia="Times New Roman" w:hAnsi="PT Astra Serif" w:cs="Times New Roman"/>
          <w:bCs/>
          <w:kern w:val="2"/>
          <w:sz w:val="24"/>
          <w:szCs w:val="24"/>
          <w:lang w:eastAsia="ar-SA"/>
        </w:rPr>
        <w:t>не достижения</w:t>
      </w:r>
      <w:proofErr w:type="gramEnd"/>
      <w:r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8E0D4D" w:rsidRDefault="00B55BF9"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proofErr w:type="gramStart"/>
      <w:r w:rsidRPr="008E0D4D">
        <w:rPr>
          <w:rFonts w:ascii="PT Astra Serif" w:hAnsi="PT Astra Serif"/>
          <w:sz w:val="24"/>
          <w:szCs w:val="24"/>
          <w:lang w:eastAsia="ru-RU"/>
        </w:rPr>
        <w:t xml:space="preserve">Исполнение контракта, </w:t>
      </w:r>
      <w:r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Pr="00F84AA1">
        <w:rPr>
          <w:rFonts w:ascii="PT Astra Serif" w:hAnsi="PT Astra Serif"/>
          <w:sz w:val="24"/>
          <w:szCs w:val="24"/>
          <w:lang w:eastAsia="ru-RU"/>
        </w:rPr>
        <w:t>соответствующей</w:t>
      </w:r>
      <w:r w:rsidRPr="008E0D4D">
        <w:rPr>
          <w:rFonts w:ascii="PT Astra Serif" w:hAnsi="PT Astra Serif"/>
          <w:sz w:val="24"/>
          <w:szCs w:val="24"/>
          <w:lang w:eastAsia="ru-RU"/>
        </w:rPr>
        <w:t xml:space="preserve"> требованиям </w:t>
      </w:r>
      <w:hyperlink r:id="rId26" w:history="1">
        <w:r w:rsidRPr="008E0D4D">
          <w:rPr>
            <w:rStyle w:val="aa"/>
            <w:rFonts w:ascii="PT Astra Serif" w:hAnsi="PT Astra Serif"/>
            <w:sz w:val="24"/>
            <w:szCs w:val="24"/>
            <w:lang w:eastAsia="ru-RU"/>
          </w:rPr>
          <w:t>статьи 45</w:t>
        </w:r>
      </w:hyperlink>
      <w:r w:rsidRPr="008E0D4D">
        <w:rPr>
          <w:rFonts w:ascii="PT Astra Serif" w:hAnsi="PT Astra Serif"/>
          <w:sz w:val="24"/>
          <w:szCs w:val="24"/>
          <w:lang w:eastAsia="ru-RU"/>
        </w:rPr>
        <w:t xml:space="preserve">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E0D4D">
        <w:rPr>
          <w:rFonts w:ascii="PT Astra Serif" w:hAnsi="PT Astra Serif"/>
          <w:sz w:val="24"/>
          <w:szCs w:val="24"/>
          <w:lang w:eastAsia="ru-RU"/>
        </w:rPr>
        <w:t xml:space="preserve">, или внесением денежных средств на указанный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8E0D4D">
        <w:rPr>
          <w:rFonts w:ascii="PT Astra Serif" w:hAnsi="PT Astra Serif"/>
          <w:sz w:val="24"/>
          <w:szCs w:val="24"/>
        </w:rPr>
        <w:t xml:space="preserve"> Муниципальному </w:t>
      </w:r>
      <w:r w:rsidRPr="008E0D4D">
        <w:rPr>
          <w:rFonts w:ascii="PT Astra Serif" w:hAnsi="PT Astra Serif"/>
          <w:sz w:val="24"/>
          <w:szCs w:val="24"/>
          <w:lang w:eastAsia="ru-RU"/>
        </w:rPr>
        <w:t xml:space="preserve">заказчику. </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r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8E0D4D">
        <w:rPr>
          <w:rFonts w:ascii="PT Astra Serif" w:hAnsi="PT Astra Serif"/>
          <w:iCs/>
          <w:sz w:val="24"/>
          <w:szCs w:val="24"/>
          <w:lang w:eastAsia="ru-RU"/>
        </w:rPr>
        <w:t xml:space="preserve"> </w:t>
      </w:r>
      <w:r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AF4572" w:rsidRPr="008E0D4D" w:rsidRDefault="00AF4572" w:rsidP="008E0D4D">
      <w:pPr>
        <w:pStyle w:val="a8"/>
        <w:keepLines/>
        <w:widowControl w:val="0"/>
        <w:numPr>
          <w:ilvl w:val="1"/>
          <w:numId w:val="10"/>
        </w:numPr>
        <w:suppressLineNumbers/>
        <w:snapToGrid w:val="0"/>
        <w:spacing w:after="0" w:line="240" w:lineRule="auto"/>
        <w:ind w:left="0" w:firstLine="0"/>
        <w:jc w:val="both"/>
        <w:rPr>
          <w:rFonts w:ascii="PT Astra Serif" w:hAnsi="PT Astra Serif"/>
          <w:sz w:val="24"/>
          <w:szCs w:val="24"/>
          <w:lang w:eastAsia="ar-SA"/>
        </w:rPr>
      </w:pPr>
      <w:r w:rsidRPr="008E0D4D">
        <w:rPr>
          <w:rFonts w:ascii="PT Astra Serif" w:hAnsi="PT Astra Serif"/>
          <w:kern w:val="16"/>
          <w:sz w:val="24"/>
          <w:szCs w:val="24"/>
          <w:lang w:eastAsia="ru-RU"/>
        </w:rPr>
        <w:t xml:space="preserve">Обеспечение исполнения Контракта предоставляется </w:t>
      </w:r>
      <w:r w:rsidRPr="008E0D4D">
        <w:rPr>
          <w:rFonts w:ascii="PT Astra Serif" w:hAnsi="PT Astra Serif"/>
          <w:sz w:val="24"/>
          <w:szCs w:val="24"/>
        </w:rPr>
        <w:t>Муниципальному з</w:t>
      </w:r>
      <w:r w:rsidRPr="008E0D4D">
        <w:rPr>
          <w:rFonts w:ascii="PT Astra Serif" w:hAnsi="PT Astra Serif"/>
          <w:kern w:val="16"/>
          <w:sz w:val="24"/>
          <w:szCs w:val="24"/>
          <w:lang w:eastAsia="ru-RU"/>
        </w:rPr>
        <w:t xml:space="preserve">аказчику до заключения Контракта. </w:t>
      </w:r>
      <w:r w:rsidRPr="008E0D4D">
        <w:rPr>
          <w:rFonts w:ascii="PT Astra Serif" w:hAnsi="PT Astra Serif"/>
          <w:sz w:val="24"/>
          <w:szCs w:val="24"/>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8E0D4D" w:rsidRDefault="00AF4572" w:rsidP="008E0D4D">
      <w:pPr>
        <w:pStyle w:val="a8"/>
        <w:numPr>
          <w:ilvl w:val="1"/>
          <w:numId w:val="10"/>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8E0D4D">
        <w:rPr>
          <w:rFonts w:ascii="PT Astra Serif" w:eastAsia="Times New Roman"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8E0D4D">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8E0D4D">
        <w:rPr>
          <w:rFonts w:ascii="PT Astra Serif" w:eastAsia="Times New Roman" w:hAnsi="PT Astra Serif"/>
          <w:sz w:val="24"/>
          <w:szCs w:val="24"/>
          <w:shd w:val="clear" w:color="auto" w:fill="FFFFFF"/>
        </w:rPr>
        <w:t xml:space="preserve"> или</w:t>
      </w:r>
      <w:proofErr w:type="gramEnd"/>
      <w:r w:rsidRPr="008E0D4D">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7" w:anchor="/document/70353464/entry/373" w:history="1">
        <w:r w:rsidRPr="008E0D4D">
          <w:rPr>
            <w:rStyle w:val="aa"/>
            <w:rFonts w:ascii="PT Astra Serif" w:eastAsia="Times New Roman" w:hAnsi="PT Astra Serif"/>
            <w:color w:val="auto"/>
            <w:sz w:val="24"/>
            <w:szCs w:val="24"/>
            <w:shd w:val="clear" w:color="auto" w:fill="FFFFFF"/>
          </w:rPr>
          <w:t>частью 3</w:t>
        </w:r>
      </w:hyperlink>
      <w:r w:rsidRPr="008E0D4D">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8E0D4D" w:rsidRDefault="00E058E5" w:rsidP="008E0D4D">
      <w:pPr>
        <w:numPr>
          <w:ilvl w:val="1"/>
          <w:numId w:val="10"/>
        </w:numPr>
        <w:suppressAutoHyphens/>
        <w:spacing w:after="0" w:line="240" w:lineRule="auto"/>
        <w:ind w:left="0" w:firstLine="0"/>
        <w:jc w:val="both"/>
        <w:rPr>
          <w:rFonts w:ascii="PT Astra Serif" w:hAnsi="PT Astra Serif" w:cs="Times New Roman"/>
          <w:i/>
          <w:sz w:val="24"/>
          <w:szCs w:val="24"/>
          <w:lang w:eastAsia="ru-RU"/>
        </w:rPr>
      </w:pPr>
      <w:r w:rsidRPr="008E0D4D">
        <w:rPr>
          <w:rFonts w:ascii="PT Astra Serif" w:hAnsi="PT Astra Serif"/>
          <w:sz w:val="24"/>
          <w:szCs w:val="24"/>
        </w:rPr>
        <w:t xml:space="preserve">Размер обеспечения гарантийных обязательств </w:t>
      </w:r>
      <w:r w:rsidR="00970238">
        <w:rPr>
          <w:rFonts w:ascii="PT Astra Serif" w:hAnsi="PT Astra Serif"/>
          <w:sz w:val="24"/>
          <w:szCs w:val="24"/>
        </w:rPr>
        <w:t>1</w:t>
      </w:r>
      <w:r w:rsidRPr="008E0D4D">
        <w:rPr>
          <w:rFonts w:ascii="PT Astra Serif" w:hAnsi="PT Astra Serif"/>
          <w:sz w:val="24"/>
          <w:szCs w:val="24"/>
        </w:rPr>
        <w:t xml:space="preserve"> % от начальной (максимальной) цены контракта, что составляет  </w:t>
      </w:r>
      <w:r w:rsidR="00970238">
        <w:rPr>
          <w:rFonts w:ascii="PT Astra Serif" w:hAnsi="PT Astra Serif"/>
          <w:sz w:val="24"/>
          <w:szCs w:val="24"/>
        </w:rPr>
        <w:t>120 000,00</w:t>
      </w:r>
      <w:r w:rsidR="00655817">
        <w:rPr>
          <w:rFonts w:ascii="PT Astra Serif" w:hAnsi="PT Astra Serif"/>
          <w:sz w:val="24"/>
          <w:szCs w:val="24"/>
        </w:rPr>
        <w:t xml:space="preserve"> рублей.</w:t>
      </w:r>
    </w:p>
    <w:p w:rsidR="00E058E5" w:rsidRPr="00233E23" w:rsidRDefault="00E058E5" w:rsidP="00233E23">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233E23">
        <w:rPr>
          <w:rFonts w:ascii="PT Astra Serif" w:hAnsi="PT Astra Serif" w:cs="Times New Roman CYR"/>
          <w:sz w:val="24"/>
          <w:szCs w:val="24"/>
        </w:rPr>
        <w:t>Обеспечение исполнения гарантийных обязатель</w:t>
      </w:r>
      <w:proofErr w:type="gramStart"/>
      <w:r w:rsidRPr="00233E23">
        <w:rPr>
          <w:rFonts w:ascii="PT Astra Serif" w:hAnsi="PT Astra Serif" w:cs="Times New Roman CYR"/>
          <w:sz w:val="24"/>
          <w:szCs w:val="24"/>
        </w:rPr>
        <w:t>ств пр</w:t>
      </w:r>
      <w:proofErr w:type="gramEnd"/>
      <w:r w:rsidRPr="00233E23">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proofErr w:type="gramStart"/>
      <w:r w:rsidRPr="00233E23">
        <w:rPr>
          <w:rFonts w:ascii="PT Astra Serif" w:hAnsi="PT Astra Serif"/>
          <w:kern w:val="2"/>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233E23">
        <w:rPr>
          <w:rFonts w:ascii="PT Astra Serif" w:hAnsi="PT Astra Serif"/>
          <w:kern w:val="2"/>
          <w:sz w:val="24"/>
          <w:szCs w:val="24"/>
        </w:rPr>
        <w:t>Муниципальному з</w:t>
      </w:r>
      <w:r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Pr="00233E23">
          <w:rPr>
            <w:rFonts w:ascii="PT Astra Serif" w:hAnsi="PT Astra Serif"/>
            <w:kern w:val="2"/>
            <w:sz w:val="24"/>
            <w:szCs w:val="24"/>
            <w:lang w:eastAsia="ru-RU"/>
          </w:rPr>
          <w:t>частями 7.2</w:t>
        </w:r>
      </w:hyperlink>
      <w:r w:rsidRPr="00233E23">
        <w:rPr>
          <w:rFonts w:ascii="PT Astra Serif" w:hAnsi="PT Astra Serif"/>
          <w:kern w:val="2"/>
          <w:sz w:val="24"/>
          <w:szCs w:val="24"/>
          <w:lang w:eastAsia="ru-RU"/>
        </w:rPr>
        <w:t xml:space="preserve"> и </w:t>
      </w:r>
      <w:hyperlink r:id="rId29" w:history="1">
        <w:r w:rsidRPr="00233E23">
          <w:rPr>
            <w:rFonts w:ascii="PT Astra Serif" w:hAnsi="PT Astra Serif"/>
            <w:kern w:val="2"/>
            <w:sz w:val="24"/>
            <w:szCs w:val="24"/>
            <w:lang w:eastAsia="ru-RU"/>
          </w:rPr>
          <w:t>7.3</w:t>
        </w:r>
      </w:hyperlink>
      <w:r w:rsidRPr="00233E23">
        <w:rPr>
          <w:rFonts w:ascii="PT Astra Serif" w:hAnsi="PT Astra Serif"/>
          <w:kern w:val="2"/>
          <w:sz w:val="24"/>
          <w:szCs w:val="24"/>
          <w:lang w:eastAsia="ru-RU"/>
        </w:rPr>
        <w:t xml:space="preserve"> статьи 96 Федерального закона </w:t>
      </w:r>
      <w:r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233E23">
        <w:rPr>
          <w:rFonts w:ascii="PT Astra Serif" w:hAnsi="PT Astra Serif"/>
          <w:iCs/>
          <w:kern w:val="2"/>
          <w:sz w:val="24"/>
          <w:szCs w:val="24"/>
          <w:lang w:eastAsia="ru-RU"/>
        </w:rPr>
        <w:t xml:space="preserve"> и муниципальных нужд».</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kern w:val="2"/>
          <w:sz w:val="24"/>
          <w:szCs w:val="24"/>
          <w:lang w:eastAsia="ru-RU"/>
        </w:rPr>
      </w:pPr>
      <w:r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w:t>
      </w:r>
      <w:r w:rsidRPr="00233E23">
        <w:rPr>
          <w:rFonts w:ascii="PT Astra Serif" w:hAnsi="PT Astra Serif"/>
          <w:sz w:val="24"/>
          <w:szCs w:val="24"/>
          <w:lang w:eastAsia="ru-RU"/>
        </w:rPr>
        <w:lastRenderedPageBreak/>
        <w:t>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33E23">
        <w:rPr>
          <w:rFonts w:ascii="PT Astra Serif" w:hAnsi="PT Astra Serif"/>
          <w:sz w:val="24"/>
          <w:szCs w:val="24"/>
          <w:lang w:eastAsia="ru-RU"/>
        </w:rPr>
        <w:t>ств дл</w:t>
      </w:r>
      <w:proofErr w:type="gramEnd"/>
      <w:r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Pr="00233E23">
          <w:rPr>
            <w:rFonts w:ascii="PT Astra Serif" w:hAnsi="PT Astra Serif"/>
            <w:sz w:val="24"/>
            <w:szCs w:val="24"/>
            <w:lang w:eastAsia="ru-RU"/>
          </w:rPr>
          <w:t>статьей 103</w:t>
        </w:r>
      </w:hyperlink>
      <w:r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233E23">
      <w:pPr>
        <w:tabs>
          <w:tab w:val="left" w:pos="709"/>
        </w:tabs>
        <w:spacing w:after="0"/>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233E23">
      <w:pPr>
        <w:tabs>
          <w:tab w:val="left" w:pos="0"/>
        </w:tabs>
        <w:spacing w:after="0"/>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Pr="00233E23">
          <w:rPr>
            <w:rFonts w:ascii="PT Astra Serif" w:hAnsi="PT Astra Serif"/>
            <w:kern w:val="2"/>
            <w:sz w:val="24"/>
            <w:szCs w:val="24"/>
            <w:lang w:eastAsia="ru-RU"/>
          </w:rPr>
          <w:t>статьей 95</w:t>
        </w:r>
      </w:hyperlink>
      <w:r w:rsidRPr="00233E23">
        <w:rPr>
          <w:rFonts w:ascii="PT Astra Serif" w:hAnsi="PT Astra Serif"/>
          <w:kern w:val="2"/>
          <w:sz w:val="24"/>
          <w:szCs w:val="24"/>
          <w:lang w:eastAsia="ru-RU"/>
        </w:rPr>
        <w:t xml:space="preserve"> </w:t>
      </w:r>
      <w:r w:rsidRPr="00233E23">
        <w:rPr>
          <w:rFonts w:ascii="PT Astra Serif" w:hAnsi="PT Astra Serif"/>
          <w:sz w:val="24"/>
          <w:szCs w:val="24"/>
          <w:shd w:val="clear" w:color="auto" w:fill="FFFFFF"/>
        </w:rPr>
        <w:t>Федерального закона № 44-ФЗ.</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33E23">
        <w:rPr>
          <w:rFonts w:ascii="PT Astra Serif" w:hAnsi="PT Astra Serif"/>
          <w:kern w:val="2"/>
          <w:sz w:val="24"/>
          <w:szCs w:val="24"/>
        </w:rPr>
        <w:t>Муниципальным з</w:t>
      </w:r>
      <w:r w:rsidRPr="00233E23">
        <w:rPr>
          <w:rFonts w:ascii="PT Astra Serif" w:hAnsi="PT Astra Serif"/>
          <w:iCs/>
          <w:kern w:val="2"/>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Pr="00233E23">
          <w:rPr>
            <w:rFonts w:ascii="PT Astra Serif" w:hAnsi="PT Astra Serif"/>
            <w:iCs/>
            <w:kern w:val="2"/>
            <w:sz w:val="24"/>
            <w:szCs w:val="24"/>
            <w:lang w:eastAsia="ru-RU"/>
          </w:rPr>
          <w:t>частями 7</w:t>
        </w:r>
      </w:hyperlink>
      <w:r w:rsidRPr="00233E23">
        <w:rPr>
          <w:rFonts w:ascii="PT Astra Serif" w:hAnsi="PT Astra Serif"/>
          <w:iCs/>
          <w:kern w:val="2"/>
          <w:sz w:val="24"/>
          <w:szCs w:val="24"/>
          <w:lang w:eastAsia="ru-RU"/>
        </w:rPr>
        <w:t xml:space="preserve">, </w:t>
      </w:r>
      <w:hyperlink r:id="rId38" w:anchor="sub_9671" w:history="1">
        <w:r w:rsidRPr="00233E23">
          <w:rPr>
            <w:rFonts w:ascii="PT Astra Serif" w:hAnsi="PT Astra Serif"/>
            <w:iCs/>
            <w:kern w:val="2"/>
            <w:sz w:val="24"/>
            <w:szCs w:val="24"/>
            <w:lang w:eastAsia="ru-RU"/>
          </w:rPr>
          <w:t>7.1</w:t>
        </w:r>
      </w:hyperlink>
      <w:r w:rsidRPr="00233E23">
        <w:rPr>
          <w:rFonts w:ascii="PT Astra Serif" w:hAnsi="PT Astra Serif"/>
          <w:iCs/>
          <w:kern w:val="2"/>
          <w:sz w:val="24"/>
          <w:szCs w:val="24"/>
          <w:lang w:eastAsia="ru-RU"/>
        </w:rPr>
        <w:t xml:space="preserve">, </w:t>
      </w:r>
      <w:hyperlink r:id="rId39" w:anchor="sub_9672" w:history="1">
        <w:r w:rsidRPr="00233E23">
          <w:rPr>
            <w:rFonts w:ascii="PT Astra Serif" w:hAnsi="PT Astra Serif"/>
            <w:iCs/>
            <w:kern w:val="2"/>
            <w:sz w:val="24"/>
            <w:szCs w:val="24"/>
            <w:lang w:eastAsia="ru-RU"/>
          </w:rPr>
          <w:t>7.2</w:t>
        </w:r>
      </w:hyperlink>
      <w:r w:rsidRPr="00233E23">
        <w:rPr>
          <w:rFonts w:ascii="PT Astra Serif" w:hAnsi="PT Astra Serif"/>
          <w:iCs/>
          <w:kern w:val="2"/>
          <w:sz w:val="24"/>
          <w:szCs w:val="24"/>
          <w:lang w:eastAsia="ru-RU"/>
        </w:rPr>
        <w:t xml:space="preserve"> и </w:t>
      </w:r>
      <w:hyperlink r:id="rId40" w:anchor="sub_9673" w:history="1">
        <w:r w:rsidRPr="00233E23">
          <w:rPr>
            <w:rFonts w:ascii="PT Astra Serif" w:hAnsi="PT Astra Serif"/>
            <w:iCs/>
            <w:kern w:val="2"/>
            <w:sz w:val="24"/>
            <w:szCs w:val="24"/>
            <w:lang w:eastAsia="ru-RU"/>
          </w:rPr>
          <w:t>7.3 статьи 96</w:t>
        </w:r>
      </w:hyperlink>
      <w:r w:rsidRPr="00233E23">
        <w:rPr>
          <w:rFonts w:ascii="PT Astra Serif" w:hAnsi="PT Astra Serif"/>
          <w:iCs/>
          <w:kern w:val="2"/>
          <w:sz w:val="24"/>
          <w:szCs w:val="24"/>
          <w:lang w:eastAsia="ru-RU"/>
        </w:rPr>
        <w:t xml:space="preserve"> </w:t>
      </w:r>
      <w:r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233E23">
        <w:rPr>
          <w:rFonts w:ascii="PT Astra Serif" w:hAnsi="PT Astra Serif"/>
          <w:kern w:val="2"/>
          <w:sz w:val="24"/>
          <w:szCs w:val="24"/>
        </w:rPr>
        <w:t>Муниципального з</w:t>
      </w:r>
      <w:r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33E23">
        <w:rPr>
          <w:rFonts w:ascii="PT Astra Serif" w:hAnsi="PT Astra Serif"/>
          <w:kern w:val="2"/>
          <w:sz w:val="24"/>
          <w:szCs w:val="24"/>
        </w:rPr>
        <w:t>Муниципальным з</w:t>
      </w:r>
      <w:r w:rsidRPr="00233E23">
        <w:rPr>
          <w:rFonts w:ascii="PT Astra Serif" w:hAnsi="PT Astra Serif"/>
          <w:kern w:val="16"/>
          <w:sz w:val="24"/>
          <w:szCs w:val="24"/>
          <w:lang w:eastAsia="ru-RU"/>
        </w:rPr>
        <w:t>аказчиком.</w:t>
      </w:r>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proofErr w:type="gramStart"/>
      <w:r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33E23">
        <w:rPr>
          <w:rFonts w:ascii="PT Astra Serif" w:hAnsi="PT Astra Serif"/>
          <w:sz w:val="24"/>
          <w:szCs w:val="24"/>
          <w:shd w:val="clear" w:color="auto" w:fill="FFFFFF"/>
        </w:rPr>
        <w:t>Федеральным законом № 44-ФЗ</w:t>
      </w:r>
      <w:r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Pr="00233E23">
          <w:rPr>
            <w:rFonts w:ascii="PT Astra Serif" w:hAnsi="PT Astra Serif"/>
            <w:kern w:val="2"/>
            <w:sz w:val="24"/>
            <w:szCs w:val="24"/>
          </w:rPr>
          <w:t>гражданским законодательством</w:t>
        </w:r>
      </w:hyperlink>
      <w:r w:rsidRPr="00233E23">
        <w:rPr>
          <w:rFonts w:ascii="PT Astra Serif" w:hAnsi="PT Astra Serif"/>
          <w:kern w:val="2"/>
          <w:sz w:val="24"/>
          <w:szCs w:val="24"/>
        </w:rPr>
        <w:t xml:space="preserve"> и </w:t>
      </w:r>
      <w:hyperlink r:id="rId43" w:history="1">
        <w:r w:rsidRPr="00233E23">
          <w:rPr>
            <w:rFonts w:ascii="PT Astra Serif" w:hAnsi="PT Astra Serif"/>
            <w:kern w:val="2"/>
            <w:sz w:val="24"/>
            <w:szCs w:val="24"/>
          </w:rPr>
          <w:t>статьей 45</w:t>
        </w:r>
      </w:hyperlink>
      <w:r w:rsidRPr="00233E23">
        <w:rPr>
          <w:rFonts w:ascii="PT Astra Serif" w:hAnsi="PT Astra Serif"/>
          <w:kern w:val="2"/>
          <w:sz w:val="24"/>
          <w:szCs w:val="24"/>
        </w:rPr>
        <w:t xml:space="preserve">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proofErr w:type="gramStart"/>
      <w:r w:rsidRPr="00233E23">
        <w:rPr>
          <w:rFonts w:ascii="PT Astra Serif" w:hAnsi="PT Astra Serif"/>
          <w:kern w:val="2"/>
          <w:sz w:val="24"/>
          <w:szCs w:val="24"/>
          <w:lang w:eastAsia="ru-RU"/>
        </w:rPr>
        <w:lastRenderedPageBreak/>
        <w:t xml:space="preserve">Денежные средства возвращаются в полном объёме либо в части, оставшейся после удовлетворения требований </w:t>
      </w:r>
      <w:r w:rsidRPr="00233E23">
        <w:rPr>
          <w:rFonts w:ascii="PT Astra Serif" w:hAnsi="PT Astra Serif"/>
          <w:kern w:val="2"/>
          <w:sz w:val="24"/>
          <w:szCs w:val="24"/>
        </w:rPr>
        <w:t>Муниципального з</w:t>
      </w:r>
      <w:r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Pr="00233E23">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Pr="00233E23">
          <w:rPr>
            <w:rFonts w:ascii="PT Astra Serif" w:hAnsi="PT Astra Serif"/>
            <w:sz w:val="24"/>
            <w:szCs w:val="24"/>
            <w:shd w:val="clear" w:color="auto" w:fill="FFFFFF"/>
          </w:rPr>
          <w:t>документ</w:t>
        </w:r>
      </w:hyperlink>
      <w:r w:rsidRPr="00233E23">
        <w:rPr>
          <w:rFonts w:ascii="PT Astra Serif" w:hAnsi="PT Astra Serif"/>
          <w:sz w:val="24"/>
          <w:szCs w:val="24"/>
          <w:shd w:val="clear" w:color="auto" w:fill="FFFFFF"/>
        </w:rPr>
        <w:t> о приемке).</w:t>
      </w:r>
      <w:proofErr w:type="gramEnd"/>
    </w:p>
    <w:p w:rsidR="00233E23" w:rsidRPr="00233E23" w:rsidRDefault="00233E23" w:rsidP="00233E23">
      <w:pPr>
        <w:numPr>
          <w:ilvl w:val="1"/>
          <w:numId w:val="10"/>
        </w:numPr>
        <w:suppressAutoHyphens/>
        <w:spacing w:after="0" w:line="240" w:lineRule="auto"/>
        <w:ind w:left="0" w:firstLine="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Pr="00233E23">
        <w:rPr>
          <w:rFonts w:ascii="PT Astra Serif" w:hAnsi="PT Astra Serif"/>
          <w:sz w:val="24"/>
          <w:szCs w:val="24"/>
          <w:shd w:val="clear" w:color="auto" w:fill="FFFFFF"/>
        </w:rPr>
        <w:t>Федеральным законом № 44-ФЗ.</w:t>
      </w: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Первичные учетные документы,  предусмотренные пунктом 6.2 составляются</w:t>
      </w:r>
      <w:proofErr w:type="gramEnd"/>
      <w:r w:rsidRPr="008E0D4D">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BD52A8" w:rsidRPr="008E0D4D">
        <w:rPr>
          <w:rFonts w:ascii="PT Astra Serif" w:hAnsi="PT Astra Serif" w:cs="Times New Roman"/>
          <w:sz w:val="24"/>
          <w:szCs w:val="24"/>
        </w:rPr>
        <w:t>№1);</w:t>
      </w:r>
    </w:p>
    <w:p w:rsidR="00BD52A8" w:rsidRPr="008E0D4D" w:rsidRDefault="001141B2" w:rsidP="008E0D4D">
      <w:pPr>
        <w:spacing w:after="0" w:line="240" w:lineRule="auto"/>
        <w:rPr>
          <w:rFonts w:ascii="PT Astra Serif" w:hAnsi="PT Astra Serif" w:cs="Times New Roman"/>
          <w:sz w:val="24"/>
          <w:szCs w:val="24"/>
        </w:rPr>
      </w:pPr>
      <w:r>
        <w:rPr>
          <w:rFonts w:ascii="PT Astra Serif" w:hAnsi="PT Astra Serif" w:cs="Times New Roman"/>
          <w:sz w:val="24"/>
          <w:szCs w:val="24"/>
        </w:rPr>
        <w:t>- расчет в</w:t>
      </w:r>
      <w:r w:rsidR="00BD52A8" w:rsidRPr="008E0D4D">
        <w:rPr>
          <w:rFonts w:ascii="PT Astra Serif" w:hAnsi="PT Astra Serif" w:cs="Times New Roman"/>
          <w:sz w:val="24"/>
          <w:szCs w:val="24"/>
        </w:rPr>
        <w:t>ыполнения работ (Приложение №2).</w:t>
      </w:r>
    </w:p>
    <w:p w:rsidR="00B55BF9"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BD52A8"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BD52A8"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50CC3" w:rsidRPr="008E0D4D" w:rsidRDefault="00350CC3"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E93B7A" w:rsidRPr="008E0D4D"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8E0D4D"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8E0D4D">
        <w:rPr>
          <w:rFonts w:ascii="PT Astra Serif" w:hAnsi="PT Astra Serif" w:cs="Times New Roman"/>
          <w:b/>
          <w:bCs/>
          <w:sz w:val="24"/>
          <w:szCs w:val="24"/>
        </w:rPr>
        <w:t xml:space="preserve">Муниципальный заказчик: </w:t>
      </w:r>
      <w:r w:rsidRPr="008E0D4D">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8E0D4D">
        <w:rPr>
          <w:rFonts w:ascii="PT Astra Serif" w:hAnsi="PT Astra Serif" w:cs="Times New Roman"/>
          <w:bCs/>
          <w:sz w:val="24"/>
          <w:szCs w:val="24"/>
        </w:rPr>
        <w:t>Югорск</w:t>
      </w:r>
      <w:proofErr w:type="spellEnd"/>
      <w:r w:rsidRPr="008E0D4D">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  Банковские реквизиты: Банк получателя: РКЦ Ханты-Мансийск//УФК по Ханты-Мансийскому автономному округу – Югре </w:t>
      </w:r>
      <w:proofErr w:type="spellStart"/>
      <w:r w:rsidRPr="008E0D4D">
        <w:rPr>
          <w:rFonts w:ascii="PT Astra Serif" w:hAnsi="PT Astra Serif" w:cs="Times New Roman"/>
          <w:bCs/>
          <w:sz w:val="24"/>
          <w:szCs w:val="24"/>
        </w:rPr>
        <w:t>г</w:t>
      </w:r>
      <w:proofErr w:type="gramStart"/>
      <w:r w:rsidRPr="008E0D4D">
        <w:rPr>
          <w:rFonts w:ascii="PT Astra Serif" w:hAnsi="PT Astra Serif" w:cs="Times New Roman"/>
          <w:bCs/>
          <w:sz w:val="24"/>
          <w:szCs w:val="24"/>
        </w:rPr>
        <w:t>.Х</w:t>
      </w:r>
      <w:proofErr w:type="gramEnd"/>
      <w:r w:rsidRPr="008E0D4D">
        <w:rPr>
          <w:rFonts w:ascii="PT Astra Serif" w:hAnsi="PT Astra Serif" w:cs="Times New Roman"/>
          <w:bCs/>
          <w:sz w:val="24"/>
          <w:szCs w:val="24"/>
        </w:rPr>
        <w:t>анты-Мансийск</w:t>
      </w:r>
      <w:proofErr w:type="spellEnd"/>
      <w:r w:rsidRPr="008E0D4D">
        <w:rPr>
          <w:rFonts w:ascii="PT Astra Serif" w:hAnsi="PT Astra Serif" w:cs="Times New Roman"/>
          <w:bCs/>
          <w:sz w:val="24"/>
          <w:szCs w:val="24"/>
        </w:rPr>
        <w:t xml:space="preserve"> БИК 007162163, номер счета банка 40102810245370000007 Получатель: </w:t>
      </w:r>
      <w:proofErr w:type="spellStart"/>
      <w:r w:rsidRPr="008E0D4D">
        <w:rPr>
          <w:rFonts w:ascii="PT Astra Serif" w:hAnsi="PT Astra Serif" w:cs="Times New Roman"/>
          <w:bCs/>
          <w:sz w:val="24"/>
          <w:szCs w:val="24"/>
        </w:rPr>
        <w:t>Депфин</w:t>
      </w:r>
      <w:proofErr w:type="spellEnd"/>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w:t>
      </w:r>
      <w:proofErr w:type="gramStart"/>
      <w:r w:rsidRPr="008E0D4D">
        <w:rPr>
          <w:rFonts w:ascii="PT Astra Serif" w:hAnsi="PT Astra Serif" w:cs="Times New Roman"/>
          <w:bCs/>
          <w:sz w:val="24"/>
          <w:szCs w:val="24"/>
        </w:rPr>
        <w:t xml:space="preserve">( </w:t>
      </w:r>
      <w:proofErr w:type="spellStart"/>
      <w:proofErr w:type="gramEnd"/>
      <w:r w:rsidRPr="008E0D4D">
        <w:rPr>
          <w:rFonts w:ascii="PT Astra Serif" w:hAnsi="PT Astra Serif" w:cs="Times New Roman"/>
          <w:bCs/>
          <w:sz w:val="24"/>
          <w:szCs w:val="24"/>
        </w:rPr>
        <w:t>ДЖКиСК</w:t>
      </w:r>
      <w:proofErr w:type="spellEnd"/>
      <w:r w:rsidRPr="008E0D4D">
        <w:rPr>
          <w:rFonts w:ascii="PT Astra Serif" w:hAnsi="PT Astra Serif" w:cs="Times New Roman"/>
          <w:bCs/>
          <w:sz w:val="24"/>
          <w:szCs w:val="24"/>
        </w:rPr>
        <w:t>, л/</w:t>
      </w:r>
      <w:proofErr w:type="spellStart"/>
      <w:r w:rsidRPr="008E0D4D">
        <w:rPr>
          <w:rFonts w:ascii="PT Astra Serif" w:hAnsi="PT Astra Serif" w:cs="Times New Roman"/>
          <w:bCs/>
          <w:sz w:val="24"/>
          <w:szCs w:val="24"/>
        </w:rPr>
        <w:t>сч</w:t>
      </w:r>
      <w:proofErr w:type="spellEnd"/>
      <w:r w:rsidRPr="008E0D4D">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__________________________________________________________</w:t>
      </w:r>
      <w:r w:rsidR="008E0D4D">
        <w:rPr>
          <w:rFonts w:ascii="PT Astra Serif" w:hAnsi="PT Astra Serif" w:cs="Times New Roman"/>
          <w:b/>
          <w:bCs/>
          <w:sz w:val="24"/>
          <w:szCs w:val="24"/>
        </w:rPr>
        <w:t>___________________________</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lastRenderedPageBreak/>
        <w:t xml:space="preserve">15.2.Исполнитель: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Банковские реквизиты:  </w:t>
      </w:r>
    </w:p>
    <w:p w:rsidR="00BD52A8"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Директор, действующий на основании</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DD29AB" w:rsidRDefault="00B55BF9" w:rsidP="00D502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8E0D4D">
          <w:rPr>
            <w:rFonts w:ascii="PT Astra Serif" w:eastAsia="Times New Roman" w:hAnsi="PT Astra Serif" w:cs="Times New Roman"/>
            <w:b/>
            <w:i/>
            <w:kern w:val="2"/>
            <w:sz w:val="24"/>
            <w:szCs w:val="24"/>
            <w:u w:val="single"/>
            <w:lang w:eastAsia="ar-SA"/>
          </w:rPr>
          <w:t>http://www.sberbank-ast.ru</w:t>
        </w:r>
      </w:hyperlink>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404145" w:rsidRPr="00970238" w:rsidRDefault="00404145" w:rsidP="00970238">
      <w:pPr>
        <w:autoSpaceDE w:val="0"/>
        <w:autoSpaceDN w:val="0"/>
        <w:adjustRightInd w:val="0"/>
        <w:spacing w:after="0" w:line="240" w:lineRule="auto"/>
        <w:jc w:val="center"/>
        <w:rPr>
          <w:rFonts w:ascii="PT Astra Serif" w:hAnsi="PT Astra Serif"/>
          <w:b/>
          <w:bCs/>
          <w:color w:val="000000"/>
          <w:sz w:val="24"/>
          <w:szCs w:val="24"/>
        </w:rPr>
      </w:pPr>
      <w:r w:rsidRPr="00970238">
        <w:rPr>
          <w:rFonts w:ascii="PT Astra Serif" w:hAnsi="PT Astra Serif"/>
          <w:b/>
          <w:bCs/>
          <w:color w:val="000000"/>
          <w:sz w:val="24"/>
          <w:szCs w:val="24"/>
        </w:rPr>
        <w:t>Техническое задание</w:t>
      </w:r>
    </w:p>
    <w:p w:rsidR="00970238" w:rsidRPr="00970238" w:rsidRDefault="00970238" w:rsidP="00970238">
      <w:pPr>
        <w:autoSpaceDE w:val="0"/>
        <w:autoSpaceDN w:val="0"/>
        <w:adjustRightInd w:val="0"/>
        <w:spacing w:after="0" w:line="240" w:lineRule="auto"/>
        <w:jc w:val="center"/>
        <w:rPr>
          <w:rFonts w:ascii="PT Astra Serif" w:hAnsi="PT Astra Serif"/>
          <w:b/>
          <w:bCs/>
          <w:sz w:val="24"/>
          <w:szCs w:val="24"/>
        </w:rPr>
      </w:pPr>
      <w:r w:rsidRPr="00970238">
        <w:rPr>
          <w:rFonts w:ascii="PT Astra Serif" w:hAnsi="PT Astra Serif"/>
          <w:b/>
          <w:sz w:val="24"/>
          <w:szCs w:val="24"/>
        </w:rPr>
        <w:t xml:space="preserve">на выполнение работ по инженерным изысканиям, по разработке проектной и рабочей документации на реконструкцию объекта «Автомобильная дорога Бульвар Сибирский» в городе </w:t>
      </w:r>
      <w:proofErr w:type="spellStart"/>
      <w:r w:rsidRPr="00970238">
        <w:rPr>
          <w:rFonts w:ascii="PT Astra Serif" w:hAnsi="PT Astra Serif"/>
          <w:b/>
          <w:sz w:val="24"/>
          <w:szCs w:val="24"/>
        </w:rPr>
        <w:t>Югорске</w:t>
      </w:r>
      <w:proofErr w:type="spellEnd"/>
    </w:p>
    <w:p w:rsidR="00970238" w:rsidRPr="00970238" w:rsidRDefault="00970238" w:rsidP="00970238">
      <w:pPr>
        <w:autoSpaceDE w:val="0"/>
        <w:autoSpaceDN w:val="0"/>
        <w:adjustRightInd w:val="0"/>
        <w:spacing w:after="0" w:line="240" w:lineRule="auto"/>
        <w:jc w:val="both"/>
        <w:rPr>
          <w:rFonts w:ascii="PT Astra Serif" w:hAnsi="PT Astra Serif"/>
          <w:b/>
          <w:bCs/>
          <w:sz w:val="24"/>
          <w:szCs w:val="24"/>
        </w:rPr>
      </w:pPr>
    </w:p>
    <w:p w:rsidR="00970238" w:rsidRPr="00970238" w:rsidRDefault="00970238" w:rsidP="00970238">
      <w:pPr>
        <w:autoSpaceDE w:val="0"/>
        <w:autoSpaceDN w:val="0"/>
        <w:adjustRightInd w:val="0"/>
        <w:spacing w:after="0" w:line="240" w:lineRule="auto"/>
        <w:jc w:val="both"/>
        <w:rPr>
          <w:rFonts w:ascii="PT Astra Serif" w:hAnsi="PT Astra Serif"/>
          <w:sz w:val="24"/>
          <w:szCs w:val="24"/>
        </w:rPr>
      </w:pPr>
      <w:r w:rsidRPr="00970238">
        <w:rPr>
          <w:rFonts w:ascii="PT Astra Serif" w:hAnsi="PT Astra Serif"/>
          <w:b/>
          <w:bCs/>
          <w:sz w:val="24"/>
          <w:szCs w:val="24"/>
        </w:rPr>
        <w:t>Место нахождения объекта</w:t>
      </w:r>
      <w:r w:rsidRPr="00970238">
        <w:rPr>
          <w:rFonts w:ascii="PT Astra Serif" w:hAnsi="PT Astra Serif"/>
          <w:bCs/>
          <w:sz w:val="24"/>
          <w:szCs w:val="24"/>
        </w:rPr>
        <w:t>:</w:t>
      </w:r>
      <w:r w:rsidRPr="00970238">
        <w:rPr>
          <w:rFonts w:ascii="PT Astra Serif" w:eastAsia="Andale Sans UI" w:hAnsi="PT Astra Serif"/>
          <w:kern w:val="3"/>
          <w:sz w:val="24"/>
          <w:szCs w:val="24"/>
          <w:lang w:eastAsia="ja-JP" w:bidi="fa-IR"/>
        </w:rPr>
        <w:t xml:space="preserve"> </w:t>
      </w:r>
      <w:r w:rsidRPr="00970238">
        <w:rPr>
          <w:rFonts w:ascii="PT Astra Serif" w:hAnsi="PT Astra Serif"/>
          <w:sz w:val="24"/>
          <w:szCs w:val="24"/>
        </w:rPr>
        <w:t xml:space="preserve">Ханты-Мансийский автономный округ-Югра, город </w:t>
      </w:r>
      <w:proofErr w:type="spellStart"/>
      <w:r w:rsidRPr="00970238">
        <w:rPr>
          <w:rFonts w:ascii="PT Astra Serif" w:hAnsi="PT Astra Serif"/>
          <w:sz w:val="24"/>
          <w:szCs w:val="24"/>
        </w:rPr>
        <w:t>Югорск</w:t>
      </w:r>
      <w:proofErr w:type="spellEnd"/>
      <w:r w:rsidRPr="00970238">
        <w:rPr>
          <w:rFonts w:ascii="PT Astra Serif" w:hAnsi="PT Astra Serif"/>
          <w:sz w:val="24"/>
          <w:szCs w:val="24"/>
        </w:rPr>
        <w:t>, бульвар Сибирский.</w:t>
      </w:r>
    </w:p>
    <w:p w:rsidR="00970238" w:rsidRPr="00970238" w:rsidRDefault="00970238" w:rsidP="00970238">
      <w:pPr>
        <w:keepNext/>
        <w:spacing w:after="0" w:line="240" w:lineRule="auto"/>
        <w:jc w:val="both"/>
        <w:rPr>
          <w:rFonts w:ascii="PT Astra Serif" w:hAnsi="PT Astra Serif"/>
          <w:sz w:val="24"/>
          <w:szCs w:val="24"/>
        </w:rPr>
      </w:pPr>
      <w:r w:rsidRPr="00970238">
        <w:rPr>
          <w:rFonts w:ascii="PT Astra Serif" w:hAnsi="PT Astra Serif"/>
          <w:b/>
          <w:sz w:val="24"/>
          <w:szCs w:val="24"/>
        </w:rPr>
        <w:t>Место передачи результата работ</w:t>
      </w:r>
      <w:r w:rsidRPr="00970238">
        <w:rPr>
          <w:rFonts w:ascii="PT Astra Serif" w:hAnsi="PT Astra Serif"/>
          <w:sz w:val="24"/>
          <w:szCs w:val="24"/>
        </w:rPr>
        <w:t xml:space="preserve">: Тюменская область, Ханты-Мансийский автономный округ – Югра, </w:t>
      </w:r>
      <w:proofErr w:type="spellStart"/>
      <w:r w:rsidRPr="00970238">
        <w:rPr>
          <w:rFonts w:ascii="PT Astra Serif" w:hAnsi="PT Astra Serif"/>
          <w:sz w:val="24"/>
          <w:szCs w:val="24"/>
        </w:rPr>
        <w:t>г</w:t>
      </w:r>
      <w:proofErr w:type="gramStart"/>
      <w:r w:rsidRPr="00970238">
        <w:rPr>
          <w:rFonts w:ascii="PT Astra Serif" w:hAnsi="PT Astra Serif"/>
          <w:sz w:val="24"/>
          <w:szCs w:val="24"/>
        </w:rPr>
        <w:t>.Ю</w:t>
      </w:r>
      <w:proofErr w:type="gramEnd"/>
      <w:r w:rsidRPr="00970238">
        <w:rPr>
          <w:rFonts w:ascii="PT Astra Serif" w:hAnsi="PT Astra Serif"/>
          <w:sz w:val="24"/>
          <w:szCs w:val="24"/>
        </w:rPr>
        <w:t>горск</w:t>
      </w:r>
      <w:proofErr w:type="spellEnd"/>
      <w:r w:rsidRPr="00970238">
        <w:rPr>
          <w:rFonts w:ascii="PT Astra Serif" w:hAnsi="PT Astra Serif"/>
          <w:sz w:val="24"/>
          <w:szCs w:val="24"/>
        </w:rPr>
        <w:t>,  ул. Механизаторов,22.</w:t>
      </w:r>
    </w:p>
    <w:p w:rsidR="00970238" w:rsidRPr="00970238" w:rsidRDefault="00970238" w:rsidP="00970238">
      <w:pPr>
        <w:autoSpaceDE w:val="0"/>
        <w:autoSpaceDN w:val="0"/>
        <w:adjustRightInd w:val="0"/>
        <w:spacing w:after="0" w:line="240" w:lineRule="auto"/>
        <w:jc w:val="both"/>
        <w:rPr>
          <w:rFonts w:ascii="PT Astra Serif" w:hAnsi="PT Astra Serif"/>
          <w:b/>
          <w:kern w:val="2"/>
          <w:sz w:val="24"/>
          <w:szCs w:val="24"/>
          <w:u w:val="single"/>
        </w:rPr>
      </w:pPr>
      <w:r w:rsidRPr="00970238">
        <w:rPr>
          <w:rFonts w:ascii="PT Astra Serif" w:hAnsi="PT Astra Serif"/>
          <w:b/>
          <w:kern w:val="2"/>
          <w:sz w:val="24"/>
          <w:szCs w:val="24"/>
          <w:u w:val="single"/>
        </w:rPr>
        <w:t xml:space="preserve">Срок выполнения работ: </w:t>
      </w:r>
    </w:p>
    <w:p w:rsidR="00970238" w:rsidRPr="00970238" w:rsidRDefault="00970238" w:rsidP="00970238">
      <w:pPr>
        <w:autoSpaceDE w:val="0"/>
        <w:autoSpaceDN w:val="0"/>
        <w:adjustRightInd w:val="0"/>
        <w:spacing w:after="0" w:line="240" w:lineRule="auto"/>
        <w:jc w:val="both"/>
        <w:rPr>
          <w:rFonts w:ascii="PT Astra Serif" w:hAnsi="PT Astra Serif"/>
          <w:kern w:val="2"/>
          <w:sz w:val="24"/>
          <w:szCs w:val="24"/>
        </w:rPr>
      </w:pPr>
      <w:r w:rsidRPr="00970238">
        <w:rPr>
          <w:rFonts w:ascii="PT Astra Serif" w:hAnsi="PT Astra Serif"/>
          <w:kern w:val="2"/>
          <w:sz w:val="24"/>
          <w:szCs w:val="24"/>
        </w:rPr>
        <w:t xml:space="preserve">-  начало: </w:t>
      </w:r>
      <w:proofErr w:type="gramStart"/>
      <w:r w:rsidRPr="00970238">
        <w:rPr>
          <w:rFonts w:ascii="PT Astra Serif" w:hAnsi="PT Astra Serif"/>
          <w:kern w:val="2"/>
          <w:sz w:val="24"/>
          <w:szCs w:val="24"/>
        </w:rPr>
        <w:t>с даты заключения</w:t>
      </w:r>
      <w:proofErr w:type="gramEnd"/>
      <w:r w:rsidRPr="00970238">
        <w:rPr>
          <w:rFonts w:ascii="PT Astra Serif" w:hAnsi="PT Astra Serif"/>
          <w:kern w:val="2"/>
          <w:sz w:val="24"/>
          <w:szCs w:val="24"/>
        </w:rPr>
        <w:t xml:space="preserve"> муниципального контракта;</w:t>
      </w:r>
    </w:p>
    <w:p w:rsidR="00970238" w:rsidRPr="00970238" w:rsidRDefault="00970238" w:rsidP="00970238">
      <w:pPr>
        <w:autoSpaceDE w:val="0"/>
        <w:autoSpaceDN w:val="0"/>
        <w:adjustRightInd w:val="0"/>
        <w:spacing w:after="0" w:line="240" w:lineRule="auto"/>
        <w:jc w:val="both"/>
        <w:rPr>
          <w:rFonts w:ascii="PT Astra Serif" w:hAnsi="PT Astra Serif"/>
          <w:kern w:val="2"/>
          <w:sz w:val="24"/>
          <w:szCs w:val="24"/>
        </w:rPr>
      </w:pPr>
      <w:r w:rsidRPr="00970238">
        <w:rPr>
          <w:rFonts w:ascii="PT Astra Serif" w:hAnsi="PT Astra Serif"/>
          <w:kern w:val="2"/>
          <w:sz w:val="24"/>
          <w:szCs w:val="24"/>
        </w:rPr>
        <w:t>- окончание: 20.11.2023.</w:t>
      </w:r>
    </w:p>
    <w:p w:rsidR="00970238" w:rsidRPr="00970238" w:rsidRDefault="00970238" w:rsidP="00970238">
      <w:pPr>
        <w:autoSpaceDE w:val="0"/>
        <w:autoSpaceDN w:val="0"/>
        <w:adjustRightInd w:val="0"/>
        <w:spacing w:after="0" w:line="240" w:lineRule="auto"/>
        <w:jc w:val="both"/>
        <w:rPr>
          <w:rFonts w:ascii="PT Astra Serif" w:hAnsi="PT Astra Serif"/>
          <w:kern w:val="2"/>
          <w:sz w:val="24"/>
          <w:szCs w:val="24"/>
        </w:rPr>
      </w:pPr>
      <w:r w:rsidRPr="00970238">
        <w:rPr>
          <w:rFonts w:ascii="PT Astra Serif" w:hAnsi="PT Astra Serif"/>
          <w:kern w:val="2"/>
          <w:sz w:val="24"/>
          <w:szCs w:val="24"/>
        </w:rPr>
        <w:t xml:space="preserve">Срок исполнения контракта </w:t>
      </w:r>
      <w:proofErr w:type="gramStart"/>
      <w:r w:rsidRPr="00970238">
        <w:rPr>
          <w:rFonts w:ascii="PT Astra Serif" w:hAnsi="PT Astra Serif"/>
          <w:kern w:val="2"/>
          <w:sz w:val="24"/>
          <w:szCs w:val="24"/>
        </w:rPr>
        <w:t>с даты заключения</w:t>
      </w:r>
      <w:proofErr w:type="gramEnd"/>
      <w:r w:rsidRPr="00970238">
        <w:rPr>
          <w:rFonts w:ascii="PT Astra Serif" w:hAnsi="PT Astra Serif"/>
          <w:kern w:val="2"/>
          <w:sz w:val="24"/>
          <w:szCs w:val="24"/>
        </w:rPr>
        <w:t xml:space="preserve"> муниципального контракта по 27.12.2023.</w:t>
      </w:r>
    </w:p>
    <w:p w:rsidR="00970238" w:rsidRPr="00970238" w:rsidRDefault="00970238" w:rsidP="00970238">
      <w:pPr>
        <w:autoSpaceDE w:val="0"/>
        <w:autoSpaceDN w:val="0"/>
        <w:adjustRightInd w:val="0"/>
        <w:spacing w:after="0" w:line="240" w:lineRule="auto"/>
        <w:jc w:val="both"/>
        <w:rPr>
          <w:rFonts w:ascii="PT Astra Serif" w:hAnsi="PT Astra Serif"/>
          <w:color w:val="C00000"/>
          <w:sz w:val="24"/>
          <w:szCs w:val="24"/>
        </w:rPr>
      </w:pPr>
      <w:r w:rsidRPr="00970238">
        <w:rPr>
          <w:rFonts w:ascii="PT Astra Serif" w:hAnsi="PT Astra Serif"/>
          <w:b/>
          <w:sz w:val="24"/>
          <w:szCs w:val="24"/>
        </w:rPr>
        <w:t>Код Каталога товаров, работ, услуг: 71.12.114.000-00000005.</w:t>
      </w:r>
    </w:p>
    <w:p w:rsidR="00970238" w:rsidRPr="00970238" w:rsidRDefault="00970238" w:rsidP="00970238">
      <w:pPr>
        <w:pStyle w:val="a8"/>
        <w:spacing w:after="0" w:line="240" w:lineRule="auto"/>
        <w:ind w:left="0" w:firstLine="708"/>
        <w:jc w:val="both"/>
        <w:rPr>
          <w:rFonts w:ascii="PT Astra Serif" w:eastAsia="Times New Roman" w:hAnsi="PT Astra Serif"/>
          <w:snapToGrid w:val="0"/>
          <w:sz w:val="24"/>
          <w:szCs w:val="24"/>
          <w:lang w:eastAsia="ar-SA"/>
        </w:rPr>
      </w:pPr>
      <w:proofErr w:type="gramStart"/>
      <w:r w:rsidRPr="00970238">
        <w:rPr>
          <w:rFonts w:ascii="PT Astra Serif" w:eastAsia="Times New Roman" w:hAnsi="PT Astra Serif"/>
          <w:snapToGrid w:val="0"/>
          <w:sz w:val="24"/>
          <w:szCs w:val="24"/>
          <w:lang w:eastAsia="ar-SA"/>
        </w:rPr>
        <w:t>Начальная (максимальная) цена контракта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затраты на выполнение инженерных изысканий, разработку проектной и рабочей документации; согласование проектной документации в установленном порядке со всеми заинтересованными организациями; затраты на получение государственной экспертизы проектной документации;</w:t>
      </w:r>
      <w:proofErr w:type="gramEnd"/>
      <w:r w:rsidRPr="00970238">
        <w:rPr>
          <w:rFonts w:ascii="PT Astra Serif" w:eastAsia="Times New Roman" w:hAnsi="PT Astra Serif"/>
          <w:snapToGrid w:val="0"/>
          <w:sz w:val="24"/>
          <w:szCs w:val="24"/>
          <w:lang w:eastAsia="ar-SA"/>
        </w:rPr>
        <w:t xml:space="preserve"> налоги и сборы НДС либо без НДС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970238" w:rsidRPr="00970238" w:rsidRDefault="00970238" w:rsidP="00970238">
      <w:pPr>
        <w:pStyle w:val="a8"/>
        <w:spacing w:after="0" w:line="240" w:lineRule="auto"/>
        <w:ind w:left="0" w:firstLine="708"/>
        <w:jc w:val="both"/>
        <w:rPr>
          <w:rFonts w:ascii="PT Astra Serif" w:hAnsi="PT Astra Serif"/>
          <w:sz w:val="24"/>
          <w:szCs w:val="24"/>
        </w:rPr>
      </w:pPr>
      <w:r w:rsidRPr="00970238">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970238" w:rsidRPr="00970238" w:rsidRDefault="00970238" w:rsidP="00970238">
      <w:pPr>
        <w:pStyle w:val="a8"/>
        <w:spacing w:after="0" w:line="240" w:lineRule="auto"/>
        <w:ind w:left="0" w:firstLine="708"/>
        <w:jc w:val="both"/>
        <w:rPr>
          <w:rFonts w:ascii="PT Astra Serif" w:hAnsi="PT Astra Serif"/>
          <w:sz w:val="24"/>
          <w:szCs w:val="24"/>
        </w:rPr>
      </w:pPr>
      <w:r w:rsidRPr="00970238">
        <w:rPr>
          <w:rFonts w:ascii="PT Astra Serif" w:hAnsi="PT Astra Serif"/>
          <w:sz w:val="24"/>
          <w:szCs w:val="24"/>
          <w:shd w:val="clear" w:color="auto" w:fill="FFFFFF"/>
        </w:rPr>
        <w:t>В соответствии со </w:t>
      </w:r>
      <w:hyperlink r:id="rId46" w:anchor="/document/10164072/entry/7611" w:history="1">
        <w:r w:rsidRPr="00970238">
          <w:rPr>
            <w:rFonts w:ascii="PT Astra Serif" w:hAnsi="PT Astra Serif"/>
            <w:sz w:val="24"/>
            <w:szCs w:val="24"/>
            <w:shd w:val="clear" w:color="auto" w:fill="FFFFFF"/>
          </w:rPr>
          <w:t>ст. 761</w:t>
        </w:r>
      </w:hyperlink>
      <w:r w:rsidRPr="00970238">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970238" w:rsidRPr="00970238" w:rsidRDefault="00970238" w:rsidP="00970238">
      <w:pPr>
        <w:pStyle w:val="a8"/>
        <w:spacing w:after="0" w:line="240" w:lineRule="auto"/>
        <w:ind w:left="0" w:firstLine="708"/>
        <w:jc w:val="both"/>
        <w:rPr>
          <w:rFonts w:ascii="PT Astra Serif" w:hAnsi="PT Astra Serif"/>
          <w:sz w:val="24"/>
          <w:szCs w:val="24"/>
        </w:rPr>
      </w:pPr>
      <w:r w:rsidRPr="00970238">
        <w:rPr>
          <w:rFonts w:ascii="PT Astra Serif" w:hAnsi="PT Astra Serif"/>
          <w:sz w:val="24"/>
          <w:szCs w:val="24"/>
          <w:shd w:val="clear" w:color="auto" w:fill="FFFFFF"/>
        </w:rPr>
        <w:t xml:space="preserve">При обнаружении недостатков в технической документации </w:t>
      </w:r>
      <w:r w:rsidRPr="00970238">
        <w:rPr>
          <w:rFonts w:ascii="PT Astra Serif" w:hAnsi="PT Astra Serif"/>
          <w:sz w:val="24"/>
          <w:szCs w:val="24"/>
        </w:rPr>
        <w:t>Исполнитель</w:t>
      </w:r>
      <w:r w:rsidRPr="00970238">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970238" w:rsidRPr="00970238" w:rsidRDefault="00970238" w:rsidP="00970238">
      <w:pPr>
        <w:pStyle w:val="a8"/>
        <w:spacing w:after="0" w:line="240" w:lineRule="auto"/>
        <w:ind w:left="0" w:firstLine="708"/>
        <w:jc w:val="both"/>
        <w:rPr>
          <w:rFonts w:ascii="PT Astra Serif" w:hAnsi="PT Astra Serif"/>
          <w:sz w:val="24"/>
          <w:szCs w:val="24"/>
        </w:rPr>
      </w:pPr>
      <w:r w:rsidRPr="00970238">
        <w:rPr>
          <w:rFonts w:ascii="PT Astra Serif" w:hAnsi="PT Astra Serif"/>
          <w:sz w:val="24"/>
          <w:szCs w:val="24"/>
          <w:shd w:val="clear" w:color="auto" w:fill="FFFFFF"/>
        </w:rPr>
        <w:t xml:space="preserve">Требования, связанные с недостатками проектной документации </w:t>
      </w:r>
      <w:r w:rsidRPr="00970238">
        <w:rPr>
          <w:rFonts w:ascii="PT Astra Serif" w:hAnsi="PT Astra Serif"/>
          <w:sz w:val="24"/>
          <w:szCs w:val="24"/>
        </w:rPr>
        <w:t>по объекту</w:t>
      </w:r>
      <w:r w:rsidRPr="00970238">
        <w:rPr>
          <w:rFonts w:ascii="PT Astra Serif" w:hAnsi="PT Astra Serif"/>
          <w:sz w:val="24"/>
          <w:szCs w:val="24"/>
          <w:shd w:val="clear" w:color="auto" w:fill="FFFFFF"/>
        </w:rPr>
        <w:t xml:space="preserve"> Муниципальный Заказчик может предъявить, если они обнаружены в течение пяти лет с момента приемки результата работ.</w:t>
      </w:r>
    </w:p>
    <w:p w:rsidR="00970238" w:rsidRPr="00970238" w:rsidRDefault="00970238" w:rsidP="00970238">
      <w:pPr>
        <w:autoSpaceDE w:val="0"/>
        <w:autoSpaceDN w:val="0"/>
        <w:adjustRightInd w:val="0"/>
        <w:spacing w:after="0" w:line="240" w:lineRule="auto"/>
        <w:jc w:val="both"/>
        <w:rPr>
          <w:rFonts w:ascii="PT Astra Serif" w:hAnsi="PT Astra Serif"/>
          <w:bCs/>
          <w:sz w:val="24"/>
          <w:szCs w:val="24"/>
        </w:rPr>
      </w:pPr>
      <w:r w:rsidRPr="00970238">
        <w:rPr>
          <w:rFonts w:ascii="PT Astra Serif" w:hAnsi="PT Astra Serif"/>
          <w:bCs/>
          <w:sz w:val="24"/>
          <w:szCs w:val="24"/>
        </w:rPr>
        <w:tab/>
      </w:r>
      <w:proofErr w:type="gramStart"/>
      <w:r w:rsidRPr="00970238">
        <w:rPr>
          <w:rFonts w:ascii="PT Astra Serif" w:hAnsi="PT Astra Serif"/>
          <w:bCs/>
          <w:sz w:val="24"/>
          <w:szCs w:val="24"/>
        </w:rPr>
        <w:t xml:space="preserve">Перечень  функциональных технических и качественных характеристик объекта указаны в задании на выполнение инженерных изысканий, разработку проектной и рабочей документации на реконструкцию объекта «Автомобильная дорога Бульвар Сибирский» в городе </w:t>
      </w:r>
      <w:proofErr w:type="spellStart"/>
      <w:r w:rsidRPr="00970238">
        <w:rPr>
          <w:rFonts w:ascii="PT Astra Serif" w:hAnsi="PT Astra Serif"/>
          <w:bCs/>
          <w:sz w:val="24"/>
          <w:szCs w:val="24"/>
        </w:rPr>
        <w:t>Югорске</w:t>
      </w:r>
      <w:proofErr w:type="spellEnd"/>
      <w:proofErr w:type="gramEnd"/>
    </w:p>
    <w:p w:rsidR="00970238" w:rsidRPr="00970238" w:rsidRDefault="00970238" w:rsidP="00970238">
      <w:pPr>
        <w:pStyle w:val="1"/>
        <w:spacing w:before="0" w:after="0"/>
        <w:rPr>
          <w:rFonts w:ascii="PT Astra Serif" w:hAnsi="PT Astra Serif"/>
          <w:sz w:val="24"/>
          <w:szCs w:val="24"/>
        </w:rPr>
      </w:pPr>
      <w:r w:rsidRPr="00970238">
        <w:rPr>
          <w:rFonts w:ascii="PT Astra Serif" w:hAnsi="PT Astra Serif"/>
          <w:sz w:val="24"/>
          <w:szCs w:val="24"/>
        </w:rPr>
        <w:t>Задание</w:t>
      </w:r>
      <w:r w:rsidRPr="00970238">
        <w:rPr>
          <w:rFonts w:ascii="PT Astra Serif" w:hAnsi="PT Astra Serif"/>
          <w:sz w:val="24"/>
          <w:szCs w:val="24"/>
        </w:rPr>
        <w:br/>
        <w:t xml:space="preserve">на выполнение инженерных изысканий, разработку проектной и рабочей документации на реконструкцию объекта «Автомобильная дорога Бульвар Сибирский» в городе </w:t>
      </w:r>
      <w:proofErr w:type="spellStart"/>
      <w:r w:rsidRPr="00970238">
        <w:rPr>
          <w:rFonts w:ascii="PT Astra Serif" w:hAnsi="PT Astra Serif"/>
          <w:sz w:val="24"/>
          <w:szCs w:val="24"/>
        </w:rPr>
        <w:t>Югорске</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860"/>
      </w:tblGrid>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bookmarkStart w:id="11" w:name="sub_21124"/>
            <w:r w:rsidRPr="00970238">
              <w:rPr>
                <w:rFonts w:ascii="PT Astra Serif" w:hAnsi="PT Astra Serif"/>
              </w:rPr>
              <w:t>1. Основание для проектирования</w:t>
            </w:r>
            <w:bookmarkEnd w:id="11"/>
          </w:p>
        </w:tc>
        <w:tc>
          <w:tcPr>
            <w:tcW w:w="6860" w:type="dxa"/>
            <w:tcBorders>
              <w:top w:val="single" w:sz="4" w:space="0" w:color="auto"/>
              <w:left w:val="single" w:sz="4" w:space="0" w:color="auto"/>
              <w:bottom w:val="single" w:sz="4" w:space="0" w:color="auto"/>
            </w:tcBorders>
          </w:tcPr>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Муниципальная программа, «Автомобильные дороги, транспорт и городская среда», утвержденная постановлением администрации города </w:t>
            </w:r>
            <w:proofErr w:type="spellStart"/>
            <w:r w:rsidRPr="00970238">
              <w:rPr>
                <w:rFonts w:ascii="PT Astra Serif" w:hAnsi="PT Astra Serif"/>
                <w:sz w:val="24"/>
                <w:szCs w:val="24"/>
              </w:rPr>
              <w:t>Югорска</w:t>
            </w:r>
            <w:proofErr w:type="spellEnd"/>
            <w:r w:rsidRPr="00970238">
              <w:rPr>
                <w:rFonts w:ascii="PT Astra Serif" w:hAnsi="PT Astra Serif"/>
                <w:sz w:val="24"/>
                <w:szCs w:val="24"/>
              </w:rPr>
              <w:t xml:space="preserve"> от 29.10.2018 № 2986.</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bookmarkStart w:id="12" w:name="sub_21125"/>
            <w:r w:rsidRPr="00970238">
              <w:rPr>
                <w:rFonts w:ascii="PT Astra Serif" w:hAnsi="PT Astra Serif"/>
              </w:rPr>
              <w:t>2. Местоположение объекта, наименование автомобильной дороги общего пользования, вид строительства</w:t>
            </w:r>
            <w:bookmarkEnd w:id="12"/>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2.1. Ханты-Мансийский автономный округ - Югра,</w:t>
            </w:r>
          </w:p>
          <w:p w:rsidR="00970238" w:rsidRPr="00970238" w:rsidRDefault="00970238" w:rsidP="00970238">
            <w:pPr>
              <w:pStyle w:val="af6"/>
              <w:rPr>
                <w:rFonts w:ascii="PT Astra Serif" w:hAnsi="PT Astra Serif"/>
              </w:rPr>
            </w:pPr>
            <w:r w:rsidRPr="00970238">
              <w:rPr>
                <w:rFonts w:ascii="PT Astra Serif" w:hAnsi="PT Astra Serif"/>
              </w:rPr>
              <w:t xml:space="preserve">город </w:t>
            </w:r>
            <w:proofErr w:type="spellStart"/>
            <w:r w:rsidRPr="00970238">
              <w:rPr>
                <w:rFonts w:ascii="PT Astra Serif" w:hAnsi="PT Astra Serif"/>
              </w:rPr>
              <w:t>Югорск</w:t>
            </w:r>
            <w:proofErr w:type="spellEnd"/>
            <w:r w:rsidRPr="00970238">
              <w:rPr>
                <w:rFonts w:ascii="PT Astra Serif" w:hAnsi="PT Astra Serif"/>
              </w:rPr>
              <w:t xml:space="preserve"> </w:t>
            </w:r>
          </w:p>
          <w:p w:rsidR="00970238" w:rsidRPr="00970238" w:rsidRDefault="00970238" w:rsidP="00970238">
            <w:pPr>
              <w:pStyle w:val="af6"/>
              <w:rPr>
                <w:rFonts w:ascii="PT Astra Serif" w:hAnsi="PT Astra Serif"/>
              </w:rPr>
            </w:pPr>
            <w:r w:rsidRPr="00970238">
              <w:rPr>
                <w:rFonts w:ascii="PT Astra Serif" w:hAnsi="PT Astra Serif"/>
              </w:rPr>
              <w:t>2.2.1. автомобильная дорога местного значения общего пользования Сибирский бульвар, идентификационный номер № 71187 2 ОПМГ 101 (ОКС Бульвар Сибирский, кадастровый номер 86:22:0000000:222);</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2.2.2. автомобильная дорога местного значения общего пользования Сибирский бульвар 1, идентификационный номер № 71187 2 ОПМГ 187 (ОКС Бульвар Сибирский</w:t>
            </w:r>
            <w:proofErr w:type="gramStart"/>
            <w:r w:rsidRPr="00970238">
              <w:rPr>
                <w:rFonts w:ascii="PT Astra Serif" w:hAnsi="PT Astra Serif"/>
                <w:sz w:val="24"/>
                <w:szCs w:val="24"/>
              </w:rPr>
              <w:t>1</w:t>
            </w:r>
            <w:proofErr w:type="gramEnd"/>
            <w:r w:rsidRPr="00970238">
              <w:rPr>
                <w:rFonts w:ascii="PT Astra Serif" w:hAnsi="PT Astra Serif"/>
                <w:sz w:val="24"/>
                <w:szCs w:val="24"/>
              </w:rPr>
              <w:t xml:space="preserve">, кадастровый </w:t>
            </w:r>
            <w:r w:rsidRPr="00970238">
              <w:rPr>
                <w:rFonts w:ascii="PT Astra Serif" w:hAnsi="PT Astra Serif"/>
                <w:sz w:val="24"/>
                <w:szCs w:val="24"/>
              </w:rPr>
              <w:lastRenderedPageBreak/>
              <w:t>номер 86:22:0010003:3095);</w:t>
            </w:r>
          </w:p>
          <w:p w:rsidR="00970238" w:rsidRPr="00970238" w:rsidRDefault="00970238" w:rsidP="00970238">
            <w:pPr>
              <w:pStyle w:val="af6"/>
              <w:rPr>
                <w:rFonts w:ascii="PT Astra Serif" w:hAnsi="PT Astra Serif"/>
              </w:rPr>
            </w:pPr>
            <w:r w:rsidRPr="00970238">
              <w:rPr>
                <w:rFonts w:ascii="PT Astra Serif" w:hAnsi="PT Astra Serif"/>
              </w:rPr>
              <w:t>2.3. реконструкция;</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lastRenderedPageBreak/>
              <w:t>3. Начало и конец проектируемого объекта (участка)</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3.1. Начало проектируемого объекта (участка) принять на улице Цветной бульвар;</w:t>
            </w:r>
          </w:p>
          <w:p w:rsidR="00970238" w:rsidRPr="00970238" w:rsidRDefault="00970238" w:rsidP="00970238">
            <w:pPr>
              <w:pStyle w:val="af6"/>
              <w:rPr>
                <w:rFonts w:ascii="PT Astra Serif" w:hAnsi="PT Astra Serif"/>
              </w:rPr>
            </w:pPr>
            <w:r w:rsidRPr="00970238">
              <w:rPr>
                <w:rFonts w:ascii="PT Astra Serif" w:hAnsi="PT Astra Serif"/>
              </w:rPr>
              <w:t xml:space="preserve">3.2. Конец проектируемого объекта (участка) принять на улице </w:t>
            </w:r>
            <w:proofErr w:type="gramStart"/>
            <w:r w:rsidRPr="00970238">
              <w:rPr>
                <w:rFonts w:ascii="PT Astra Serif" w:hAnsi="PT Astra Serif"/>
              </w:rPr>
              <w:t>Семейная</w:t>
            </w:r>
            <w:proofErr w:type="gramEnd"/>
            <w:r w:rsidRPr="00970238">
              <w:rPr>
                <w:rFonts w:ascii="PT Astra Serif" w:hAnsi="PT Astra Serif"/>
              </w:rPr>
              <w:t>.</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bookmarkStart w:id="13" w:name="sub_31"/>
            <w:r w:rsidRPr="00970238">
              <w:rPr>
                <w:rFonts w:ascii="PT Astra Serif" w:hAnsi="PT Astra Serif"/>
              </w:rPr>
              <w:t>3.1. Этапы строительства</w:t>
            </w:r>
            <w:bookmarkEnd w:id="13"/>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5"/>
              <w:rPr>
                <w:rFonts w:ascii="PT Astra Serif" w:hAnsi="PT Astra Serif"/>
                <w:b/>
              </w:rPr>
            </w:pPr>
            <w:r w:rsidRPr="00970238">
              <w:rPr>
                <w:rFonts w:ascii="PT Astra Serif" w:hAnsi="PT Astra Serif"/>
                <w:b/>
              </w:rPr>
              <w:t xml:space="preserve">1 этап </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Начало участка принять на улице Цветной бульвар,</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Конец участка принять на улице </w:t>
            </w:r>
            <w:proofErr w:type="gramStart"/>
            <w:r w:rsidRPr="00970238">
              <w:rPr>
                <w:rFonts w:ascii="PT Astra Serif" w:hAnsi="PT Astra Serif"/>
                <w:sz w:val="24"/>
                <w:szCs w:val="24"/>
              </w:rPr>
              <w:t>Магистральная</w:t>
            </w:r>
            <w:proofErr w:type="gramEnd"/>
            <w:r w:rsidRPr="00970238">
              <w:rPr>
                <w:rFonts w:ascii="PT Astra Serif" w:hAnsi="PT Astra Serif"/>
                <w:sz w:val="24"/>
                <w:szCs w:val="24"/>
              </w:rPr>
              <w:t>;</w:t>
            </w:r>
          </w:p>
          <w:p w:rsidR="00970238" w:rsidRPr="00970238" w:rsidRDefault="00970238" w:rsidP="00970238">
            <w:pPr>
              <w:spacing w:after="0" w:line="240" w:lineRule="auto"/>
              <w:rPr>
                <w:rFonts w:ascii="PT Astra Serif" w:hAnsi="PT Astra Serif"/>
                <w:b/>
                <w:sz w:val="24"/>
                <w:szCs w:val="24"/>
              </w:rPr>
            </w:pPr>
            <w:r w:rsidRPr="00970238">
              <w:rPr>
                <w:rFonts w:ascii="PT Astra Serif" w:hAnsi="PT Astra Serif"/>
                <w:b/>
                <w:sz w:val="24"/>
                <w:szCs w:val="24"/>
              </w:rPr>
              <w:t xml:space="preserve">2 этап </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Начало участка принять на улице </w:t>
            </w:r>
            <w:proofErr w:type="gramStart"/>
            <w:r w:rsidRPr="00970238">
              <w:rPr>
                <w:rFonts w:ascii="PT Astra Serif" w:hAnsi="PT Astra Serif"/>
                <w:sz w:val="24"/>
                <w:szCs w:val="24"/>
              </w:rPr>
              <w:t>Магистральная</w:t>
            </w:r>
            <w:proofErr w:type="gramEnd"/>
            <w:r w:rsidRPr="00970238">
              <w:rPr>
                <w:rFonts w:ascii="PT Astra Serif" w:hAnsi="PT Astra Serif"/>
                <w:sz w:val="24"/>
                <w:szCs w:val="24"/>
              </w:rPr>
              <w:t xml:space="preserve">, </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Конец участка принять на улице Вавилова;</w:t>
            </w:r>
          </w:p>
          <w:p w:rsidR="00970238" w:rsidRPr="00970238" w:rsidRDefault="00970238" w:rsidP="00970238">
            <w:pPr>
              <w:spacing w:after="0" w:line="240" w:lineRule="auto"/>
              <w:rPr>
                <w:rFonts w:ascii="PT Astra Serif" w:hAnsi="PT Astra Serif"/>
                <w:b/>
                <w:sz w:val="24"/>
                <w:szCs w:val="24"/>
              </w:rPr>
            </w:pPr>
            <w:r w:rsidRPr="00970238">
              <w:rPr>
                <w:rFonts w:ascii="PT Astra Serif" w:hAnsi="PT Astra Serif"/>
                <w:b/>
                <w:sz w:val="24"/>
                <w:szCs w:val="24"/>
              </w:rPr>
              <w:t xml:space="preserve">3 этап </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Начало участка принять на улице Вавилова,</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Конец участка принять на улице </w:t>
            </w:r>
            <w:proofErr w:type="gramStart"/>
            <w:r w:rsidRPr="00970238">
              <w:rPr>
                <w:rFonts w:ascii="PT Astra Serif" w:hAnsi="PT Astra Serif"/>
                <w:sz w:val="24"/>
                <w:szCs w:val="24"/>
              </w:rPr>
              <w:t>Вишнёвая</w:t>
            </w:r>
            <w:proofErr w:type="gramEnd"/>
            <w:r w:rsidRPr="00970238">
              <w:rPr>
                <w:rFonts w:ascii="PT Astra Serif" w:hAnsi="PT Astra Serif"/>
                <w:sz w:val="24"/>
                <w:szCs w:val="24"/>
              </w:rPr>
              <w:t xml:space="preserve">; </w:t>
            </w:r>
          </w:p>
          <w:p w:rsidR="00970238" w:rsidRPr="00970238" w:rsidRDefault="00970238" w:rsidP="00970238">
            <w:pPr>
              <w:spacing w:after="0" w:line="240" w:lineRule="auto"/>
              <w:rPr>
                <w:rFonts w:ascii="PT Astra Serif" w:hAnsi="PT Astra Serif"/>
                <w:b/>
                <w:sz w:val="24"/>
                <w:szCs w:val="24"/>
              </w:rPr>
            </w:pPr>
            <w:r w:rsidRPr="00970238">
              <w:rPr>
                <w:rFonts w:ascii="PT Astra Serif" w:hAnsi="PT Astra Serif"/>
                <w:b/>
                <w:sz w:val="24"/>
                <w:szCs w:val="24"/>
              </w:rPr>
              <w:t>4 этап</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Начало участка принять на улице </w:t>
            </w:r>
            <w:proofErr w:type="gramStart"/>
            <w:r w:rsidRPr="00970238">
              <w:rPr>
                <w:rFonts w:ascii="PT Astra Serif" w:hAnsi="PT Astra Serif"/>
                <w:sz w:val="24"/>
                <w:szCs w:val="24"/>
              </w:rPr>
              <w:t>Вишнёвая</w:t>
            </w:r>
            <w:proofErr w:type="gramEnd"/>
            <w:r w:rsidRPr="00970238">
              <w:rPr>
                <w:rFonts w:ascii="PT Astra Serif" w:hAnsi="PT Astra Serif"/>
                <w:sz w:val="24"/>
                <w:szCs w:val="24"/>
              </w:rPr>
              <w:t>,</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Конец участка принять на улице </w:t>
            </w:r>
            <w:proofErr w:type="gramStart"/>
            <w:r w:rsidRPr="00970238">
              <w:rPr>
                <w:rFonts w:ascii="PT Astra Serif" w:hAnsi="PT Astra Serif"/>
                <w:sz w:val="24"/>
                <w:szCs w:val="24"/>
              </w:rPr>
              <w:t>Семейная</w:t>
            </w:r>
            <w:proofErr w:type="gramEnd"/>
            <w:r w:rsidRPr="00970238">
              <w:rPr>
                <w:rFonts w:ascii="PT Astra Serif" w:hAnsi="PT Astra Serif"/>
                <w:sz w:val="24"/>
                <w:szCs w:val="24"/>
              </w:rPr>
              <w:t>.</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4. Исходные данные для проектирования</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 xml:space="preserve">4.1. Постановление администрации города </w:t>
            </w:r>
            <w:proofErr w:type="spellStart"/>
            <w:r w:rsidRPr="00970238">
              <w:rPr>
                <w:rFonts w:ascii="PT Astra Serif" w:hAnsi="PT Astra Serif"/>
              </w:rPr>
              <w:t>Югорска</w:t>
            </w:r>
            <w:proofErr w:type="spellEnd"/>
            <w:r w:rsidRPr="00970238">
              <w:rPr>
                <w:rFonts w:ascii="PT Astra Serif" w:hAnsi="PT Astra Serif"/>
              </w:rPr>
              <w:t xml:space="preserve"> №2131 от 10.10.2022 «О внесении изменений в постановление администрации города </w:t>
            </w:r>
            <w:proofErr w:type="spellStart"/>
            <w:r w:rsidRPr="00970238">
              <w:rPr>
                <w:rFonts w:ascii="PT Astra Serif" w:hAnsi="PT Astra Serif"/>
              </w:rPr>
              <w:t>Югорска</w:t>
            </w:r>
            <w:proofErr w:type="spellEnd"/>
            <w:r w:rsidRPr="00970238">
              <w:rPr>
                <w:rFonts w:ascii="PT Astra Serif" w:hAnsi="PT Astra Serif"/>
              </w:rPr>
              <w:t xml:space="preserve"> от 01.07.2010 №1185 «Об утверждении перечня автомобильных дорог местного значения»;</w:t>
            </w:r>
          </w:p>
          <w:p w:rsidR="00970238" w:rsidRPr="00970238" w:rsidRDefault="00970238" w:rsidP="00970238">
            <w:pPr>
              <w:pStyle w:val="af6"/>
              <w:rPr>
                <w:rFonts w:ascii="PT Astra Serif" w:hAnsi="PT Astra Serif"/>
              </w:rPr>
            </w:pPr>
            <w:r w:rsidRPr="00970238">
              <w:rPr>
                <w:rFonts w:ascii="PT Astra Serif" w:hAnsi="PT Astra Serif"/>
              </w:rPr>
              <w:t xml:space="preserve">4.2 Постановление администрации города </w:t>
            </w:r>
            <w:proofErr w:type="spellStart"/>
            <w:r w:rsidRPr="00970238">
              <w:rPr>
                <w:rFonts w:ascii="PT Astra Serif" w:hAnsi="PT Astra Serif"/>
              </w:rPr>
              <w:t>Югорска</w:t>
            </w:r>
            <w:proofErr w:type="spellEnd"/>
            <w:r w:rsidRPr="00970238">
              <w:rPr>
                <w:rFonts w:ascii="PT Astra Serif" w:hAnsi="PT Astra Serif"/>
              </w:rPr>
              <w:t xml:space="preserve"> «Об утверждении проекта планировки и проект межевания территории 19 микрорайона города </w:t>
            </w:r>
            <w:proofErr w:type="spellStart"/>
            <w:r w:rsidRPr="00970238">
              <w:rPr>
                <w:rFonts w:ascii="PT Astra Serif" w:hAnsi="PT Astra Serif"/>
              </w:rPr>
              <w:t>Югорска</w:t>
            </w:r>
            <w:proofErr w:type="spellEnd"/>
            <w:r w:rsidRPr="00970238">
              <w:rPr>
                <w:rFonts w:ascii="PT Astra Serif" w:hAnsi="PT Astra Serif"/>
              </w:rPr>
              <w:t>» №850 от 14.04.2017 г.;</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4.3.Постановление администрации города </w:t>
            </w:r>
            <w:proofErr w:type="spellStart"/>
            <w:r w:rsidRPr="00970238">
              <w:rPr>
                <w:rFonts w:ascii="PT Astra Serif" w:hAnsi="PT Astra Serif"/>
                <w:sz w:val="24"/>
                <w:szCs w:val="24"/>
              </w:rPr>
              <w:t>Югорска</w:t>
            </w:r>
            <w:proofErr w:type="spellEnd"/>
            <w:r w:rsidRPr="00970238">
              <w:rPr>
                <w:rFonts w:ascii="PT Astra Serif" w:hAnsi="PT Astra Serif"/>
                <w:sz w:val="24"/>
                <w:szCs w:val="24"/>
              </w:rPr>
              <w:t xml:space="preserve"> №3657 от 29.12.2018 г. «О внесении изменений в постановление администрации города </w:t>
            </w:r>
            <w:proofErr w:type="spellStart"/>
            <w:r w:rsidRPr="00970238">
              <w:rPr>
                <w:rFonts w:ascii="PT Astra Serif" w:hAnsi="PT Astra Serif"/>
                <w:sz w:val="24"/>
                <w:szCs w:val="24"/>
              </w:rPr>
              <w:t>Югорска</w:t>
            </w:r>
            <w:proofErr w:type="spellEnd"/>
            <w:r w:rsidRPr="00970238">
              <w:rPr>
                <w:rFonts w:ascii="PT Astra Serif" w:hAnsi="PT Astra Serif"/>
                <w:sz w:val="24"/>
                <w:szCs w:val="24"/>
              </w:rPr>
              <w:t xml:space="preserve"> от 24.11.2014 №6379 «Об утверждении совмещенного проекта планировки территории 7 и части 5 микрорайонов»;</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4.4. Постановление администрации города </w:t>
            </w:r>
            <w:proofErr w:type="spellStart"/>
            <w:r w:rsidRPr="00970238">
              <w:rPr>
                <w:rFonts w:ascii="PT Astra Serif" w:hAnsi="PT Astra Serif"/>
                <w:sz w:val="24"/>
                <w:szCs w:val="24"/>
              </w:rPr>
              <w:t>Югорска</w:t>
            </w:r>
            <w:proofErr w:type="spellEnd"/>
            <w:r w:rsidRPr="00970238">
              <w:rPr>
                <w:rFonts w:ascii="PT Astra Serif" w:hAnsi="PT Astra Serif"/>
                <w:sz w:val="24"/>
                <w:szCs w:val="24"/>
              </w:rPr>
              <w:t xml:space="preserve"> №1182 от 25.08.2020 г. «О внесении изменений в постановление администрации города </w:t>
            </w:r>
            <w:proofErr w:type="spellStart"/>
            <w:r w:rsidRPr="00970238">
              <w:rPr>
                <w:rFonts w:ascii="PT Astra Serif" w:hAnsi="PT Astra Serif"/>
                <w:sz w:val="24"/>
                <w:szCs w:val="24"/>
              </w:rPr>
              <w:t>Югорска</w:t>
            </w:r>
            <w:proofErr w:type="spellEnd"/>
            <w:r w:rsidRPr="00970238">
              <w:rPr>
                <w:rFonts w:ascii="PT Astra Serif" w:hAnsi="PT Astra Serif"/>
                <w:sz w:val="24"/>
                <w:szCs w:val="24"/>
              </w:rPr>
              <w:t xml:space="preserve"> от 24.11.2014 №6376 «Об утверждении совмещенного проекта планировки территории 5 «А» и части 5 микрорайонов»;</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4.5. Постановление администрации города </w:t>
            </w:r>
            <w:proofErr w:type="spellStart"/>
            <w:r w:rsidRPr="00970238">
              <w:rPr>
                <w:rFonts w:ascii="PT Astra Serif" w:hAnsi="PT Astra Serif"/>
                <w:sz w:val="24"/>
                <w:szCs w:val="24"/>
              </w:rPr>
              <w:t>Югорска</w:t>
            </w:r>
            <w:proofErr w:type="spellEnd"/>
            <w:r w:rsidRPr="00970238">
              <w:rPr>
                <w:rFonts w:ascii="PT Astra Serif" w:hAnsi="PT Astra Serif"/>
                <w:sz w:val="24"/>
                <w:szCs w:val="24"/>
              </w:rPr>
              <w:t xml:space="preserve"> №6377 от 24.11.2014 г. «Об утверждении проекта планировки территории 7б»;</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4.6. Письмо АО «Газпром газораспределение Север» от 18.01.2023 г. №ГХ-И/36/23 о наличии сетей газораспределения на земельном участке, отведенном под реконструкцию автомобильной дороги;</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4.7. Письмо АО «Газпром газораспределение Север» от 07.02.2023 г. №ГХ-И/154/23 о сохранности газораспределительных сетей;</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4.8. Письмо МУП «Югорскэнергогаз» от 01.02.2023г. №08/332 о наличии сетей </w:t>
            </w:r>
            <w:proofErr w:type="spellStart"/>
            <w:r w:rsidRPr="00970238">
              <w:rPr>
                <w:rFonts w:ascii="PT Astra Serif" w:hAnsi="PT Astra Serif"/>
                <w:sz w:val="24"/>
                <w:szCs w:val="24"/>
              </w:rPr>
              <w:t>тепловодоснабжения</w:t>
            </w:r>
            <w:proofErr w:type="spellEnd"/>
            <w:r w:rsidRPr="00970238">
              <w:rPr>
                <w:rFonts w:ascii="PT Astra Serif" w:hAnsi="PT Astra Serif"/>
                <w:sz w:val="24"/>
                <w:szCs w:val="24"/>
              </w:rPr>
              <w:t xml:space="preserve"> и водоотведения;</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4.9. Проектная документация по объекту «Сети канализации микрорайонов индивидуальной застройки мкр.5,7 в г. </w:t>
            </w:r>
            <w:proofErr w:type="spellStart"/>
            <w:r w:rsidRPr="00970238">
              <w:rPr>
                <w:rFonts w:ascii="PT Astra Serif" w:hAnsi="PT Astra Serif"/>
                <w:sz w:val="24"/>
                <w:szCs w:val="24"/>
              </w:rPr>
              <w:t>Югорске</w:t>
            </w:r>
            <w:proofErr w:type="spellEnd"/>
            <w:r w:rsidRPr="00970238">
              <w:rPr>
                <w:rFonts w:ascii="PT Astra Serif" w:hAnsi="PT Astra Serif"/>
                <w:sz w:val="24"/>
                <w:szCs w:val="24"/>
              </w:rPr>
              <w:t>», разработанная в 2022 году ООО СК «</w:t>
            </w:r>
            <w:proofErr w:type="spellStart"/>
            <w:r w:rsidRPr="00970238">
              <w:rPr>
                <w:rFonts w:ascii="PT Astra Serif" w:hAnsi="PT Astra Serif"/>
                <w:sz w:val="24"/>
                <w:szCs w:val="24"/>
              </w:rPr>
              <w:t>УралСтрой</w:t>
            </w:r>
            <w:proofErr w:type="spellEnd"/>
            <w:r w:rsidRPr="00970238">
              <w:rPr>
                <w:rFonts w:ascii="PT Astra Serif" w:hAnsi="PT Astra Serif"/>
                <w:sz w:val="24"/>
                <w:szCs w:val="24"/>
              </w:rPr>
              <w:t>»;</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4.10. Письмо ПАО «Ростелеком» Рег. 01/05/8906/23 об отсутствии на земельном участке, отведенном под реконструкцию автомобильной дороги, подземных сетей связи;</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4.11. Письмо ООО «Газпром </w:t>
            </w:r>
            <w:proofErr w:type="spellStart"/>
            <w:r w:rsidRPr="00970238">
              <w:rPr>
                <w:rFonts w:ascii="PT Astra Serif" w:hAnsi="PT Astra Serif"/>
                <w:sz w:val="24"/>
                <w:szCs w:val="24"/>
              </w:rPr>
              <w:t>трансгаз</w:t>
            </w:r>
            <w:proofErr w:type="spellEnd"/>
            <w:r w:rsidRPr="00970238">
              <w:rPr>
                <w:rFonts w:ascii="PT Astra Serif" w:hAnsi="PT Astra Serif"/>
                <w:sz w:val="24"/>
                <w:szCs w:val="24"/>
              </w:rPr>
              <w:t xml:space="preserve"> </w:t>
            </w:r>
            <w:proofErr w:type="spellStart"/>
            <w:r w:rsidRPr="00970238">
              <w:rPr>
                <w:rFonts w:ascii="PT Astra Serif" w:hAnsi="PT Astra Serif"/>
                <w:sz w:val="24"/>
                <w:szCs w:val="24"/>
              </w:rPr>
              <w:t>Югорск</w:t>
            </w:r>
            <w:proofErr w:type="spellEnd"/>
            <w:r w:rsidRPr="00970238">
              <w:rPr>
                <w:rFonts w:ascii="PT Astra Serif" w:hAnsi="PT Astra Serif"/>
                <w:sz w:val="24"/>
                <w:szCs w:val="24"/>
              </w:rPr>
              <w:t xml:space="preserve">» от 31.01.2023г. </w:t>
            </w:r>
            <w:r w:rsidRPr="00970238">
              <w:rPr>
                <w:rFonts w:ascii="PT Astra Serif" w:hAnsi="PT Astra Serif"/>
                <w:sz w:val="24"/>
                <w:szCs w:val="24"/>
              </w:rPr>
              <w:lastRenderedPageBreak/>
              <w:t>№28/002/17-00056 о наличии сетей и их сохранности;</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4.12. Письмо ООО «ЮРЭСК» Советский филиал от 06.02.2023 г. №145 от сохранности сетей электроснабжения;</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4.13. Письмо ООО «ЮРЭСК» Советский филиал от 19.01.2023 г. №57 о наличии сетей электроснабжения;</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4.14. Письмо ООО «ЮРЭСК» Советский филиал от 20.02.2023 г. №236 о сохранности сетей.</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bookmarkStart w:id="14" w:name="sub_40313"/>
            <w:r w:rsidRPr="00970238">
              <w:rPr>
                <w:rFonts w:ascii="PT Astra Serif" w:hAnsi="PT Astra Serif"/>
              </w:rPr>
              <w:lastRenderedPageBreak/>
              <w:t>5. Требования к выполнению инженерных изысканий</w:t>
            </w:r>
            <w:bookmarkEnd w:id="14"/>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5.1. Виды инженерных изысканий подлежащих выполнению:</w:t>
            </w:r>
          </w:p>
          <w:p w:rsidR="00970238" w:rsidRPr="00970238" w:rsidRDefault="00970238" w:rsidP="00970238">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sz w:val="24"/>
                <w:szCs w:val="24"/>
              </w:rPr>
            </w:pPr>
            <w:r w:rsidRPr="00970238">
              <w:rPr>
                <w:rFonts w:ascii="PT Astra Serif" w:hAnsi="PT Astra Serif" w:cs="Times New Roman CYR"/>
                <w:sz w:val="24"/>
                <w:szCs w:val="24"/>
              </w:rPr>
              <w:t>Инженерно-геологические изыскания;</w:t>
            </w:r>
          </w:p>
          <w:p w:rsidR="00970238" w:rsidRPr="00970238" w:rsidRDefault="00970238" w:rsidP="00970238">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sz w:val="24"/>
                <w:szCs w:val="24"/>
              </w:rPr>
            </w:pPr>
            <w:r w:rsidRPr="00970238">
              <w:rPr>
                <w:rFonts w:ascii="PT Astra Serif" w:hAnsi="PT Astra Serif" w:cs="Times New Roman CYR"/>
                <w:sz w:val="24"/>
                <w:szCs w:val="24"/>
              </w:rPr>
              <w:t>Инженерно-геодезические изыскания;</w:t>
            </w:r>
          </w:p>
          <w:p w:rsidR="00970238" w:rsidRPr="00970238" w:rsidRDefault="00970238" w:rsidP="00970238">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sz w:val="24"/>
                <w:szCs w:val="24"/>
              </w:rPr>
            </w:pPr>
            <w:r w:rsidRPr="00970238">
              <w:rPr>
                <w:rFonts w:ascii="PT Astra Serif" w:hAnsi="PT Astra Serif" w:cs="Times New Roman CYR"/>
                <w:sz w:val="24"/>
                <w:szCs w:val="24"/>
              </w:rPr>
              <w:t>Инженерно-экологические изыскания;</w:t>
            </w:r>
          </w:p>
          <w:p w:rsidR="00970238" w:rsidRPr="00970238" w:rsidRDefault="00970238" w:rsidP="00970238">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sz w:val="24"/>
                <w:szCs w:val="24"/>
              </w:rPr>
            </w:pPr>
            <w:r w:rsidRPr="00970238">
              <w:rPr>
                <w:rFonts w:ascii="PT Astra Serif" w:hAnsi="PT Astra Serif" w:cs="Times New Roman CYR"/>
                <w:sz w:val="24"/>
                <w:szCs w:val="24"/>
              </w:rPr>
              <w:t>Инженерно-гидрогеологические изыскания;</w:t>
            </w:r>
          </w:p>
          <w:p w:rsidR="00970238" w:rsidRPr="00970238" w:rsidRDefault="00970238" w:rsidP="00970238">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sz w:val="24"/>
                <w:szCs w:val="24"/>
              </w:rPr>
            </w:pPr>
            <w:r w:rsidRPr="00970238">
              <w:rPr>
                <w:rFonts w:ascii="PT Astra Serif" w:hAnsi="PT Astra Serif" w:cs="Times New Roman CYR"/>
                <w:sz w:val="24"/>
                <w:szCs w:val="24"/>
              </w:rPr>
              <w:t>Инженерно-гидрометеорологические изыскания.</w:t>
            </w:r>
          </w:p>
          <w:p w:rsidR="00970238" w:rsidRPr="00970238" w:rsidRDefault="00970238" w:rsidP="00970238">
            <w:pPr>
              <w:pStyle w:val="af6"/>
              <w:rPr>
                <w:rFonts w:ascii="PT Astra Serif" w:hAnsi="PT Astra Serif"/>
              </w:rPr>
            </w:pPr>
            <w:r w:rsidRPr="00970238">
              <w:rPr>
                <w:rFonts w:ascii="PT Astra Serif" w:hAnsi="PT Astra Serif"/>
              </w:rPr>
              <w:t>5.2. К полевым работам приступить после согласования Программы изысканий Муниципальным заказчиком.</w:t>
            </w:r>
          </w:p>
          <w:p w:rsidR="00970238" w:rsidRPr="00970238" w:rsidRDefault="00970238" w:rsidP="00970238">
            <w:pPr>
              <w:pStyle w:val="af6"/>
              <w:rPr>
                <w:rFonts w:ascii="PT Astra Serif" w:hAnsi="PT Astra Serif"/>
              </w:rPr>
            </w:pPr>
            <w:r w:rsidRPr="00970238">
              <w:rPr>
                <w:rFonts w:ascii="PT Astra Serif" w:hAnsi="PT Astra Serif"/>
              </w:rPr>
              <w:t xml:space="preserve">5.3. Программа изысканий должна соответствовать требованиям настоящего задания, содержать обоснование необходимости выполнения отдельных видов инженерных изысканий, состав, объем и методы их выполнения, учитывать сложность топографических, инженерно-геологических, экологических, гидрологических, метеорологических и климатических условий территории, на которой будет осуществляться реконструкция автомобильной дороги, степень изученности указанных условий.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В составе программы разработать календарный график выполнения работ, в котором предусмотреть этапы согласования с Муниципальным заказчиком промежуточных результатов изысканий, в </w:t>
            </w:r>
            <w:proofErr w:type="spellStart"/>
            <w:r w:rsidRPr="00970238">
              <w:rPr>
                <w:rFonts w:ascii="PT Astra Serif" w:hAnsi="PT Astra Serif"/>
              </w:rPr>
              <w:t>т.ч</w:t>
            </w:r>
            <w:proofErr w:type="spellEnd"/>
            <w:r w:rsidRPr="00970238">
              <w:rPr>
                <w:rFonts w:ascii="PT Astra Serif" w:hAnsi="PT Astra Serif"/>
              </w:rPr>
              <w:t xml:space="preserve">. вариантов </w:t>
            </w:r>
            <w:proofErr w:type="spellStart"/>
            <w:r w:rsidRPr="00970238">
              <w:rPr>
                <w:rFonts w:ascii="PT Astra Serif" w:hAnsi="PT Astra Serif"/>
              </w:rPr>
              <w:t>проложения</w:t>
            </w:r>
            <w:proofErr w:type="spellEnd"/>
            <w:r w:rsidRPr="00970238">
              <w:rPr>
                <w:rFonts w:ascii="PT Astra Serif" w:hAnsi="PT Astra Serif"/>
              </w:rPr>
              <w:t xml:space="preserve"> трассы автомобильной дороги.</w:t>
            </w:r>
          </w:p>
          <w:p w:rsidR="00970238" w:rsidRPr="00970238" w:rsidRDefault="00970238" w:rsidP="00970238">
            <w:pPr>
              <w:pStyle w:val="af6"/>
              <w:rPr>
                <w:rFonts w:ascii="PT Astra Serif" w:hAnsi="PT Astra Serif"/>
              </w:rPr>
            </w:pPr>
            <w:r w:rsidRPr="00970238">
              <w:rPr>
                <w:rFonts w:ascii="PT Astra Serif" w:hAnsi="PT Astra Serif"/>
              </w:rPr>
              <w:t xml:space="preserve">5.4. Требования к точности, составу, сдаче отчетов о выполненных изыскательских работах принять на основе положений </w:t>
            </w:r>
            <w:hyperlink r:id="rId47" w:history="1">
              <w:r w:rsidRPr="00970238">
                <w:rPr>
                  <w:rStyle w:val="af"/>
                  <w:rFonts w:ascii="PT Astra Serif" w:hAnsi="PT Astra Serif"/>
                </w:rPr>
                <w:t>СНиП 11-02-96</w:t>
              </w:r>
            </w:hyperlink>
            <w:r w:rsidRPr="00970238">
              <w:rPr>
                <w:rFonts w:ascii="PT Astra Serif" w:hAnsi="PT Astra Serif"/>
              </w:rPr>
              <w:t xml:space="preserve">, а также </w:t>
            </w:r>
            <w:hyperlink r:id="rId48" w:history="1">
              <w:r w:rsidRPr="00970238">
                <w:rPr>
                  <w:rStyle w:val="af"/>
                  <w:rFonts w:ascii="PT Astra Serif" w:hAnsi="PT Astra Serif"/>
                </w:rPr>
                <w:t>СП 11-104-97</w:t>
              </w:r>
            </w:hyperlink>
            <w:r w:rsidRPr="00970238">
              <w:rPr>
                <w:rFonts w:ascii="PT Astra Serif" w:hAnsi="PT Astra Serif"/>
              </w:rPr>
              <w:t xml:space="preserve">, </w:t>
            </w:r>
            <w:hyperlink r:id="rId49" w:history="1">
              <w:r w:rsidRPr="00970238">
                <w:rPr>
                  <w:rStyle w:val="af"/>
                  <w:rFonts w:ascii="PT Astra Serif" w:hAnsi="PT Astra Serif"/>
                </w:rPr>
                <w:t>СП 11-105-97</w:t>
              </w:r>
            </w:hyperlink>
            <w:r w:rsidRPr="00970238">
              <w:rPr>
                <w:rFonts w:ascii="PT Astra Serif" w:hAnsi="PT Astra Serif"/>
              </w:rPr>
              <w:t xml:space="preserve">, ч.1-4, </w:t>
            </w:r>
            <w:hyperlink r:id="rId50" w:history="1">
              <w:r w:rsidRPr="00970238">
                <w:rPr>
                  <w:rStyle w:val="af"/>
                  <w:rFonts w:ascii="PT Astra Serif" w:hAnsi="PT Astra Serif"/>
                </w:rPr>
                <w:t>СП 11-103-97</w:t>
              </w:r>
            </w:hyperlink>
            <w:r w:rsidRPr="00970238">
              <w:rPr>
                <w:rFonts w:ascii="PT Astra Serif" w:hAnsi="PT Astra Serif"/>
              </w:rPr>
              <w:t xml:space="preserve">, </w:t>
            </w:r>
            <w:hyperlink r:id="rId51" w:history="1">
              <w:r w:rsidRPr="00970238">
                <w:rPr>
                  <w:rStyle w:val="af"/>
                  <w:rFonts w:ascii="PT Astra Serif" w:hAnsi="PT Astra Serif"/>
                </w:rPr>
                <w:t>СП 11-102-97</w:t>
              </w:r>
            </w:hyperlink>
            <w:r w:rsidRPr="00970238">
              <w:rPr>
                <w:rFonts w:ascii="PT Astra Serif" w:hAnsi="PT Astra Serif"/>
              </w:rPr>
              <w:t xml:space="preserve">, </w:t>
            </w:r>
            <w:hyperlink r:id="rId52" w:history="1">
              <w:r w:rsidRPr="00970238">
                <w:rPr>
                  <w:rStyle w:val="af"/>
                  <w:rFonts w:ascii="PT Astra Serif" w:hAnsi="PT Astra Serif"/>
                </w:rPr>
                <w:t>СП 11-109-98</w:t>
              </w:r>
            </w:hyperlink>
            <w:r w:rsidRPr="00970238">
              <w:rPr>
                <w:rFonts w:ascii="PT Astra Serif" w:hAnsi="PT Astra Serif"/>
              </w:rPr>
              <w:t>.</w:t>
            </w:r>
          </w:p>
          <w:p w:rsidR="00970238" w:rsidRPr="00970238" w:rsidRDefault="00970238" w:rsidP="00970238">
            <w:pPr>
              <w:pStyle w:val="af6"/>
              <w:rPr>
                <w:rFonts w:ascii="PT Astra Serif" w:hAnsi="PT Astra Serif"/>
              </w:rPr>
            </w:pPr>
            <w:r w:rsidRPr="00970238">
              <w:rPr>
                <w:rFonts w:ascii="PT Astra Serif" w:hAnsi="PT Astra Serif"/>
              </w:rPr>
              <w:t>5.5. К проектированию приступить после сдачи Муниципальному заказчику трассы и отчета по выполненным инженерным изысканиям. Трассировку автомобильной дороги сдать Муниципальному заказчику по акту.</w:t>
            </w:r>
          </w:p>
          <w:p w:rsidR="00970238" w:rsidRPr="00970238" w:rsidRDefault="00970238" w:rsidP="00970238">
            <w:pPr>
              <w:pStyle w:val="af6"/>
              <w:rPr>
                <w:rFonts w:ascii="PT Astra Serif" w:hAnsi="PT Astra Serif"/>
              </w:rPr>
            </w:pPr>
            <w:r w:rsidRPr="00970238">
              <w:rPr>
                <w:rFonts w:ascii="PT Astra Serif" w:hAnsi="PT Astra Serif"/>
              </w:rPr>
              <w:t xml:space="preserve">5.6. Отчет о выполненных инженерных изысканиях должен содержать материалы в текстовой форме и графической формах и отражать сведения о задачах инженерных изысканий, о местоположении территории, на которой планируется осуществлять строительство автомобильной дороги, о видах, об объеме, о способах </w:t>
            </w:r>
            <w:proofErr w:type="gramStart"/>
            <w:r w:rsidRPr="00970238">
              <w:rPr>
                <w:rFonts w:ascii="PT Astra Serif" w:hAnsi="PT Astra Serif"/>
              </w:rPr>
              <w:t>и</w:t>
            </w:r>
            <w:proofErr w:type="gramEnd"/>
            <w:r w:rsidRPr="00970238">
              <w:rPr>
                <w:rFonts w:ascii="PT Astra Serif" w:hAnsi="PT Astra Serif"/>
              </w:rPr>
              <w:t xml:space="preserve">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автомобильной дороге при осуществлении и после завершения строительства объекта, о результатах оценки влияния строительства такого объекта на другие объекты капитального строительства.</w:t>
            </w:r>
          </w:p>
          <w:p w:rsidR="00970238" w:rsidRPr="00970238" w:rsidRDefault="00970238" w:rsidP="00970238">
            <w:pPr>
              <w:pStyle w:val="af6"/>
              <w:rPr>
                <w:rFonts w:ascii="PT Astra Serif" w:hAnsi="PT Astra Serif"/>
              </w:rPr>
            </w:pPr>
            <w:r w:rsidRPr="00970238">
              <w:rPr>
                <w:rFonts w:ascii="PT Astra Serif" w:hAnsi="PT Astra Serif"/>
              </w:rPr>
              <w:t xml:space="preserve">5.7. Знаки, позволяющие вынести на местность ось </w:t>
            </w:r>
            <w:r w:rsidRPr="00970238">
              <w:rPr>
                <w:rFonts w:ascii="PT Astra Serif" w:hAnsi="PT Astra Serif"/>
              </w:rPr>
              <w:lastRenderedPageBreak/>
              <w:t>проектируемой дороги, и репера высотных отметок сдать Муниципальному заказчику по акту до начала проектирования. Все знаки должны быть установлены вдоль границы участка строительных работ, четко обозначены для исключения неумышленного уничтожения, позволять однозначно идентифицировать закрепляемый пункт.</w:t>
            </w:r>
          </w:p>
          <w:p w:rsidR="00970238" w:rsidRPr="00970238" w:rsidRDefault="00970238" w:rsidP="00970238">
            <w:pPr>
              <w:spacing w:after="0" w:line="240" w:lineRule="auto"/>
              <w:ind w:firstLine="34"/>
              <w:rPr>
                <w:rFonts w:ascii="PT Astra Serif" w:hAnsi="PT Astra Serif"/>
                <w:sz w:val="24"/>
                <w:szCs w:val="24"/>
              </w:rPr>
            </w:pPr>
            <w:r w:rsidRPr="00970238">
              <w:rPr>
                <w:rFonts w:ascii="PT Astra Serif" w:hAnsi="PT Astra Serif"/>
                <w:sz w:val="24"/>
                <w:szCs w:val="24"/>
              </w:rPr>
              <w:t>5.8. Все материалы инженерных изысканий выдать в объеме, согласно разделу 14 п.14.3 и п.14.4  настоящего задания на проектирование.</w:t>
            </w:r>
          </w:p>
          <w:p w:rsidR="00970238" w:rsidRPr="00970238" w:rsidRDefault="00970238" w:rsidP="00970238">
            <w:pPr>
              <w:spacing w:after="0" w:line="240" w:lineRule="auto"/>
              <w:ind w:firstLine="34"/>
              <w:rPr>
                <w:rFonts w:ascii="PT Astra Serif" w:hAnsi="PT Astra Serif"/>
                <w:sz w:val="24"/>
                <w:szCs w:val="24"/>
              </w:rPr>
            </w:pP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lastRenderedPageBreak/>
              <w:t>6. При разработке проектной документации и рабочей документации</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6.1. Выполнить сбор исходных данных для проектирования.</w:t>
            </w:r>
          </w:p>
          <w:p w:rsidR="00970238" w:rsidRPr="00970238" w:rsidRDefault="00970238" w:rsidP="00970238">
            <w:pPr>
              <w:pStyle w:val="af6"/>
              <w:rPr>
                <w:rFonts w:ascii="PT Astra Serif" w:hAnsi="PT Astra Serif"/>
              </w:rPr>
            </w:pPr>
            <w:r w:rsidRPr="00970238">
              <w:rPr>
                <w:rFonts w:ascii="PT Astra Serif" w:hAnsi="PT Astra Serif"/>
              </w:rPr>
              <w:t xml:space="preserve">6.2. Получить технические условия от владельцев коммуникаций, попадающих в зону строительства, согласовать проектную документацию с организациями, технические условия которых получены. Обосновать затраты на перенос сооружений и инженерных коммуникаций. </w:t>
            </w:r>
          </w:p>
          <w:p w:rsidR="00970238" w:rsidRPr="00970238" w:rsidRDefault="00970238" w:rsidP="00970238">
            <w:pPr>
              <w:pStyle w:val="af6"/>
              <w:rPr>
                <w:rFonts w:ascii="PT Astra Serif" w:hAnsi="PT Astra Serif"/>
              </w:rPr>
            </w:pPr>
            <w:r w:rsidRPr="00970238">
              <w:rPr>
                <w:rFonts w:ascii="PT Astra Serif" w:hAnsi="PT Astra Serif"/>
              </w:rPr>
              <w:t xml:space="preserve">6.3. Разработать схемы расположения земельных участков, занимаемых постоянной и временной полосами отвода и их описания. </w:t>
            </w:r>
          </w:p>
          <w:p w:rsidR="00970238" w:rsidRPr="00970238" w:rsidRDefault="00970238" w:rsidP="00970238">
            <w:pPr>
              <w:pStyle w:val="af6"/>
              <w:rPr>
                <w:rFonts w:ascii="PT Astra Serif" w:hAnsi="PT Astra Serif"/>
              </w:rPr>
            </w:pPr>
            <w:r w:rsidRPr="00970238">
              <w:rPr>
                <w:rFonts w:ascii="PT Astra Serif" w:hAnsi="PT Astra Serif"/>
              </w:rPr>
              <w:t xml:space="preserve">6.4. Разработать планы автомобильной дороги в границах придорожных полос в М 1:5000 (1:2000, для сложных мест 1:500, 1:200) и оцифровать их в формате </w:t>
            </w:r>
            <w:proofErr w:type="spellStart"/>
            <w:r w:rsidRPr="00970238">
              <w:rPr>
                <w:rFonts w:ascii="PT Astra Serif" w:hAnsi="PT Astra Serif"/>
              </w:rPr>
              <w:t>MapInfo</w:t>
            </w:r>
            <w:proofErr w:type="spellEnd"/>
            <w:r w:rsidRPr="00970238">
              <w:rPr>
                <w:rFonts w:ascii="PT Astra Serif" w:hAnsi="PT Astra Serif"/>
              </w:rPr>
              <w:t xml:space="preserve"> </w:t>
            </w:r>
            <w:proofErr w:type="spellStart"/>
            <w:r w:rsidRPr="00970238">
              <w:rPr>
                <w:rFonts w:ascii="PT Astra Serif" w:hAnsi="PT Astra Serif"/>
              </w:rPr>
              <w:t>Professional</w:t>
            </w:r>
            <w:proofErr w:type="spellEnd"/>
            <w:r w:rsidRPr="00970238">
              <w:rPr>
                <w:rFonts w:ascii="PT Astra Serif" w:hAnsi="PT Astra Serif"/>
              </w:rPr>
              <w:t>.</w:t>
            </w:r>
          </w:p>
          <w:p w:rsidR="00970238" w:rsidRPr="00970238" w:rsidRDefault="00970238" w:rsidP="00970238">
            <w:pPr>
              <w:pStyle w:val="af6"/>
              <w:rPr>
                <w:rFonts w:ascii="PT Astra Serif" w:hAnsi="PT Astra Serif"/>
              </w:rPr>
            </w:pPr>
            <w:r w:rsidRPr="00970238">
              <w:rPr>
                <w:rFonts w:ascii="PT Astra Serif" w:hAnsi="PT Astra Serif"/>
              </w:rPr>
              <w:t xml:space="preserve">6.5. Разработать проектную документацию в составе, достаточном для принятия технических решений и параметров, </w:t>
            </w:r>
          </w:p>
          <w:p w:rsidR="00970238" w:rsidRPr="00970238" w:rsidRDefault="00970238" w:rsidP="00970238">
            <w:pPr>
              <w:pStyle w:val="af6"/>
              <w:rPr>
                <w:rFonts w:ascii="PT Astra Serif" w:hAnsi="PT Astra Serif"/>
              </w:rPr>
            </w:pPr>
            <w:r w:rsidRPr="00970238">
              <w:rPr>
                <w:rFonts w:ascii="PT Astra Serif" w:hAnsi="PT Astra Serif"/>
              </w:rPr>
              <w:t>предусмотренных настоящим заданием, обоснования объемов и сметной стоимости объекта, подготовки документов для осуществления процедур предоставления земельных участков для размещения и дальнейшей эксплуатации объекта.</w:t>
            </w:r>
          </w:p>
          <w:p w:rsidR="00970238" w:rsidRPr="00970238" w:rsidRDefault="00970238" w:rsidP="00970238">
            <w:pPr>
              <w:pStyle w:val="af6"/>
              <w:rPr>
                <w:rFonts w:ascii="PT Astra Serif" w:hAnsi="PT Astra Serif"/>
              </w:rPr>
            </w:pPr>
            <w:r w:rsidRPr="00970238">
              <w:rPr>
                <w:rFonts w:ascii="PT Astra Serif" w:hAnsi="PT Astra Serif"/>
              </w:rPr>
              <w:t>6.6. Обосновать площади земельных участков, необходимых: для складирования некондиционных грунтов из выемок; размещения объектов, входящих в инфраструктуру автомобильной дороги.</w:t>
            </w:r>
          </w:p>
          <w:p w:rsidR="00970238" w:rsidRPr="00970238" w:rsidRDefault="00970238" w:rsidP="00970238">
            <w:pPr>
              <w:pStyle w:val="af6"/>
              <w:rPr>
                <w:rFonts w:ascii="PT Astra Serif" w:hAnsi="PT Astra Serif"/>
              </w:rPr>
            </w:pPr>
            <w:r w:rsidRPr="00970238">
              <w:rPr>
                <w:rFonts w:ascii="PT Astra Serif" w:hAnsi="PT Astra Serif"/>
              </w:rPr>
              <w:t>6.7. Разработать рабочую документацию состав согласовать с Муниципальным заказчиком.</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6.8. При разработке проектных решений предусмотреть стоимость обязательств в виде компенсации собственнику, в связи с изъятием земельного участка для муниципальных нужд (при проектировании требуется уточнение);</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6.9. Предусмотреть устройство «остановочных карманов», велосипедных дорожек и искусственных дорожных неровностей, а также установку светофорных групп и павильонов для ожидания общественного транспорта (при проектировании требуется уточнение);</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6.10. Разработать проектные решения по отводу ливневых, талых, поливомоечных и поверхностных вод по уклону планируемого рельефа участка (лотки с решетками и сброс в дренажные колодцы);</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6.11. Предусмотреть вынос (демонтаж, перекладку, сохранность) существующих инженерных коммуникаций </w:t>
            </w:r>
            <w:proofErr w:type="gramStart"/>
            <w:r w:rsidRPr="00970238">
              <w:rPr>
                <w:rFonts w:ascii="PT Astra Serif" w:hAnsi="PT Astra Serif"/>
                <w:sz w:val="24"/>
                <w:szCs w:val="24"/>
              </w:rPr>
              <w:t>из</w:t>
            </w:r>
            <w:proofErr w:type="gramEnd"/>
            <w:r w:rsidRPr="00970238">
              <w:rPr>
                <w:rFonts w:ascii="PT Astra Serif" w:hAnsi="PT Astra Serif"/>
                <w:sz w:val="24"/>
                <w:szCs w:val="24"/>
              </w:rPr>
              <w:t xml:space="preserve"> </w:t>
            </w:r>
            <w:proofErr w:type="gramStart"/>
            <w:r w:rsidRPr="00970238">
              <w:rPr>
                <w:rFonts w:ascii="PT Astra Serif" w:hAnsi="PT Astra Serif"/>
                <w:sz w:val="24"/>
                <w:szCs w:val="24"/>
              </w:rPr>
              <w:t>под</w:t>
            </w:r>
            <w:proofErr w:type="gramEnd"/>
            <w:r w:rsidRPr="00970238">
              <w:rPr>
                <w:rFonts w:ascii="PT Astra Serif" w:hAnsi="PT Astra Serif"/>
                <w:sz w:val="24"/>
                <w:szCs w:val="24"/>
              </w:rPr>
              <w:t xml:space="preserve"> пятна проезжей части проектируемого участка автомобильной дороги. </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7. Технические параметры:</w:t>
            </w:r>
          </w:p>
          <w:p w:rsidR="00970238" w:rsidRPr="00970238" w:rsidRDefault="00970238" w:rsidP="00970238">
            <w:pPr>
              <w:pStyle w:val="af6"/>
              <w:rPr>
                <w:rFonts w:ascii="PT Astra Serif" w:hAnsi="PT Astra Serif"/>
              </w:rPr>
            </w:pPr>
            <w:r w:rsidRPr="00970238">
              <w:rPr>
                <w:rFonts w:ascii="PT Astra Serif" w:hAnsi="PT Astra Serif"/>
              </w:rPr>
              <w:t>7.1. Категория дороги</w:t>
            </w:r>
          </w:p>
          <w:p w:rsidR="00970238" w:rsidRPr="00970238" w:rsidRDefault="00970238" w:rsidP="00970238">
            <w:pPr>
              <w:pStyle w:val="af6"/>
              <w:rPr>
                <w:rFonts w:ascii="PT Astra Serif" w:hAnsi="PT Astra Serif"/>
              </w:rPr>
            </w:pPr>
          </w:p>
          <w:p w:rsidR="00970238" w:rsidRPr="00970238" w:rsidRDefault="00970238" w:rsidP="00970238">
            <w:pPr>
              <w:spacing w:after="0" w:line="240" w:lineRule="auto"/>
              <w:rPr>
                <w:rFonts w:ascii="PT Astra Serif" w:hAnsi="PT Astra Serif"/>
                <w:sz w:val="24"/>
                <w:szCs w:val="24"/>
              </w:rPr>
            </w:pPr>
          </w:p>
          <w:p w:rsidR="00970238" w:rsidRPr="00970238" w:rsidRDefault="00970238" w:rsidP="00970238">
            <w:pPr>
              <w:pStyle w:val="af6"/>
              <w:rPr>
                <w:rFonts w:ascii="PT Astra Serif" w:hAnsi="PT Astra Serif"/>
              </w:rPr>
            </w:pPr>
            <w:r w:rsidRPr="00970238">
              <w:rPr>
                <w:rFonts w:ascii="PT Astra Serif" w:hAnsi="PT Astra Serif"/>
              </w:rPr>
              <w:t>7.2. Класс дороги</w:t>
            </w:r>
          </w:p>
          <w:p w:rsidR="00970238" w:rsidRPr="00970238" w:rsidRDefault="00970238" w:rsidP="00970238">
            <w:pPr>
              <w:pStyle w:val="af6"/>
              <w:rPr>
                <w:rFonts w:ascii="PT Astra Serif" w:hAnsi="PT Astra Serif"/>
              </w:rPr>
            </w:pPr>
          </w:p>
          <w:p w:rsidR="00970238" w:rsidRPr="00970238" w:rsidRDefault="00970238" w:rsidP="00970238">
            <w:pPr>
              <w:pStyle w:val="af6"/>
              <w:rPr>
                <w:rFonts w:ascii="PT Astra Serif" w:hAnsi="PT Astra Serif"/>
              </w:rPr>
            </w:pPr>
            <w:r w:rsidRPr="00970238">
              <w:rPr>
                <w:rFonts w:ascii="PT Astra Serif" w:hAnsi="PT Astra Serif"/>
              </w:rPr>
              <w:t xml:space="preserve">7.3. Строительная длина, </w:t>
            </w:r>
            <w:proofErr w:type="gramStart"/>
            <w:r w:rsidRPr="00970238">
              <w:rPr>
                <w:rFonts w:ascii="PT Astra Serif" w:hAnsi="PT Astra Serif"/>
              </w:rPr>
              <w:t>км</w:t>
            </w:r>
            <w:proofErr w:type="gramEnd"/>
          </w:p>
          <w:p w:rsidR="00970238" w:rsidRPr="00970238" w:rsidRDefault="00970238" w:rsidP="00970238">
            <w:pPr>
              <w:pStyle w:val="af6"/>
              <w:rPr>
                <w:rFonts w:ascii="PT Astra Serif" w:hAnsi="PT Astra Serif"/>
              </w:rPr>
            </w:pPr>
            <w:r w:rsidRPr="00970238">
              <w:rPr>
                <w:rFonts w:ascii="PT Astra Serif" w:hAnsi="PT Astra Serif"/>
              </w:rPr>
              <w:t xml:space="preserve">7.4. Расчетная скорость, </w:t>
            </w:r>
            <w:proofErr w:type="gramStart"/>
            <w:r w:rsidRPr="00970238">
              <w:rPr>
                <w:rFonts w:ascii="PT Astra Serif" w:hAnsi="PT Astra Serif"/>
              </w:rPr>
              <w:t>км</w:t>
            </w:r>
            <w:proofErr w:type="gramEnd"/>
            <w:r w:rsidRPr="00970238">
              <w:rPr>
                <w:rFonts w:ascii="PT Astra Serif" w:hAnsi="PT Astra Serif"/>
              </w:rPr>
              <w:t>/час</w:t>
            </w:r>
          </w:p>
          <w:p w:rsidR="00970238" w:rsidRPr="00970238" w:rsidRDefault="00970238" w:rsidP="00970238">
            <w:pPr>
              <w:pStyle w:val="af6"/>
              <w:rPr>
                <w:rFonts w:ascii="PT Astra Serif" w:hAnsi="PT Astra Serif"/>
              </w:rPr>
            </w:pPr>
          </w:p>
          <w:p w:rsidR="00970238" w:rsidRPr="00970238" w:rsidRDefault="00970238" w:rsidP="00970238">
            <w:pPr>
              <w:pStyle w:val="af6"/>
              <w:rPr>
                <w:rFonts w:ascii="PT Astra Serif" w:hAnsi="PT Astra Serif"/>
              </w:rPr>
            </w:pPr>
            <w:r w:rsidRPr="00970238">
              <w:rPr>
                <w:rFonts w:ascii="PT Astra Serif" w:hAnsi="PT Astra Serif"/>
              </w:rPr>
              <w:t>7.5. Число полос движения, шт.</w:t>
            </w:r>
          </w:p>
          <w:p w:rsidR="00970238" w:rsidRPr="00970238" w:rsidRDefault="00970238" w:rsidP="00970238">
            <w:pPr>
              <w:pStyle w:val="af6"/>
              <w:rPr>
                <w:rFonts w:ascii="PT Astra Serif" w:hAnsi="PT Astra Serif"/>
              </w:rPr>
            </w:pPr>
            <w:r w:rsidRPr="00970238">
              <w:rPr>
                <w:rFonts w:ascii="PT Astra Serif" w:hAnsi="PT Astra Serif"/>
              </w:rPr>
              <w:t xml:space="preserve">7.6. Ширина проезжей части, </w:t>
            </w:r>
            <w:proofErr w:type="gramStart"/>
            <w:r w:rsidRPr="00970238">
              <w:rPr>
                <w:rFonts w:ascii="PT Astra Serif" w:hAnsi="PT Astra Serif"/>
              </w:rPr>
              <w:t>м</w:t>
            </w:r>
            <w:proofErr w:type="gramEnd"/>
          </w:p>
          <w:p w:rsidR="00970238" w:rsidRPr="00970238" w:rsidRDefault="00970238" w:rsidP="00970238">
            <w:pPr>
              <w:pStyle w:val="af6"/>
              <w:rPr>
                <w:rFonts w:ascii="PT Astra Serif" w:hAnsi="PT Astra Serif"/>
              </w:rPr>
            </w:pPr>
            <w:r w:rsidRPr="00970238">
              <w:rPr>
                <w:rFonts w:ascii="PT Astra Serif" w:hAnsi="PT Astra Serif"/>
              </w:rPr>
              <w:t xml:space="preserve">7.7. Ширина тротуаров, </w:t>
            </w:r>
            <w:proofErr w:type="gramStart"/>
            <w:r w:rsidRPr="00970238">
              <w:rPr>
                <w:rFonts w:ascii="PT Astra Serif" w:hAnsi="PT Astra Serif"/>
              </w:rPr>
              <w:t>м</w:t>
            </w:r>
            <w:proofErr w:type="gramEnd"/>
          </w:p>
          <w:p w:rsidR="00970238" w:rsidRPr="00970238" w:rsidRDefault="00970238" w:rsidP="00970238">
            <w:pPr>
              <w:spacing w:after="0" w:line="240" w:lineRule="auto"/>
              <w:rPr>
                <w:rFonts w:ascii="PT Astra Serif" w:hAnsi="PT Astra Serif"/>
                <w:sz w:val="24"/>
                <w:szCs w:val="24"/>
              </w:rPr>
            </w:pP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7.8. Ширина велодорожек, </w:t>
            </w:r>
            <w:proofErr w:type="gramStart"/>
            <w:r w:rsidRPr="00970238">
              <w:rPr>
                <w:rFonts w:ascii="PT Astra Serif" w:hAnsi="PT Astra Serif"/>
                <w:sz w:val="24"/>
                <w:szCs w:val="24"/>
              </w:rPr>
              <w:t>м</w:t>
            </w:r>
            <w:proofErr w:type="gramEnd"/>
          </w:p>
          <w:p w:rsidR="00970238" w:rsidRPr="00970238" w:rsidRDefault="00970238" w:rsidP="00970238">
            <w:pPr>
              <w:pStyle w:val="af6"/>
              <w:rPr>
                <w:rFonts w:ascii="PT Astra Serif" w:hAnsi="PT Astra Serif"/>
              </w:rPr>
            </w:pPr>
            <w:r w:rsidRPr="00970238">
              <w:rPr>
                <w:rFonts w:ascii="PT Astra Serif" w:hAnsi="PT Astra Serif"/>
              </w:rPr>
              <w:t>7.9. Ширина обочин</w:t>
            </w:r>
          </w:p>
          <w:p w:rsidR="00970238" w:rsidRPr="00970238" w:rsidRDefault="00970238" w:rsidP="00970238">
            <w:pPr>
              <w:pStyle w:val="af6"/>
              <w:rPr>
                <w:rFonts w:ascii="PT Astra Serif" w:hAnsi="PT Astra Serif"/>
              </w:rPr>
            </w:pPr>
            <w:r w:rsidRPr="00970238">
              <w:rPr>
                <w:rFonts w:ascii="PT Astra Serif" w:hAnsi="PT Astra Serif"/>
              </w:rPr>
              <w:t>7.10. Тип дорожной одежды</w:t>
            </w:r>
          </w:p>
          <w:p w:rsidR="00970238" w:rsidRPr="00970238" w:rsidRDefault="00970238" w:rsidP="00970238">
            <w:pPr>
              <w:pStyle w:val="af5"/>
              <w:rPr>
                <w:rFonts w:ascii="PT Astra Serif" w:hAnsi="PT Astra Serif"/>
              </w:rPr>
            </w:pPr>
          </w:p>
          <w:p w:rsidR="00970238" w:rsidRPr="00970238" w:rsidRDefault="00970238" w:rsidP="00970238">
            <w:pPr>
              <w:pStyle w:val="af6"/>
              <w:rPr>
                <w:rFonts w:ascii="PT Astra Serif" w:hAnsi="PT Astra Serif"/>
              </w:rPr>
            </w:pPr>
            <w:r w:rsidRPr="00970238">
              <w:rPr>
                <w:rFonts w:ascii="PT Astra Serif" w:hAnsi="PT Astra Serif"/>
              </w:rPr>
              <w:t>7.11. Вид покрытия</w:t>
            </w:r>
          </w:p>
          <w:p w:rsidR="00970238" w:rsidRPr="00970238" w:rsidRDefault="00970238" w:rsidP="00970238">
            <w:pPr>
              <w:spacing w:after="0" w:line="240" w:lineRule="auto"/>
              <w:rPr>
                <w:rFonts w:ascii="PT Astra Serif" w:hAnsi="PT Astra Serif"/>
                <w:sz w:val="24"/>
                <w:szCs w:val="24"/>
              </w:rPr>
            </w:pPr>
          </w:p>
          <w:p w:rsidR="00970238" w:rsidRPr="00970238" w:rsidRDefault="00970238" w:rsidP="00970238">
            <w:pPr>
              <w:pStyle w:val="af5"/>
              <w:rPr>
                <w:rFonts w:ascii="PT Astra Serif" w:hAnsi="PT Astra Serif"/>
              </w:rPr>
            </w:pPr>
          </w:p>
          <w:p w:rsidR="00970238" w:rsidRPr="00970238" w:rsidRDefault="00970238" w:rsidP="00970238">
            <w:pPr>
              <w:spacing w:after="0" w:line="240" w:lineRule="auto"/>
              <w:rPr>
                <w:rFonts w:ascii="PT Astra Serif" w:hAnsi="PT Astra Serif"/>
                <w:sz w:val="24"/>
                <w:szCs w:val="24"/>
              </w:rPr>
            </w:pP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7.12. Благоустройство</w:t>
            </w:r>
          </w:p>
          <w:p w:rsidR="00970238" w:rsidRPr="00970238" w:rsidRDefault="00970238" w:rsidP="00970238">
            <w:pPr>
              <w:pStyle w:val="af6"/>
              <w:rPr>
                <w:rFonts w:ascii="PT Astra Serif" w:hAnsi="PT Astra Serif"/>
              </w:rPr>
            </w:pP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5"/>
              <w:rPr>
                <w:rFonts w:ascii="PT Astra Serif" w:hAnsi="PT Astra Serif"/>
              </w:rPr>
            </w:pPr>
          </w:p>
          <w:p w:rsidR="00970238" w:rsidRPr="00970238" w:rsidRDefault="00970238" w:rsidP="00970238">
            <w:pPr>
              <w:pStyle w:val="af6"/>
              <w:rPr>
                <w:rFonts w:ascii="PT Astra Serif" w:hAnsi="PT Astra Serif"/>
              </w:rPr>
            </w:pPr>
            <w:r w:rsidRPr="00970238">
              <w:rPr>
                <w:rFonts w:ascii="PT Astra Serif" w:hAnsi="PT Astra Serif"/>
              </w:rPr>
              <w:t xml:space="preserve">Улицы в зонах жилой застройки (с бульваром) </w:t>
            </w:r>
          </w:p>
          <w:p w:rsidR="00970238" w:rsidRPr="00970238" w:rsidRDefault="00970238" w:rsidP="00970238">
            <w:pPr>
              <w:pStyle w:val="af6"/>
              <w:rPr>
                <w:rFonts w:ascii="PT Astra Serif" w:hAnsi="PT Astra Serif"/>
              </w:rPr>
            </w:pPr>
            <w:r w:rsidRPr="00970238">
              <w:rPr>
                <w:rFonts w:ascii="PT Astra Serif" w:hAnsi="PT Astra Serif"/>
              </w:rPr>
              <w:t xml:space="preserve">в соответствии с СП 42.13330.2016 «Градостроительство. Планировка и застройка городских и сельских поселений» </w:t>
            </w:r>
          </w:p>
          <w:p w:rsidR="00970238" w:rsidRPr="00970238" w:rsidRDefault="00970238" w:rsidP="00970238">
            <w:pPr>
              <w:pStyle w:val="af6"/>
              <w:rPr>
                <w:rFonts w:ascii="PT Astra Serif" w:hAnsi="PT Astra Serif"/>
              </w:rPr>
            </w:pPr>
            <w:r w:rsidRPr="00970238">
              <w:rPr>
                <w:rFonts w:ascii="PT Astra Serif" w:hAnsi="PT Astra Serif"/>
              </w:rPr>
              <w:t>обычная</w:t>
            </w:r>
          </w:p>
          <w:p w:rsidR="00970238" w:rsidRPr="00970238" w:rsidRDefault="00970238" w:rsidP="00970238">
            <w:pPr>
              <w:pStyle w:val="af6"/>
              <w:rPr>
                <w:rFonts w:ascii="PT Astra Serif" w:hAnsi="PT Astra Serif"/>
              </w:rPr>
            </w:pPr>
          </w:p>
          <w:p w:rsidR="00970238" w:rsidRPr="00970238" w:rsidRDefault="00970238" w:rsidP="00970238">
            <w:pPr>
              <w:pStyle w:val="af6"/>
              <w:rPr>
                <w:rFonts w:ascii="PT Astra Serif" w:hAnsi="PT Astra Serif"/>
              </w:rPr>
            </w:pPr>
            <w:r w:rsidRPr="00970238">
              <w:rPr>
                <w:rFonts w:ascii="PT Astra Serif" w:hAnsi="PT Astra Serif"/>
              </w:rPr>
              <w:t>3520 м (уточнить при проектировании)</w:t>
            </w:r>
          </w:p>
          <w:p w:rsidR="00970238" w:rsidRPr="00970238" w:rsidRDefault="00970238" w:rsidP="00970238">
            <w:pPr>
              <w:pStyle w:val="af6"/>
              <w:rPr>
                <w:rFonts w:ascii="PT Astra Serif" w:hAnsi="PT Astra Serif"/>
              </w:rPr>
            </w:pPr>
            <w:r w:rsidRPr="00970238">
              <w:rPr>
                <w:rFonts w:ascii="PT Astra Serif" w:hAnsi="PT Astra Serif"/>
              </w:rPr>
              <w:t>40</w:t>
            </w:r>
          </w:p>
          <w:p w:rsidR="00970238" w:rsidRPr="00970238" w:rsidRDefault="00970238" w:rsidP="00970238">
            <w:pPr>
              <w:spacing w:after="0" w:line="240" w:lineRule="auto"/>
              <w:rPr>
                <w:rFonts w:ascii="PT Astra Serif" w:hAnsi="PT Astra Serif"/>
                <w:sz w:val="24"/>
                <w:szCs w:val="24"/>
              </w:rPr>
            </w:pPr>
          </w:p>
          <w:p w:rsidR="00970238" w:rsidRPr="00970238" w:rsidRDefault="00970238" w:rsidP="00970238">
            <w:pPr>
              <w:pStyle w:val="af6"/>
              <w:rPr>
                <w:rFonts w:ascii="PT Astra Serif" w:hAnsi="PT Astra Serif"/>
              </w:rPr>
            </w:pPr>
            <w:r w:rsidRPr="00970238">
              <w:rPr>
                <w:rFonts w:ascii="PT Astra Serif" w:hAnsi="PT Astra Serif"/>
              </w:rPr>
              <w:t>2+2</w:t>
            </w:r>
          </w:p>
          <w:p w:rsidR="00970238" w:rsidRPr="00970238" w:rsidRDefault="00970238" w:rsidP="00970238">
            <w:pPr>
              <w:pStyle w:val="af6"/>
              <w:rPr>
                <w:rFonts w:ascii="PT Astra Serif" w:hAnsi="PT Astra Serif"/>
              </w:rPr>
            </w:pPr>
            <w:r w:rsidRPr="00970238">
              <w:rPr>
                <w:rFonts w:ascii="PT Astra Serif" w:hAnsi="PT Astra Serif"/>
              </w:rPr>
              <w:t>(6,0+6,0)=12,0 м (в соответствии с СП 42.13330.2016)</w:t>
            </w:r>
          </w:p>
          <w:p w:rsidR="00970238" w:rsidRPr="00970238" w:rsidRDefault="00970238" w:rsidP="00970238">
            <w:pPr>
              <w:pStyle w:val="af6"/>
              <w:rPr>
                <w:rFonts w:ascii="PT Astra Serif" w:hAnsi="PT Astra Serif"/>
              </w:rPr>
            </w:pPr>
            <w:r w:rsidRPr="00970238">
              <w:rPr>
                <w:rFonts w:ascii="PT Astra Serif" w:hAnsi="PT Astra Serif"/>
              </w:rPr>
              <w:t>2 м. по краям дороги, примыкающим к жилой застройке, 4 м. – в средней части бульвара</w:t>
            </w:r>
          </w:p>
          <w:p w:rsidR="00970238" w:rsidRPr="00970238" w:rsidRDefault="00970238" w:rsidP="00970238">
            <w:pPr>
              <w:pStyle w:val="af6"/>
              <w:rPr>
                <w:rFonts w:ascii="PT Astra Serif" w:hAnsi="PT Astra Serif"/>
              </w:rPr>
            </w:pPr>
            <w:r w:rsidRPr="00970238">
              <w:rPr>
                <w:rFonts w:ascii="PT Astra Serif" w:hAnsi="PT Astra Serif"/>
              </w:rPr>
              <w:t>1,5-2,0 м (определить проектом)</w:t>
            </w:r>
          </w:p>
          <w:p w:rsidR="00970238" w:rsidRPr="00970238" w:rsidRDefault="00970238" w:rsidP="00970238">
            <w:pPr>
              <w:pStyle w:val="af6"/>
              <w:rPr>
                <w:rFonts w:ascii="PT Astra Serif" w:hAnsi="PT Astra Serif"/>
              </w:rPr>
            </w:pPr>
            <w:r w:rsidRPr="00970238">
              <w:rPr>
                <w:rFonts w:ascii="PT Astra Serif" w:hAnsi="PT Astra Serif"/>
              </w:rPr>
              <w:t>1,0-1,5 м (определить проектом)</w:t>
            </w:r>
          </w:p>
          <w:p w:rsidR="00970238" w:rsidRPr="00970238" w:rsidRDefault="00970238" w:rsidP="00970238">
            <w:pPr>
              <w:pStyle w:val="af6"/>
              <w:rPr>
                <w:rFonts w:ascii="PT Astra Serif" w:hAnsi="PT Astra Serif"/>
              </w:rPr>
            </w:pPr>
            <w:proofErr w:type="gramStart"/>
            <w:r w:rsidRPr="00970238">
              <w:rPr>
                <w:rFonts w:ascii="PT Astra Serif" w:hAnsi="PT Astra Serif"/>
              </w:rPr>
              <w:t>капитальный</w:t>
            </w:r>
            <w:proofErr w:type="gramEnd"/>
            <w:r w:rsidRPr="00970238">
              <w:rPr>
                <w:rFonts w:ascii="PT Astra Serif" w:hAnsi="PT Astra Serif"/>
              </w:rPr>
              <w:t>, варианты согласовать с Муниципальным  заказчиком;</w:t>
            </w:r>
          </w:p>
          <w:p w:rsidR="00970238" w:rsidRPr="00970238" w:rsidRDefault="00970238" w:rsidP="00970238">
            <w:pPr>
              <w:pStyle w:val="af6"/>
              <w:rPr>
                <w:rFonts w:ascii="PT Astra Serif" w:hAnsi="PT Astra Serif"/>
              </w:rPr>
            </w:pPr>
            <w:r w:rsidRPr="00970238">
              <w:rPr>
                <w:rFonts w:ascii="PT Astra Serif" w:hAnsi="PT Astra Serif"/>
              </w:rPr>
              <w:t xml:space="preserve">асфальтобетон, верхний слой из щебеночно-мастичного асфальтобетона ЩМА-15, в соответствии с ГОСТ </w:t>
            </w:r>
            <w:proofErr w:type="gramStart"/>
            <w:r w:rsidRPr="00970238">
              <w:rPr>
                <w:rFonts w:ascii="PT Astra Serif" w:hAnsi="PT Astra Serif"/>
              </w:rPr>
              <w:t>Р</w:t>
            </w:r>
            <w:proofErr w:type="gramEnd"/>
            <w:r w:rsidRPr="00970238">
              <w:rPr>
                <w:rFonts w:ascii="PT Astra Serif" w:hAnsi="PT Astra Serif"/>
              </w:rPr>
              <w:t xml:space="preserve"> 58406.1-2020, варианты согласовать с Муниципальным заказчиком;</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в средней части бульвара предусмотреть площадки отдыха с установкой малых архитектурных форм;</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между участками №№ 27 и 29 бульвара Сибирского запроектировать сквер с дренажным водоемом.</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bookmarkStart w:id="15" w:name="sub_40314"/>
            <w:r w:rsidRPr="00970238">
              <w:rPr>
                <w:rFonts w:ascii="PT Astra Serif" w:hAnsi="PT Astra Serif"/>
              </w:rPr>
              <w:lastRenderedPageBreak/>
              <w:t>8. Требования к составу работ и содержанию проектной документации</w:t>
            </w:r>
            <w:bookmarkEnd w:id="15"/>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 xml:space="preserve">8.1. Проектную документацию разработать в соответствии с </w:t>
            </w:r>
            <w:hyperlink r:id="rId53" w:anchor="/document/12158997/entry/300" w:history="1">
              <w:r w:rsidRPr="00970238">
                <w:rPr>
                  <w:rFonts w:ascii="PT Astra Serif" w:hAnsi="PT Astra Serif"/>
                </w:rPr>
                <w:t>разделом III</w:t>
              </w:r>
            </w:hyperlink>
            <w:r w:rsidRPr="00970238">
              <w:rPr>
                <w:rFonts w:ascii="PT Astra Serif" w:hAnsi="PT Astra Serif"/>
              </w:rPr>
              <w:t xml:space="preserve"> Положения о составе разделов проектной документации и требованиях к их содержанию, утвержденного </w:t>
            </w:r>
            <w:hyperlink r:id="rId54" w:history="1">
              <w:r w:rsidRPr="00970238">
                <w:rPr>
                  <w:rFonts w:ascii="PT Astra Serif" w:hAnsi="PT Astra Serif"/>
                </w:rPr>
                <w:t>постановлением</w:t>
              </w:r>
            </w:hyperlink>
            <w:r w:rsidRPr="00970238">
              <w:rPr>
                <w:rFonts w:ascii="PT Astra Serif" w:hAnsi="PT Astra Serif"/>
              </w:rPr>
              <w:t xml:space="preserve"> Правительства РФ от 16.02.2008 №87.</w:t>
            </w:r>
          </w:p>
          <w:p w:rsidR="00970238" w:rsidRPr="00970238" w:rsidRDefault="00970238" w:rsidP="00970238">
            <w:pPr>
              <w:pStyle w:val="af6"/>
              <w:rPr>
                <w:rFonts w:ascii="PT Astra Serif" w:hAnsi="PT Astra Serif"/>
              </w:rPr>
            </w:pPr>
            <w:r w:rsidRPr="00970238">
              <w:rPr>
                <w:rFonts w:ascii="PT Astra Serif" w:hAnsi="PT Astra Serif"/>
              </w:rPr>
              <w:t xml:space="preserve">8.2. </w:t>
            </w:r>
            <w:proofErr w:type="gramStart"/>
            <w:r w:rsidRPr="00970238">
              <w:rPr>
                <w:rFonts w:ascii="PT Astra Serif" w:hAnsi="PT Astra Serif"/>
              </w:rPr>
              <w:t>Выполнить единый план дороги в масштабе 1:2000, с сохранением существующей ситуации (высотные отметки, опоры ЛЭП, подземные коммуникации - в пределах их охранных зон до границ придорожных полос, и т.д.) и нанесением всех проектных решений: ось, кромка, бровка, заложение откоса, подошва насыпи, кювет с откосами, съезды с откосами, искусственные сооружения, переустройство подземных и надземных коммуникаций с расстановкой опор ЛЭП и</w:t>
            </w:r>
            <w:proofErr w:type="gramEnd"/>
            <w:r w:rsidRPr="00970238">
              <w:rPr>
                <w:rFonts w:ascii="PT Astra Serif" w:hAnsi="PT Astra Serif"/>
              </w:rPr>
              <w:t xml:space="preserve"> т.д.</w:t>
            </w:r>
          </w:p>
          <w:p w:rsidR="00970238" w:rsidRPr="00970238" w:rsidRDefault="00970238" w:rsidP="00970238">
            <w:pPr>
              <w:pStyle w:val="af6"/>
              <w:rPr>
                <w:rFonts w:ascii="PT Astra Serif" w:hAnsi="PT Astra Serif"/>
              </w:rPr>
            </w:pPr>
            <w:r w:rsidRPr="00970238">
              <w:rPr>
                <w:rFonts w:ascii="PT Astra Serif" w:hAnsi="PT Astra Serif"/>
              </w:rPr>
              <w:t>8.3. В составе проектной документации разработать:</w:t>
            </w:r>
          </w:p>
          <w:p w:rsidR="00970238" w:rsidRPr="00970238" w:rsidRDefault="00970238" w:rsidP="00970238">
            <w:pPr>
              <w:pStyle w:val="af6"/>
              <w:rPr>
                <w:rFonts w:ascii="PT Astra Serif" w:hAnsi="PT Astra Serif"/>
              </w:rPr>
            </w:pPr>
            <w:r w:rsidRPr="00970238">
              <w:rPr>
                <w:rFonts w:ascii="PT Astra Serif" w:hAnsi="PT Astra Serif"/>
              </w:rPr>
              <w:t xml:space="preserve">8.3.1. Разработать схемы расположения земельных участков, предоставляемых для строительства и дальнейшей эксплуатации объекта; разработать планы земельных участков, с размещенными на них дорожными объектами, в том числе в цифровом виде в формате ПО </w:t>
            </w:r>
            <w:proofErr w:type="spellStart"/>
            <w:r w:rsidRPr="00970238">
              <w:rPr>
                <w:rFonts w:ascii="PT Astra Serif" w:hAnsi="PT Astra Serif"/>
              </w:rPr>
              <w:t>MapInfo</w:t>
            </w:r>
            <w:proofErr w:type="spellEnd"/>
            <w:r w:rsidRPr="00970238">
              <w:rPr>
                <w:rFonts w:ascii="PT Astra Serif" w:hAnsi="PT Astra Serif"/>
              </w:rPr>
              <w:t xml:space="preserve"> </w:t>
            </w:r>
            <w:proofErr w:type="spellStart"/>
            <w:r w:rsidRPr="00970238">
              <w:rPr>
                <w:rFonts w:ascii="PT Astra Serif" w:hAnsi="PT Astra Serif"/>
              </w:rPr>
              <w:t>Professional</w:t>
            </w:r>
            <w:proofErr w:type="spellEnd"/>
            <w:r w:rsidRPr="00970238">
              <w:rPr>
                <w:rFonts w:ascii="PT Astra Serif" w:hAnsi="PT Astra Serif"/>
              </w:rPr>
              <w:t xml:space="preserve"> в масштабе 1:2000;</w:t>
            </w:r>
          </w:p>
          <w:p w:rsidR="00970238" w:rsidRPr="00970238" w:rsidRDefault="00970238" w:rsidP="00970238">
            <w:pPr>
              <w:pStyle w:val="af6"/>
              <w:rPr>
                <w:rFonts w:ascii="PT Astra Serif" w:hAnsi="PT Astra Serif"/>
              </w:rPr>
            </w:pPr>
            <w:r w:rsidRPr="00970238">
              <w:rPr>
                <w:rFonts w:ascii="PT Astra Serif" w:hAnsi="PT Astra Serif"/>
              </w:rPr>
              <w:t>8.3.2. Обосновать затраты, связанные:</w:t>
            </w:r>
          </w:p>
          <w:p w:rsidR="00970238" w:rsidRPr="00970238" w:rsidRDefault="00970238" w:rsidP="00970238">
            <w:pPr>
              <w:pStyle w:val="af6"/>
              <w:rPr>
                <w:rFonts w:ascii="PT Astra Serif" w:hAnsi="PT Astra Serif"/>
              </w:rPr>
            </w:pPr>
            <w:r w:rsidRPr="00970238">
              <w:rPr>
                <w:rFonts w:ascii="PT Astra Serif" w:hAnsi="PT Astra Serif"/>
              </w:rPr>
              <w:t xml:space="preserve">с предоставлением земель в постоянное (бессрочное) пользование; </w:t>
            </w:r>
          </w:p>
          <w:p w:rsidR="00970238" w:rsidRPr="00970238" w:rsidRDefault="00970238" w:rsidP="00970238">
            <w:pPr>
              <w:pStyle w:val="af6"/>
              <w:rPr>
                <w:rFonts w:ascii="PT Astra Serif" w:hAnsi="PT Astra Serif"/>
              </w:rPr>
            </w:pPr>
            <w:r w:rsidRPr="00970238">
              <w:rPr>
                <w:rFonts w:ascii="PT Astra Serif" w:hAnsi="PT Astra Serif"/>
              </w:rPr>
              <w:t xml:space="preserve">с выкупом объектов недвижимого имущества по составленным отчетам об оценке их рыночной стоимости; </w:t>
            </w:r>
          </w:p>
          <w:p w:rsidR="00970238" w:rsidRPr="00970238" w:rsidRDefault="00970238" w:rsidP="00970238">
            <w:pPr>
              <w:pStyle w:val="af6"/>
              <w:rPr>
                <w:rFonts w:ascii="PT Astra Serif" w:hAnsi="PT Astra Serif"/>
              </w:rPr>
            </w:pPr>
            <w:r w:rsidRPr="00970238">
              <w:rPr>
                <w:rFonts w:ascii="PT Astra Serif" w:hAnsi="PT Astra Serif"/>
              </w:rPr>
              <w:t>с возмещением убытков собственников.</w:t>
            </w:r>
          </w:p>
          <w:p w:rsidR="00970238" w:rsidRPr="00970238" w:rsidRDefault="00970238" w:rsidP="00970238">
            <w:pPr>
              <w:pStyle w:val="af6"/>
              <w:rPr>
                <w:rFonts w:ascii="PT Astra Serif" w:hAnsi="PT Astra Serif"/>
              </w:rPr>
            </w:pPr>
            <w:bookmarkStart w:id="16" w:name="sub_849"/>
            <w:r w:rsidRPr="00970238">
              <w:rPr>
                <w:rFonts w:ascii="PT Astra Serif" w:hAnsi="PT Astra Serif"/>
              </w:rPr>
              <w:t xml:space="preserve">8.4. Разработать </w:t>
            </w:r>
            <w:bookmarkEnd w:id="16"/>
            <w:r w:rsidRPr="00970238">
              <w:rPr>
                <w:rFonts w:ascii="PT Astra Serif" w:hAnsi="PT Astra Serif"/>
              </w:rPr>
              <w:t>Сметную документацию базисно-индексным методом на основании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(согласно приказа Минстроя РФ от 4 августа 2020 г. № 421/</w:t>
            </w:r>
            <w:proofErr w:type="spellStart"/>
            <w:proofErr w:type="gramStart"/>
            <w:r w:rsidRPr="00970238">
              <w:rPr>
                <w:rFonts w:ascii="PT Astra Serif" w:hAnsi="PT Astra Serif"/>
              </w:rPr>
              <w:t>пр</w:t>
            </w:r>
            <w:proofErr w:type="spellEnd"/>
            <w:proofErr w:type="gramEnd"/>
            <w:r w:rsidRPr="00970238">
              <w:rPr>
                <w:rFonts w:ascii="PT Astra Serif" w:hAnsi="PT Astra Serif"/>
              </w:rPr>
              <w:t>, в редакции приказа Минстроя России от 7 июля 2022 года №577/</w:t>
            </w:r>
            <w:proofErr w:type="spellStart"/>
            <w:r w:rsidRPr="00970238">
              <w:rPr>
                <w:rFonts w:ascii="PT Astra Serif" w:hAnsi="PT Astra Serif"/>
              </w:rPr>
              <w:t>пр</w:t>
            </w:r>
            <w:proofErr w:type="spellEnd"/>
            <w:r w:rsidRPr="00970238">
              <w:rPr>
                <w:rFonts w:ascii="PT Astra Serif" w:hAnsi="PT Astra Serif"/>
              </w:rPr>
              <w:t xml:space="preserve">). Сводный сметный расчёт выполнить в двух уровнях цен (базисный и текущий). Пересчёт в текущий уровень цен выполнить путём применения индексов </w:t>
            </w:r>
            <w:r w:rsidRPr="00970238">
              <w:rPr>
                <w:rFonts w:ascii="PT Astra Serif" w:hAnsi="PT Astra Serif"/>
              </w:rPr>
              <w:lastRenderedPageBreak/>
              <w:t>изменения сметной стоимости на период разработки сметной документации. Для определения текущей стоимости строительства применить индексы изменения сметной стоимости строительства по данным Министерства строительства и жилищно-коммунального хозяйства Российской Федерации (публикуются ежеквартально).</w:t>
            </w:r>
          </w:p>
          <w:p w:rsidR="00970238" w:rsidRPr="00970238" w:rsidRDefault="00970238" w:rsidP="00970238">
            <w:pPr>
              <w:pStyle w:val="af6"/>
              <w:rPr>
                <w:rFonts w:ascii="PT Astra Serif" w:hAnsi="PT Astra Serif"/>
              </w:rPr>
            </w:pPr>
            <w:r w:rsidRPr="00970238">
              <w:rPr>
                <w:rFonts w:ascii="PT Astra Serif" w:hAnsi="PT Astra Serif"/>
              </w:rPr>
              <w:t>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конъектурного анализа оформить в соответствии с рекомендуемой формой приведенной в приложении №1 к приказу №421/</w:t>
            </w:r>
            <w:proofErr w:type="spellStart"/>
            <w:proofErr w:type="gramStart"/>
            <w:r w:rsidRPr="00970238">
              <w:rPr>
                <w:rFonts w:ascii="PT Astra Serif" w:hAnsi="PT Astra Serif"/>
              </w:rPr>
              <w:t>пр</w:t>
            </w:r>
            <w:proofErr w:type="spellEnd"/>
            <w:proofErr w:type="gramEnd"/>
            <w:r w:rsidRPr="00970238">
              <w:rPr>
                <w:rFonts w:ascii="PT Astra Serif" w:hAnsi="PT Astra Serif"/>
              </w:rPr>
              <w:t xml:space="preserve"> от 04.08.2020г. (ред. приказа Минстроя России от 7 июля 2022 года №577/</w:t>
            </w:r>
            <w:proofErr w:type="spellStart"/>
            <w:r w:rsidRPr="00970238">
              <w:rPr>
                <w:rFonts w:ascii="PT Astra Serif" w:hAnsi="PT Astra Serif"/>
              </w:rPr>
              <w:t>пр</w:t>
            </w:r>
            <w:proofErr w:type="spellEnd"/>
            <w:r w:rsidRPr="00970238">
              <w:rPr>
                <w:rFonts w:ascii="PT Astra Serif" w:hAnsi="PT Astra Serif"/>
              </w:rPr>
              <w:t>) и подписать муниципальным заказчиком.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bookmarkStart w:id="17" w:name="sub_8410"/>
          </w:p>
          <w:p w:rsidR="00970238" w:rsidRPr="00970238" w:rsidRDefault="00970238" w:rsidP="00970238">
            <w:pPr>
              <w:pStyle w:val="af6"/>
              <w:rPr>
                <w:rFonts w:ascii="PT Astra Serif" w:hAnsi="PT Astra Serif"/>
              </w:rPr>
            </w:pPr>
            <w:r w:rsidRPr="00970238">
              <w:rPr>
                <w:rFonts w:ascii="PT Astra Serif" w:hAnsi="PT Astra Serif"/>
              </w:rPr>
              <w:t>8.5 Раздел "Обеспечение видеонаблюдения за ходом строительства линейного объекта сосредоточенных видов работ" (в случае если объект находится в границах населенных пунктов, при условии обеспечения технической возможности передачи данных по технологии 4G, LTE).</w:t>
            </w:r>
            <w:bookmarkEnd w:id="17"/>
          </w:p>
          <w:p w:rsidR="00970238" w:rsidRPr="00970238" w:rsidRDefault="00970238" w:rsidP="00970238">
            <w:pPr>
              <w:pStyle w:val="af6"/>
              <w:rPr>
                <w:rFonts w:ascii="PT Astra Serif" w:hAnsi="PT Astra Serif"/>
              </w:rPr>
            </w:pPr>
            <w:r w:rsidRPr="00970238">
              <w:rPr>
                <w:rFonts w:ascii="PT Astra Serif" w:hAnsi="PT Astra Serif"/>
              </w:rPr>
              <w:t>8.6 Проектная документация не должна содержать указания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p>
          <w:p w:rsidR="00970238" w:rsidRPr="00970238" w:rsidRDefault="00970238" w:rsidP="00970238">
            <w:pPr>
              <w:pStyle w:val="af6"/>
              <w:rPr>
                <w:rFonts w:ascii="PT Astra Serif" w:hAnsi="PT Astra Serif"/>
              </w:rPr>
            </w:pPr>
            <w:r w:rsidRPr="00970238">
              <w:rPr>
                <w:rFonts w:ascii="PT Astra Serif" w:hAnsi="PT Astra Serif"/>
              </w:rPr>
              <w:t>8.7. В составе сметной документации выделить затраты на новое строительство и переустройство объектов, подлежащих передаче на баланс сторонних организаций.</w:t>
            </w:r>
          </w:p>
          <w:p w:rsidR="00970238" w:rsidRPr="00970238" w:rsidRDefault="00970238" w:rsidP="00970238">
            <w:pPr>
              <w:pStyle w:val="af6"/>
              <w:rPr>
                <w:rFonts w:ascii="PT Astra Serif" w:hAnsi="PT Astra Serif"/>
              </w:rPr>
            </w:pPr>
            <w:r w:rsidRPr="00970238">
              <w:rPr>
                <w:rFonts w:ascii="PT Astra Serif" w:hAnsi="PT Astra Serif"/>
              </w:rPr>
              <w:t>8.8. Продолжительность строительства обосновать проектом организации строительства.</w:t>
            </w:r>
          </w:p>
          <w:p w:rsidR="00970238" w:rsidRPr="00970238" w:rsidRDefault="00970238" w:rsidP="00970238">
            <w:pPr>
              <w:pStyle w:val="af5"/>
              <w:rPr>
                <w:rFonts w:ascii="PT Astra Serif" w:hAnsi="PT Astra Serif"/>
              </w:rPr>
            </w:pPr>
            <w:bookmarkStart w:id="18" w:name="sub_811"/>
            <w:r w:rsidRPr="00970238">
              <w:rPr>
                <w:rFonts w:ascii="PT Astra Serif" w:hAnsi="PT Astra Serif"/>
              </w:rPr>
              <w:t>8.9. Протяженность этапов строительства обосновать при разработке проектной документации.</w:t>
            </w:r>
            <w:bookmarkEnd w:id="18"/>
          </w:p>
          <w:p w:rsidR="00970238" w:rsidRPr="00970238" w:rsidRDefault="00970238" w:rsidP="00970238">
            <w:pPr>
              <w:pStyle w:val="af6"/>
              <w:rPr>
                <w:rFonts w:ascii="PT Astra Serif" w:hAnsi="PT Astra Serif"/>
              </w:rPr>
            </w:pPr>
            <w:r w:rsidRPr="00970238">
              <w:rPr>
                <w:rFonts w:ascii="PT Astra Serif" w:hAnsi="PT Astra Serif"/>
              </w:rPr>
              <w:t xml:space="preserve">8.10. Согласовать проектную документацию с Муниципальным заказчиком, с территориальным подразделением Госавтоинспекции (ОГИБДД ОМВД России по городу </w:t>
            </w:r>
            <w:proofErr w:type="spellStart"/>
            <w:r w:rsidRPr="00970238">
              <w:rPr>
                <w:rFonts w:ascii="PT Astra Serif" w:hAnsi="PT Astra Serif"/>
              </w:rPr>
              <w:t>Югорску</w:t>
            </w:r>
            <w:proofErr w:type="spellEnd"/>
            <w:r w:rsidRPr="00970238">
              <w:rPr>
                <w:rFonts w:ascii="PT Astra Serif" w:hAnsi="PT Astra Serif"/>
              </w:rPr>
              <w:t xml:space="preserve"> ХМАО – Югры), а также с эксплуатирующими сети инженерно-технического обеспечения организациями.</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8.11. </w:t>
            </w:r>
            <w:proofErr w:type="gramStart"/>
            <w:r w:rsidRPr="00970238">
              <w:rPr>
                <w:rFonts w:ascii="PT Astra Serif" w:hAnsi="PT Astra Serif"/>
                <w:sz w:val="24"/>
                <w:szCs w:val="24"/>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и результаты инженерных изысканий, ведет работу по снятию замечаний экспертных органов.</w:t>
            </w:r>
            <w:proofErr w:type="gramEnd"/>
            <w:r w:rsidRPr="00970238">
              <w:rPr>
                <w:rFonts w:ascii="PT Astra Serif" w:hAnsi="PT Astra Serif"/>
                <w:sz w:val="24"/>
                <w:szCs w:val="24"/>
              </w:rPr>
              <w:t xml:space="preserve"> Государственная экспертиза проводиться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w:t>
            </w:r>
            <w:r w:rsidRPr="00970238">
              <w:rPr>
                <w:rFonts w:ascii="PT Astra Serif" w:hAnsi="PT Astra Serif"/>
                <w:sz w:val="24"/>
                <w:szCs w:val="24"/>
              </w:rPr>
              <w:lastRenderedPageBreak/>
              <w:t>организации и проведения государственной экспертизы проектной документации и результатов инженерных изысканий.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включая смету на строительство объекта и результаты инженерных изысканий объекта капитального строительства несёт проектная организация.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bookmarkStart w:id="19" w:name="sub_40315"/>
            <w:r w:rsidRPr="00970238">
              <w:rPr>
                <w:rFonts w:ascii="PT Astra Serif" w:hAnsi="PT Astra Serif"/>
              </w:rPr>
              <w:lastRenderedPageBreak/>
              <w:t>9. Требования к оформлению и сдаче проектной документации</w:t>
            </w:r>
            <w:bookmarkEnd w:id="19"/>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 xml:space="preserve">Проектную и рабочую документацию оформить в соответствии с ГОСТ </w:t>
            </w:r>
            <w:proofErr w:type="gramStart"/>
            <w:r w:rsidRPr="00970238">
              <w:rPr>
                <w:rFonts w:ascii="PT Astra Serif" w:hAnsi="PT Astra Serif"/>
              </w:rPr>
              <w:t>Р</w:t>
            </w:r>
            <w:proofErr w:type="gramEnd"/>
            <w:r w:rsidRPr="00970238">
              <w:rPr>
                <w:rFonts w:ascii="PT Astra Serif" w:hAnsi="PT Astra Serif"/>
              </w:rPr>
              <w:t xml:space="preserve"> 21.101-2020 «Система проектной документации для строительства. Основные требования к проектной и рабочей документации». Выделить в отдельные тома и книги:</w:t>
            </w:r>
          </w:p>
          <w:p w:rsidR="00970238" w:rsidRPr="00970238" w:rsidRDefault="00970238" w:rsidP="00970238">
            <w:pPr>
              <w:pStyle w:val="af6"/>
              <w:rPr>
                <w:rFonts w:ascii="PT Astra Serif" w:hAnsi="PT Astra Serif"/>
              </w:rPr>
            </w:pPr>
            <w:r w:rsidRPr="00970238">
              <w:rPr>
                <w:rFonts w:ascii="PT Astra Serif" w:hAnsi="PT Astra Serif"/>
              </w:rPr>
              <w:t>программу производства инженерных изысканий;</w:t>
            </w:r>
          </w:p>
          <w:p w:rsidR="00970238" w:rsidRPr="00970238" w:rsidRDefault="00970238" w:rsidP="00970238">
            <w:pPr>
              <w:pStyle w:val="af6"/>
              <w:rPr>
                <w:rFonts w:ascii="PT Astra Serif" w:hAnsi="PT Astra Serif"/>
              </w:rPr>
            </w:pPr>
            <w:r w:rsidRPr="00970238">
              <w:rPr>
                <w:rFonts w:ascii="PT Astra Serif" w:hAnsi="PT Astra Serif"/>
              </w:rPr>
              <w:t>отчет о выполненных инженерных изысканиях;</w:t>
            </w:r>
          </w:p>
          <w:p w:rsidR="00970238" w:rsidRPr="00970238" w:rsidRDefault="00970238" w:rsidP="00970238">
            <w:pPr>
              <w:pStyle w:val="af6"/>
              <w:rPr>
                <w:rFonts w:ascii="PT Astra Serif" w:hAnsi="PT Astra Serif"/>
              </w:rPr>
            </w:pPr>
            <w:r w:rsidRPr="00970238">
              <w:rPr>
                <w:rFonts w:ascii="PT Astra Serif" w:hAnsi="PT Astra Serif"/>
              </w:rPr>
              <w:t>том «Документы согласований»;</w:t>
            </w:r>
          </w:p>
          <w:p w:rsidR="00970238" w:rsidRPr="00970238" w:rsidRDefault="00970238" w:rsidP="00970238">
            <w:pPr>
              <w:pStyle w:val="af6"/>
              <w:rPr>
                <w:rFonts w:ascii="PT Astra Serif" w:hAnsi="PT Astra Serif"/>
              </w:rPr>
            </w:pPr>
            <w:r w:rsidRPr="00970238">
              <w:rPr>
                <w:rFonts w:ascii="PT Astra Serif" w:hAnsi="PT Astra Serif"/>
              </w:rPr>
              <w:t>том «Переустройство коммуникаций»:</w:t>
            </w:r>
          </w:p>
          <w:p w:rsidR="00970238" w:rsidRPr="00970238" w:rsidRDefault="00970238" w:rsidP="00970238">
            <w:pPr>
              <w:pStyle w:val="af6"/>
              <w:rPr>
                <w:rFonts w:ascii="PT Astra Serif" w:hAnsi="PT Astra Serif"/>
              </w:rPr>
            </w:pPr>
            <w:r w:rsidRPr="00970238">
              <w:rPr>
                <w:rFonts w:ascii="PT Astra Serif" w:hAnsi="PT Astra Serif"/>
              </w:rPr>
              <w:t>отдельные книги по каждому владельцу;</w:t>
            </w:r>
          </w:p>
          <w:p w:rsidR="00970238" w:rsidRPr="00970238" w:rsidRDefault="00970238" w:rsidP="00970238">
            <w:pPr>
              <w:pStyle w:val="af6"/>
              <w:rPr>
                <w:rFonts w:ascii="PT Astra Serif" w:hAnsi="PT Astra Serif"/>
              </w:rPr>
            </w:pPr>
            <w:r w:rsidRPr="00970238">
              <w:rPr>
                <w:rFonts w:ascii="PT Astra Serif" w:hAnsi="PT Astra Serif"/>
              </w:rPr>
              <w:t xml:space="preserve">том «Рабочая документация» (чертежи и ведомости); </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том «Обеспечение видеонаблюдения за ходом строительства линейного объекта сосредоточенных видов работ»;</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том «Проект организации дорожного движения».</w:t>
            </w:r>
          </w:p>
          <w:p w:rsidR="00970238" w:rsidRPr="00970238" w:rsidRDefault="00970238" w:rsidP="00970238">
            <w:pPr>
              <w:pStyle w:val="af6"/>
              <w:rPr>
                <w:rFonts w:ascii="PT Astra Serif" w:hAnsi="PT Astra Serif"/>
              </w:rPr>
            </w:pPr>
            <w:r w:rsidRPr="00970238">
              <w:rPr>
                <w:rFonts w:ascii="PT Astra Serif" w:hAnsi="PT Astra Serif"/>
              </w:rPr>
              <w:t>Состав разрабатываемой документации согласовать с Муниципальным заказчиком.</w:t>
            </w:r>
          </w:p>
          <w:p w:rsidR="00970238" w:rsidRPr="00970238" w:rsidRDefault="00970238" w:rsidP="00970238">
            <w:pPr>
              <w:pStyle w:val="af6"/>
              <w:rPr>
                <w:rFonts w:ascii="PT Astra Serif" w:hAnsi="PT Astra Serif"/>
              </w:rPr>
            </w:pPr>
            <w:r w:rsidRPr="00970238">
              <w:rPr>
                <w:rFonts w:ascii="PT Astra Serif" w:hAnsi="PT Astra Serif"/>
              </w:rPr>
              <w:t xml:space="preserve">Цифровые планы М 1:2000 в формате ПО </w:t>
            </w:r>
            <w:proofErr w:type="spellStart"/>
            <w:r w:rsidRPr="00970238">
              <w:rPr>
                <w:rFonts w:ascii="PT Astra Serif" w:hAnsi="PT Astra Serif"/>
              </w:rPr>
              <w:t>MapInfo</w:t>
            </w:r>
            <w:proofErr w:type="spellEnd"/>
            <w:r w:rsidRPr="00970238">
              <w:rPr>
                <w:rFonts w:ascii="PT Astra Serif" w:hAnsi="PT Astra Serif"/>
              </w:rPr>
              <w:t xml:space="preserve"> </w:t>
            </w:r>
            <w:proofErr w:type="spellStart"/>
            <w:r w:rsidRPr="00970238">
              <w:rPr>
                <w:rFonts w:ascii="PT Astra Serif" w:hAnsi="PT Astra Serif"/>
              </w:rPr>
              <w:t>Professional</w:t>
            </w:r>
            <w:proofErr w:type="spellEnd"/>
            <w:r w:rsidRPr="00970238">
              <w:rPr>
                <w:rFonts w:ascii="PT Astra Serif" w:hAnsi="PT Astra Serif"/>
              </w:rPr>
              <w:t>(9,5) и дополнительно в формате (</w:t>
            </w:r>
            <w:proofErr w:type="spellStart"/>
            <w:r w:rsidRPr="00970238">
              <w:rPr>
                <w:rFonts w:ascii="PT Astra Serif" w:hAnsi="PT Astra Serif"/>
                <w:lang w:val="en-US"/>
              </w:rPr>
              <w:t>dwg</w:t>
            </w:r>
            <w:proofErr w:type="spellEnd"/>
            <w:r w:rsidRPr="00970238">
              <w:rPr>
                <w:rFonts w:ascii="PT Astra Serif" w:hAnsi="PT Astra Serif"/>
              </w:rPr>
              <w:t xml:space="preserve">, </w:t>
            </w:r>
            <w:r w:rsidRPr="00970238">
              <w:rPr>
                <w:rFonts w:ascii="PT Astra Serif" w:hAnsi="PT Astra Serif"/>
                <w:lang w:val="en-US"/>
              </w:rPr>
              <w:t>PDF</w:t>
            </w:r>
            <w:r w:rsidRPr="00970238">
              <w:rPr>
                <w:rFonts w:ascii="PT Astra Serif" w:hAnsi="PT Astra Serif"/>
              </w:rPr>
              <w:t>) передать Техническому заказчику на С</w:t>
            </w:r>
            <w:proofErr w:type="gramStart"/>
            <w:r w:rsidRPr="00970238">
              <w:rPr>
                <w:rFonts w:ascii="PT Astra Serif" w:hAnsi="PT Astra Serif"/>
              </w:rPr>
              <w:t>D</w:t>
            </w:r>
            <w:proofErr w:type="gramEnd"/>
            <w:r w:rsidRPr="00970238">
              <w:rPr>
                <w:rFonts w:ascii="PT Astra Serif" w:hAnsi="PT Astra Serif"/>
              </w:rPr>
              <w:t>-дисках</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10. Год начала строительства</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2025 год</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11. Необходимость выполнения научно-исследовательских работ</w:t>
            </w:r>
          </w:p>
        </w:tc>
        <w:tc>
          <w:tcPr>
            <w:tcW w:w="6860" w:type="dxa"/>
            <w:tcBorders>
              <w:top w:val="single" w:sz="4" w:space="0" w:color="auto"/>
              <w:left w:val="single" w:sz="4" w:space="0" w:color="auto"/>
              <w:bottom w:val="single" w:sz="4" w:space="0" w:color="auto"/>
            </w:tcBorders>
            <w:vAlign w:val="center"/>
          </w:tcPr>
          <w:p w:rsidR="00970238" w:rsidRPr="00970238" w:rsidRDefault="00970238" w:rsidP="00970238">
            <w:pPr>
              <w:pStyle w:val="af6"/>
              <w:rPr>
                <w:rFonts w:ascii="PT Astra Serif" w:hAnsi="PT Astra Serif"/>
              </w:rPr>
            </w:pPr>
            <w:r w:rsidRPr="00970238">
              <w:rPr>
                <w:rFonts w:ascii="PT Astra Serif" w:hAnsi="PT Astra Serif"/>
              </w:rPr>
              <w:t xml:space="preserve">Не требуется </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12. Вид надзора за строительными работами</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12.1 Авторский надзор по отдельному заданию и договору.</w:t>
            </w:r>
          </w:p>
          <w:p w:rsidR="00970238" w:rsidRPr="00970238" w:rsidRDefault="00970238" w:rsidP="00970238">
            <w:pPr>
              <w:pStyle w:val="af6"/>
              <w:rPr>
                <w:rFonts w:ascii="PT Astra Serif" w:hAnsi="PT Astra Serif"/>
              </w:rPr>
            </w:pPr>
            <w:r w:rsidRPr="00970238">
              <w:rPr>
                <w:rFonts w:ascii="PT Astra Serif" w:hAnsi="PT Astra Serif"/>
              </w:rPr>
              <w:t>12.2. Строительный надзор (технический контроль) по отдельному договору.</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13. Сроки окончания разработки проектной документации</w:t>
            </w:r>
          </w:p>
        </w:tc>
        <w:tc>
          <w:tcPr>
            <w:tcW w:w="6860" w:type="dxa"/>
            <w:tcBorders>
              <w:top w:val="single" w:sz="4" w:space="0" w:color="auto"/>
              <w:left w:val="single" w:sz="4" w:space="0" w:color="auto"/>
              <w:bottom w:val="single" w:sz="4" w:space="0" w:color="auto"/>
            </w:tcBorders>
            <w:vAlign w:val="center"/>
          </w:tcPr>
          <w:p w:rsidR="00970238" w:rsidRPr="00970238" w:rsidRDefault="00970238" w:rsidP="00970238">
            <w:pPr>
              <w:pStyle w:val="af6"/>
              <w:rPr>
                <w:rFonts w:ascii="PT Astra Serif" w:hAnsi="PT Astra Serif"/>
              </w:rPr>
            </w:pPr>
            <w:r w:rsidRPr="00970238">
              <w:rPr>
                <w:rFonts w:ascii="PT Astra Serif" w:hAnsi="PT Astra Serif"/>
              </w:rPr>
              <w:t>20 ноября 2023 года</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14. Количество экземпляров передаваемых Техническому заказчику</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 xml:space="preserve">14.1. Проектная документация - 5 экз. на бумаге; </w:t>
            </w:r>
          </w:p>
          <w:p w:rsidR="00970238" w:rsidRPr="00970238" w:rsidRDefault="00970238" w:rsidP="00970238">
            <w:pPr>
              <w:pStyle w:val="af6"/>
              <w:rPr>
                <w:rFonts w:ascii="PT Astra Serif" w:hAnsi="PT Astra Serif"/>
              </w:rPr>
            </w:pPr>
            <w:r w:rsidRPr="00970238">
              <w:rPr>
                <w:rFonts w:ascii="PT Astra Serif" w:hAnsi="PT Astra Serif"/>
              </w:rPr>
              <w:t>14.2. Рабочая документация  - 4 экз. на бумаге;</w:t>
            </w:r>
          </w:p>
          <w:p w:rsidR="00970238" w:rsidRPr="00970238" w:rsidRDefault="00970238" w:rsidP="00970238">
            <w:pPr>
              <w:pStyle w:val="af6"/>
              <w:rPr>
                <w:rFonts w:ascii="PT Astra Serif" w:hAnsi="PT Astra Serif"/>
              </w:rPr>
            </w:pPr>
            <w:r w:rsidRPr="00970238">
              <w:rPr>
                <w:rFonts w:ascii="PT Astra Serif" w:hAnsi="PT Astra Serif"/>
              </w:rPr>
              <w:t>14.3. Программа инженерных изысканий - 2 экз. на бумаге;</w:t>
            </w:r>
          </w:p>
          <w:p w:rsidR="00970238" w:rsidRPr="00970238" w:rsidRDefault="00970238" w:rsidP="00970238">
            <w:pPr>
              <w:pStyle w:val="af6"/>
              <w:rPr>
                <w:rFonts w:ascii="PT Astra Serif" w:hAnsi="PT Astra Serif"/>
              </w:rPr>
            </w:pPr>
            <w:r w:rsidRPr="00970238">
              <w:rPr>
                <w:rFonts w:ascii="PT Astra Serif" w:hAnsi="PT Astra Serif"/>
              </w:rPr>
              <w:t xml:space="preserve">14.4. Отчет по выполненным инженерным изысканиям 4 экз. на бумаге; </w:t>
            </w:r>
          </w:p>
          <w:p w:rsidR="00970238" w:rsidRPr="00970238" w:rsidRDefault="00970238" w:rsidP="00970238">
            <w:pPr>
              <w:spacing w:after="0" w:line="240" w:lineRule="auto"/>
              <w:rPr>
                <w:rFonts w:ascii="PT Astra Serif" w:hAnsi="PT Astra Serif"/>
                <w:sz w:val="24"/>
                <w:szCs w:val="24"/>
              </w:rPr>
            </w:pPr>
            <w:r w:rsidRPr="00970238">
              <w:rPr>
                <w:rFonts w:ascii="PT Astra Serif" w:hAnsi="PT Astra Serif"/>
                <w:sz w:val="24"/>
                <w:szCs w:val="24"/>
              </w:rPr>
              <w:t xml:space="preserve">14.5. Проектная документация, рабочая документация, отчеты в текстовой и графической форме по выполненным инженерным изысканиям, программа инженерных изысканий, предоставляются в электронном виде (1 экземпляр) 1CD-диск или USB </w:t>
            </w:r>
            <w:proofErr w:type="spellStart"/>
            <w:r w:rsidRPr="00970238">
              <w:rPr>
                <w:rFonts w:ascii="PT Astra Serif" w:hAnsi="PT Astra Serif"/>
                <w:sz w:val="24"/>
                <w:szCs w:val="24"/>
              </w:rPr>
              <w:t>flashdrive</w:t>
            </w:r>
            <w:proofErr w:type="spellEnd"/>
            <w:r w:rsidRPr="00970238">
              <w:rPr>
                <w:rFonts w:ascii="PT Astra Serif" w:hAnsi="PT Astra Serif"/>
                <w:sz w:val="24"/>
                <w:szCs w:val="24"/>
              </w:rPr>
              <w:t>.</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bookmarkStart w:id="20" w:name="sub_21134"/>
            <w:r w:rsidRPr="00970238">
              <w:rPr>
                <w:rFonts w:ascii="PT Astra Serif" w:hAnsi="PT Astra Serif"/>
              </w:rPr>
              <w:t>15. Предельная стоимость строительства, реконструкции</w:t>
            </w:r>
            <w:bookmarkEnd w:id="20"/>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Определить стоимость реконструкции линейного объекта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lastRenderedPageBreak/>
              <w:t>16. Требования  к сдаче проектной документации, сформированной в форме электронного документа</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Предусмотреть разработку электронной версии проектной документации в соответствии с требованиями  приказа Минстроя России от 12.05.2017 №783/</w:t>
            </w:r>
            <w:proofErr w:type="spellStart"/>
            <w:proofErr w:type="gramStart"/>
            <w:r w:rsidRPr="00970238">
              <w:rPr>
                <w:rFonts w:ascii="PT Astra Serif" w:hAnsi="PT Astra Serif"/>
              </w:rPr>
              <w:t>пр</w:t>
            </w:r>
            <w:proofErr w:type="spellEnd"/>
            <w:proofErr w:type="gramEnd"/>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17. Необходимость проведения согласований на этапе выполнения проектных работ</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Все необходимые согласования проектной документации с заинтересованными организациями выполняются Подрядчиком в объёме требований действующих нормативно-правовых документов при участии Муниципального заказчика</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18. Стадийность проектирования</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8"/>
              <w:numPr>
                <w:ilvl w:val="0"/>
                <w:numId w:val="38"/>
              </w:numPr>
              <w:suppressAutoHyphens/>
              <w:spacing w:after="0" w:line="240" w:lineRule="auto"/>
              <w:ind w:left="298"/>
              <w:rPr>
                <w:rFonts w:ascii="PT Astra Serif" w:hAnsi="PT Astra Serif" w:cs="Times New Roman CYR"/>
                <w:sz w:val="24"/>
                <w:szCs w:val="24"/>
              </w:rPr>
            </w:pPr>
            <w:r w:rsidRPr="00970238">
              <w:rPr>
                <w:rFonts w:ascii="PT Astra Serif" w:hAnsi="PT Astra Serif" w:cs="Times New Roman CYR"/>
                <w:sz w:val="24"/>
                <w:szCs w:val="24"/>
              </w:rPr>
              <w:t>Обследование и обмерные работы (при необходимости);</w:t>
            </w:r>
          </w:p>
          <w:p w:rsidR="00970238" w:rsidRPr="00970238" w:rsidRDefault="00970238" w:rsidP="00970238">
            <w:pPr>
              <w:pStyle w:val="a8"/>
              <w:numPr>
                <w:ilvl w:val="0"/>
                <w:numId w:val="38"/>
              </w:numPr>
              <w:suppressAutoHyphens/>
              <w:spacing w:after="0" w:line="240" w:lineRule="auto"/>
              <w:ind w:left="298"/>
              <w:rPr>
                <w:rFonts w:ascii="PT Astra Serif" w:hAnsi="PT Astra Serif" w:cs="Times New Roman CYR"/>
                <w:sz w:val="24"/>
                <w:szCs w:val="24"/>
              </w:rPr>
            </w:pPr>
            <w:r w:rsidRPr="00970238">
              <w:rPr>
                <w:rFonts w:ascii="PT Astra Serif" w:hAnsi="PT Astra Serif" w:cs="Times New Roman CYR"/>
                <w:sz w:val="24"/>
                <w:szCs w:val="24"/>
              </w:rPr>
              <w:t xml:space="preserve">Инженерные изыскания; </w:t>
            </w:r>
          </w:p>
          <w:p w:rsidR="00970238" w:rsidRPr="00970238" w:rsidRDefault="00970238" w:rsidP="00970238">
            <w:pPr>
              <w:pStyle w:val="a8"/>
              <w:numPr>
                <w:ilvl w:val="0"/>
                <w:numId w:val="38"/>
              </w:numPr>
              <w:suppressAutoHyphens/>
              <w:spacing w:after="0" w:line="240" w:lineRule="auto"/>
              <w:ind w:left="298"/>
              <w:rPr>
                <w:rFonts w:ascii="PT Astra Serif" w:hAnsi="PT Astra Serif" w:cs="Times New Roman CYR"/>
                <w:sz w:val="24"/>
                <w:szCs w:val="24"/>
              </w:rPr>
            </w:pPr>
            <w:r w:rsidRPr="00970238">
              <w:rPr>
                <w:rFonts w:ascii="PT Astra Serif" w:hAnsi="PT Astra Serif" w:cs="Times New Roman CYR"/>
                <w:sz w:val="24"/>
                <w:szCs w:val="24"/>
              </w:rPr>
              <w:t>Проектная документация;</w:t>
            </w:r>
          </w:p>
          <w:p w:rsidR="00970238" w:rsidRPr="00970238" w:rsidRDefault="00970238" w:rsidP="00970238">
            <w:pPr>
              <w:pStyle w:val="a8"/>
              <w:numPr>
                <w:ilvl w:val="0"/>
                <w:numId w:val="38"/>
              </w:numPr>
              <w:suppressAutoHyphens/>
              <w:spacing w:after="0" w:line="240" w:lineRule="auto"/>
              <w:ind w:left="298"/>
              <w:rPr>
                <w:rFonts w:ascii="PT Astra Serif" w:hAnsi="PT Astra Serif" w:cs="Times New Roman CYR"/>
                <w:sz w:val="24"/>
                <w:szCs w:val="24"/>
              </w:rPr>
            </w:pPr>
            <w:r w:rsidRPr="00970238">
              <w:rPr>
                <w:rFonts w:ascii="PT Astra Serif" w:hAnsi="PT Astra Serif" w:cs="Times New Roman CYR"/>
                <w:sz w:val="24"/>
                <w:szCs w:val="24"/>
              </w:rPr>
              <w:t>Государственная экспертиза проектной документации, включая смету и результаты инженерных изысканий;</w:t>
            </w:r>
          </w:p>
          <w:p w:rsidR="00970238" w:rsidRPr="00970238" w:rsidRDefault="00970238" w:rsidP="00970238">
            <w:pPr>
              <w:pStyle w:val="a8"/>
              <w:numPr>
                <w:ilvl w:val="0"/>
                <w:numId w:val="38"/>
              </w:numPr>
              <w:suppressAutoHyphens/>
              <w:spacing w:after="0" w:line="240" w:lineRule="auto"/>
              <w:ind w:left="298"/>
              <w:rPr>
                <w:rFonts w:ascii="PT Astra Serif" w:hAnsi="PT Astra Serif" w:cs="Times New Roman CYR"/>
                <w:sz w:val="24"/>
                <w:szCs w:val="24"/>
              </w:rPr>
            </w:pPr>
            <w:r w:rsidRPr="00970238">
              <w:rPr>
                <w:rFonts w:ascii="PT Astra Serif" w:hAnsi="PT Astra Serif"/>
                <w:sz w:val="24"/>
                <w:szCs w:val="24"/>
              </w:rPr>
              <w:t>Рабочая документация.</w:t>
            </w:r>
          </w:p>
        </w:tc>
      </w:tr>
      <w:tr w:rsidR="00970238" w:rsidRPr="00970238" w:rsidTr="00B07A10">
        <w:tc>
          <w:tcPr>
            <w:tcW w:w="3780" w:type="dxa"/>
            <w:tcBorders>
              <w:top w:val="single" w:sz="4" w:space="0" w:color="auto"/>
              <w:bottom w:val="single" w:sz="4" w:space="0" w:color="auto"/>
              <w:right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19. Требования о применении технологий информационного моделирования</w:t>
            </w:r>
          </w:p>
        </w:tc>
        <w:tc>
          <w:tcPr>
            <w:tcW w:w="6860" w:type="dxa"/>
            <w:tcBorders>
              <w:top w:val="single" w:sz="4" w:space="0" w:color="auto"/>
              <w:left w:val="single" w:sz="4" w:space="0" w:color="auto"/>
              <w:bottom w:val="single" w:sz="4" w:space="0" w:color="auto"/>
            </w:tcBorders>
          </w:tcPr>
          <w:p w:rsidR="00970238" w:rsidRPr="00970238" w:rsidRDefault="00970238" w:rsidP="00970238">
            <w:pPr>
              <w:pStyle w:val="af6"/>
              <w:rPr>
                <w:rFonts w:ascii="PT Astra Serif" w:hAnsi="PT Astra Serif"/>
              </w:rPr>
            </w:pPr>
            <w:r w:rsidRPr="00970238">
              <w:rPr>
                <w:rFonts w:ascii="PT Astra Serif" w:hAnsi="PT Astra Serif"/>
              </w:rPr>
              <w:t xml:space="preserve">Проектные решения разработать в трехмерной информационной модели объекта в объеме, закрепленном соответствующей XML-схемой в соответствии </w:t>
            </w:r>
            <w:proofErr w:type="gramStart"/>
            <w:r w:rsidRPr="00970238">
              <w:rPr>
                <w:rFonts w:ascii="PT Astra Serif" w:hAnsi="PT Astra Serif"/>
              </w:rPr>
              <w:t>с</w:t>
            </w:r>
            <w:proofErr w:type="gramEnd"/>
            <w:r w:rsidRPr="00970238">
              <w:rPr>
                <w:rFonts w:ascii="PT Astra Serif" w:hAnsi="PT Astra Serif"/>
              </w:rPr>
              <w:t>:</w:t>
            </w:r>
          </w:p>
          <w:p w:rsidR="00970238" w:rsidRPr="00970238" w:rsidRDefault="00970238" w:rsidP="00970238">
            <w:pPr>
              <w:pStyle w:val="af6"/>
              <w:rPr>
                <w:rFonts w:ascii="PT Astra Serif" w:hAnsi="PT Astra Serif"/>
              </w:rPr>
            </w:pPr>
            <w:proofErr w:type="gramStart"/>
            <w:r w:rsidRPr="00970238">
              <w:rPr>
                <w:rFonts w:ascii="PT Astra Serif" w:hAnsi="PT Astra Serif"/>
              </w:rPr>
              <w:t>- Постановлением Правительства РФ от 15 сентября 2020 г.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w:t>
            </w:r>
            <w:proofErr w:type="gramEnd"/>
            <w:r w:rsidRPr="00970238">
              <w:rPr>
                <w:rFonts w:ascii="PT Astra Serif" w:hAnsi="PT Astra Serif"/>
              </w:rPr>
              <w:t xml:space="preserve"> проектной документации, строительства, реконструкции объектов капитального строительства»;</w:t>
            </w:r>
          </w:p>
          <w:p w:rsidR="00970238" w:rsidRPr="00970238" w:rsidRDefault="00970238" w:rsidP="00970238">
            <w:pPr>
              <w:pStyle w:val="af6"/>
              <w:rPr>
                <w:rFonts w:ascii="PT Astra Serif" w:hAnsi="PT Astra Serif"/>
              </w:rPr>
            </w:pPr>
            <w:proofErr w:type="gramStart"/>
            <w:r w:rsidRPr="00970238">
              <w:rPr>
                <w:rFonts w:ascii="PT Astra Serif" w:hAnsi="PT Astra Serif"/>
              </w:rPr>
              <w:t>- Постановление Правительства РФ от 15 сентября 2020 г.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предоставляемых в форме электронных документов, и требований к форматам указанных электронных документов, а также о внесении изменений в пункт 6 положения о выполнении инженерных изысканий для подготовки</w:t>
            </w:r>
            <w:proofErr w:type="gramEnd"/>
            <w:r w:rsidRPr="00970238">
              <w:rPr>
                <w:rFonts w:ascii="PT Astra Serif" w:hAnsi="PT Astra Serif"/>
              </w:rPr>
              <w:t xml:space="preserve"> проектной документации, строительства, реконструкции объектов капитального строительства» (с изменениями и дополнениями);</w:t>
            </w:r>
          </w:p>
          <w:p w:rsidR="00970238" w:rsidRPr="00970238" w:rsidRDefault="00970238" w:rsidP="00970238">
            <w:pPr>
              <w:pStyle w:val="af6"/>
              <w:rPr>
                <w:rFonts w:ascii="PT Astra Serif" w:hAnsi="PT Astra Serif"/>
              </w:rPr>
            </w:pPr>
            <w:r w:rsidRPr="00970238">
              <w:rPr>
                <w:rFonts w:ascii="PT Astra Serif" w:hAnsi="PT Astra Serif"/>
              </w:rPr>
              <w:t xml:space="preserve">- ГОСТ </w:t>
            </w:r>
            <w:proofErr w:type="gramStart"/>
            <w:r w:rsidRPr="00970238">
              <w:rPr>
                <w:rFonts w:ascii="PT Astra Serif" w:hAnsi="PT Astra Serif"/>
              </w:rPr>
              <w:t>Р</w:t>
            </w:r>
            <w:proofErr w:type="gramEnd"/>
            <w:r w:rsidRPr="00970238">
              <w:rPr>
                <w:rFonts w:ascii="PT Astra Serif" w:hAnsi="PT Astra Serif"/>
              </w:rPr>
              <w:t xml:space="preserve"> 10.0.03-2019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w:t>
            </w:r>
          </w:p>
          <w:p w:rsidR="00970238" w:rsidRPr="00970238" w:rsidRDefault="00970238" w:rsidP="00970238">
            <w:pPr>
              <w:pStyle w:val="af6"/>
              <w:rPr>
                <w:rFonts w:ascii="PT Astra Serif" w:hAnsi="PT Astra Serif"/>
              </w:rPr>
            </w:pPr>
            <w:r w:rsidRPr="00970238">
              <w:rPr>
                <w:rFonts w:ascii="PT Astra Serif" w:hAnsi="PT Astra Serif"/>
              </w:rPr>
              <w:t xml:space="preserve">- ГОСТ </w:t>
            </w:r>
            <w:proofErr w:type="gramStart"/>
            <w:r w:rsidRPr="00970238">
              <w:rPr>
                <w:rFonts w:ascii="PT Astra Serif" w:hAnsi="PT Astra Serif"/>
              </w:rPr>
              <w:t>Р</w:t>
            </w:r>
            <w:proofErr w:type="gramEnd"/>
            <w:r w:rsidRPr="00970238">
              <w:rPr>
                <w:rFonts w:ascii="PT Astra Serif" w:hAnsi="PT Astra Serif"/>
              </w:rPr>
              <w:t xml:space="preserve"> 57563-2017 «Моделирование информационное в строительстве. Основные положения по разработке стандартов информационного моделирования зданий и сооружений»;</w:t>
            </w:r>
          </w:p>
          <w:p w:rsidR="00970238" w:rsidRPr="00970238" w:rsidRDefault="00970238" w:rsidP="00970238">
            <w:pPr>
              <w:pStyle w:val="af6"/>
              <w:rPr>
                <w:rFonts w:ascii="PT Astra Serif" w:hAnsi="PT Astra Serif"/>
              </w:rPr>
            </w:pPr>
            <w:r w:rsidRPr="00970238">
              <w:rPr>
                <w:rFonts w:ascii="PT Astra Serif" w:hAnsi="PT Astra Serif"/>
              </w:rPr>
              <w:t xml:space="preserve">- ГОСТ </w:t>
            </w:r>
            <w:proofErr w:type="gramStart"/>
            <w:r w:rsidRPr="00970238">
              <w:rPr>
                <w:rFonts w:ascii="PT Astra Serif" w:hAnsi="PT Astra Serif"/>
              </w:rPr>
              <w:t>Р</w:t>
            </w:r>
            <w:proofErr w:type="gramEnd"/>
            <w:r w:rsidRPr="00970238">
              <w:rPr>
                <w:rFonts w:ascii="PT Astra Serif" w:hAnsi="PT Astra Serif"/>
              </w:rPr>
              <w:t xml:space="preserve"> 57311-2016 «Моделирование информационное в строительстве. Требования к эксплуатационной документации объектов завершенного строительства»;</w:t>
            </w:r>
          </w:p>
          <w:p w:rsidR="00970238" w:rsidRPr="00970238" w:rsidRDefault="00970238" w:rsidP="00970238">
            <w:pPr>
              <w:pStyle w:val="af6"/>
              <w:rPr>
                <w:rFonts w:ascii="PT Astra Serif" w:hAnsi="PT Astra Serif"/>
              </w:rPr>
            </w:pPr>
            <w:r w:rsidRPr="00970238">
              <w:rPr>
                <w:rFonts w:ascii="PT Astra Serif" w:hAnsi="PT Astra Serif"/>
              </w:rPr>
              <w:t xml:space="preserve">- ГОСТ </w:t>
            </w:r>
            <w:proofErr w:type="gramStart"/>
            <w:r w:rsidRPr="00970238">
              <w:rPr>
                <w:rFonts w:ascii="PT Astra Serif" w:hAnsi="PT Astra Serif"/>
              </w:rPr>
              <w:t>Р</w:t>
            </w:r>
            <w:proofErr w:type="gramEnd"/>
            <w:r w:rsidRPr="00970238">
              <w:rPr>
                <w:rFonts w:ascii="PT Astra Serif" w:hAnsi="PT Astra Serif"/>
              </w:rPr>
              <w:t xml:space="preserve"> 10.0.06-2019/ИСО 12006-3:2007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p>
          <w:p w:rsidR="00970238" w:rsidRPr="00970238" w:rsidRDefault="00970238" w:rsidP="00970238">
            <w:pPr>
              <w:pStyle w:val="af6"/>
              <w:rPr>
                <w:rFonts w:ascii="PT Astra Serif" w:hAnsi="PT Astra Serif"/>
              </w:rPr>
            </w:pPr>
            <w:r w:rsidRPr="00970238">
              <w:rPr>
                <w:rFonts w:ascii="PT Astra Serif" w:hAnsi="PT Astra Serif"/>
              </w:rPr>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rsidR="00970238" w:rsidRPr="00970238" w:rsidRDefault="00970238" w:rsidP="00970238">
            <w:pPr>
              <w:pStyle w:val="af6"/>
              <w:rPr>
                <w:rFonts w:ascii="PT Astra Serif" w:hAnsi="PT Astra Serif"/>
              </w:rPr>
            </w:pPr>
            <w:r w:rsidRPr="00970238">
              <w:rPr>
                <w:rFonts w:ascii="PT Astra Serif" w:hAnsi="PT Astra Serif"/>
              </w:rPr>
              <w:lastRenderedPageBreak/>
              <w:t>- СП 328.1325800.2017 «Информационное моделирование в строительстве. Правила описания компонентов информационной модели»;</w:t>
            </w:r>
          </w:p>
          <w:p w:rsidR="00970238" w:rsidRPr="00970238" w:rsidRDefault="00970238" w:rsidP="00970238">
            <w:pPr>
              <w:pStyle w:val="af6"/>
              <w:rPr>
                <w:rFonts w:ascii="PT Astra Serif" w:hAnsi="PT Astra Serif"/>
              </w:rPr>
            </w:pPr>
            <w:r w:rsidRPr="00970238">
              <w:rPr>
                <w:rFonts w:ascii="PT Astra Serif" w:hAnsi="PT Astra Serif"/>
              </w:rPr>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970238" w:rsidRPr="00970238" w:rsidRDefault="00970238" w:rsidP="00970238">
            <w:pPr>
              <w:pStyle w:val="af6"/>
              <w:rPr>
                <w:rFonts w:ascii="PT Astra Serif" w:hAnsi="PT Astra Serif"/>
              </w:rPr>
            </w:pPr>
            <w:r w:rsidRPr="00970238">
              <w:rPr>
                <w:rFonts w:ascii="PT Astra Serif" w:hAnsi="PT Astra Serif"/>
              </w:rPr>
              <w:t>- СП 404.1325800.2018 «Информационное моделирование в строительстве. Правила разработки планов проектов, реализуемых с применение технологии информационного моделирования».</w:t>
            </w:r>
          </w:p>
          <w:p w:rsidR="00970238" w:rsidRPr="00970238" w:rsidRDefault="00970238" w:rsidP="00970238">
            <w:pPr>
              <w:pStyle w:val="af6"/>
              <w:rPr>
                <w:rFonts w:ascii="PT Astra Serif" w:hAnsi="PT Astra Serif"/>
              </w:rPr>
            </w:pPr>
            <w:r w:rsidRPr="00970238">
              <w:rPr>
                <w:rFonts w:ascii="PT Astra Serif" w:hAnsi="PT Astra Serif"/>
              </w:rPr>
              <w:t xml:space="preserve"> Информационная модель (ИМ) объекта по всем уровням должна содержать совокупность взаимосвязанных инженерно-технических и инженерно-технологических данных об объекте реконструкции, представленных в цифровом объектно-пространственном виде, обеспечивающих полноту сведений, предусмотренных действующими нормами, внутренними Регламентами и в объеме, достаточном для реконструкции и ввода объекта в эксплуатацию. Информационная модель объекта может быть выполнена в системе автоматизированного проектирования, поддерживающих технологии «открытых систем» и обеспечивающих достаточный функционал информационного моделирования, для выполнения всех требований, установленных действующими нормами.</w:t>
            </w:r>
          </w:p>
          <w:p w:rsidR="00970238" w:rsidRPr="00970238" w:rsidRDefault="00970238" w:rsidP="00970238">
            <w:pPr>
              <w:pStyle w:val="af6"/>
              <w:rPr>
                <w:rFonts w:ascii="PT Astra Serif" w:hAnsi="PT Astra Serif"/>
              </w:rPr>
            </w:pPr>
            <w:r w:rsidRPr="00970238">
              <w:rPr>
                <w:rFonts w:ascii="PT Astra Serif" w:hAnsi="PT Astra Serif"/>
              </w:rPr>
              <w:t>Моделирование всех объектов должно производиться в соответствие с их истинными размерами в масштабе 1:1 в метрической системе измерений (мм, м</w:t>
            </w:r>
            <w:proofErr w:type="gramStart"/>
            <w:r w:rsidRPr="00970238">
              <w:rPr>
                <w:rFonts w:ascii="PT Astra Serif" w:hAnsi="PT Astra Serif"/>
              </w:rPr>
              <w:t>2</w:t>
            </w:r>
            <w:proofErr w:type="gramEnd"/>
            <w:r w:rsidRPr="00970238">
              <w:rPr>
                <w:rFonts w:ascii="PT Astra Serif" w:hAnsi="PT Astra Serif"/>
              </w:rPr>
              <w:t>, м3). Не допускается неточное построение элементов Информационной Модели, с последующим округлением размерных значений. Точность размеров не менее 0,000 знаков. Модель должна обеспечивать гибкость внесения изменений. Все элементы информационной Модели должны быть строго классифицированы по категориям и типам. Объектно-пространственное отображение Информационной модели не должно содержать неклассифицированные элементы. Все элементы и объекты информационной модели должны иметь реальные размеры, соответствующие требованиям к геометрической детализации элементов ЦИМ. Элементы  модели должны содержать атрибутивную информацию по материалам, техническим  и технологическим характеристикам, производителям, маркировкам и артикулам и объеме требований к атрибутивному составу элементов ИМ в соответствии с действующими нормами. Структура ИМ должна иметь разбивку (группировку) на функциональные части. В структуре ИМ наименования разделов проекта и инженерных систем должны соответствовать наименованиям и обозначениям в проектной документации.</w:t>
            </w:r>
          </w:p>
          <w:p w:rsidR="00970238" w:rsidRPr="00970238" w:rsidRDefault="00970238" w:rsidP="00970238">
            <w:pPr>
              <w:pStyle w:val="af6"/>
              <w:rPr>
                <w:rFonts w:ascii="PT Astra Serif" w:hAnsi="PT Astra Serif"/>
              </w:rPr>
            </w:pPr>
            <w:r w:rsidRPr="00970238">
              <w:rPr>
                <w:rFonts w:ascii="PT Astra Serif" w:hAnsi="PT Astra Serif"/>
              </w:rPr>
              <w:t xml:space="preserve">Информационная модель (в </w:t>
            </w:r>
            <w:proofErr w:type="spellStart"/>
            <w:r w:rsidRPr="00970238">
              <w:rPr>
                <w:rFonts w:ascii="PT Astra Serif" w:hAnsi="PT Astra Serif"/>
              </w:rPr>
              <w:t>проприетарном</w:t>
            </w:r>
            <w:proofErr w:type="spellEnd"/>
            <w:r w:rsidRPr="00970238">
              <w:rPr>
                <w:rFonts w:ascii="PT Astra Serif" w:hAnsi="PT Astra Serif"/>
              </w:rPr>
              <w:t xml:space="preserve"> формате) должна обеспечивать:</w:t>
            </w:r>
          </w:p>
          <w:p w:rsidR="00970238" w:rsidRPr="00970238" w:rsidRDefault="00970238" w:rsidP="00970238">
            <w:pPr>
              <w:pStyle w:val="af6"/>
              <w:rPr>
                <w:rFonts w:ascii="PT Astra Serif" w:hAnsi="PT Astra Serif"/>
              </w:rPr>
            </w:pPr>
            <w:r w:rsidRPr="00970238">
              <w:rPr>
                <w:rFonts w:ascii="PT Astra Serif" w:hAnsi="PT Astra Serif"/>
              </w:rPr>
              <w:t>- автоматизированное обновление графических частей проектной/рабочей документации, при внесении изменений в Информационную Модель.</w:t>
            </w:r>
          </w:p>
          <w:p w:rsidR="00970238" w:rsidRPr="00970238" w:rsidRDefault="00970238" w:rsidP="00970238">
            <w:pPr>
              <w:pStyle w:val="af6"/>
              <w:rPr>
                <w:rFonts w:ascii="PT Astra Serif" w:hAnsi="PT Astra Serif"/>
              </w:rPr>
            </w:pPr>
            <w:r w:rsidRPr="00970238">
              <w:rPr>
                <w:rFonts w:ascii="PT Astra Serif" w:hAnsi="PT Astra Serif"/>
              </w:rPr>
              <w:t>- получению из ИМ объемов, достаточных для формирования проектно-сметной документации, рабочей документации реконструкции, вводу объекта в эксплуатацию и последующую эксплуатацию.</w:t>
            </w:r>
          </w:p>
          <w:p w:rsidR="00970238" w:rsidRPr="00970238" w:rsidRDefault="00970238" w:rsidP="00970238">
            <w:pPr>
              <w:pStyle w:val="af6"/>
              <w:rPr>
                <w:rFonts w:ascii="PT Astra Serif" w:hAnsi="PT Astra Serif"/>
              </w:rPr>
            </w:pPr>
            <w:r w:rsidRPr="00970238">
              <w:rPr>
                <w:rFonts w:ascii="PT Astra Serif" w:hAnsi="PT Astra Serif"/>
              </w:rPr>
              <w:lastRenderedPageBreak/>
              <w:t xml:space="preserve">- обеспечение полного комплекса работ (в </w:t>
            </w:r>
            <w:proofErr w:type="spellStart"/>
            <w:r w:rsidRPr="00970238">
              <w:rPr>
                <w:rFonts w:ascii="PT Astra Serif" w:hAnsi="PT Astra Serif"/>
              </w:rPr>
              <w:t>т.ч</w:t>
            </w:r>
            <w:proofErr w:type="spellEnd"/>
            <w:r w:rsidRPr="00970238">
              <w:rPr>
                <w:rFonts w:ascii="PT Astra Serif" w:hAnsi="PT Astra Serif"/>
              </w:rPr>
              <w:t>. необходимых изысканий), предусмотренного заданием на проектирование, заданием на разработку ИМ и выгрузку из нее проектной рабочей документации в пределах установленной цены.</w:t>
            </w:r>
          </w:p>
          <w:p w:rsidR="00970238" w:rsidRPr="00970238" w:rsidRDefault="00970238" w:rsidP="00970238">
            <w:pPr>
              <w:pStyle w:val="af6"/>
              <w:rPr>
                <w:rFonts w:ascii="PT Astra Serif" w:hAnsi="PT Astra Serif"/>
              </w:rPr>
            </w:pPr>
            <w:r w:rsidRPr="00970238">
              <w:rPr>
                <w:rFonts w:ascii="PT Astra Serif" w:hAnsi="PT Astra Serif"/>
              </w:rPr>
              <w:t>Обязательное требование к документации, выпущенной в чертежном виде, – полное соответствии ИМ, являющейся единственным источником актуализированной и достоверной информации.</w:t>
            </w:r>
          </w:p>
          <w:p w:rsidR="00970238" w:rsidRPr="00970238" w:rsidRDefault="00970238" w:rsidP="00970238">
            <w:pPr>
              <w:pStyle w:val="af6"/>
              <w:rPr>
                <w:rFonts w:ascii="PT Astra Serif" w:hAnsi="PT Astra Serif"/>
              </w:rPr>
            </w:pPr>
            <w:r w:rsidRPr="00970238">
              <w:rPr>
                <w:rFonts w:ascii="PT Astra Serif" w:hAnsi="PT Astra Serif"/>
              </w:rPr>
              <w:t xml:space="preserve">Все разделы, выгруженные из ИМ, должны соответствовать ГОСТ </w:t>
            </w:r>
            <w:proofErr w:type="gramStart"/>
            <w:r w:rsidRPr="00970238">
              <w:rPr>
                <w:rFonts w:ascii="PT Astra Serif" w:hAnsi="PT Astra Serif"/>
              </w:rPr>
              <w:t>Р</w:t>
            </w:r>
            <w:proofErr w:type="gramEnd"/>
            <w:r w:rsidRPr="00970238">
              <w:rPr>
                <w:rFonts w:ascii="PT Astra Serif" w:hAnsi="PT Astra Serif"/>
              </w:rPr>
              <w:t xml:space="preserve"> 21. 101-2020.  Все сформированные из модели ортогональные виды должны корректно отображать спроектированные объект. Технические решения разрабатываемых разделов в рамках проекта должны быть пространственно-скоординированы и согласованы между собой, а также проверены с использованием специализированных программных инструментов (комплексов) перед передачей Муниципальному заказчику.</w:t>
            </w:r>
          </w:p>
        </w:tc>
      </w:tr>
    </w:tbl>
    <w:p w:rsidR="00970238" w:rsidRDefault="00970238"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F7B6B"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970238" w:rsidRDefault="00970238"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r w:rsidRPr="00C83978">
        <w:rPr>
          <w:rFonts w:ascii="PT Astra Serif" w:eastAsia="Times New Roman" w:hAnsi="PT Astra Serif" w:cs="Times New Roman"/>
          <w:kern w:val="2"/>
          <w:sz w:val="24"/>
          <w:szCs w:val="24"/>
          <w:lang w:eastAsia="ar-SA"/>
        </w:rPr>
        <w:t xml:space="preserve"> </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95DEE" w:rsidRDefault="00695DEE" w:rsidP="00695DEE">
      <w:pPr>
        <w:spacing w:after="0"/>
        <w:ind w:right="-15"/>
        <w:jc w:val="center"/>
        <w:rPr>
          <w:b/>
        </w:rPr>
      </w:pPr>
    </w:p>
    <w:p w:rsidR="00970238" w:rsidRDefault="00291FCF" w:rsidP="00970238">
      <w:pPr>
        <w:spacing w:after="0" w:line="240" w:lineRule="auto"/>
        <w:ind w:right="-15"/>
        <w:jc w:val="center"/>
        <w:rPr>
          <w:rFonts w:ascii="PT Astra Serif" w:hAnsi="PT Astra Serif"/>
          <w:b/>
          <w:sz w:val="24"/>
          <w:szCs w:val="24"/>
        </w:rPr>
      </w:pPr>
      <w:r>
        <w:rPr>
          <w:rFonts w:ascii="PT Astra Serif" w:hAnsi="PT Astra Serif"/>
          <w:b/>
          <w:sz w:val="24"/>
          <w:szCs w:val="24"/>
        </w:rPr>
        <w:t>Расчет</w:t>
      </w:r>
    </w:p>
    <w:p w:rsidR="00695DEE" w:rsidRPr="00695DEE" w:rsidRDefault="00970238" w:rsidP="00970238">
      <w:pPr>
        <w:spacing w:after="0" w:line="240" w:lineRule="auto"/>
        <w:ind w:right="-15"/>
        <w:jc w:val="center"/>
        <w:rPr>
          <w:rFonts w:ascii="PT Astra Serif" w:hAnsi="PT Astra Serif"/>
          <w:sz w:val="21"/>
          <w:szCs w:val="21"/>
        </w:rPr>
      </w:pPr>
      <w:r>
        <w:rPr>
          <w:rFonts w:ascii="PT Astra Serif" w:hAnsi="PT Astra Serif"/>
          <w:b/>
          <w:sz w:val="24"/>
          <w:szCs w:val="24"/>
        </w:rPr>
        <w:t>на выполнение</w:t>
      </w:r>
      <w:r w:rsidR="00695DEE" w:rsidRPr="00695DEE">
        <w:rPr>
          <w:rFonts w:ascii="PT Astra Serif" w:hAnsi="PT Astra Serif"/>
          <w:b/>
          <w:sz w:val="24"/>
          <w:szCs w:val="24"/>
        </w:rPr>
        <w:t xml:space="preserve"> работ </w:t>
      </w:r>
      <w:r w:rsidRPr="004F3932">
        <w:rPr>
          <w:rFonts w:ascii="PT Astra Serif" w:hAnsi="PT Astra Serif"/>
          <w:b/>
          <w:sz w:val="24"/>
          <w:szCs w:val="24"/>
        </w:rPr>
        <w:t xml:space="preserve">по инженерным изысканиям, по разработке проектной и рабочей документации на реконструкцию объекта «Автомобильная дорога Бульвар Сибирский» в городе </w:t>
      </w:r>
      <w:proofErr w:type="spellStart"/>
      <w:r w:rsidRPr="004F3932">
        <w:rPr>
          <w:rFonts w:ascii="PT Astra Serif" w:hAnsi="PT Astra Serif"/>
          <w:b/>
          <w:sz w:val="24"/>
          <w:szCs w:val="24"/>
        </w:rPr>
        <w:t>Югорске</w:t>
      </w:r>
      <w:proofErr w:type="spellEnd"/>
    </w:p>
    <w:tbl>
      <w:tblPr>
        <w:tblW w:w="10178" w:type="dxa"/>
        <w:tblInd w:w="93" w:type="dxa"/>
        <w:tblLook w:val="04A0" w:firstRow="1" w:lastRow="0" w:firstColumn="1" w:lastColumn="0" w:noHBand="0" w:noVBand="1"/>
      </w:tblPr>
      <w:tblGrid>
        <w:gridCol w:w="540"/>
        <w:gridCol w:w="5102"/>
        <w:gridCol w:w="2268"/>
        <w:gridCol w:w="2268"/>
      </w:tblGrid>
      <w:tr w:rsidR="00695DEE" w:rsidRPr="00695DEE" w:rsidTr="00695DEE">
        <w:trPr>
          <w:trHeight w:val="833"/>
        </w:trPr>
        <w:tc>
          <w:tcPr>
            <w:tcW w:w="540" w:type="dxa"/>
            <w:tcBorders>
              <w:top w:val="single" w:sz="4" w:space="0" w:color="auto"/>
              <w:left w:val="single" w:sz="4" w:space="0" w:color="auto"/>
              <w:bottom w:val="single" w:sz="4" w:space="0" w:color="000000"/>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 xml:space="preserve">№ </w:t>
            </w:r>
            <w:proofErr w:type="gramStart"/>
            <w:r w:rsidRPr="00695DEE">
              <w:rPr>
                <w:rFonts w:ascii="PT Astra Serif" w:hAnsi="PT Astra Serif"/>
                <w:color w:val="000000"/>
                <w:lang w:eastAsia="ru-RU"/>
              </w:rPr>
              <w:t>п</w:t>
            </w:r>
            <w:proofErr w:type="gramEnd"/>
            <w:r w:rsidRPr="00695DEE">
              <w:rPr>
                <w:rFonts w:ascii="PT Astra Serif" w:hAnsi="PT Astra Serif"/>
                <w:color w:val="000000"/>
                <w:lang w:eastAsia="ru-RU"/>
              </w:rPr>
              <w:t xml:space="preserve">/п  </w:t>
            </w:r>
          </w:p>
        </w:tc>
        <w:tc>
          <w:tcPr>
            <w:tcW w:w="5102" w:type="dxa"/>
            <w:tcBorders>
              <w:top w:val="single" w:sz="4" w:space="0" w:color="auto"/>
              <w:left w:val="single" w:sz="4" w:space="0" w:color="auto"/>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Наименование работ</w:t>
            </w:r>
          </w:p>
        </w:tc>
        <w:tc>
          <w:tcPr>
            <w:tcW w:w="2268" w:type="dxa"/>
            <w:tcBorders>
              <w:top w:val="single" w:sz="4" w:space="0" w:color="auto"/>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Доля от общего объема работ, %</w:t>
            </w:r>
          </w:p>
        </w:tc>
        <w:tc>
          <w:tcPr>
            <w:tcW w:w="2268" w:type="dxa"/>
            <w:tcBorders>
              <w:top w:val="single" w:sz="4" w:space="0" w:color="auto"/>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Стоимость работ с НДС</w:t>
            </w:r>
            <w:r w:rsidR="00BF43DD">
              <w:rPr>
                <w:rFonts w:ascii="PT Astra Serif" w:hAnsi="PT Astra Serif"/>
                <w:color w:val="000000"/>
                <w:lang w:eastAsia="ru-RU"/>
              </w:rPr>
              <w:t xml:space="preserve"> либо без НДС</w:t>
            </w:r>
            <w:r w:rsidRPr="00695DEE">
              <w:rPr>
                <w:rFonts w:ascii="PT Astra Serif" w:hAnsi="PT Astra Serif"/>
                <w:color w:val="000000"/>
                <w:lang w:eastAsia="ru-RU"/>
              </w:rPr>
              <w:t>, руб.</w:t>
            </w:r>
          </w:p>
        </w:tc>
      </w:tr>
      <w:tr w:rsidR="00695DEE" w:rsidRPr="00695DEE" w:rsidTr="00695DEE">
        <w:trPr>
          <w:trHeight w:val="300"/>
        </w:trPr>
        <w:tc>
          <w:tcPr>
            <w:tcW w:w="540" w:type="dxa"/>
            <w:tcBorders>
              <w:top w:val="nil"/>
              <w:left w:val="single" w:sz="4" w:space="0" w:color="auto"/>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1</w:t>
            </w:r>
          </w:p>
        </w:tc>
        <w:tc>
          <w:tcPr>
            <w:tcW w:w="5102" w:type="dxa"/>
            <w:tcBorders>
              <w:top w:val="nil"/>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sz w:val="16"/>
                <w:szCs w:val="16"/>
                <w:lang w:eastAsia="ru-RU"/>
              </w:rPr>
            </w:pPr>
            <w:bookmarkStart w:id="21" w:name="_GoBack"/>
            <w:bookmarkEnd w:id="21"/>
            <w:r w:rsidRPr="00695DEE">
              <w:rPr>
                <w:rFonts w:ascii="PT Astra Serif" w:hAnsi="PT Astra Serif"/>
                <w:color w:val="000000"/>
                <w:sz w:val="16"/>
                <w:szCs w:val="16"/>
                <w:lang w:eastAsia="ru-RU"/>
              </w:rPr>
              <w:t>2</w:t>
            </w:r>
          </w:p>
        </w:tc>
        <w:tc>
          <w:tcPr>
            <w:tcW w:w="2268" w:type="dxa"/>
            <w:tcBorders>
              <w:top w:val="nil"/>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3</w:t>
            </w:r>
          </w:p>
        </w:tc>
        <w:tc>
          <w:tcPr>
            <w:tcW w:w="2268" w:type="dxa"/>
            <w:tcBorders>
              <w:top w:val="nil"/>
              <w:left w:val="nil"/>
              <w:bottom w:val="single" w:sz="4" w:space="0" w:color="auto"/>
              <w:right w:val="single" w:sz="4" w:space="0" w:color="auto"/>
            </w:tcBorders>
            <w:vAlign w:val="center"/>
            <w:hideMark/>
          </w:tcPr>
          <w:p w:rsidR="00695DEE" w:rsidRPr="00695DEE" w:rsidRDefault="00695DEE" w:rsidP="00695DEE">
            <w:pPr>
              <w:spacing w:after="0" w:line="240" w:lineRule="auto"/>
              <w:jc w:val="center"/>
              <w:rPr>
                <w:rFonts w:ascii="PT Astra Serif" w:hAnsi="PT Astra Serif"/>
                <w:color w:val="000000"/>
                <w:sz w:val="16"/>
                <w:szCs w:val="16"/>
                <w:lang w:eastAsia="ru-RU"/>
              </w:rPr>
            </w:pPr>
            <w:r w:rsidRPr="00695DEE">
              <w:rPr>
                <w:rFonts w:ascii="PT Astra Serif" w:hAnsi="PT Astra Serif"/>
                <w:color w:val="000000"/>
                <w:sz w:val="16"/>
                <w:szCs w:val="16"/>
                <w:lang w:eastAsia="ru-RU"/>
              </w:rPr>
              <w:t>4</w:t>
            </w:r>
          </w:p>
        </w:tc>
      </w:tr>
      <w:tr w:rsidR="00695DEE" w:rsidRPr="00695DEE" w:rsidTr="00BF43DD">
        <w:trPr>
          <w:trHeight w:val="450"/>
        </w:trPr>
        <w:tc>
          <w:tcPr>
            <w:tcW w:w="540" w:type="dxa"/>
            <w:tcBorders>
              <w:top w:val="nil"/>
              <w:left w:val="single" w:sz="4" w:space="0" w:color="auto"/>
              <w:bottom w:val="single" w:sz="4" w:space="0" w:color="auto"/>
              <w:right w:val="single" w:sz="4" w:space="0" w:color="auto"/>
            </w:tcBorders>
            <w:vAlign w:val="bottom"/>
            <w:hideMark/>
          </w:tcPr>
          <w:p w:rsidR="00695DEE" w:rsidRPr="00695DEE" w:rsidRDefault="00695DEE"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1</w:t>
            </w:r>
          </w:p>
        </w:tc>
        <w:tc>
          <w:tcPr>
            <w:tcW w:w="5102" w:type="dxa"/>
            <w:tcBorders>
              <w:top w:val="nil"/>
              <w:left w:val="nil"/>
              <w:bottom w:val="single" w:sz="4" w:space="0" w:color="auto"/>
              <w:right w:val="single" w:sz="4" w:space="0" w:color="auto"/>
            </w:tcBorders>
            <w:vAlign w:val="center"/>
          </w:tcPr>
          <w:p w:rsidR="00BF43DD" w:rsidRPr="00BF43DD" w:rsidRDefault="00BF43DD" w:rsidP="00BF43DD">
            <w:pPr>
              <w:widowControl w:val="0"/>
              <w:autoSpaceDE w:val="0"/>
              <w:autoSpaceDN w:val="0"/>
              <w:adjustRightInd w:val="0"/>
              <w:spacing w:after="0" w:line="240" w:lineRule="auto"/>
              <w:jc w:val="both"/>
              <w:rPr>
                <w:rFonts w:ascii="PT Astra Serif" w:hAnsi="PT Astra Serif" w:cs="Times New Roman CYR"/>
                <w:sz w:val="24"/>
                <w:szCs w:val="24"/>
              </w:rPr>
            </w:pPr>
            <w:r w:rsidRPr="00BF43DD">
              <w:rPr>
                <w:rFonts w:ascii="PT Astra Serif" w:hAnsi="PT Astra Serif" w:cs="Times New Roman CYR"/>
                <w:sz w:val="24"/>
                <w:szCs w:val="24"/>
              </w:rPr>
              <w:t>Ин</w:t>
            </w:r>
            <w:r>
              <w:rPr>
                <w:rFonts w:ascii="PT Astra Serif" w:hAnsi="PT Astra Serif" w:cs="Times New Roman CYR"/>
                <w:sz w:val="24"/>
                <w:szCs w:val="24"/>
              </w:rPr>
              <w:t>женерно-геологические изыскания</w:t>
            </w:r>
          </w:p>
          <w:p w:rsidR="00695DEE" w:rsidRPr="00695DEE" w:rsidRDefault="00695DEE" w:rsidP="00BF43DD">
            <w:pPr>
              <w:spacing w:after="0" w:line="240" w:lineRule="auto"/>
              <w:rPr>
                <w:rFonts w:ascii="PT Astra Serif" w:hAnsi="PT Astra Serif"/>
                <w:color w:val="000000"/>
                <w:lang w:eastAsia="ru-RU"/>
              </w:rPr>
            </w:pPr>
          </w:p>
        </w:tc>
        <w:tc>
          <w:tcPr>
            <w:tcW w:w="2268" w:type="dxa"/>
            <w:tcBorders>
              <w:top w:val="nil"/>
              <w:left w:val="nil"/>
              <w:bottom w:val="single" w:sz="4" w:space="0" w:color="auto"/>
              <w:right w:val="single" w:sz="4" w:space="0" w:color="auto"/>
            </w:tcBorders>
            <w:vAlign w:val="center"/>
          </w:tcPr>
          <w:p w:rsidR="00695DEE"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9</w:t>
            </w:r>
          </w:p>
        </w:tc>
        <w:tc>
          <w:tcPr>
            <w:tcW w:w="2268" w:type="dxa"/>
            <w:tcBorders>
              <w:top w:val="nil"/>
              <w:left w:val="nil"/>
              <w:bottom w:val="single" w:sz="4" w:space="0" w:color="auto"/>
              <w:right w:val="single" w:sz="4" w:space="0" w:color="auto"/>
            </w:tcBorders>
            <w:vAlign w:val="center"/>
          </w:tcPr>
          <w:p w:rsidR="00695DEE" w:rsidRPr="00695DEE" w:rsidRDefault="00695DEE" w:rsidP="00695DEE">
            <w:pPr>
              <w:spacing w:after="0" w:line="240" w:lineRule="auto"/>
              <w:jc w:val="center"/>
              <w:rPr>
                <w:rFonts w:ascii="PT Astra Serif" w:hAnsi="PT Astra Serif"/>
                <w:color w:val="000000"/>
                <w:lang w:eastAsia="ru-RU"/>
              </w:rPr>
            </w:pPr>
          </w:p>
        </w:tc>
      </w:tr>
      <w:tr w:rsidR="00BF43DD" w:rsidRPr="00695DEE"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2</w:t>
            </w:r>
          </w:p>
        </w:tc>
        <w:tc>
          <w:tcPr>
            <w:tcW w:w="5102" w:type="dxa"/>
            <w:tcBorders>
              <w:top w:val="nil"/>
              <w:left w:val="nil"/>
              <w:bottom w:val="single" w:sz="4" w:space="0" w:color="auto"/>
              <w:right w:val="single" w:sz="4" w:space="0" w:color="auto"/>
            </w:tcBorders>
            <w:vAlign w:val="bottom"/>
          </w:tcPr>
          <w:p w:rsidR="00BF43DD" w:rsidRPr="00695DEE" w:rsidRDefault="00BF43DD" w:rsidP="00695DEE">
            <w:pPr>
              <w:spacing w:after="0" w:line="240" w:lineRule="auto"/>
              <w:rPr>
                <w:rFonts w:ascii="PT Astra Serif" w:hAnsi="PT Astra Serif"/>
                <w:color w:val="000000"/>
                <w:lang w:eastAsia="ru-RU"/>
              </w:rPr>
            </w:pPr>
            <w:r w:rsidRPr="00BF43DD">
              <w:rPr>
                <w:rFonts w:ascii="PT Astra Serif" w:hAnsi="PT Astra Serif" w:cs="Times New Roman CYR"/>
                <w:sz w:val="24"/>
                <w:szCs w:val="24"/>
              </w:rPr>
              <w:t>Инженерно-геодезические изыскания</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9</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p>
        </w:tc>
      </w:tr>
      <w:tr w:rsidR="00BF43DD" w:rsidRPr="00695DEE"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3</w:t>
            </w:r>
          </w:p>
        </w:tc>
        <w:tc>
          <w:tcPr>
            <w:tcW w:w="5102" w:type="dxa"/>
            <w:tcBorders>
              <w:top w:val="nil"/>
              <w:left w:val="nil"/>
              <w:bottom w:val="single" w:sz="4" w:space="0" w:color="auto"/>
              <w:right w:val="single" w:sz="4" w:space="0" w:color="auto"/>
            </w:tcBorders>
            <w:vAlign w:val="bottom"/>
          </w:tcPr>
          <w:p w:rsidR="00BF43DD" w:rsidRPr="00695DEE" w:rsidRDefault="00BF43DD" w:rsidP="00695DEE">
            <w:pPr>
              <w:spacing w:after="0" w:line="240" w:lineRule="auto"/>
              <w:rPr>
                <w:rFonts w:ascii="PT Astra Serif" w:hAnsi="PT Astra Serif"/>
                <w:color w:val="000000"/>
                <w:lang w:eastAsia="ru-RU"/>
              </w:rPr>
            </w:pPr>
            <w:r w:rsidRPr="00970238">
              <w:rPr>
                <w:rFonts w:ascii="PT Astra Serif" w:hAnsi="PT Astra Serif" w:cs="Times New Roman CYR"/>
                <w:sz w:val="24"/>
                <w:szCs w:val="24"/>
              </w:rPr>
              <w:t>Инженерно-экологические изыскания</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3</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p>
        </w:tc>
      </w:tr>
      <w:tr w:rsidR="00BF43DD" w:rsidRPr="00695DEE"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4</w:t>
            </w:r>
          </w:p>
        </w:tc>
        <w:tc>
          <w:tcPr>
            <w:tcW w:w="5102" w:type="dxa"/>
            <w:tcBorders>
              <w:top w:val="nil"/>
              <w:left w:val="nil"/>
              <w:bottom w:val="single" w:sz="4" w:space="0" w:color="auto"/>
              <w:right w:val="single" w:sz="4" w:space="0" w:color="auto"/>
            </w:tcBorders>
            <w:vAlign w:val="bottom"/>
          </w:tcPr>
          <w:p w:rsidR="00BF43DD" w:rsidRPr="00695DEE" w:rsidRDefault="00BF43DD" w:rsidP="00695DEE">
            <w:pPr>
              <w:spacing w:after="0" w:line="240" w:lineRule="auto"/>
              <w:rPr>
                <w:rFonts w:ascii="PT Astra Serif" w:hAnsi="PT Astra Serif"/>
                <w:color w:val="000000"/>
                <w:lang w:eastAsia="ru-RU"/>
              </w:rPr>
            </w:pPr>
            <w:r w:rsidRPr="00970238">
              <w:rPr>
                <w:rFonts w:ascii="PT Astra Serif" w:hAnsi="PT Astra Serif" w:cs="Times New Roman CYR"/>
                <w:sz w:val="24"/>
                <w:szCs w:val="24"/>
              </w:rPr>
              <w:t>Инженерно-гидрогеологические изыскания</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3</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p>
        </w:tc>
      </w:tr>
      <w:tr w:rsidR="00BF43DD" w:rsidRPr="00695DEE"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5</w:t>
            </w:r>
          </w:p>
        </w:tc>
        <w:tc>
          <w:tcPr>
            <w:tcW w:w="5102" w:type="dxa"/>
            <w:tcBorders>
              <w:top w:val="nil"/>
              <w:left w:val="nil"/>
              <w:bottom w:val="single" w:sz="4" w:space="0" w:color="auto"/>
              <w:right w:val="single" w:sz="4" w:space="0" w:color="auto"/>
            </w:tcBorders>
            <w:vAlign w:val="bottom"/>
          </w:tcPr>
          <w:p w:rsidR="00BF43DD" w:rsidRPr="00695DEE" w:rsidRDefault="00BF43DD" w:rsidP="00695DEE">
            <w:pPr>
              <w:spacing w:after="0" w:line="240" w:lineRule="auto"/>
              <w:rPr>
                <w:rFonts w:ascii="PT Astra Serif" w:hAnsi="PT Astra Serif"/>
                <w:color w:val="000000"/>
                <w:lang w:eastAsia="ru-RU"/>
              </w:rPr>
            </w:pPr>
            <w:r w:rsidRPr="00970238">
              <w:rPr>
                <w:rFonts w:ascii="PT Astra Serif" w:hAnsi="PT Astra Serif" w:cs="Times New Roman CYR"/>
                <w:sz w:val="24"/>
                <w:szCs w:val="24"/>
              </w:rPr>
              <w:t>Инженерно-гидрометеорологические изыскания</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4</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p>
        </w:tc>
      </w:tr>
      <w:tr w:rsidR="00BF43DD" w:rsidRPr="00695DEE"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6</w:t>
            </w:r>
          </w:p>
        </w:tc>
        <w:tc>
          <w:tcPr>
            <w:tcW w:w="5102" w:type="dxa"/>
            <w:tcBorders>
              <w:top w:val="nil"/>
              <w:left w:val="nil"/>
              <w:bottom w:val="single" w:sz="4" w:space="0" w:color="auto"/>
              <w:right w:val="single" w:sz="4" w:space="0" w:color="auto"/>
            </w:tcBorders>
            <w:vAlign w:val="bottom"/>
          </w:tcPr>
          <w:p w:rsidR="00BF43DD" w:rsidRPr="00695DEE" w:rsidRDefault="00BF43DD" w:rsidP="00695DEE">
            <w:pPr>
              <w:spacing w:after="0" w:line="240" w:lineRule="auto"/>
              <w:rPr>
                <w:rFonts w:ascii="PT Astra Serif" w:hAnsi="PT Astra Serif"/>
                <w:color w:val="000000"/>
                <w:lang w:eastAsia="ru-RU"/>
              </w:rPr>
            </w:pPr>
            <w:r>
              <w:rPr>
                <w:rFonts w:ascii="PT Astra Serif" w:hAnsi="PT Astra Serif"/>
                <w:color w:val="000000"/>
                <w:lang w:eastAsia="ru-RU"/>
              </w:rPr>
              <w:t>Проектная документация</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30</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p>
        </w:tc>
      </w:tr>
      <w:tr w:rsidR="00BF43DD" w:rsidRPr="00695DEE" w:rsidTr="00BF43DD">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7</w:t>
            </w:r>
          </w:p>
        </w:tc>
        <w:tc>
          <w:tcPr>
            <w:tcW w:w="5102" w:type="dxa"/>
            <w:tcBorders>
              <w:top w:val="nil"/>
              <w:left w:val="nil"/>
              <w:bottom w:val="single" w:sz="4" w:space="0" w:color="auto"/>
              <w:right w:val="single" w:sz="4" w:space="0" w:color="auto"/>
            </w:tcBorders>
            <w:vAlign w:val="bottom"/>
          </w:tcPr>
          <w:p w:rsidR="00BF43DD" w:rsidRPr="00695DEE" w:rsidRDefault="00BF43DD" w:rsidP="00BF43DD">
            <w:pPr>
              <w:spacing w:after="0" w:line="240" w:lineRule="auto"/>
              <w:rPr>
                <w:rFonts w:ascii="PT Astra Serif" w:hAnsi="PT Astra Serif"/>
                <w:color w:val="000000"/>
                <w:lang w:eastAsia="ru-RU"/>
              </w:rPr>
            </w:pPr>
            <w:r>
              <w:rPr>
                <w:rFonts w:ascii="PT Astra Serif" w:hAnsi="PT Astra Serif"/>
                <w:color w:val="000000"/>
                <w:lang w:eastAsia="ru-RU"/>
              </w:rPr>
              <w:t>Положительное заключение государственной экспертизы, включая смету на строительство и результаты инженерных изысканий</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20</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p>
        </w:tc>
      </w:tr>
      <w:tr w:rsidR="00BF43DD" w:rsidRPr="00695DEE" w:rsidTr="00BF43DD">
        <w:trPr>
          <w:trHeight w:val="420"/>
        </w:trPr>
        <w:tc>
          <w:tcPr>
            <w:tcW w:w="540" w:type="dxa"/>
            <w:tcBorders>
              <w:top w:val="nil"/>
              <w:left w:val="single" w:sz="4" w:space="0" w:color="auto"/>
              <w:bottom w:val="single" w:sz="4" w:space="0" w:color="auto"/>
              <w:right w:val="single" w:sz="4" w:space="0" w:color="auto"/>
            </w:tcBorders>
            <w:noWrap/>
            <w:vAlign w:val="center"/>
          </w:tcPr>
          <w:p w:rsidR="00BF43DD"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8</w:t>
            </w:r>
          </w:p>
        </w:tc>
        <w:tc>
          <w:tcPr>
            <w:tcW w:w="5102" w:type="dxa"/>
            <w:tcBorders>
              <w:top w:val="nil"/>
              <w:left w:val="nil"/>
              <w:bottom w:val="single" w:sz="4" w:space="0" w:color="auto"/>
              <w:right w:val="single" w:sz="4" w:space="0" w:color="auto"/>
            </w:tcBorders>
            <w:vAlign w:val="bottom"/>
          </w:tcPr>
          <w:p w:rsidR="00BF43DD" w:rsidRDefault="00BF43DD" w:rsidP="00695DEE">
            <w:pPr>
              <w:spacing w:after="0" w:line="240" w:lineRule="auto"/>
              <w:rPr>
                <w:rFonts w:ascii="PT Astra Serif" w:hAnsi="PT Astra Serif"/>
                <w:color w:val="000000"/>
                <w:lang w:eastAsia="ru-RU"/>
              </w:rPr>
            </w:pPr>
            <w:r>
              <w:rPr>
                <w:rFonts w:ascii="PT Astra Serif" w:hAnsi="PT Astra Serif"/>
                <w:color w:val="000000"/>
                <w:lang w:eastAsia="ru-RU"/>
              </w:rPr>
              <w:t>Рабочая документация</w:t>
            </w:r>
          </w:p>
        </w:tc>
        <w:tc>
          <w:tcPr>
            <w:tcW w:w="2268" w:type="dxa"/>
            <w:tcBorders>
              <w:top w:val="nil"/>
              <w:left w:val="nil"/>
              <w:bottom w:val="single" w:sz="4" w:space="0" w:color="auto"/>
              <w:right w:val="single" w:sz="4" w:space="0" w:color="auto"/>
            </w:tcBorders>
            <w:vAlign w:val="bottom"/>
          </w:tcPr>
          <w:p w:rsidR="00BF43DD"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20</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p>
        </w:tc>
      </w:tr>
      <w:tr w:rsidR="00BF43DD" w:rsidRPr="00695DEE" w:rsidTr="00BF43DD">
        <w:trPr>
          <w:trHeight w:val="420"/>
        </w:trPr>
        <w:tc>
          <w:tcPr>
            <w:tcW w:w="540" w:type="dxa"/>
            <w:tcBorders>
              <w:top w:val="nil"/>
              <w:left w:val="single" w:sz="4" w:space="0" w:color="auto"/>
              <w:bottom w:val="single" w:sz="4" w:space="0" w:color="auto"/>
              <w:right w:val="single" w:sz="4" w:space="0" w:color="auto"/>
            </w:tcBorders>
            <w:noWrap/>
            <w:vAlign w:val="center"/>
          </w:tcPr>
          <w:p w:rsidR="00BF43DD" w:rsidRPr="00695DEE" w:rsidRDefault="00BF43DD" w:rsidP="00695DEE">
            <w:pPr>
              <w:spacing w:after="0" w:line="240" w:lineRule="auto"/>
              <w:jc w:val="center"/>
              <w:rPr>
                <w:rFonts w:ascii="PT Astra Serif" w:hAnsi="PT Astra Serif"/>
                <w:color w:val="000000"/>
                <w:lang w:eastAsia="ru-RU"/>
              </w:rPr>
            </w:pPr>
            <w:r>
              <w:rPr>
                <w:rFonts w:ascii="PT Astra Serif" w:hAnsi="PT Astra Serif"/>
                <w:color w:val="000000"/>
                <w:lang w:eastAsia="ru-RU"/>
              </w:rPr>
              <w:t>9</w:t>
            </w:r>
          </w:p>
        </w:tc>
        <w:tc>
          <w:tcPr>
            <w:tcW w:w="5102" w:type="dxa"/>
            <w:tcBorders>
              <w:top w:val="nil"/>
              <w:left w:val="nil"/>
              <w:bottom w:val="single" w:sz="4" w:space="0" w:color="auto"/>
              <w:right w:val="single" w:sz="4" w:space="0" w:color="auto"/>
            </w:tcBorders>
            <w:vAlign w:val="bottom"/>
          </w:tcPr>
          <w:p w:rsidR="00BF43DD" w:rsidRPr="00695DEE" w:rsidRDefault="00BF43DD" w:rsidP="00695DEE">
            <w:pPr>
              <w:spacing w:after="0" w:line="240" w:lineRule="auto"/>
              <w:rPr>
                <w:rFonts w:ascii="PT Astra Serif" w:hAnsi="PT Astra Serif"/>
                <w:color w:val="000000"/>
                <w:lang w:eastAsia="ru-RU"/>
              </w:rPr>
            </w:pPr>
            <w:r>
              <w:rPr>
                <w:rFonts w:ascii="PT Astra Serif" w:hAnsi="PT Astra Serif"/>
                <w:color w:val="000000"/>
                <w:lang w:eastAsia="ru-RU"/>
              </w:rPr>
              <w:t>Согласование ОГИБДД ОМВД, а также с эксплуатирующими сети ИТО организациями</w:t>
            </w:r>
          </w:p>
        </w:tc>
        <w:tc>
          <w:tcPr>
            <w:tcW w:w="2268" w:type="dxa"/>
            <w:tcBorders>
              <w:top w:val="nil"/>
              <w:left w:val="nil"/>
              <w:bottom w:val="single" w:sz="4" w:space="0" w:color="auto"/>
              <w:right w:val="single" w:sz="4" w:space="0" w:color="auto"/>
            </w:tcBorders>
            <w:vAlign w:val="bottom"/>
          </w:tcPr>
          <w:p w:rsidR="00BF43DD" w:rsidRPr="00695DEE" w:rsidRDefault="00BF43DD" w:rsidP="00BF43DD">
            <w:pPr>
              <w:spacing w:after="0" w:line="240" w:lineRule="auto"/>
              <w:jc w:val="center"/>
              <w:rPr>
                <w:rFonts w:ascii="PT Astra Serif" w:hAnsi="PT Astra Serif"/>
                <w:color w:val="000000"/>
                <w:lang w:eastAsia="ru-RU"/>
              </w:rPr>
            </w:pPr>
            <w:r>
              <w:rPr>
                <w:rFonts w:ascii="PT Astra Serif" w:hAnsi="PT Astra Serif"/>
                <w:color w:val="000000"/>
                <w:lang w:eastAsia="ru-RU"/>
              </w:rPr>
              <w:t>2</w:t>
            </w:r>
          </w:p>
        </w:tc>
        <w:tc>
          <w:tcPr>
            <w:tcW w:w="2268" w:type="dxa"/>
            <w:tcBorders>
              <w:top w:val="nil"/>
              <w:left w:val="nil"/>
              <w:bottom w:val="single" w:sz="4" w:space="0" w:color="auto"/>
              <w:right w:val="single" w:sz="4" w:space="0" w:color="auto"/>
            </w:tcBorders>
            <w:vAlign w:val="center"/>
          </w:tcPr>
          <w:p w:rsidR="00BF43DD" w:rsidRPr="00695DEE" w:rsidRDefault="00BF43DD" w:rsidP="00695DEE">
            <w:pPr>
              <w:spacing w:after="0" w:line="240" w:lineRule="auto"/>
              <w:jc w:val="center"/>
              <w:rPr>
                <w:rFonts w:ascii="PT Astra Serif" w:hAnsi="PT Astra Serif"/>
                <w:color w:val="000000"/>
                <w:lang w:eastAsia="ru-RU"/>
              </w:rPr>
            </w:pPr>
          </w:p>
        </w:tc>
      </w:tr>
      <w:tr w:rsidR="00BF43DD" w:rsidRPr="00695DEE" w:rsidTr="00FE3DDB">
        <w:trPr>
          <w:trHeight w:val="412"/>
        </w:trPr>
        <w:tc>
          <w:tcPr>
            <w:tcW w:w="540" w:type="dxa"/>
            <w:tcBorders>
              <w:top w:val="nil"/>
              <w:left w:val="single" w:sz="4" w:space="0" w:color="auto"/>
              <w:bottom w:val="single" w:sz="4" w:space="0" w:color="auto"/>
              <w:right w:val="single" w:sz="4" w:space="0" w:color="auto"/>
            </w:tcBorders>
            <w:noWrap/>
            <w:vAlign w:val="center"/>
            <w:hideMark/>
          </w:tcPr>
          <w:p w:rsidR="00BF43DD" w:rsidRPr="00695DEE" w:rsidRDefault="00BF43DD" w:rsidP="00695DEE">
            <w:pPr>
              <w:spacing w:after="0" w:line="240" w:lineRule="auto"/>
              <w:jc w:val="center"/>
              <w:rPr>
                <w:rFonts w:ascii="PT Astra Serif" w:hAnsi="PT Astra Serif"/>
                <w:color w:val="000000"/>
                <w:lang w:eastAsia="ru-RU"/>
              </w:rPr>
            </w:pPr>
            <w:r w:rsidRPr="00695DEE">
              <w:rPr>
                <w:rFonts w:ascii="PT Astra Serif" w:hAnsi="PT Astra Serif"/>
                <w:color w:val="000000"/>
                <w:lang w:eastAsia="ru-RU"/>
              </w:rPr>
              <w:t> </w:t>
            </w:r>
          </w:p>
        </w:tc>
        <w:tc>
          <w:tcPr>
            <w:tcW w:w="5102" w:type="dxa"/>
            <w:tcBorders>
              <w:top w:val="nil"/>
              <w:left w:val="nil"/>
              <w:bottom w:val="single" w:sz="4" w:space="0" w:color="auto"/>
              <w:right w:val="single" w:sz="4" w:space="0" w:color="auto"/>
            </w:tcBorders>
            <w:vAlign w:val="center"/>
            <w:hideMark/>
          </w:tcPr>
          <w:p w:rsidR="00BF43DD" w:rsidRPr="00FE3DDB" w:rsidRDefault="00BF43DD" w:rsidP="00FE3DDB">
            <w:pPr>
              <w:spacing w:after="0" w:line="240" w:lineRule="auto"/>
              <w:rPr>
                <w:rFonts w:ascii="PT Astra Serif" w:hAnsi="PT Astra Serif"/>
                <w:b/>
                <w:color w:val="000000"/>
                <w:lang w:eastAsia="ru-RU"/>
              </w:rPr>
            </w:pPr>
            <w:r w:rsidRPr="00FE3DDB">
              <w:rPr>
                <w:rFonts w:ascii="PT Astra Serif" w:hAnsi="PT Astra Serif"/>
                <w:b/>
                <w:color w:val="000000"/>
                <w:lang w:eastAsia="ru-RU"/>
              </w:rPr>
              <w:t> ВСЕГО:</w:t>
            </w:r>
          </w:p>
        </w:tc>
        <w:tc>
          <w:tcPr>
            <w:tcW w:w="2268" w:type="dxa"/>
            <w:tcBorders>
              <w:top w:val="nil"/>
              <w:left w:val="nil"/>
              <w:bottom w:val="single" w:sz="4" w:space="0" w:color="auto"/>
              <w:right w:val="single" w:sz="4" w:space="0" w:color="auto"/>
            </w:tcBorders>
            <w:vAlign w:val="center"/>
            <w:hideMark/>
          </w:tcPr>
          <w:p w:rsidR="00BF43DD" w:rsidRPr="00FE3DDB" w:rsidRDefault="00BF43DD" w:rsidP="00FE3DDB">
            <w:pPr>
              <w:spacing w:after="0" w:line="240" w:lineRule="auto"/>
              <w:jc w:val="center"/>
              <w:rPr>
                <w:rFonts w:ascii="PT Astra Serif" w:hAnsi="PT Astra Serif"/>
                <w:b/>
                <w:color w:val="000000"/>
                <w:lang w:eastAsia="ru-RU"/>
              </w:rPr>
            </w:pPr>
            <w:r w:rsidRPr="00FE3DDB">
              <w:rPr>
                <w:rFonts w:ascii="PT Astra Serif" w:hAnsi="PT Astra Serif"/>
                <w:b/>
                <w:color w:val="000000"/>
                <w:lang w:eastAsia="ru-RU"/>
              </w:rPr>
              <w:t>1</w:t>
            </w:r>
            <w:r>
              <w:rPr>
                <w:rFonts w:ascii="PT Astra Serif" w:hAnsi="PT Astra Serif"/>
                <w:b/>
                <w:color w:val="000000"/>
                <w:lang w:eastAsia="ru-RU"/>
              </w:rPr>
              <w:t>0</w:t>
            </w:r>
            <w:r w:rsidRPr="00FE3DDB">
              <w:rPr>
                <w:rFonts w:ascii="PT Astra Serif" w:hAnsi="PT Astra Serif"/>
                <w:b/>
                <w:color w:val="000000"/>
                <w:lang w:eastAsia="ru-RU"/>
              </w:rPr>
              <w:t>0</w:t>
            </w:r>
          </w:p>
        </w:tc>
        <w:tc>
          <w:tcPr>
            <w:tcW w:w="2268" w:type="dxa"/>
            <w:tcBorders>
              <w:top w:val="nil"/>
              <w:left w:val="nil"/>
              <w:bottom w:val="single" w:sz="4" w:space="0" w:color="auto"/>
              <w:right w:val="single" w:sz="4" w:space="0" w:color="auto"/>
            </w:tcBorders>
            <w:vAlign w:val="bottom"/>
          </w:tcPr>
          <w:p w:rsidR="00BF43DD" w:rsidRPr="00695DEE" w:rsidRDefault="00BF43DD" w:rsidP="00695DEE">
            <w:pPr>
              <w:spacing w:after="0" w:line="240" w:lineRule="auto"/>
              <w:jc w:val="center"/>
              <w:rPr>
                <w:rFonts w:ascii="PT Astra Serif" w:hAnsi="PT Astra Serif"/>
                <w:color w:val="000000"/>
                <w:lang w:eastAsia="ru-RU"/>
              </w:rPr>
            </w:pPr>
          </w:p>
        </w:tc>
      </w:tr>
    </w:tbl>
    <w:p w:rsidR="001141B2" w:rsidRPr="001141B2" w:rsidRDefault="001141B2"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9804F1">
      <w:pPr>
        <w:spacing w:after="0"/>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w:t>
      </w:r>
      <w:proofErr w:type="spellStart"/>
      <w:r w:rsidRPr="001141B2">
        <w:rPr>
          <w:rFonts w:ascii="PT Astra Serif" w:hAnsi="PT Astra Serif"/>
          <w:sz w:val="24"/>
          <w:szCs w:val="24"/>
        </w:rPr>
        <w:t>Югорска</w:t>
      </w:r>
      <w:proofErr w:type="spellEnd"/>
      <w:r w:rsidRPr="001141B2">
        <w:rPr>
          <w:rFonts w:ascii="PT Astra Serif" w:hAnsi="PT Astra Serif"/>
          <w:sz w:val="24"/>
          <w:szCs w:val="24"/>
        </w:rPr>
        <w:t xml:space="preserve">: 628260, Тюменская область, Ханты-Мансийский автономный округ-Югра, г. </w:t>
      </w:r>
      <w:proofErr w:type="spellStart"/>
      <w:r w:rsidRPr="001141B2">
        <w:rPr>
          <w:rFonts w:ascii="PT Astra Serif" w:hAnsi="PT Astra Serif"/>
          <w:sz w:val="24"/>
          <w:szCs w:val="24"/>
        </w:rPr>
        <w:t>Югорск</w:t>
      </w:r>
      <w:proofErr w:type="spellEnd"/>
      <w:r w:rsidRPr="001141B2">
        <w:rPr>
          <w:rFonts w:ascii="PT Astra Serif" w:hAnsi="PT Astra Serif"/>
          <w:sz w:val="24"/>
          <w:szCs w:val="24"/>
        </w:rPr>
        <w:t>, ул. Механизаторов, 22, тел./факс 8(34675) 7-30-81, ИНН 8622012310.</w:t>
      </w:r>
    </w:p>
    <w:p w:rsidR="001141B2" w:rsidRPr="001141B2" w:rsidRDefault="001141B2" w:rsidP="009804F1">
      <w:pPr>
        <w:spacing w:after="0"/>
        <w:jc w:val="both"/>
        <w:rPr>
          <w:rFonts w:ascii="PT Astra Serif" w:hAnsi="PT Astra Serif"/>
          <w:b/>
          <w:bCs/>
          <w:sz w:val="24"/>
          <w:szCs w:val="24"/>
        </w:rPr>
      </w:pPr>
      <w:r w:rsidRPr="001141B2">
        <w:rPr>
          <w:rFonts w:ascii="PT Astra Serif" w:hAnsi="PT Astra Serif"/>
          <w:sz w:val="24"/>
          <w:szCs w:val="24"/>
        </w:rPr>
        <w:t xml:space="preserve">Руководитель: </w:t>
      </w:r>
      <w:r w:rsidRPr="001141B2">
        <w:rPr>
          <w:rFonts w:ascii="PT Astra Serif" w:hAnsi="PT Astra Serif"/>
          <w:b/>
          <w:bCs/>
          <w:sz w:val="24"/>
          <w:szCs w:val="24"/>
        </w:rPr>
        <w:t>_______________________________________________________/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1141B2" w:rsidRPr="001141B2" w:rsidRDefault="001141B2" w:rsidP="001141B2">
      <w:pPr>
        <w:spacing w:after="0"/>
        <w:rPr>
          <w:rFonts w:ascii="PT Astra Serif" w:hAnsi="PT Astra Serif"/>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Исполнитель: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Руководитель: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0C" w:rsidRDefault="00ED030C" w:rsidP="00B55BF9">
      <w:pPr>
        <w:spacing w:after="0" w:line="240" w:lineRule="auto"/>
      </w:pPr>
      <w:r>
        <w:separator/>
      </w:r>
    </w:p>
  </w:endnote>
  <w:endnote w:type="continuationSeparator" w:id="0">
    <w:p w:rsidR="00ED030C" w:rsidRDefault="00ED030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0C" w:rsidRDefault="00ED030C" w:rsidP="00B55BF9">
      <w:pPr>
        <w:spacing w:after="0" w:line="240" w:lineRule="auto"/>
      </w:pPr>
      <w:r>
        <w:separator/>
      </w:r>
    </w:p>
  </w:footnote>
  <w:footnote w:type="continuationSeparator" w:id="0">
    <w:p w:rsidR="00ED030C" w:rsidRDefault="00ED030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1">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E00A8F94"/>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8"/>
  </w:num>
  <w:num w:numId="16">
    <w:abstractNumId w:val="22"/>
  </w:num>
  <w:num w:numId="17">
    <w:abstractNumId w:val="1"/>
  </w:num>
  <w:num w:numId="18">
    <w:abstractNumId w:val="24"/>
  </w:num>
  <w:num w:numId="19">
    <w:abstractNumId w:val="25"/>
  </w:num>
  <w:num w:numId="20">
    <w:abstractNumId w:val="14"/>
  </w:num>
  <w:num w:numId="21">
    <w:abstractNumId w:val="12"/>
  </w:num>
  <w:num w:numId="22">
    <w:abstractNumId w:val="5"/>
  </w:num>
  <w:num w:numId="23">
    <w:abstractNumId w:val="18"/>
  </w:num>
  <w:num w:numId="24">
    <w:abstractNumId w:val="11"/>
  </w:num>
  <w:num w:numId="25">
    <w:abstractNumId w:val="3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6"/>
  </w:num>
  <w:num w:numId="32">
    <w:abstractNumId w:val="28"/>
  </w:num>
  <w:num w:numId="33">
    <w:abstractNumId w:val="10"/>
  </w:num>
  <w:num w:numId="34">
    <w:abstractNumId w:val="7"/>
  </w:num>
  <w:num w:numId="35">
    <w:abstractNumId w:val="30"/>
  </w:num>
  <w:num w:numId="36">
    <w:abstractNumId w:val="28"/>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7278C"/>
    <w:rsid w:val="00080FB5"/>
    <w:rsid w:val="000A45A1"/>
    <w:rsid w:val="000B0B8B"/>
    <w:rsid w:val="000B1AA2"/>
    <w:rsid w:val="000C6C98"/>
    <w:rsid w:val="000E0F2D"/>
    <w:rsid w:val="000E4A77"/>
    <w:rsid w:val="000F403A"/>
    <w:rsid w:val="00105E77"/>
    <w:rsid w:val="00106938"/>
    <w:rsid w:val="00107675"/>
    <w:rsid w:val="0011103D"/>
    <w:rsid w:val="001141B2"/>
    <w:rsid w:val="00133A4F"/>
    <w:rsid w:val="001368CE"/>
    <w:rsid w:val="00141562"/>
    <w:rsid w:val="00146DD7"/>
    <w:rsid w:val="0015242F"/>
    <w:rsid w:val="00164098"/>
    <w:rsid w:val="00166F54"/>
    <w:rsid w:val="00171589"/>
    <w:rsid w:val="001A7826"/>
    <w:rsid w:val="001B3705"/>
    <w:rsid w:val="001B6469"/>
    <w:rsid w:val="001C4764"/>
    <w:rsid w:val="001D39CF"/>
    <w:rsid w:val="001D582D"/>
    <w:rsid w:val="002044E1"/>
    <w:rsid w:val="00212C5E"/>
    <w:rsid w:val="002337B2"/>
    <w:rsid w:val="00233E23"/>
    <w:rsid w:val="00247008"/>
    <w:rsid w:val="00260793"/>
    <w:rsid w:val="00266804"/>
    <w:rsid w:val="00285B03"/>
    <w:rsid w:val="00291FCF"/>
    <w:rsid w:val="00293F8A"/>
    <w:rsid w:val="002B5FBC"/>
    <w:rsid w:val="002C0C03"/>
    <w:rsid w:val="002C5FBC"/>
    <w:rsid w:val="002E6318"/>
    <w:rsid w:val="002E7FF8"/>
    <w:rsid w:val="002F6C9C"/>
    <w:rsid w:val="00301C23"/>
    <w:rsid w:val="00302E63"/>
    <w:rsid w:val="00326415"/>
    <w:rsid w:val="00332C8E"/>
    <w:rsid w:val="00333CED"/>
    <w:rsid w:val="0034747A"/>
    <w:rsid w:val="00350CC3"/>
    <w:rsid w:val="00373E18"/>
    <w:rsid w:val="003836A6"/>
    <w:rsid w:val="00393E41"/>
    <w:rsid w:val="003B6C52"/>
    <w:rsid w:val="003D2600"/>
    <w:rsid w:val="003F269E"/>
    <w:rsid w:val="003F3556"/>
    <w:rsid w:val="00404145"/>
    <w:rsid w:val="00420CFF"/>
    <w:rsid w:val="004217EC"/>
    <w:rsid w:val="004314C9"/>
    <w:rsid w:val="00436D40"/>
    <w:rsid w:val="004474D5"/>
    <w:rsid w:val="004572A0"/>
    <w:rsid w:val="00457D4B"/>
    <w:rsid w:val="00463E87"/>
    <w:rsid w:val="00470C41"/>
    <w:rsid w:val="00471264"/>
    <w:rsid w:val="004A5EBA"/>
    <w:rsid w:val="004D37A8"/>
    <w:rsid w:val="004F5DB0"/>
    <w:rsid w:val="004F6FD2"/>
    <w:rsid w:val="00506539"/>
    <w:rsid w:val="005135A7"/>
    <w:rsid w:val="0051387F"/>
    <w:rsid w:val="00521A2D"/>
    <w:rsid w:val="00522488"/>
    <w:rsid w:val="00535F3D"/>
    <w:rsid w:val="005373E8"/>
    <w:rsid w:val="00563F68"/>
    <w:rsid w:val="005702B7"/>
    <w:rsid w:val="00571828"/>
    <w:rsid w:val="00571E28"/>
    <w:rsid w:val="00584B59"/>
    <w:rsid w:val="00590F66"/>
    <w:rsid w:val="005921AC"/>
    <w:rsid w:val="005A7AEA"/>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E7652"/>
    <w:rsid w:val="006E7FFB"/>
    <w:rsid w:val="007111E1"/>
    <w:rsid w:val="0072724F"/>
    <w:rsid w:val="00745EF5"/>
    <w:rsid w:val="007629A1"/>
    <w:rsid w:val="0077131D"/>
    <w:rsid w:val="007718FB"/>
    <w:rsid w:val="0078186A"/>
    <w:rsid w:val="00790023"/>
    <w:rsid w:val="007914D4"/>
    <w:rsid w:val="007A242D"/>
    <w:rsid w:val="007B0B9A"/>
    <w:rsid w:val="007C5E8C"/>
    <w:rsid w:val="007D482E"/>
    <w:rsid w:val="007E7BEF"/>
    <w:rsid w:val="007F0CA5"/>
    <w:rsid w:val="008013D7"/>
    <w:rsid w:val="00803A9B"/>
    <w:rsid w:val="00806084"/>
    <w:rsid w:val="00812AE9"/>
    <w:rsid w:val="00823F14"/>
    <w:rsid w:val="00832EA1"/>
    <w:rsid w:val="008474F9"/>
    <w:rsid w:val="0085615A"/>
    <w:rsid w:val="00863036"/>
    <w:rsid w:val="00884ACC"/>
    <w:rsid w:val="00892179"/>
    <w:rsid w:val="008B2C94"/>
    <w:rsid w:val="008B4525"/>
    <w:rsid w:val="008B6526"/>
    <w:rsid w:val="008C4C71"/>
    <w:rsid w:val="008E0D4D"/>
    <w:rsid w:val="008E76F2"/>
    <w:rsid w:val="009176A1"/>
    <w:rsid w:val="0092032A"/>
    <w:rsid w:val="009274CC"/>
    <w:rsid w:val="0092756D"/>
    <w:rsid w:val="00933A88"/>
    <w:rsid w:val="0094558F"/>
    <w:rsid w:val="0095387A"/>
    <w:rsid w:val="009624AD"/>
    <w:rsid w:val="00963947"/>
    <w:rsid w:val="00970238"/>
    <w:rsid w:val="009804F1"/>
    <w:rsid w:val="009B1225"/>
    <w:rsid w:val="009C5132"/>
    <w:rsid w:val="009C5C14"/>
    <w:rsid w:val="009D0798"/>
    <w:rsid w:val="009E4538"/>
    <w:rsid w:val="009F7B6B"/>
    <w:rsid w:val="00A168BD"/>
    <w:rsid w:val="00A17B7C"/>
    <w:rsid w:val="00A334F2"/>
    <w:rsid w:val="00A65285"/>
    <w:rsid w:val="00AC2AC7"/>
    <w:rsid w:val="00AC78C7"/>
    <w:rsid w:val="00AD46E1"/>
    <w:rsid w:val="00AF4572"/>
    <w:rsid w:val="00AF52A5"/>
    <w:rsid w:val="00B11CA8"/>
    <w:rsid w:val="00B16E4A"/>
    <w:rsid w:val="00B1703E"/>
    <w:rsid w:val="00B349A1"/>
    <w:rsid w:val="00B3784B"/>
    <w:rsid w:val="00B55AA4"/>
    <w:rsid w:val="00B55BF9"/>
    <w:rsid w:val="00B61E9B"/>
    <w:rsid w:val="00B67794"/>
    <w:rsid w:val="00B735D1"/>
    <w:rsid w:val="00B91019"/>
    <w:rsid w:val="00BA27A9"/>
    <w:rsid w:val="00BC2044"/>
    <w:rsid w:val="00BC3A44"/>
    <w:rsid w:val="00BD411E"/>
    <w:rsid w:val="00BD49FF"/>
    <w:rsid w:val="00BD52A8"/>
    <w:rsid w:val="00BF2CF1"/>
    <w:rsid w:val="00BF43DD"/>
    <w:rsid w:val="00BF55D2"/>
    <w:rsid w:val="00C06F87"/>
    <w:rsid w:val="00C07E5B"/>
    <w:rsid w:val="00C3184F"/>
    <w:rsid w:val="00C41FC7"/>
    <w:rsid w:val="00C4642A"/>
    <w:rsid w:val="00C46AC7"/>
    <w:rsid w:val="00C53AF7"/>
    <w:rsid w:val="00C64813"/>
    <w:rsid w:val="00C65A79"/>
    <w:rsid w:val="00C83978"/>
    <w:rsid w:val="00C86DF3"/>
    <w:rsid w:val="00CA35A1"/>
    <w:rsid w:val="00CA3CF1"/>
    <w:rsid w:val="00CB579D"/>
    <w:rsid w:val="00CC1E7A"/>
    <w:rsid w:val="00CC522D"/>
    <w:rsid w:val="00CC58F0"/>
    <w:rsid w:val="00CE179B"/>
    <w:rsid w:val="00CF0704"/>
    <w:rsid w:val="00CF2FAC"/>
    <w:rsid w:val="00D5024D"/>
    <w:rsid w:val="00D80F71"/>
    <w:rsid w:val="00D82C1A"/>
    <w:rsid w:val="00D85C53"/>
    <w:rsid w:val="00D94C51"/>
    <w:rsid w:val="00DA3C9C"/>
    <w:rsid w:val="00DB1FCD"/>
    <w:rsid w:val="00DD23B7"/>
    <w:rsid w:val="00DD29AB"/>
    <w:rsid w:val="00DD53C2"/>
    <w:rsid w:val="00DD7898"/>
    <w:rsid w:val="00DE39FF"/>
    <w:rsid w:val="00DF2560"/>
    <w:rsid w:val="00E01CB5"/>
    <w:rsid w:val="00E027F0"/>
    <w:rsid w:val="00E058E5"/>
    <w:rsid w:val="00E0671E"/>
    <w:rsid w:val="00E0724C"/>
    <w:rsid w:val="00E30A3B"/>
    <w:rsid w:val="00E64662"/>
    <w:rsid w:val="00E67D31"/>
    <w:rsid w:val="00E75D23"/>
    <w:rsid w:val="00E908B0"/>
    <w:rsid w:val="00E92405"/>
    <w:rsid w:val="00E93204"/>
    <w:rsid w:val="00E93B7A"/>
    <w:rsid w:val="00EA3C62"/>
    <w:rsid w:val="00ED030C"/>
    <w:rsid w:val="00EE7D14"/>
    <w:rsid w:val="00F13ABA"/>
    <w:rsid w:val="00F15E19"/>
    <w:rsid w:val="00F442A4"/>
    <w:rsid w:val="00F510CA"/>
    <w:rsid w:val="00F547CC"/>
    <w:rsid w:val="00F6612A"/>
    <w:rsid w:val="00F6738D"/>
    <w:rsid w:val="00F84AA1"/>
    <w:rsid w:val="00F871A1"/>
    <w:rsid w:val="00FA6930"/>
    <w:rsid w:val="00FC59C3"/>
    <w:rsid w:val="00FC6A89"/>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internet.garant.ru/document/redirect/2305946/0" TargetMode="External"/><Relationship Id="rId50" Type="http://schemas.openxmlformats.org/officeDocument/2006/relationships/hyperlink" Target="http://internet.garant.ru/document/redirect/2306196/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hyperlink" Target="http://internet.garant.ru/document/redirect/121589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3"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hyperlink" Target="http://internet.garant.ru/document/redirect/2306207/0" TargetMode="Externa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internet.garant.ru/document/redirect/3923559/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internet.garant.ru/document/redirect/2306208/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nternet.garant.ru/document/redirect/230625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7E33-6FE7-4F1D-9B07-F2260BE1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26</Pages>
  <Words>13780</Words>
  <Characters>78547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205</cp:revision>
  <cp:lastPrinted>2022-12-21T11:25:00Z</cp:lastPrinted>
  <dcterms:created xsi:type="dcterms:W3CDTF">2020-01-29T05:37:00Z</dcterms:created>
  <dcterms:modified xsi:type="dcterms:W3CDTF">2023-04-14T07:30:00Z</dcterms:modified>
</cp:coreProperties>
</file>