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0FEF" wp14:editId="07C10D0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4A" w:rsidRDefault="00E60C4A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E60C4A" w:rsidRPr="00860E7D" w:rsidRDefault="00E60C4A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E60C4A" w:rsidRPr="00C55F77" w:rsidRDefault="00E60C4A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60C4A" w:rsidRDefault="00E60C4A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E60C4A" w:rsidRDefault="00E60C4A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E60C4A" w:rsidRPr="00860E7D" w:rsidRDefault="00E60C4A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E60C4A" w:rsidRPr="00C55F77" w:rsidRDefault="00E60C4A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60C4A" w:rsidRDefault="00E60C4A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141DB125" wp14:editId="5221859F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C55F77" w:rsidRDefault="001A38F3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38F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04.05.2017</w:t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C55F77" w:rsidRPr="001A38F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Pr="001A38F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</w:r>
      <w:r w:rsidRPr="001A38F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  <w:t>998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  <w:bookmarkStart w:id="0" w:name="_GoBack"/>
      <w:bookmarkEnd w:id="0"/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817133" w:rsidRDefault="00480CCD" w:rsidP="00BF7B0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480CC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Закона</w:t>
      </w:r>
      <w:r w:rsidRP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 от 23.12.2016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102-оз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соответствии с  постановлением</w:t>
      </w:r>
      <w:r w:rsidRP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Ханты-Мансийского автономного округа – Югры от 09.10.2013 № 419-п «О государственной программе Ханты - Мансийского автономного округа – Югры «Социально-экономическое развитие</w:t>
      </w:r>
      <w:proofErr w:type="gramEnd"/>
      <w:r w:rsidRP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инвестиции и инновации Ханты-Мансийского автономного округа – Югры на 2016 -2020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07.10.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2906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муниципальных и ведомственных целевых программах города Югорска»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уточнением объемов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программных мероприятий, целевых показателей муниципальной программы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1B74CD">
        <w:rPr>
          <w:rFonts w:ascii="Times New Roman" w:hAnsi="Times New Roman"/>
          <w:sz w:val="24"/>
          <w:szCs w:val="24"/>
        </w:rPr>
        <w:t>, 23.11.2016 № 2891</w:t>
      </w:r>
      <w:r w:rsidR="00D2567A">
        <w:rPr>
          <w:rFonts w:ascii="Times New Roman" w:hAnsi="Times New Roman"/>
          <w:sz w:val="24"/>
          <w:szCs w:val="24"/>
        </w:rPr>
        <w:t xml:space="preserve">, </w:t>
      </w:r>
      <w:r w:rsidR="00D2567A" w:rsidRPr="005D4849">
        <w:rPr>
          <w:rFonts w:ascii="Times New Roman" w:hAnsi="Times New Roman"/>
          <w:sz w:val="24"/>
          <w:szCs w:val="24"/>
        </w:rPr>
        <w:t>от 22.12.2016      № 3284, от 15.02.2017 № 404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AB42EB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строки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«Соисполнители», «Целевые показатели»,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«Финансовое обеспечение муниципальной программы»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BF7B0C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0C" w:rsidRPr="006C6477" w:rsidRDefault="00BF7B0C" w:rsidP="00AB4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0C" w:rsidRPr="00BB43E2" w:rsidRDefault="00BF7B0C" w:rsidP="00BF7B0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  <w:p w:rsidR="00BF7B0C" w:rsidRPr="00BB43E2" w:rsidRDefault="00BF7B0C" w:rsidP="00BF7B0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бухгалтерия»</w:t>
            </w:r>
          </w:p>
          <w:p w:rsidR="00BF7B0C" w:rsidRDefault="00BF7B0C" w:rsidP="00BF7B0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 органов местного самоуправления»</w:t>
            </w:r>
          </w:p>
          <w:p w:rsidR="00BF7B0C" w:rsidRPr="0061119D" w:rsidRDefault="00BF7B0C" w:rsidP="00BF7B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социальной политики</w:t>
            </w:r>
          </w:p>
        </w:tc>
      </w:tr>
      <w:tr w:rsidR="00BF7B0C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0C" w:rsidRDefault="00BF7B0C" w:rsidP="00343E0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исполнение плановых значений по администрируемым доходам (без учета безвозмездных поступлений) за отчетный год 100%;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исполнение расходных обязательств по реализации вопросов местного значения не менее 95%;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созданных рабочих мест субъектами, получившими поддержку, до 9 единиц;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города Югорска с 42,4 единиц до 48,5 единиц;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доли среднесписочной численности работников (без внешних совместителей), занятых на </w:t>
            </w:r>
            <w:proofErr w:type="spellStart"/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 с 21,7 до 22,9%;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доли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Югорска с 8% до 9,5%;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получателей государственной поддержки осуществляющих производство сельскохозяйственной продукции не менее 5 единиц;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освоение средств, переданных на исполнение отдельного государственного полномочия по поддержке сельскохозяйственных производителей не менее 95%;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среднее время ожидания в очереди для подачи (получения) документов по предоставлению государственных и муниципальных услуг в МФЦ не более 15 минут;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удовлетворенности граждан качеством предоставления государственных и муниципальных услуг в МФЦ – не менее 90%;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заключенных  коллективных договоров и прошедших уведомительную регистрацию в администрации города Югорска с 27 до 40 единиц;</w:t>
            </w:r>
          </w:p>
          <w:p w:rsidR="00BF7B0C" w:rsidRPr="000B3AFD" w:rsidRDefault="00BF7B0C" w:rsidP="00343E0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рабочих мест, прошедших специальную оценку условий труда в организациях города Югорска с 8,5 до 8,9 тысяч мест;</w:t>
            </w:r>
          </w:p>
          <w:p w:rsidR="00BF7B0C" w:rsidRPr="000B3AFD" w:rsidRDefault="00BF7B0C" w:rsidP="00343E09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AFD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участников муниципальных конкурсов в сфере охраны труда с 10 до 18 единиц.</w:t>
            </w:r>
          </w:p>
        </w:tc>
      </w:tr>
      <w:tr w:rsidR="00CF15C6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AB4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2014 - 2020 годах составит 2 550 512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,4 тыс. рублей, 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56 715,5 тыс. рублей;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джет автономного округа – 1 245 483,4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1 247 693,5 тыс. рублей;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620,0 тыс. рублей;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 – 9 645,5 тыс. рублей;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0E5D56" w:rsidRPr="0035779C" w:rsidRDefault="000E5D56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C40242" w:rsidRPr="0035779C" w:rsidRDefault="00D9231E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442 292,8</w:t>
            </w:r>
            <w:r w:rsidR="00C40242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40242" w:rsidRPr="0035779C" w:rsidRDefault="00B0600A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6 518,0</w:t>
            </w:r>
            <w:r w:rsidR="00C40242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бюдже</w:t>
            </w:r>
            <w:r w:rsidR="00B0600A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т автономного округа – 255 068,5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</w:t>
            </w:r>
            <w:r w:rsidR="00B0600A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0 486,3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ины</w:t>
            </w:r>
            <w:r w:rsidR="00D9231E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е внебюджетные источники – 220,0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1119D" w:rsidRPr="0035779C" w:rsidRDefault="00D7461B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390 941</w:t>
            </w:r>
            <w:r w:rsidR="0061119D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,9 тыс. рублей, из них: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190 </w:t>
            </w:r>
            <w:r w:rsidR="00D7461B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,7 тыс. рублей;</w:t>
            </w:r>
          </w:p>
          <w:p w:rsidR="0061119D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191 592,1 тыс. рублей;</w:t>
            </w:r>
          </w:p>
          <w:p w:rsidR="00E823CA" w:rsidRPr="0035779C" w:rsidRDefault="0061119D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</w:t>
            </w:r>
            <w:r w:rsidR="00E823CA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242" w:rsidRPr="0035779C" w:rsidRDefault="00BD7380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391 309,4</w:t>
            </w:r>
            <w:r w:rsidR="00C40242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204 621,0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E823CA" w:rsidRPr="0035779C" w:rsidRDefault="00E823CA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C40242" w:rsidRPr="0035779C" w:rsidRDefault="00BD7380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304 977,3</w:t>
            </w:r>
            <w:r w:rsidR="00C40242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118 290,4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E823CA" w:rsidRPr="0035779C" w:rsidRDefault="00E823CA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C40242" w:rsidRPr="0035779C" w:rsidRDefault="00BD7380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304 977,3</w:t>
            </w:r>
            <w:r w:rsidR="00C40242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C40242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35779C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118 290,4</w:t>
            </w: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F15C6" w:rsidRPr="0035779C" w:rsidRDefault="00C40242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  <w:r w:rsidR="00E823CA"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– 178 415,5 тыс. рублей;</w:t>
            </w:r>
          </w:p>
          <w:p w:rsidR="00E823CA" w:rsidRPr="00E823CA" w:rsidRDefault="00E823CA" w:rsidP="00AB42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79C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рублей.</w:t>
            </w:r>
          </w:p>
        </w:tc>
      </w:tr>
    </w:tbl>
    <w:p w:rsidR="00C55F77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B65AF" w:rsidRDefault="00896B2F" w:rsidP="00BF7B0C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2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E6A" w:rsidRPr="008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0B3AFD" w:rsidRP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</w:t>
      </w:r>
      <w:r w:rsid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3AFD" w:rsidRP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«Подпрограмма II. Развитие малого и среднего предпринимательства» раздела 3 </w:t>
      </w:r>
      <w:r w:rsid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семнадцатым с</w:t>
      </w:r>
      <w:r w:rsid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содержания:</w:t>
      </w:r>
    </w:p>
    <w:p w:rsidR="00241E6A" w:rsidRDefault="000B3AFD" w:rsidP="00BF7B0C">
      <w:pPr>
        <w:suppressAutoHyphens/>
        <w:ind w:firstLine="567"/>
        <w:rPr>
          <w:rFonts w:ascii="Times New Roman" w:hAnsi="Times New Roman"/>
          <w:sz w:val="24"/>
          <w:szCs w:val="24"/>
        </w:rPr>
      </w:pPr>
      <w:r w:rsidRPr="00224FFF">
        <w:rPr>
          <w:rFonts w:ascii="Times New Roman" w:hAnsi="Times New Roman"/>
          <w:sz w:val="24"/>
          <w:szCs w:val="24"/>
        </w:rPr>
        <w:t>« - предоставление консультационной поддержки инновационным компаниям, в том числе начинающим</w:t>
      </w:r>
      <w:proofErr w:type="gramStart"/>
      <w:r w:rsidRPr="00224FFF">
        <w:rPr>
          <w:rFonts w:ascii="Times New Roman" w:hAnsi="Times New Roman"/>
          <w:sz w:val="24"/>
          <w:szCs w:val="24"/>
        </w:rPr>
        <w:t>;»</w:t>
      </w:r>
      <w:proofErr w:type="gramEnd"/>
      <w:r w:rsidRPr="00224FFF">
        <w:rPr>
          <w:rFonts w:ascii="Times New Roman" w:hAnsi="Times New Roman"/>
          <w:sz w:val="24"/>
          <w:szCs w:val="24"/>
        </w:rPr>
        <w:t>.</w:t>
      </w:r>
    </w:p>
    <w:p w:rsidR="00746652" w:rsidRDefault="00642BAB" w:rsidP="00BF7B0C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60C4A">
        <w:rPr>
          <w:rFonts w:ascii="Times New Roman" w:hAnsi="Times New Roman"/>
          <w:sz w:val="24"/>
          <w:szCs w:val="24"/>
        </w:rPr>
        <w:t>П</w:t>
      </w:r>
      <w:r w:rsidR="009E134C" w:rsidRP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</w:t>
      </w:r>
      <w:r w:rsid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34C">
        <w:rPr>
          <w:rFonts w:ascii="Times New Roman" w:eastAsia="Calibri" w:hAnsi="Times New Roman" w:cs="Times New Roman"/>
          <w:sz w:val="24"/>
          <w:szCs w:val="24"/>
        </w:rPr>
        <w:t>«</w:t>
      </w:r>
      <w:r w:rsidR="009E134C" w:rsidRPr="00755D13">
        <w:rPr>
          <w:rFonts w:ascii="Times New Roman" w:eastAsia="Calibri" w:hAnsi="Times New Roman" w:cs="Times New Roman"/>
          <w:sz w:val="24"/>
          <w:szCs w:val="24"/>
        </w:rPr>
        <w:t>Подпрограмма I. Совершенствование системы муниципального стратегического управления</w:t>
      </w:r>
      <w:r w:rsidR="009E134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E134C" w:rsidRPr="000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9E13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746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58A" w:rsidRDefault="002207AB" w:rsidP="0047358A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«Подпрограмма I. Совершенствование системы </w:t>
      </w:r>
      <w:proofErr w:type="gramStart"/>
      <w:r w:rsidRPr="0022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AB" w:rsidRDefault="002207AB" w:rsidP="0047358A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стратегического управления</w:t>
      </w:r>
    </w:p>
    <w:p w:rsidR="0047358A" w:rsidRPr="002207AB" w:rsidRDefault="0047358A" w:rsidP="0047358A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C4A" w:rsidRPr="00BB43E2" w:rsidRDefault="002207AB" w:rsidP="0047358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C4A" w:rsidRPr="00BB43E2">
        <w:rPr>
          <w:rFonts w:ascii="Times New Roman" w:eastAsia="Times New Roman" w:hAnsi="Times New Roman"/>
          <w:sz w:val="24"/>
          <w:szCs w:val="24"/>
          <w:lang w:eastAsia="ru-RU"/>
        </w:rPr>
        <w:t>Соисполнителями подпрограммы являются:</w:t>
      </w:r>
    </w:p>
    <w:p w:rsidR="00E60C4A" w:rsidRPr="00BB43E2" w:rsidRDefault="00E60C4A" w:rsidP="0047358A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B4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бухгалтерского учета и отчетности;</w:t>
      </w:r>
    </w:p>
    <w:p w:rsidR="00E60C4A" w:rsidRPr="00BB43E2" w:rsidRDefault="00E60C4A" w:rsidP="0047358A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МКУ «Централизованная бухгалтерия»;</w:t>
      </w:r>
    </w:p>
    <w:p w:rsidR="00E60C4A" w:rsidRDefault="00E60C4A" w:rsidP="0047358A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МКУ «Служба обеспечения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рганов местного самоуправления»;</w:t>
      </w:r>
    </w:p>
    <w:p w:rsidR="00E60C4A" w:rsidRPr="00BB43E2" w:rsidRDefault="00E60C4A" w:rsidP="0047358A">
      <w:pPr>
        <w:spacing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социальной политики.</w:t>
      </w:r>
    </w:p>
    <w:p w:rsidR="00E60C4A" w:rsidRPr="00BB43E2" w:rsidRDefault="00E60C4A" w:rsidP="0047358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основного мероприятия подпрограммы осуществляется на основе государственных (муниципальных) контрактов (договоров) на приобретение товаров (оказание услуг, выполнение работ) для государственных (муниципальных) нужд, заключаемых муниципальными заказчиками с исполнителями в установленном законодательством Российской Федерации порядке,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функций.</w:t>
      </w:r>
      <w:proofErr w:type="gramEnd"/>
    </w:p>
    <w:p w:rsidR="00F648AE" w:rsidRPr="00492674" w:rsidRDefault="00E60C4A" w:rsidP="0047358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AF" w:rsidRPr="00492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исполнение отдельных государственных полномочий осуществляются в соответствии с законодательством автономного округа о передаче отдельных государственных полномочий</w:t>
      </w:r>
      <w:proofErr w:type="gramStart"/>
      <w:r w:rsidR="00CA25AF" w:rsidRPr="00492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8AE" w:rsidRPr="0049267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9E134C" w:rsidRDefault="00F0562E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67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466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B65AF" w:rsidRPr="00492674">
        <w:rPr>
          <w:rFonts w:ascii="Times New Roman" w:eastAsia="Times New Roman" w:hAnsi="Times New Roman"/>
          <w:sz w:val="24"/>
          <w:szCs w:val="24"/>
          <w:lang w:eastAsia="ru-RU"/>
        </w:rPr>
        <w:t>Таблицы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 xml:space="preserve"> 1, 2</w:t>
      </w:r>
      <w:r w:rsidR="000B3AFD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E134C" w:rsidRDefault="00F67A67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самоуправления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9E134C" w:rsidRDefault="00F67A67" w:rsidP="009E134C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C55F77" w:rsidRPr="009E134C" w:rsidRDefault="00C55F77" w:rsidP="009E134C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</w:t>
      </w:r>
      <w:r w:rsidR="009E1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621E" w:rsidRDefault="0042621E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D4AFD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490BE6">
      <w:pPr>
        <w:ind w:firstLine="0"/>
        <w:rPr>
          <w:rFonts w:ascii="Times New Roman" w:hAnsi="Times New Roman" w:cs="Times New Roman"/>
          <w:sz w:val="24"/>
          <w:szCs w:val="24"/>
        </w:rPr>
        <w:sectPr w:rsidR="005701D2" w:rsidSect="0047358A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0B3AFD" w:rsidRDefault="000B3AFD" w:rsidP="005701D2">
      <w:pPr>
        <w:rPr>
          <w:rFonts w:ascii="Times New Roman" w:hAnsi="Times New Roman" w:cs="Times New Roman"/>
          <w:sz w:val="24"/>
          <w:szCs w:val="24"/>
        </w:rPr>
      </w:pP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города Югорска 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________________ №_______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Таблица 1</w:t>
      </w:r>
    </w:p>
    <w:p w:rsidR="005701D2" w:rsidRPr="005701D2" w:rsidRDefault="005701D2" w:rsidP="005701D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01D2">
        <w:rPr>
          <w:rFonts w:ascii="Times New Roman" w:eastAsia="Calibri" w:hAnsi="Times New Roman" w:cs="Times New Roman"/>
          <w:sz w:val="24"/>
          <w:szCs w:val="24"/>
        </w:rPr>
        <w:t>Целевые показатели муниципальной программы</w:t>
      </w:r>
    </w:p>
    <w:p w:rsidR="005701D2" w:rsidRPr="005701D2" w:rsidRDefault="005701D2" w:rsidP="005701D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01D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и совершенствование государственного и муниципального управления в городе Югорске</w:t>
      </w:r>
    </w:p>
    <w:p w:rsidR="005701D2" w:rsidRPr="005701D2" w:rsidRDefault="005701D2" w:rsidP="005701D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01D2">
        <w:rPr>
          <w:rFonts w:ascii="Times New Roman" w:eastAsia="Calibri" w:hAnsi="Times New Roman" w:cs="Times New Roman"/>
          <w:sz w:val="24"/>
          <w:szCs w:val="24"/>
        </w:rPr>
        <w:t>на 2014-2020 годы»</w:t>
      </w:r>
    </w:p>
    <w:tbl>
      <w:tblPr>
        <w:tblW w:w="16213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30"/>
        <w:gridCol w:w="1292"/>
        <w:gridCol w:w="1384"/>
        <w:gridCol w:w="1207"/>
        <w:gridCol w:w="1170"/>
        <w:gridCol w:w="1175"/>
        <w:gridCol w:w="1197"/>
        <w:gridCol w:w="1208"/>
        <w:gridCol w:w="1169"/>
        <w:gridCol w:w="1161"/>
        <w:gridCol w:w="1375"/>
      </w:tblGrid>
      <w:tr w:rsidR="005701D2" w:rsidRPr="005701D2" w:rsidTr="005701D2">
        <w:trPr>
          <w:trHeight w:val="315"/>
          <w:tblHeader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5701D2" w:rsidRPr="005701D2" w:rsidTr="005701D2">
        <w:trPr>
          <w:trHeight w:val="1553"/>
          <w:tblHeader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tabs>
                <w:tab w:val="left" w:pos="1057"/>
              </w:tabs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D2" w:rsidRPr="005701D2" w:rsidTr="005701D2">
        <w:trPr>
          <w:trHeight w:val="32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01D2" w:rsidRPr="005701D2" w:rsidTr="005701D2">
        <w:trPr>
          <w:trHeight w:val="12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5701D2" w:rsidRPr="005701D2" w:rsidTr="005701D2">
        <w:trPr>
          <w:trHeight w:val="83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</w:tr>
      <w:tr w:rsidR="005701D2" w:rsidRPr="005701D2" w:rsidTr="005701D2">
        <w:trPr>
          <w:trHeight w:val="73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Количество созданных рабочих мест субъектами получившими поддержку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701D2" w:rsidRPr="005701D2" w:rsidTr="005701D2">
        <w:trPr>
          <w:trHeight w:val="169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42,4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42,1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48,5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48,5</w:t>
            </w:r>
          </w:p>
        </w:tc>
      </w:tr>
      <w:tr w:rsidR="005701D2" w:rsidRPr="005701D2" w:rsidTr="005701D2">
        <w:trPr>
          <w:trHeight w:val="54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5701D2">
              <w:rPr>
                <w:rFonts w:ascii="Times New Roman" w:eastAsia="Calibri" w:hAnsi="Times New Roman" w:cs="Times New Roman"/>
                <w:lang w:eastAsia="ru-RU"/>
              </w:rPr>
              <w:t>микропредприятиях</w:t>
            </w:r>
            <w:proofErr w:type="spellEnd"/>
            <w:r w:rsidRPr="005701D2">
              <w:rPr>
                <w:rFonts w:ascii="Times New Roman" w:eastAsia="Calibri" w:hAnsi="Times New Roman" w:cs="Times New Roman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18,6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22,9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22,9</w:t>
            </w:r>
          </w:p>
        </w:tc>
      </w:tr>
      <w:tr w:rsidR="005701D2" w:rsidRPr="005701D2" w:rsidTr="005701D2">
        <w:trPr>
          <w:trHeight w:val="13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 xml:space="preserve">Доля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</w:t>
            </w:r>
            <w:r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>бюджет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</w:tr>
      <w:tr w:rsidR="005701D2" w:rsidRPr="005701D2" w:rsidTr="005701D2">
        <w:trPr>
          <w:trHeight w:val="112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</w:tr>
      <w:tr w:rsidR="005701D2" w:rsidRPr="005701D2" w:rsidTr="005701D2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 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</w:tr>
      <w:tr w:rsidR="005701D2" w:rsidRPr="005701D2" w:rsidTr="005701D2">
        <w:trPr>
          <w:trHeight w:val="10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минуты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</w:tr>
      <w:tr w:rsidR="005701D2" w:rsidRPr="005701D2" w:rsidTr="005701D2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</w:tr>
      <w:tr w:rsidR="005701D2" w:rsidRPr="005701D2" w:rsidTr="005701D2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Количество заключенных  коллективных договоров и прошедших уведомительную регистрацию в администрации города Югорска &lt; 3 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5701D2" w:rsidRPr="005701D2" w:rsidTr="005701D2">
        <w:trPr>
          <w:trHeight w:val="137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Количество  рабочих мест, прошедших специальную оценку условий труда в организациях города Югорска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тыс.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</w:tr>
      <w:tr w:rsidR="005701D2" w:rsidRPr="005701D2" w:rsidTr="005701D2">
        <w:trPr>
          <w:trHeight w:val="106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Количество участников муниципальных конкурсов в сфере охраны труды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</w:tr>
    </w:tbl>
    <w:p w:rsidR="005701D2" w:rsidRPr="005701D2" w:rsidRDefault="005701D2" w:rsidP="005701D2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701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460"/>
        <w:gridCol w:w="15417"/>
      </w:tblGrid>
      <w:tr w:rsidR="005701D2" w:rsidRPr="005701D2" w:rsidTr="005701D2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417" w:type="dxa"/>
            <w:noWrap/>
            <w:vAlign w:val="bottom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Указ Президента Российской Федерации от 07.05.2012  № 601 «Об основных направлениях совершенствования системы государственного управления».</w:t>
            </w:r>
          </w:p>
        </w:tc>
      </w:tr>
      <w:tr w:rsidR="005701D2" w:rsidRPr="005701D2" w:rsidTr="005701D2">
        <w:trPr>
          <w:trHeight w:val="630"/>
        </w:trPr>
        <w:tc>
          <w:tcPr>
            <w:tcW w:w="460" w:type="dxa"/>
            <w:noWrap/>
            <w:hideMark/>
          </w:tcPr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    </w:t>
            </w:r>
          </w:p>
        </w:tc>
        <w:tc>
          <w:tcPr>
            <w:tcW w:w="15417" w:type="dxa"/>
            <w:vAlign w:val="center"/>
            <w:hideMark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Приказ департамента природных ресурсов и </w:t>
            </w:r>
            <w:proofErr w:type="spellStart"/>
            <w:r w:rsidRPr="005701D2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5701D2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от 24.05.2012 № 258-п «Об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Ханты-Мансийского автономного округа-Югры в </w:t>
            </w:r>
            <w:r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области реализации ими ранее переданных для исполнения государственных полномочий в области агропромышленного комплекса и социально-экономического развития коренных малочисленных народов Севера автономного округа».</w:t>
            </w:r>
            <w:proofErr w:type="gramEnd"/>
          </w:p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 полномочиями в сфере трудовых отношений и государственного управления охраной труда» (с изменениями от 31.03.2012, от 30.09.2013, от 27.06.2014) .</w:t>
            </w:r>
          </w:p>
        </w:tc>
      </w:tr>
      <w:tr w:rsidR="005701D2" w:rsidRPr="005701D2" w:rsidTr="005701D2">
        <w:trPr>
          <w:trHeight w:val="630"/>
        </w:trPr>
        <w:tc>
          <w:tcPr>
            <w:tcW w:w="460" w:type="dxa"/>
            <w:noWrap/>
          </w:tcPr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4</w:t>
            </w:r>
          </w:p>
        </w:tc>
        <w:tc>
          <w:tcPr>
            <w:tcW w:w="15417" w:type="dxa"/>
            <w:vAlign w:val="center"/>
          </w:tcPr>
          <w:p w:rsidR="005701D2" w:rsidRPr="005701D2" w:rsidRDefault="005701D2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lang w:eastAsia="ru-RU"/>
              </w:rPr>
              <w:t>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от 30.03.2015 № 35.</w:t>
            </w:r>
          </w:p>
        </w:tc>
      </w:tr>
    </w:tbl>
    <w:p w:rsidR="005701D2" w:rsidRPr="005701D2" w:rsidRDefault="005701D2" w:rsidP="005701D2">
      <w:pPr>
        <w:spacing w:after="200"/>
        <w:ind w:firstLine="0"/>
        <w:jc w:val="left"/>
        <w:rPr>
          <w:rFonts w:ascii="Calibri" w:eastAsia="Calibri" w:hAnsi="Calibri" w:cs="Times New Roman"/>
        </w:rPr>
      </w:pPr>
    </w:p>
    <w:tbl>
      <w:tblPr>
        <w:tblW w:w="18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32"/>
        <w:gridCol w:w="1984"/>
        <w:gridCol w:w="1843"/>
        <w:gridCol w:w="1843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960"/>
        <w:gridCol w:w="1640"/>
      </w:tblGrid>
      <w:tr w:rsidR="00492674" w:rsidRPr="00492674" w:rsidTr="00492674">
        <w:trPr>
          <w:trHeight w:val="495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74" w:rsidRPr="00492674" w:rsidRDefault="00492674" w:rsidP="00492674">
            <w:pPr>
              <w:spacing w:after="28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M116"/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441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25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города Югорска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и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1250083,3</w:t>
            </w: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2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178472,2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1166797,5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20 863,3</w:t>
            </w: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1 098 589,4</w:t>
            </w: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1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098</w:t>
            </w: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167 791,5</w:t>
            </w: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674" w:rsidRPr="00492674" w:rsidRDefault="00492674" w:rsidP="00492674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13 184,9</w:t>
            </w: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2550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2 550 512,4</w:t>
            </w: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1245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1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492674"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экономической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администрации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784 844,7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2167A5" w:rsidP="002167A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492674"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</w:t>
            </w: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«Служба 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4</w:t>
            </w: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674" w:rsidRPr="00492674" w:rsidTr="0049267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74" w:rsidRPr="00492674" w:rsidRDefault="00492674" w:rsidP="004926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1D2" w:rsidRPr="00B737CE" w:rsidRDefault="005701D2" w:rsidP="00490BE6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sectPr w:rsidR="005701D2" w:rsidRPr="00B737CE" w:rsidSect="00490BE6">
      <w:pgSz w:w="16838" w:h="11906" w:orient="landscape"/>
      <w:pgMar w:top="1418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4A" w:rsidRDefault="00E60C4A" w:rsidP="001F29DD">
      <w:pPr>
        <w:spacing w:line="240" w:lineRule="auto"/>
      </w:pPr>
      <w:r>
        <w:separator/>
      </w:r>
    </w:p>
  </w:endnote>
  <w:endnote w:type="continuationSeparator" w:id="0">
    <w:p w:rsidR="00E60C4A" w:rsidRDefault="00E60C4A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4A" w:rsidRDefault="00E60C4A" w:rsidP="001F29DD">
      <w:pPr>
        <w:spacing w:line="240" w:lineRule="auto"/>
      </w:pPr>
      <w:r>
        <w:separator/>
      </w:r>
    </w:p>
  </w:footnote>
  <w:footnote w:type="continuationSeparator" w:id="0">
    <w:p w:rsidR="00E60C4A" w:rsidRDefault="00E60C4A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4645"/>
    <w:rsid w:val="00016406"/>
    <w:rsid w:val="0001652E"/>
    <w:rsid w:val="00017FE0"/>
    <w:rsid w:val="000276D5"/>
    <w:rsid w:val="000278CD"/>
    <w:rsid w:val="00032D30"/>
    <w:rsid w:val="00033753"/>
    <w:rsid w:val="000414F6"/>
    <w:rsid w:val="00053525"/>
    <w:rsid w:val="000559A1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07A3"/>
    <w:rsid w:val="00087590"/>
    <w:rsid w:val="00091BC0"/>
    <w:rsid w:val="000B23B3"/>
    <w:rsid w:val="000B3AFD"/>
    <w:rsid w:val="000B54CB"/>
    <w:rsid w:val="000B717B"/>
    <w:rsid w:val="000C0AE5"/>
    <w:rsid w:val="000C2801"/>
    <w:rsid w:val="000C37BA"/>
    <w:rsid w:val="000D60E5"/>
    <w:rsid w:val="000D6AC2"/>
    <w:rsid w:val="000E194E"/>
    <w:rsid w:val="000E257F"/>
    <w:rsid w:val="000E5D56"/>
    <w:rsid w:val="000E64C7"/>
    <w:rsid w:val="000F313C"/>
    <w:rsid w:val="000F450A"/>
    <w:rsid w:val="000F501C"/>
    <w:rsid w:val="000F789C"/>
    <w:rsid w:val="00106D3B"/>
    <w:rsid w:val="00107CFA"/>
    <w:rsid w:val="00116F8A"/>
    <w:rsid w:val="00122826"/>
    <w:rsid w:val="0012519A"/>
    <w:rsid w:val="00140371"/>
    <w:rsid w:val="00142F2A"/>
    <w:rsid w:val="00143171"/>
    <w:rsid w:val="00143E7F"/>
    <w:rsid w:val="00144ACC"/>
    <w:rsid w:val="0014648F"/>
    <w:rsid w:val="001525E1"/>
    <w:rsid w:val="00153777"/>
    <w:rsid w:val="0015520E"/>
    <w:rsid w:val="00157C9B"/>
    <w:rsid w:val="001629F1"/>
    <w:rsid w:val="00164A8F"/>
    <w:rsid w:val="00174CA3"/>
    <w:rsid w:val="00180BB7"/>
    <w:rsid w:val="00185C24"/>
    <w:rsid w:val="001928D7"/>
    <w:rsid w:val="001956ED"/>
    <w:rsid w:val="001A0692"/>
    <w:rsid w:val="001A38F3"/>
    <w:rsid w:val="001A474B"/>
    <w:rsid w:val="001A7501"/>
    <w:rsid w:val="001B41BF"/>
    <w:rsid w:val="001B54EC"/>
    <w:rsid w:val="001B5BC0"/>
    <w:rsid w:val="001B6AC8"/>
    <w:rsid w:val="001B74CD"/>
    <w:rsid w:val="001C007A"/>
    <w:rsid w:val="001C410B"/>
    <w:rsid w:val="001C7359"/>
    <w:rsid w:val="001D5AD1"/>
    <w:rsid w:val="001D5AEA"/>
    <w:rsid w:val="001D7CC5"/>
    <w:rsid w:val="001E08BC"/>
    <w:rsid w:val="001E16EC"/>
    <w:rsid w:val="001E27DA"/>
    <w:rsid w:val="001F29DD"/>
    <w:rsid w:val="002051A7"/>
    <w:rsid w:val="00212D08"/>
    <w:rsid w:val="00215E02"/>
    <w:rsid w:val="002167A5"/>
    <w:rsid w:val="00216E0B"/>
    <w:rsid w:val="002207AB"/>
    <w:rsid w:val="00223811"/>
    <w:rsid w:val="00224FFF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9357A"/>
    <w:rsid w:val="002951FE"/>
    <w:rsid w:val="00295632"/>
    <w:rsid w:val="002A19D1"/>
    <w:rsid w:val="002B22C5"/>
    <w:rsid w:val="002B34BE"/>
    <w:rsid w:val="002B3A3C"/>
    <w:rsid w:val="002B4B77"/>
    <w:rsid w:val="002B4BAD"/>
    <w:rsid w:val="002B53EB"/>
    <w:rsid w:val="002B7740"/>
    <w:rsid w:val="002C5FC9"/>
    <w:rsid w:val="002C6A32"/>
    <w:rsid w:val="002E0100"/>
    <w:rsid w:val="002E0BBD"/>
    <w:rsid w:val="002E40BF"/>
    <w:rsid w:val="002E6EF6"/>
    <w:rsid w:val="002F0367"/>
    <w:rsid w:val="002F42E1"/>
    <w:rsid w:val="002F6077"/>
    <w:rsid w:val="00301A9D"/>
    <w:rsid w:val="0030501D"/>
    <w:rsid w:val="003074A8"/>
    <w:rsid w:val="00307963"/>
    <w:rsid w:val="00307ADA"/>
    <w:rsid w:val="00313FC2"/>
    <w:rsid w:val="003156C4"/>
    <w:rsid w:val="00315D2B"/>
    <w:rsid w:val="00317C9A"/>
    <w:rsid w:val="00325F3A"/>
    <w:rsid w:val="0032663B"/>
    <w:rsid w:val="00330260"/>
    <w:rsid w:val="0034020A"/>
    <w:rsid w:val="003408A6"/>
    <w:rsid w:val="00342C27"/>
    <w:rsid w:val="00343E09"/>
    <w:rsid w:val="00350127"/>
    <w:rsid w:val="0035779C"/>
    <w:rsid w:val="00365248"/>
    <w:rsid w:val="00367CB6"/>
    <w:rsid w:val="00372A90"/>
    <w:rsid w:val="003749E8"/>
    <w:rsid w:val="00375195"/>
    <w:rsid w:val="00380D7A"/>
    <w:rsid w:val="00381D84"/>
    <w:rsid w:val="0038326A"/>
    <w:rsid w:val="00395252"/>
    <w:rsid w:val="00395A18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2429"/>
    <w:rsid w:val="003E3065"/>
    <w:rsid w:val="003E3854"/>
    <w:rsid w:val="003E73F6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3724A"/>
    <w:rsid w:val="00443902"/>
    <w:rsid w:val="00445C0D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0BE6"/>
    <w:rsid w:val="00492674"/>
    <w:rsid w:val="004A0B89"/>
    <w:rsid w:val="004A61B5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23B9"/>
    <w:rsid w:val="004F38DB"/>
    <w:rsid w:val="0050016C"/>
    <w:rsid w:val="00501942"/>
    <w:rsid w:val="0050233D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9CA"/>
    <w:rsid w:val="005561CE"/>
    <w:rsid w:val="005632F8"/>
    <w:rsid w:val="00564AC5"/>
    <w:rsid w:val="00570182"/>
    <w:rsid w:val="005701D2"/>
    <w:rsid w:val="0057268A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B0562"/>
    <w:rsid w:val="005C1662"/>
    <w:rsid w:val="005C25D6"/>
    <w:rsid w:val="005D4849"/>
    <w:rsid w:val="005D59A5"/>
    <w:rsid w:val="005E263E"/>
    <w:rsid w:val="005E49E2"/>
    <w:rsid w:val="005E6171"/>
    <w:rsid w:val="005E6DA1"/>
    <w:rsid w:val="006063EA"/>
    <w:rsid w:val="0061119D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51E2"/>
    <w:rsid w:val="00635968"/>
    <w:rsid w:val="00636255"/>
    <w:rsid w:val="00641256"/>
    <w:rsid w:val="00642BAB"/>
    <w:rsid w:val="00642CD8"/>
    <w:rsid w:val="00643F16"/>
    <w:rsid w:val="0064655F"/>
    <w:rsid w:val="006532B0"/>
    <w:rsid w:val="0066068C"/>
    <w:rsid w:val="00661CC7"/>
    <w:rsid w:val="006627EA"/>
    <w:rsid w:val="00665186"/>
    <w:rsid w:val="006663E6"/>
    <w:rsid w:val="00674299"/>
    <w:rsid w:val="00676862"/>
    <w:rsid w:val="006838F9"/>
    <w:rsid w:val="006843FC"/>
    <w:rsid w:val="00693819"/>
    <w:rsid w:val="006B2C8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E88"/>
    <w:rsid w:val="006F29C2"/>
    <w:rsid w:val="006F490C"/>
    <w:rsid w:val="006F5490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46652"/>
    <w:rsid w:val="00753892"/>
    <w:rsid w:val="00754764"/>
    <w:rsid w:val="00755D13"/>
    <w:rsid w:val="00761152"/>
    <w:rsid w:val="0076431A"/>
    <w:rsid w:val="00764E00"/>
    <w:rsid w:val="00771AA5"/>
    <w:rsid w:val="00774F3D"/>
    <w:rsid w:val="00780F39"/>
    <w:rsid w:val="007861DB"/>
    <w:rsid w:val="00794A52"/>
    <w:rsid w:val="00797CA1"/>
    <w:rsid w:val="007A56A3"/>
    <w:rsid w:val="007B3A8A"/>
    <w:rsid w:val="007C3C5A"/>
    <w:rsid w:val="007D7BCC"/>
    <w:rsid w:val="007E0769"/>
    <w:rsid w:val="007E2F4A"/>
    <w:rsid w:val="007E410B"/>
    <w:rsid w:val="007E74BF"/>
    <w:rsid w:val="007E79E1"/>
    <w:rsid w:val="007F0966"/>
    <w:rsid w:val="007F2AAA"/>
    <w:rsid w:val="007F378A"/>
    <w:rsid w:val="007F4FDB"/>
    <w:rsid w:val="007F62D9"/>
    <w:rsid w:val="00802429"/>
    <w:rsid w:val="008031D0"/>
    <w:rsid w:val="00817133"/>
    <w:rsid w:val="00824ABC"/>
    <w:rsid w:val="00825F59"/>
    <w:rsid w:val="00827C0A"/>
    <w:rsid w:val="00854E27"/>
    <w:rsid w:val="008550AF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A5A42"/>
    <w:rsid w:val="008A71A5"/>
    <w:rsid w:val="008B59A7"/>
    <w:rsid w:val="008D62ED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452C0"/>
    <w:rsid w:val="00954208"/>
    <w:rsid w:val="00957982"/>
    <w:rsid w:val="0096276F"/>
    <w:rsid w:val="00967C01"/>
    <w:rsid w:val="00970863"/>
    <w:rsid w:val="00970D17"/>
    <w:rsid w:val="0098145B"/>
    <w:rsid w:val="0098170E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3702"/>
    <w:rsid w:val="009B6BCF"/>
    <w:rsid w:val="009C6049"/>
    <w:rsid w:val="009E134C"/>
    <w:rsid w:val="009E55BB"/>
    <w:rsid w:val="00A061A1"/>
    <w:rsid w:val="00A1781A"/>
    <w:rsid w:val="00A22E7C"/>
    <w:rsid w:val="00A24015"/>
    <w:rsid w:val="00A26073"/>
    <w:rsid w:val="00A3611B"/>
    <w:rsid w:val="00A40705"/>
    <w:rsid w:val="00A41C08"/>
    <w:rsid w:val="00A437EA"/>
    <w:rsid w:val="00A43A7E"/>
    <w:rsid w:val="00A516A3"/>
    <w:rsid w:val="00A57A37"/>
    <w:rsid w:val="00A60A58"/>
    <w:rsid w:val="00A62618"/>
    <w:rsid w:val="00A661F4"/>
    <w:rsid w:val="00A67B7E"/>
    <w:rsid w:val="00A71E4D"/>
    <w:rsid w:val="00A72413"/>
    <w:rsid w:val="00A73F96"/>
    <w:rsid w:val="00A774CC"/>
    <w:rsid w:val="00A81C57"/>
    <w:rsid w:val="00A90D1E"/>
    <w:rsid w:val="00A90D93"/>
    <w:rsid w:val="00A91E96"/>
    <w:rsid w:val="00A92FE7"/>
    <w:rsid w:val="00A94E62"/>
    <w:rsid w:val="00A94EE0"/>
    <w:rsid w:val="00AA0B83"/>
    <w:rsid w:val="00AA0C94"/>
    <w:rsid w:val="00AA2B3C"/>
    <w:rsid w:val="00AB42EB"/>
    <w:rsid w:val="00AB5B8B"/>
    <w:rsid w:val="00AC1997"/>
    <w:rsid w:val="00AC6150"/>
    <w:rsid w:val="00AC6EB6"/>
    <w:rsid w:val="00AD0C4B"/>
    <w:rsid w:val="00AD2E47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0B7"/>
    <w:rsid w:val="00AF729A"/>
    <w:rsid w:val="00B01A15"/>
    <w:rsid w:val="00B05BB1"/>
    <w:rsid w:val="00B0600A"/>
    <w:rsid w:val="00B16F54"/>
    <w:rsid w:val="00B22C64"/>
    <w:rsid w:val="00B25854"/>
    <w:rsid w:val="00B279EB"/>
    <w:rsid w:val="00B312B8"/>
    <w:rsid w:val="00B35836"/>
    <w:rsid w:val="00B413AF"/>
    <w:rsid w:val="00B41F8D"/>
    <w:rsid w:val="00B44796"/>
    <w:rsid w:val="00B4598E"/>
    <w:rsid w:val="00B5090F"/>
    <w:rsid w:val="00B62134"/>
    <w:rsid w:val="00B623EC"/>
    <w:rsid w:val="00B6294B"/>
    <w:rsid w:val="00B62A63"/>
    <w:rsid w:val="00B70430"/>
    <w:rsid w:val="00B737CE"/>
    <w:rsid w:val="00B8017E"/>
    <w:rsid w:val="00B812DF"/>
    <w:rsid w:val="00B82A30"/>
    <w:rsid w:val="00B82F30"/>
    <w:rsid w:val="00B91A89"/>
    <w:rsid w:val="00BA000E"/>
    <w:rsid w:val="00BA2291"/>
    <w:rsid w:val="00BA6094"/>
    <w:rsid w:val="00BB1438"/>
    <w:rsid w:val="00BB4117"/>
    <w:rsid w:val="00BC59B3"/>
    <w:rsid w:val="00BC72B1"/>
    <w:rsid w:val="00BD3509"/>
    <w:rsid w:val="00BD738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BF7B0C"/>
    <w:rsid w:val="00C02D8E"/>
    <w:rsid w:val="00C1519E"/>
    <w:rsid w:val="00C17702"/>
    <w:rsid w:val="00C1774C"/>
    <w:rsid w:val="00C238B2"/>
    <w:rsid w:val="00C25B62"/>
    <w:rsid w:val="00C261CC"/>
    <w:rsid w:val="00C33322"/>
    <w:rsid w:val="00C34AC7"/>
    <w:rsid w:val="00C40242"/>
    <w:rsid w:val="00C40290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AE1"/>
    <w:rsid w:val="00C92E49"/>
    <w:rsid w:val="00C93233"/>
    <w:rsid w:val="00C93922"/>
    <w:rsid w:val="00C96C84"/>
    <w:rsid w:val="00CA25AF"/>
    <w:rsid w:val="00CA7222"/>
    <w:rsid w:val="00CB019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6BD6"/>
    <w:rsid w:val="00D073EC"/>
    <w:rsid w:val="00D11A41"/>
    <w:rsid w:val="00D11C83"/>
    <w:rsid w:val="00D15D08"/>
    <w:rsid w:val="00D174E8"/>
    <w:rsid w:val="00D2478C"/>
    <w:rsid w:val="00D25434"/>
    <w:rsid w:val="00D2567A"/>
    <w:rsid w:val="00D26A93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5AA7"/>
    <w:rsid w:val="00D87404"/>
    <w:rsid w:val="00D87709"/>
    <w:rsid w:val="00D9231E"/>
    <w:rsid w:val="00D96515"/>
    <w:rsid w:val="00DA2712"/>
    <w:rsid w:val="00DB02D0"/>
    <w:rsid w:val="00DB10D1"/>
    <w:rsid w:val="00DB1546"/>
    <w:rsid w:val="00DB215C"/>
    <w:rsid w:val="00DB347F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65CD"/>
    <w:rsid w:val="00DE6EA1"/>
    <w:rsid w:val="00DF2F26"/>
    <w:rsid w:val="00DF71D3"/>
    <w:rsid w:val="00E07835"/>
    <w:rsid w:val="00E155F2"/>
    <w:rsid w:val="00E17F0A"/>
    <w:rsid w:val="00E2035C"/>
    <w:rsid w:val="00E21618"/>
    <w:rsid w:val="00E23D15"/>
    <w:rsid w:val="00E2473C"/>
    <w:rsid w:val="00E26C95"/>
    <w:rsid w:val="00E32AD7"/>
    <w:rsid w:val="00E34053"/>
    <w:rsid w:val="00E34B9D"/>
    <w:rsid w:val="00E3658E"/>
    <w:rsid w:val="00E3673A"/>
    <w:rsid w:val="00E36DD6"/>
    <w:rsid w:val="00E46BF6"/>
    <w:rsid w:val="00E47A86"/>
    <w:rsid w:val="00E51C3C"/>
    <w:rsid w:val="00E523FF"/>
    <w:rsid w:val="00E56BC5"/>
    <w:rsid w:val="00E60C4A"/>
    <w:rsid w:val="00E61608"/>
    <w:rsid w:val="00E636F2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CDD"/>
    <w:rsid w:val="00EA6F9D"/>
    <w:rsid w:val="00EA7CCD"/>
    <w:rsid w:val="00EB11C6"/>
    <w:rsid w:val="00EC02B7"/>
    <w:rsid w:val="00EC0901"/>
    <w:rsid w:val="00EC1866"/>
    <w:rsid w:val="00EC6F5A"/>
    <w:rsid w:val="00ED1DB1"/>
    <w:rsid w:val="00ED5552"/>
    <w:rsid w:val="00EE3F2C"/>
    <w:rsid w:val="00EE4C06"/>
    <w:rsid w:val="00EE5210"/>
    <w:rsid w:val="00EF1263"/>
    <w:rsid w:val="00F04258"/>
    <w:rsid w:val="00F0562E"/>
    <w:rsid w:val="00F1505C"/>
    <w:rsid w:val="00F2375F"/>
    <w:rsid w:val="00F250C5"/>
    <w:rsid w:val="00F4681D"/>
    <w:rsid w:val="00F508D8"/>
    <w:rsid w:val="00F512A5"/>
    <w:rsid w:val="00F648AE"/>
    <w:rsid w:val="00F66D07"/>
    <w:rsid w:val="00F67A67"/>
    <w:rsid w:val="00F7287B"/>
    <w:rsid w:val="00F81F4F"/>
    <w:rsid w:val="00F93688"/>
    <w:rsid w:val="00F964E4"/>
    <w:rsid w:val="00F96EE1"/>
    <w:rsid w:val="00FB5FBE"/>
    <w:rsid w:val="00FC1330"/>
    <w:rsid w:val="00FC14CF"/>
    <w:rsid w:val="00FC6259"/>
    <w:rsid w:val="00FD5303"/>
    <w:rsid w:val="00FD588D"/>
    <w:rsid w:val="00FD7D14"/>
    <w:rsid w:val="00FD7E1E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F23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F23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A0C1-9E03-47C1-B4C4-542E699A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18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589</cp:revision>
  <cp:lastPrinted>2017-05-03T06:45:00Z</cp:lastPrinted>
  <dcterms:created xsi:type="dcterms:W3CDTF">2015-05-06T04:07:00Z</dcterms:created>
  <dcterms:modified xsi:type="dcterms:W3CDTF">2017-05-16T04:45:00Z</dcterms:modified>
</cp:coreProperties>
</file>