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E33" w:rsidRDefault="00191E33" w:rsidP="00191E33">
      <w:pPr>
        <w:pStyle w:val="ConsPlusNormal"/>
        <w:widowControl/>
        <w:tabs>
          <w:tab w:val="left" w:pos="360"/>
        </w:tabs>
        <w:spacing w:before="120" w:after="120" w:line="360" w:lineRule="auto"/>
        <w:ind w:firstLine="0"/>
        <w:rPr>
          <w:rFonts w:ascii="Times New Roman" w:hAnsi="Times New Roman" w:cs="Times New Roman"/>
          <w:b/>
          <w:bCs/>
          <w:sz w:val="24"/>
          <w:szCs w:val="24"/>
        </w:rPr>
      </w:pPr>
    </w:p>
    <w:p w:rsidR="00A762D8" w:rsidRPr="00450EFD" w:rsidRDefault="00191E33" w:rsidP="00191E33">
      <w:pPr>
        <w:pStyle w:val="ConsPlusNormal"/>
        <w:widowControl/>
        <w:tabs>
          <w:tab w:val="left" w:pos="360"/>
        </w:tabs>
        <w:spacing w:before="120" w:after="120" w:line="360" w:lineRule="auto"/>
        <w:ind w:left="142" w:firstLine="0"/>
        <w:jc w:val="center"/>
        <w:rPr>
          <w:rFonts w:ascii="Times New Roman" w:hAnsi="Times New Roman" w:cs="Times New Roman"/>
          <w:b/>
          <w:bCs/>
          <w:sz w:val="24"/>
          <w:szCs w:val="24"/>
        </w:rPr>
      </w:pPr>
      <w:r>
        <w:rPr>
          <w:rFonts w:ascii="Times New Roman" w:hAnsi="Times New Roman" w:cs="Times New Roman"/>
          <w:b/>
          <w:bCs/>
          <w:sz w:val="24"/>
          <w:szCs w:val="24"/>
        </w:rPr>
        <w:object w:dxaOrig="308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32.75pt" o:ole="">
            <v:imagedata r:id="rId9" o:title=""/>
          </v:shape>
          <o:OLEObject Type="Embed" ProgID="FoxitReader.Document" ShapeID="_x0000_i1025" DrawAspect="Content" ObjectID="_1628411099" r:id="rId10"/>
        </w:object>
      </w:r>
      <w:r w:rsidR="00A762D8" w:rsidRPr="00450EFD">
        <w:rPr>
          <w:rFonts w:ascii="Times New Roman" w:hAnsi="Times New Roman" w:cs="Times New Roman"/>
          <w:b/>
          <w:bCs/>
          <w:sz w:val="24"/>
          <w:szCs w:val="24"/>
        </w:rPr>
        <w:br w:type="page"/>
      </w:r>
      <w:bookmarkStart w:id="0" w:name="_Ref248571702"/>
      <w:r w:rsidR="00A762D8" w:rsidRPr="00450EFD">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450EFD"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450EFD">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450EFD">
        <w:rPr>
          <w:rFonts w:ascii="Times New Roman" w:hAnsi="Times New Roman" w:cs="Times New Roman"/>
          <w:bCs/>
          <w:sz w:val="24"/>
          <w:szCs w:val="24"/>
        </w:rPr>
        <w:t>Федеральным законом от 05 апреля 2013 года №</w:t>
      </w:r>
      <w:r w:rsidR="00384FF8" w:rsidRPr="00450EFD">
        <w:rPr>
          <w:rFonts w:ascii="Times New Roman" w:hAnsi="Times New Roman" w:cs="Times New Roman"/>
          <w:bCs/>
          <w:sz w:val="24"/>
          <w:szCs w:val="24"/>
        </w:rPr>
        <w:t xml:space="preserve"> </w:t>
      </w:r>
      <w:r w:rsidRPr="00450EFD">
        <w:rPr>
          <w:rFonts w:ascii="Times New Roman" w:hAnsi="Times New Roman" w:cs="Times New Roman"/>
          <w:bCs/>
          <w:sz w:val="24"/>
          <w:szCs w:val="24"/>
        </w:rPr>
        <w:t xml:space="preserve">44-ФЗ </w:t>
      </w:r>
      <w:r w:rsidR="00553D5F" w:rsidRPr="00450EFD">
        <w:rPr>
          <w:rFonts w:ascii="Times New Roman" w:hAnsi="Times New Roman" w:cs="Times New Roman"/>
          <w:bCs/>
          <w:sz w:val="24"/>
          <w:szCs w:val="24"/>
        </w:rPr>
        <w:t>«</w:t>
      </w:r>
      <w:r w:rsidRPr="00450EFD">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sidRPr="00450EFD">
        <w:rPr>
          <w:rFonts w:ascii="Times New Roman" w:hAnsi="Times New Roman" w:cs="Times New Roman"/>
          <w:bCs/>
          <w:sz w:val="24"/>
          <w:szCs w:val="24"/>
        </w:rPr>
        <w:t>»</w:t>
      </w:r>
      <w:r w:rsidRPr="00450EFD">
        <w:rPr>
          <w:rFonts w:ascii="Times New Roman" w:hAnsi="Times New Roman" w:cs="Times New Roman"/>
          <w:bCs/>
          <w:sz w:val="24"/>
          <w:szCs w:val="24"/>
        </w:rPr>
        <w:t xml:space="preserve"> (далее по тексту также – Закон о контрактной системе).</w:t>
      </w:r>
    </w:p>
    <w:tbl>
      <w:tblPr>
        <w:tblW w:w="9464" w:type="dxa"/>
        <w:tblLayout w:type="fixed"/>
        <w:tblLook w:val="0000" w:firstRow="0" w:lastRow="0" w:firstColumn="0" w:lastColumn="0" w:noHBand="0" w:noVBand="0"/>
      </w:tblPr>
      <w:tblGrid>
        <w:gridCol w:w="817"/>
        <w:gridCol w:w="2693"/>
        <w:gridCol w:w="5954"/>
      </w:tblGrid>
      <w:tr w:rsidR="00A762D8" w:rsidRPr="00450EFD" w:rsidTr="00BB5A4A">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450EFD" w:rsidRDefault="00A762D8" w:rsidP="003D5076">
            <w:pPr>
              <w:keepNext/>
              <w:keepLines/>
              <w:widowControl w:val="0"/>
              <w:suppressLineNumbers/>
              <w:suppressAutoHyphens/>
              <w:jc w:val="center"/>
              <w:rPr>
                <w:b/>
                <w:bCs/>
              </w:rPr>
            </w:pPr>
            <w:r w:rsidRPr="00450EFD">
              <w:rPr>
                <w:b/>
                <w:bCs/>
              </w:rPr>
              <w:t>№</w:t>
            </w:r>
          </w:p>
          <w:p w:rsidR="00A762D8" w:rsidRPr="00450EFD" w:rsidRDefault="00A762D8" w:rsidP="003D5076">
            <w:pPr>
              <w:keepNext/>
              <w:keepLines/>
              <w:widowControl w:val="0"/>
              <w:suppressLineNumbers/>
              <w:suppressAutoHyphens/>
              <w:jc w:val="center"/>
              <w:rPr>
                <w:b/>
                <w:bCs/>
              </w:rPr>
            </w:pPr>
            <w:r w:rsidRPr="00450EFD">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450EFD" w:rsidRDefault="00A762D8" w:rsidP="003D5076">
            <w:pPr>
              <w:keepNext/>
              <w:keepLines/>
              <w:widowControl w:val="0"/>
              <w:suppressLineNumbers/>
              <w:suppressAutoHyphens/>
              <w:jc w:val="center"/>
              <w:rPr>
                <w:b/>
                <w:bCs/>
              </w:rPr>
            </w:pPr>
            <w:r w:rsidRPr="00450EFD">
              <w:rPr>
                <w:b/>
                <w:bCs/>
              </w:rPr>
              <w:t xml:space="preserve">Наименование </w:t>
            </w:r>
          </w:p>
        </w:tc>
        <w:tc>
          <w:tcPr>
            <w:tcW w:w="5954"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450EFD" w:rsidRDefault="00A762D8" w:rsidP="003D5076">
            <w:pPr>
              <w:keepNext/>
              <w:keepLines/>
              <w:widowControl w:val="0"/>
              <w:suppressLineNumbers/>
              <w:suppressAutoHyphens/>
              <w:jc w:val="center"/>
              <w:rPr>
                <w:b/>
                <w:bCs/>
              </w:rPr>
            </w:pPr>
            <w:r w:rsidRPr="00450EFD">
              <w:rPr>
                <w:b/>
                <w:bCs/>
              </w:rPr>
              <w:t>Информация</w:t>
            </w:r>
          </w:p>
        </w:tc>
      </w:tr>
      <w:tr w:rsidR="00A762D8" w:rsidRPr="00450EFD" w:rsidTr="00BB5A4A">
        <w:tc>
          <w:tcPr>
            <w:tcW w:w="9464" w:type="dxa"/>
            <w:gridSpan w:val="3"/>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Аукцион в электронной форме (далее по тексту также – электронный аукцион) проводит Уполномоченный орган.</w:t>
            </w:r>
          </w:p>
        </w:tc>
      </w:tr>
      <w:tr w:rsidR="00A762D8" w:rsidRPr="00450EFD" w:rsidTr="00BB5A4A">
        <w:trPr>
          <w:trHeight w:val="232"/>
        </w:trPr>
        <w:tc>
          <w:tcPr>
            <w:tcW w:w="9464" w:type="dxa"/>
            <w:gridSpan w:val="3"/>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B3303A">
            <w:pPr>
              <w:keepNext/>
              <w:keepLines/>
              <w:widowControl w:val="0"/>
              <w:suppressLineNumbers/>
              <w:suppressAutoHyphens/>
              <w:rPr>
                <w:b/>
              </w:rPr>
            </w:pPr>
            <w:r w:rsidRPr="00450EFD">
              <w:rPr>
                <w:b/>
              </w:rPr>
              <w:t>Идентификационны</w:t>
            </w:r>
            <w:r w:rsidR="00B3303A" w:rsidRPr="00450EFD">
              <w:rPr>
                <w:b/>
              </w:rPr>
              <w:t>й</w:t>
            </w:r>
            <w:r w:rsidRPr="00450EFD">
              <w:rPr>
                <w:b/>
              </w:rPr>
              <w:t xml:space="preserve"> код закупки:</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B86530" w:rsidP="00097205">
            <w:pPr>
              <w:keepNext/>
              <w:keepLines/>
              <w:widowControl w:val="0"/>
              <w:suppressLineNumbers/>
              <w:suppressAutoHyphens/>
            </w:pPr>
            <w:r>
              <w:t>193862201554386220100100380032823</w:t>
            </w:r>
            <w:r w:rsidR="00A51B14" w:rsidRPr="00A51B14">
              <w:t>242</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numPr>
                <w:ilvl w:val="0"/>
                <w:numId w:val="3"/>
              </w:numPr>
              <w:spacing w:after="0"/>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keepNext/>
              <w:keepLines/>
              <w:widowControl w:val="0"/>
              <w:suppressLineNumbers/>
              <w:suppressAutoHyphens/>
              <w:spacing w:after="0"/>
            </w:pPr>
            <w:r w:rsidRPr="00450EFD">
              <w:t>Наименование Муниципального заказчика, контактная информация</w:t>
            </w:r>
          </w:p>
        </w:tc>
        <w:tc>
          <w:tcPr>
            <w:tcW w:w="5954" w:type="dxa"/>
            <w:tcBorders>
              <w:top w:val="single" w:sz="4" w:space="0" w:color="auto"/>
              <w:left w:val="single" w:sz="4" w:space="0" w:color="auto"/>
              <w:bottom w:val="single" w:sz="4" w:space="0" w:color="auto"/>
              <w:right w:val="single" w:sz="4" w:space="0" w:color="auto"/>
            </w:tcBorders>
          </w:tcPr>
          <w:p w:rsidR="006630FC" w:rsidRPr="00450EFD" w:rsidRDefault="006630FC" w:rsidP="005A0AC4">
            <w:pPr>
              <w:keepNext/>
              <w:keepLines/>
              <w:widowControl w:val="0"/>
              <w:suppressLineNumbers/>
              <w:suppressAutoHyphens/>
              <w:spacing w:after="0"/>
              <w:rPr>
                <w:u w:val="single"/>
              </w:rPr>
            </w:pPr>
            <w:r w:rsidRPr="00450EFD">
              <w:rPr>
                <w:u w:val="single"/>
              </w:rPr>
              <w:t>Наименование:</w:t>
            </w:r>
          </w:p>
          <w:p w:rsidR="006630FC" w:rsidRPr="00450EFD" w:rsidRDefault="006630FC" w:rsidP="005A0AC4">
            <w:pPr>
              <w:keepNext/>
              <w:keepLines/>
              <w:widowControl w:val="0"/>
              <w:suppressLineNumbers/>
              <w:suppressAutoHyphens/>
              <w:spacing w:after="0"/>
            </w:pPr>
            <w:r w:rsidRPr="00450EFD">
              <w:t>Муниципальное казенное учреждение «Центр материально- технического и информационн</w:t>
            </w:r>
            <w:proofErr w:type="gramStart"/>
            <w:r w:rsidRPr="00450EFD">
              <w:t>о-</w:t>
            </w:r>
            <w:proofErr w:type="gramEnd"/>
            <w:r w:rsidRPr="00450EFD">
              <w:t xml:space="preserve"> методического обеспечения»</w:t>
            </w:r>
          </w:p>
          <w:p w:rsidR="006630FC" w:rsidRPr="00450EFD" w:rsidRDefault="006630FC" w:rsidP="005A0AC4">
            <w:pPr>
              <w:keepNext/>
              <w:keepLines/>
              <w:widowControl w:val="0"/>
              <w:suppressLineNumbers/>
              <w:suppressAutoHyphens/>
              <w:spacing w:after="0"/>
              <w:rPr>
                <w:u w:val="single"/>
              </w:rPr>
            </w:pPr>
            <w:r w:rsidRPr="00450EFD">
              <w:rPr>
                <w:u w:val="single"/>
              </w:rPr>
              <w:t>Место нахождения:</w:t>
            </w:r>
          </w:p>
          <w:p w:rsidR="006630FC" w:rsidRPr="00450EFD" w:rsidRDefault="006630FC" w:rsidP="005A0AC4">
            <w:pPr>
              <w:keepNext/>
              <w:keepLines/>
              <w:widowControl w:val="0"/>
              <w:suppressLineNumbers/>
              <w:suppressAutoHyphens/>
              <w:spacing w:after="0"/>
            </w:pPr>
            <w:proofErr w:type="gramStart"/>
            <w:r w:rsidRPr="00450EFD">
              <w:t>628260, Тюменская обл., Ханты - Мансийский автономный округ - Югра, г. Югорск, ул. Геологов, 9.</w:t>
            </w:r>
            <w:proofErr w:type="gramEnd"/>
          </w:p>
          <w:p w:rsidR="006630FC" w:rsidRPr="00450EFD" w:rsidRDefault="006630FC" w:rsidP="005A0AC4">
            <w:pPr>
              <w:keepNext/>
              <w:keepLines/>
              <w:widowControl w:val="0"/>
              <w:suppressLineNumbers/>
              <w:suppressAutoHyphens/>
              <w:spacing w:after="0"/>
            </w:pPr>
            <w:r w:rsidRPr="00450EFD">
              <w:rPr>
                <w:u w:val="single"/>
              </w:rPr>
              <w:t>Почтовый адрес</w:t>
            </w:r>
            <w:r w:rsidRPr="00450EFD">
              <w:t>:</w:t>
            </w:r>
          </w:p>
          <w:p w:rsidR="006630FC" w:rsidRPr="00450EFD" w:rsidRDefault="006630FC" w:rsidP="005A0AC4">
            <w:pPr>
              <w:keepNext/>
              <w:keepLines/>
              <w:widowControl w:val="0"/>
              <w:suppressLineNumbers/>
              <w:suppressAutoHyphens/>
              <w:spacing w:after="0"/>
            </w:pPr>
            <w:proofErr w:type="gramStart"/>
            <w:r w:rsidRPr="00450EFD">
              <w:t>628260, Тюменская обл., Ханты - Мансийский автономный округ - Югра, г. Югорск, ул. Геологов, 9.</w:t>
            </w:r>
            <w:proofErr w:type="gramEnd"/>
          </w:p>
          <w:p w:rsidR="006630FC" w:rsidRPr="00450EFD" w:rsidRDefault="006630FC" w:rsidP="005A0AC4">
            <w:pPr>
              <w:keepNext/>
              <w:keepLines/>
              <w:widowControl w:val="0"/>
              <w:suppressLineNumbers/>
              <w:suppressAutoHyphens/>
              <w:spacing w:after="0"/>
              <w:jc w:val="left"/>
            </w:pPr>
            <w:r w:rsidRPr="00450EFD">
              <w:t>Телефон:</w:t>
            </w:r>
            <w:r w:rsidRPr="00450EFD">
              <w:rPr>
                <w:u w:val="single"/>
              </w:rPr>
              <w:t>8 (34675) 7-57-61</w:t>
            </w:r>
            <w:r w:rsidRPr="00450EFD">
              <w:t xml:space="preserve"> факс: </w:t>
            </w:r>
            <w:r w:rsidRPr="00450EFD">
              <w:rPr>
                <w:u w:val="single"/>
              </w:rPr>
              <w:t>8 (34675) 7-57-61.</w:t>
            </w:r>
            <w:r w:rsidRPr="00450EFD">
              <w:t xml:space="preserve"> </w:t>
            </w:r>
          </w:p>
          <w:p w:rsidR="006630FC" w:rsidRPr="00450EFD" w:rsidRDefault="006630FC" w:rsidP="005A0AC4">
            <w:pPr>
              <w:keepNext/>
              <w:keepLines/>
              <w:widowControl w:val="0"/>
              <w:suppressLineNumbers/>
              <w:suppressAutoHyphens/>
              <w:spacing w:after="0"/>
            </w:pPr>
            <w:r w:rsidRPr="00450EFD">
              <w:rPr>
                <w:u w:val="single"/>
              </w:rPr>
              <w:t xml:space="preserve">Адрес </w:t>
            </w:r>
            <w:r w:rsidRPr="00450EFD">
              <w:t xml:space="preserve">электронной почты: </w:t>
            </w:r>
            <w:r w:rsidRPr="00450EFD">
              <w:rPr>
                <w:u w:val="single"/>
              </w:rPr>
              <w:t>proizgrup@rambler.ru</w:t>
            </w:r>
          </w:p>
          <w:p w:rsidR="00A762D8" w:rsidRPr="00450EFD" w:rsidRDefault="006630FC" w:rsidP="005A0AC4">
            <w:pPr>
              <w:keepNext/>
              <w:keepLines/>
              <w:widowControl w:val="0"/>
              <w:suppressLineNumbers/>
              <w:suppressAutoHyphens/>
              <w:spacing w:after="0"/>
            </w:pPr>
            <w:r w:rsidRPr="00450EFD">
              <w:t xml:space="preserve">Ответственное должностное лицо: </w:t>
            </w:r>
            <w:r w:rsidRPr="00450EFD">
              <w:rPr>
                <w:sz w:val="22"/>
                <w:szCs w:val="22"/>
              </w:rPr>
              <w:t>Специалист по закупкам Муниципального казенного учреждения «Центр материально-технического и информационно-методического обеспечения» Филатова Елена Арсеновна</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numPr>
                <w:ilvl w:val="0"/>
                <w:numId w:val="3"/>
              </w:numPr>
              <w:spacing w:after="0"/>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keepNext/>
              <w:keepLines/>
              <w:widowControl w:val="0"/>
              <w:suppressLineNumbers/>
              <w:suppressAutoHyphens/>
              <w:spacing w:after="0"/>
              <w:jc w:val="left"/>
            </w:pPr>
            <w:r w:rsidRPr="00450EFD">
              <w:t>Наименование уполномоченного органа  (учреждения), контактная информация</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keepNext/>
              <w:keepLines/>
              <w:widowControl w:val="0"/>
              <w:suppressLineNumbers/>
              <w:suppressAutoHyphens/>
              <w:spacing w:after="0"/>
              <w:rPr>
                <w:u w:val="single"/>
              </w:rPr>
            </w:pPr>
            <w:r w:rsidRPr="00450EFD">
              <w:rPr>
                <w:u w:val="single"/>
              </w:rPr>
              <w:t>Наименование:</w:t>
            </w:r>
          </w:p>
          <w:p w:rsidR="00A762D8" w:rsidRPr="00450EFD" w:rsidRDefault="00A762D8" w:rsidP="005A0AC4">
            <w:pPr>
              <w:keepNext/>
              <w:keepLines/>
              <w:widowControl w:val="0"/>
              <w:suppressLineNumbers/>
              <w:suppressAutoHyphens/>
              <w:spacing w:after="0"/>
            </w:pPr>
            <w:r w:rsidRPr="00450EFD">
              <w:t xml:space="preserve">Администрация города Югорска. </w:t>
            </w:r>
          </w:p>
          <w:p w:rsidR="00A762D8" w:rsidRPr="00450EFD" w:rsidRDefault="00A762D8" w:rsidP="005A0AC4">
            <w:pPr>
              <w:keepNext/>
              <w:keepLines/>
              <w:widowControl w:val="0"/>
              <w:suppressLineNumbers/>
              <w:suppressAutoHyphens/>
              <w:spacing w:after="0"/>
              <w:rPr>
                <w:u w:val="single"/>
              </w:rPr>
            </w:pPr>
            <w:r w:rsidRPr="00450EFD">
              <w:rPr>
                <w:u w:val="single"/>
              </w:rPr>
              <w:t>Место нахождения:</w:t>
            </w:r>
          </w:p>
          <w:p w:rsidR="00A762D8" w:rsidRPr="00450EFD" w:rsidRDefault="00A762D8" w:rsidP="005A0AC4">
            <w:pPr>
              <w:keepNext/>
              <w:keepLines/>
              <w:widowControl w:val="0"/>
              <w:suppressLineNumbers/>
              <w:suppressAutoHyphens/>
              <w:spacing w:after="0"/>
            </w:pPr>
            <w:r w:rsidRPr="00450EFD">
              <w:t xml:space="preserve">628260, Ханты - Мансийский автономный округ - Югра, Тюменская обл.,  г. Югорск, ул. 40 лет Победы, 11, </w:t>
            </w:r>
            <w:proofErr w:type="spellStart"/>
            <w:r w:rsidRPr="00450EFD">
              <w:t>каб</w:t>
            </w:r>
            <w:proofErr w:type="spellEnd"/>
            <w:r w:rsidRPr="00450EFD">
              <w:t xml:space="preserve">. 310. </w:t>
            </w:r>
            <w:r w:rsidRPr="00450EFD">
              <w:rPr>
                <w:u w:val="single"/>
              </w:rPr>
              <w:t>Почтовый адрес</w:t>
            </w:r>
            <w:r w:rsidRPr="00450EFD">
              <w:t>:</w:t>
            </w:r>
          </w:p>
          <w:p w:rsidR="00A762D8" w:rsidRPr="00450EFD" w:rsidRDefault="00A762D8" w:rsidP="005A0AC4">
            <w:pPr>
              <w:keepNext/>
              <w:keepLines/>
              <w:widowControl w:val="0"/>
              <w:suppressLineNumbers/>
              <w:suppressAutoHyphens/>
              <w:spacing w:after="0"/>
            </w:pPr>
            <w:proofErr w:type="gramStart"/>
            <w:r w:rsidRPr="00450EFD">
              <w:t>628260, Ханты - Мансийский автономный округ - Югра, Тюменская обл.,  г. Югорск, ул. 40 лет Победы, 11.</w:t>
            </w:r>
            <w:proofErr w:type="gramEnd"/>
          </w:p>
          <w:p w:rsidR="00A762D8" w:rsidRPr="00450EFD" w:rsidRDefault="00A762D8" w:rsidP="005A0AC4">
            <w:pPr>
              <w:keepNext/>
              <w:keepLines/>
              <w:widowControl w:val="0"/>
              <w:suppressLineNumbers/>
              <w:suppressAutoHyphens/>
              <w:spacing w:after="0"/>
              <w:jc w:val="left"/>
            </w:pPr>
            <w:r w:rsidRPr="00450EFD">
              <w:t>Телефон (</w:t>
            </w:r>
            <w:r w:rsidRPr="00450EFD">
              <w:rPr>
                <w:u w:val="single"/>
              </w:rPr>
              <w:t>34675) 50037</w:t>
            </w:r>
            <w:r w:rsidRPr="00450EFD">
              <w:t xml:space="preserve"> факс (</w:t>
            </w:r>
            <w:r w:rsidRPr="00450EFD">
              <w:rPr>
                <w:u w:val="single"/>
              </w:rPr>
              <w:t>34675) 50037.</w:t>
            </w:r>
            <w:r w:rsidRPr="00450EFD">
              <w:t xml:space="preserve"> </w:t>
            </w:r>
          </w:p>
          <w:p w:rsidR="00A762D8" w:rsidRPr="00450EFD" w:rsidRDefault="00A762D8" w:rsidP="005A0AC4">
            <w:pPr>
              <w:keepNext/>
              <w:keepLines/>
              <w:widowControl w:val="0"/>
              <w:suppressLineNumbers/>
              <w:suppressAutoHyphens/>
              <w:spacing w:after="0"/>
            </w:pPr>
            <w:r w:rsidRPr="00450EFD">
              <w:rPr>
                <w:u w:val="single"/>
              </w:rPr>
              <w:t>Адрес электронной почты:</w:t>
            </w:r>
            <w:r w:rsidRPr="00450EFD">
              <w:t xml:space="preserve"> omz@ugorsk.ru </w:t>
            </w:r>
          </w:p>
          <w:p w:rsidR="00A762D8" w:rsidRPr="00450EFD" w:rsidRDefault="00A762D8" w:rsidP="005A0AC4">
            <w:pPr>
              <w:keepNext/>
              <w:keepLines/>
              <w:widowControl w:val="0"/>
              <w:suppressLineNumbers/>
              <w:suppressAutoHyphens/>
              <w:spacing w:after="0"/>
            </w:pPr>
            <w:r w:rsidRPr="00450EFD">
              <w:rPr>
                <w:u w:val="single"/>
              </w:rPr>
              <w:t>Ответственное должностное лицо</w:t>
            </w:r>
            <w:r w:rsidRPr="00450EFD">
              <w:t>:  начальник отдела муниципальных закупок Захарова Наталья Борисовна.</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spacing w:after="120"/>
              <w:jc w:val="left"/>
            </w:pPr>
            <w:r w:rsidRPr="00450EFD">
              <w:t>Наименование специализированной организации, контактная информация</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Не привлекается</w:t>
            </w:r>
          </w:p>
        </w:tc>
      </w:tr>
      <w:tr w:rsidR="00A762D8" w:rsidRPr="009B27F0"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numPr>
                <w:ilvl w:val="0"/>
                <w:numId w:val="3"/>
              </w:numPr>
              <w:spacing w:after="0"/>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keepNext/>
              <w:keepLines/>
              <w:widowControl w:val="0"/>
              <w:suppressLineNumbers/>
              <w:suppressAutoHyphens/>
              <w:spacing w:after="0"/>
              <w:jc w:val="left"/>
            </w:pPr>
            <w:r w:rsidRPr="00450EFD">
              <w:t xml:space="preserve">Информация о контрактной службе </w:t>
            </w:r>
            <w:r w:rsidRPr="00450EFD">
              <w:lastRenderedPageBreak/>
              <w:t xml:space="preserve">заказчика, контрактном управляющем,  </w:t>
            </w:r>
            <w:proofErr w:type="gramStart"/>
            <w:r w:rsidRPr="00450EFD">
              <w:t>ответственных</w:t>
            </w:r>
            <w:proofErr w:type="gramEnd"/>
            <w:r w:rsidRPr="00450EFD">
              <w:t xml:space="preserve"> за заключение контракта</w:t>
            </w:r>
          </w:p>
        </w:tc>
        <w:tc>
          <w:tcPr>
            <w:tcW w:w="5954" w:type="dxa"/>
            <w:tcBorders>
              <w:top w:val="single" w:sz="4" w:space="0" w:color="auto"/>
              <w:left w:val="single" w:sz="4" w:space="0" w:color="auto"/>
              <w:bottom w:val="single" w:sz="4" w:space="0" w:color="auto"/>
              <w:right w:val="single" w:sz="4" w:space="0" w:color="auto"/>
            </w:tcBorders>
          </w:tcPr>
          <w:p w:rsidR="006630FC" w:rsidRPr="00450EFD" w:rsidRDefault="006630FC" w:rsidP="005A0AC4">
            <w:pPr>
              <w:keepNext/>
              <w:keepLines/>
              <w:widowControl w:val="0"/>
              <w:suppressLineNumbers/>
              <w:suppressAutoHyphens/>
              <w:spacing w:after="0"/>
            </w:pPr>
            <w:r w:rsidRPr="00450EFD">
              <w:rPr>
                <w:b/>
              </w:rPr>
              <w:lastRenderedPageBreak/>
              <w:t>Место нахождения:</w:t>
            </w:r>
            <w:r w:rsidRPr="00450EFD">
              <w:t xml:space="preserve"> </w:t>
            </w:r>
            <w:proofErr w:type="gramStart"/>
            <w:r w:rsidRPr="00450EFD">
              <w:t xml:space="preserve">Тюменская обл., Ханты - Мансийский автономный округ - Югра, г. Югорск, ул. </w:t>
            </w:r>
            <w:r w:rsidRPr="00450EFD">
              <w:lastRenderedPageBreak/>
              <w:t>Геологов, 9.</w:t>
            </w:r>
            <w:proofErr w:type="gramEnd"/>
          </w:p>
          <w:p w:rsidR="006630FC" w:rsidRPr="00450EFD" w:rsidRDefault="006630FC" w:rsidP="005A0AC4">
            <w:pPr>
              <w:keepNext/>
              <w:keepLines/>
              <w:widowControl w:val="0"/>
              <w:suppressLineNumbers/>
              <w:suppressAutoHyphens/>
              <w:spacing w:after="0"/>
            </w:pPr>
            <w:r w:rsidRPr="00450EFD">
              <w:rPr>
                <w:b/>
              </w:rPr>
              <w:t>Руководитель контрактной службы:</w:t>
            </w:r>
            <w:r w:rsidRPr="00450EFD">
              <w:t xml:space="preserve"> Руководитель контрактной службы МКУ «Центр материально- технического и информационн</w:t>
            </w:r>
            <w:proofErr w:type="gramStart"/>
            <w:r w:rsidRPr="00450EFD">
              <w:t>о-</w:t>
            </w:r>
            <w:proofErr w:type="gramEnd"/>
            <w:r w:rsidRPr="00450EFD">
              <w:t xml:space="preserve"> методического обеспечения» Дульцева Евгения Ивановна.</w:t>
            </w:r>
          </w:p>
          <w:p w:rsidR="006630FC" w:rsidRPr="00450EFD" w:rsidRDefault="006630FC" w:rsidP="005A0AC4">
            <w:pPr>
              <w:keepNext/>
              <w:keepLines/>
              <w:widowControl w:val="0"/>
              <w:suppressLineNumbers/>
              <w:suppressAutoHyphens/>
              <w:spacing w:after="0"/>
            </w:pPr>
            <w:r w:rsidRPr="00450EFD">
              <w:rPr>
                <w:b/>
              </w:rPr>
              <w:t>Ответственное лицо за заключение контракта:</w:t>
            </w:r>
            <w:r w:rsidRPr="00450EFD">
              <w:t xml:space="preserve"> С</w:t>
            </w:r>
            <w:r w:rsidRPr="00450EFD">
              <w:rPr>
                <w:sz w:val="22"/>
                <w:szCs w:val="22"/>
              </w:rPr>
              <w:t>пециалист по закупкам Муниципального казенного учреждения «Центр материально-технического и информационно-методического обеспечения» Филатова Елена Арсеновна</w:t>
            </w:r>
          </w:p>
          <w:p w:rsidR="006630FC" w:rsidRPr="00450EFD" w:rsidRDefault="006630FC" w:rsidP="005A0AC4">
            <w:pPr>
              <w:keepNext/>
              <w:keepLines/>
              <w:widowControl w:val="0"/>
              <w:suppressLineNumbers/>
              <w:suppressAutoHyphens/>
              <w:spacing w:after="0"/>
              <w:rPr>
                <w:lang w:val="en-US"/>
              </w:rPr>
            </w:pPr>
            <w:r w:rsidRPr="00450EFD">
              <w:rPr>
                <w:lang w:val="en-US"/>
              </w:rPr>
              <w:t xml:space="preserve">E-mail: </w:t>
            </w:r>
            <w:hyperlink r:id="rId11" w:history="1">
              <w:r w:rsidRPr="00450EFD">
                <w:rPr>
                  <w:rStyle w:val="ac"/>
                  <w:color w:val="auto"/>
                  <w:lang w:val="en-US"/>
                </w:rPr>
                <w:t>proizgrup@rambler.ru</w:t>
              </w:r>
            </w:hyperlink>
          </w:p>
          <w:p w:rsidR="00A762D8" w:rsidRPr="00450EFD" w:rsidRDefault="006630FC" w:rsidP="005A0AC4">
            <w:pPr>
              <w:keepNext/>
              <w:keepLines/>
              <w:widowControl w:val="0"/>
              <w:suppressLineNumbers/>
              <w:suppressAutoHyphens/>
              <w:spacing w:after="0"/>
              <w:rPr>
                <w:lang w:val="en-US"/>
              </w:rPr>
            </w:pPr>
            <w:r w:rsidRPr="00450EFD">
              <w:t>Тел</w:t>
            </w:r>
            <w:r w:rsidRPr="00450EFD">
              <w:rPr>
                <w:lang w:val="en-US"/>
              </w:rPr>
              <w:t>.: 8 (34675) 7-57-61</w:t>
            </w:r>
          </w:p>
        </w:tc>
      </w:tr>
      <w:tr w:rsidR="00A762D8" w:rsidRPr="00450EFD" w:rsidTr="00BB5A4A">
        <w:tc>
          <w:tcPr>
            <w:tcW w:w="817" w:type="dxa"/>
            <w:vMerge w:val="restart"/>
            <w:tcBorders>
              <w:top w:val="single" w:sz="4" w:space="0" w:color="auto"/>
              <w:left w:val="single" w:sz="4" w:space="0" w:color="auto"/>
              <w:right w:val="single" w:sz="4" w:space="0" w:color="auto"/>
            </w:tcBorders>
          </w:tcPr>
          <w:p w:rsidR="00A762D8" w:rsidRPr="00450EFD" w:rsidRDefault="00A762D8" w:rsidP="003D5076">
            <w:pPr>
              <w:numPr>
                <w:ilvl w:val="0"/>
                <w:numId w:val="3"/>
              </w:numPr>
              <w:jc w:val="center"/>
              <w:rPr>
                <w:b/>
                <w:bCs/>
                <w:snapToGrid w:val="0"/>
                <w:lang w:val="en-US"/>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Наименование оператора электронной площадки</w:t>
            </w:r>
          </w:p>
        </w:tc>
        <w:tc>
          <w:tcPr>
            <w:tcW w:w="5954" w:type="dxa"/>
            <w:tcBorders>
              <w:top w:val="single" w:sz="4" w:space="0" w:color="auto"/>
              <w:left w:val="single" w:sz="4" w:space="0" w:color="auto"/>
              <w:bottom w:val="single" w:sz="4" w:space="0" w:color="auto"/>
              <w:right w:val="single" w:sz="4" w:space="0" w:color="auto"/>
            </w:tcBorders>
          </w:tcPr>
          <w:p w:rsidR="00462481" w:rsidRPr="00450EFD" w:rsidRDefault="00A762D8" w:rsidP="00462481">
            <w:pPr>
              <w:autoSpaceDE w:val="0"/>
              <w:autoSpaceDN w:val="0"/>
              <w:adjustRightInd w:val="0"/>
              <w:spacing w:after="0"/>
            </w:pPr>
            <w:r w:rsidRPr="00450EFD">
              <w:rPr>
                <w:bCs/>
              </w:rPr>
              <w:t xml:space="preserve">Наименование: </w:t>
            </w:r>
            <w:r w:rsidR="00462481" w:rsidRPr="00450EFD">
              <w:t>Закрытое акционерное общество «Сбербанк –</w:t>
            </w:r>
          </w:p>
          <w:p w:rsidR="00A762D8" w:rsidRPr="00450EFD" w:rsidRDefault="00462481" w:rsidP="00462481">
            <w:pPr>
              <w:keepNext/>
              <w:keepLines/>
              <w:widowControl w:val="0"/>
              <w:suppressLineNumbers/>
              <w:suppressAutoHyphens/>
            </w:pPr>
            <w:r w:rsidRPr="00450EFD">
              <w:t>Автоматизированная система торгов»</w:t>
            </w:r>
          </w:p>
        </w:tc>
      </w:tr>
      <w:tr w:rsidR="00A762D8" w:rsidRPr="00450EFD" w:rsidTr="00BB5A4A">
        <w:tc>
          <w:tcPr>
            <w:tcW w:w="817" w:type="dxa"/>
            <w:vMerge/>
            <w:tcBorders>
              <w:left w:val="single" w:sz="4" w:space="0" w:color="auto"/>
              <w:bottom w:val="single" w:sz="4" w:space="0" w:color="auto"/>
              <w:right w:val="single" w:sz="4" w:space="0" w:color="auto"/>
            </w:tcBorders>
          </w:tcPr>
          <w:p w:rsidR="00A762D8" w:rsidRPr="00450EFD"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 xml:space="preserve">Адрес электронной площадки в информационно-телекоммуникационной сети </w:t>
            </w:r>
            <w:r w:rsidR="00553D5F" w:rsidRPr="00450EFD">
              <w:t>«</w:t>
            </w:r>
            <w:r w:rsidRPr="00450EFD">
              <w:t>Интернет</w:t>
            </w:r>
            <w:r w:rsidR="00553D5F" w:rsidRPr="00450EFD">
              <w:t>»</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rPr>
                <w:sz w:val="22"/>
                <w:szCs w:val="22"/>
              </w:rPr>
              <w:t>http://</w:t>
            </w:r>
            <w:proofErr w:type="spellStart"/>
            <w:r w:rsidRPr="00450EFD">
              <w:rPr>
                <w:sz w:val="22"/>
                <w:szCs w:val="22"/>
                <w:lang w:val="en-US"/>
              </w:rPr>
              <w:t>sberbank</w:t>
            </w:r>
            <w:proofErr w:type="spellEnd"/>
            <w:r w:rsidRPr="00450EFD">
              <w:rPr>
                <w:sz w:val="22"/>
                <w:szCs w:val="22"/>
              </w:rPr>
              <w:t>-</w:t>
            </w:r>
            <w:proofErr w:type="spellStart"/>
            <w:r w:rsidRPr="00450EFD">
              <w:rPr>
                <w:sz w:val="22"/>
                <w:szCs w:val="22"/>
                <w:lang w:val="en-US"/>
              </w:rPr>
              <w:t>ast</w:t>
            </w:r>
            <w:proofErr w:type="spellEnd"/>
            <w:r w:rsidRPr="00450EFD">
              <w:rPr>
                <w:sz w:val="22"/>
                <w:szCs w:val="22"/>
              </w:rPr>
              <w:t>.</w:t>
            </w:r>
            <w:proofErr w:type="spellStart"/>
            <w:r w:rsidRPr="00450EFD">
              <w:rPr>
                <w:sz w:val="22"/>
                <w:szCs w:val="22"/>
              </w:rPr>
              <w:t>ru</w:t>
            </w:r>
            <w:proofErr w:type="spellEnd"/>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numPr>
                <w:ilvl w:val="0"/>
                <w:numId w:val="3"/>
              </w:numPr>
              <w:spacing w:after="0"/>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5A0AC4">
            <w:pPr>
              <w:keepNext/>
              <w:keepLines/>
              <w:widowControl w:val="0"/>
              <w:suppressLineNumbers/>
              <w:suppressAutoHyphens/>
              <w:spacing w:after="0"/>
            </w:pPr>
            <w:r w:rsidRPr="00450EFD">
              <w:t>Вид и предмет электронного аукциона</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6630FC" w:rsidP="005A0AC4">
            <w:pPr>
              <w:keepNext/>
              <w:keepLines/>
              <w:widowControl w:val="0"/>
              <w:suppressLineNumbers/>
              <w:suppressAutoHyphens/>
              <w:spacing w:after="0"/>
              <w:rPr>
                <w:i/>
              </w:rPr>
            </w:pPr>
            <w:r w:rsidRPr="00450EFD">
              <w:t>Электронный аукцион среди субъектов малого предпринимательства, социально ориентированных некоммерческих организаций</w:t>
            </w:r>
            <w:r w:rsidRPr="00450EFD">
              <w:rPr>
                <w:i/>
                <w:iCs/>
              </w:rPr>
              <w:t xml:space="preserve"> </w:t>
            </w:r>
            <w:r w:rsidRPr="00450EFD">
              <w:t xml:space="preserve">на право заключения муниципального контракта на поставку </w:t>
            </w:r>
            <w:r w:rsidR="00BB5A4A">
              <w:t xml:space="preserve">оригинальных </w:t>
            </w:r>
            <w:r w:rsidR="00A51B14">
              <w:t>картриджей.</w:t>
            </w:r>
          </w:p>
        </w:tc>
      </w:tr>
      <w:tr w:rsidR="00A762D8" w:rsidRPr="00450EFD" w:rsidTr="00BB5A4A">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Наименование и описание объекта закупки, количество  поставляемого товара, объем выполняемых работ, оказываемых услуг</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spacing w:after="0"/>
            </w:pPr>
            <w:r w:rsidRPr="00450EFD">
              <w:t xml:space="preserve">Указано в части </w:t>
            </w:r>
            <w:r w:rsidRPr="00450EFD">
              <w:fldChar w:fldCharType="begin"/>
            </w:r>
            <w:r w:rsidRPr="00450EFD">
              <w:instrText xml:space="preserve"> REF _Ref248728669 \r \h  \* MERGEFORMAT </w:instrText>
            </w:r>
            <w:r w:rsidRPr="00450EFD">
              <w:fldChar w:fldCharType="separate"/>
            </w:r>
            <w:r w:rsidR="00203B53">
              <w:t>1.I</w:t>
            </w:r>
            <w:r w:rsidRPr="00450EFD">
              <w:fldChar w:fldCharType="end"/>
            </w:r>
            <w:r w:rsidRPr="00450EFD">
              <w:t xml:space="preserve">. </w:t>
            </w:r>
            <w:r w:rsidR="00553D5F" w:rsidRPr="00450EFD">
              <w:t>«</w:t>
            </w:r>
            <w:r w:rsidRPr="00450EFD">
              <w:fldChar w:fldCharType="begin"/>
            </w:r>
            <w:r w:rsidRPr="00450EFD">
              <w:instrText xml:space="preserve"> REF _Ref248728669 \h  \* MERGEFORMAT </w:instrText>
            </w:r>
            <w:r w:rsidRPr="00450EFD">
              <w:fldChar w:fldCharType="separate"/>
            </w:r>
            <w:r w:rsidR="00203B53" w:rsidRPr="00203B53">
              <w:rPr>
                <w:bCs/>
              </w:rPr>
              <w:t>ТЕХНИЧЕСКОЕ ЗАДАНИЕ</w:t>
            </w:r>
            <w:r w:rsidRPr="00450EFD">
              <w:fldChar w:fldCharType="end"/>
            </w:r>
            <w:r w:rsidR="00553D5F" w:rsidRPr="00450EFD">
              <w:t>«</w:t>
            </w:r>
            <w:r w:rsidRPr="00450EFD">
              <w:t xml:space="preserve"> настоящей документации об аукционе</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Место доставки товара, выполнения работ, оказания услуг</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6630FC" w:rsidP="006630FC">
            <w:pPr>
              <w:autoSpaceDE w:val="0"/>
              <w:autoSpaceDN w:val="0"/>
              <w:adjustRightInd w:val="0"/>
              <w:spacing w:after="0"/>
              <w:jc w:val="left"/>
            </w:pPr>
            <w:r w:rsidRPr="00450EFD">
              <w:t>628260, Тюменская область, Хант</w:t>
            </w:r>
            <w:proofErr w:type="gramStart"/>
            <w:r w:rsidRPr="00450EFD">
              <w:t>ы-</w:t>
            </w:r>
            <w:proofErr w:type="gramEnd"/>
            <w:r w:rsidRPr="00450EFD">
              <w:t xml:space="preserve"> Мансийский автономный округ- Югры, г. Югорск, ул. Геологов, 9</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Сроки поставки товара или завершения работы либо график оказания услуг</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6630FC" w:rsidP="006630FC">
            <w:pPr>
              <w:autoSpaceDE w:val="0"/>
              <w:autoSpaceDN w:val="0"/>
              <w:adjustRightInd w:val="0"/>
              <w:spacing w:after="0"/>
              <w:jc w:val="left"/>
            </w:pPr>
            <w:r w:rsidRPr="00450EFD">
              <w:t>В течение 30 дней с момента заключения муниципального контракта</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76092A" w:rsidP="006630FC">
            <w:pPr>
              <w:autoSpaceDE w:val="0"/>
              <w:autoSpaceDN w:val="0"/>
              <w:adjustRightInd w:val="0"/>
              <w:spacing w:after="0"/>
              <w:rPr>
                <w:iCs/>
              </w:rPr>
            </w:pPr>
            <w:r w:rsidRPr="00450EFD">
              <w:t>Начальная (максимальная) цена контракта</w:t>
            </w:r>
          </w:p>
        </w:tc>
        <w:tc>
          <w:tcPr>
            <w:tcW w:w="5954" w:type="dxa"/>
            <w:tcBorders>
              <w:top w:val="single" w:sz="4" w:space="0" w:color="auto"/>
              <w:left w:val="single" w:sz="4" w:space="0" w:color="auto"/>
              <w:bottom w:val="single" w:sz="4" w:space="0" w:color="auto"/>
              <w:right w:val="single" w:sz="4" w:space="0" w:color="auto"/>
            </w:tcBorders>
          </w:tcPr>
          <w:p w:rsidR="00527E41" w:rsidRPr="00450EFD" w:rsidRDefault="00A51B14" w:rsidP="00527E41">
            <w:pPr>
              <w:rPr>
                <w:b/>
                <w:snapToGrid w:val="0"/>
              </w:rPr>
            </w:pPr>
            <w:r>
              <w:rPr>
                <w:b/>
                <w:iCs/>
              </w:rPr>
              <w:t>41 000</w:t>
            </w:r>
            <w:r w:rsidR="00527E41" w:rsidRPr="00450EFD">
              <w:rPr>
                <w:b/>
                <w:iCs/>
              </w:rPr>
              <w:t xml:space="preserve"> (</w:t>
            </w:r>
            <w:r>
              <w:rPr>
                <w:b/>
                <w:iCs/>
              </w:rPr>
              <w:t>сорок одна тысяча</w:t>
            </w:r>
            <w:r w:rsidR="00527E41" w:rsidRPr="00450EFD">
              <w:rPr>
                <w:b/>
                <w:iCs/>
              </w:rPr>
              <w:t xml:space="preserve">) рублей </w:t>
            </w:r>
            <w:r>
              <w:rPr>
                <w:b/>
                <w:iCs/>
              </w:rPr>
              <w:t>00 копеек</w:t>
            </w:r>
            <w:r w:rsidR="00527E41" w:rsidRPr="00450EFD">
              <w:rPr>
                <w:b/>
                <w:snapToGrid w:val="0"/>
              </w:rPr>
              <w:t xml:space="preserve">. </w:t>
            </w:r>
          </w:p>
          <w:p w:rsidR="00A762D8" w:rsidRPr="00450EFD" w:rsidRDefault="006630FC" w:rsidP="006630FC">
            <w:pPr>
              <w:rPr>
                <w:snapToGrid w:val="0"/>
              </w:rPr>
            </w:pPr>
            <w:proofErr w:type="gramStart"/>
            <w:r w:rsidRPr="00450EFD">
              <w:rPr>
                <w:bCs/>
                <w:snapToGrid w:val="0"/>
              </w:rPr>
              <w:t xml:space="preserve">Начальная (максимальная) цена контракта включает в себя: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поставке товара до места поставки, затраты по хранению товара на складе </w:t>
            </w:r>
            <w:r w:rsidRPr="00450EFD">
              <w:rPr>
                <w:bCs/>
                <w:snapToGrid w:val="0"/>
              </w:rPr>
              <w:lastRenderedPageBreak/>
              <w:t>Поставщика, стоимость всех</w:t>
            </w:r>
            <w:proofErr w:type="gramEnd"/>
            <w:r w:rsidRPr="00450EFD">
              <w:rPr>
                <w:bCs/>
                <w:snapToGrid w:val="0"/>
              </w:rPr>
              <w:t xml:space="preserve"> необходимых погрузочно-разгрузочных работ и иные расходы, связанные с поставкой товара.</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76092A" w:rsidP="003D5076">
            <w:pPr>
              <w:keepNext/>
              <w:keepLines/>
              <w:widowControl w:val="0"/>
              <w:suppressLineNumbers/>
              <w:suppressAutoHyphens/>
            </w:pPr>
            <w:r w:rsidRPr="00450EFD">
              <w:t>Обоснование начальной (максимальной) цены контракта, начальных цен единиц товара, работы, услуги</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1115B3" w:rsidP="005A0AC4">
            <w:r w:rsidRPr="00450EFD">
              <w:rPr>
                <w:bCs/>
              </w:rPr>
              <w:t xml:space="preserve">Содержится в </w:t>
            </w:r>
            <w:r w:rsidR="00A762D8" w:rsidRPr="00450EFD">
              <w:rPr>
                <w:bCs/>
              </w:rPr>
              <w:t>части</w:t>
            </w:r>
            <w:r w:rsidR="00550B38" w:rsidRPr="00450EFD">
              <w:rPr>
                <w:b/>
              </w:rPr>
              <w:t xml:space="preserve"> </w:t>
            </w:r>
            <w:r w:rsidR="00550B38" w:rsidRPr="00550B38">
              <w:rPr>
                <w:bCs/>
              </w:rPr>
              <w:t>IV «ОБОСНОВАНИЕ</w:t>
            </w:r>
            <w:r w:rsidR="005A0AC4">
              <w:rPr>
                <w:bCs/>
              </w:rPr>
              <w:t xml:space="preserve"> НАЧАЛЬНОЙ (МАКСИМАЛЬНОЙ) ЦЕНЫ КОНТРАКТА, </w:t>
            </w:r>
            <w:r w:rsidR="0076092A" w:rsidRPr="00450EFD">
              <w:rPr>
                <w:bCs/>
              </w:rPr>
              <w:t>НАЧАЛЬНЫХ ЦЕН ЕДИНИЦ ТОВАРА, РАБОТЫ, УСЛУГИ»</w:t>
            </w:r>
            <w:r w:rsidR="00A762D8" w:rsidRPr="00450EFD">
              <w:rPr>
                <w:bCs/>
              </w:rPr>
              <w:t xml:space="preserve"> </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Источник финансирования</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6630FC" w:rsidP="003D5076">
            <w:pPr>
              <w:rPr>
                <w:i/>
              </w:rPr>
            </w:pPr>
            <w:r w:rsidRPr="00450EFD">
              <w:t>Источник финансирования: бюджет города Югорска на 2019 год.</w:t>
            </w:r>
          </w:p>
        </w:tc>
      </w:tr>
      <w:tr w:rsidR="0076092A" w:rsidRPr="00450EFD" w:rsidTr="00BB5A4A">
        <w:tc>
          <w:tcPr>
            <w:tcW w:w="817" w:type="dxa"/>
            <w:tcBorders>
              <w:top w:val="single" w:sz="4" w:space="0" w:color="auto"/>
              <w:left w:val="single" w:sz="4" w:space="0" w:color="auto"/>
              <w:bottom w:val="single" w:sz="4" w:space="0" w:color="auto"/>
              <w:right w:val="single" w:sz="4" w:space="0" w:color="auto"/>
            </w:tcBorders>
          </w:tcPr>
          <w:p w:rsidR="0076092A" w:rsidRPr="00450EFD" w:rsidRDefault="0076092A"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76092A" w:rsidRPr="00450EFD" w:rsidRDefault="0076092A">
            <w:pPr>
              <w:keepNext/>
              <w:keepLines/>
              <w:widowControl w:val="0"/>
              <w:suppressLineNumbers/>
              <w:suppressAutoHyphens/>
              <w:rPr>
                <w:iCs/>
              </w:rPr>
            </w:pPr>
            <w:r w:rsidRPr="00450EFD">
              <w:t xml:space="preserve">Оплата </w:t>
            </w:r>
            <w:r w:rsidRPr="00450EFD">
              <w:rPr>
                <w:iCs/>
              </w:rPr>
              <w:t>поставки товара, выполнения работы или оказания услуги по цене единицы товара, работы, услуги</w:t>
            </w:r>
          </w:p>
          <w:p w:rsidR="0076092A" w:rsidRPr="00450EFD" w:rsidRDefault="0076092A">
            <w:pPr>
              <w:keepNext/>
              <w:keepLines/>
              <w:widowControl w:val="0"/>
              <w:suppressLineNumbers/>
              <w:suppressAutoHyphens/>
            </w:pPr>
          </w:p>
        </w:tc>
        <w:tc>
          <w:tcPr>
            <w:tcW w:w="5954" w:type="dxa"/>
            <w:tcBorders>
              <w:top w:val="single" w:sz="4" w:space="0" w:color="auto"/>
              <w:left w:val="single" w:sz="4" w:space="0" w:color="auto"/>
              <w:bottom w:val="single" w:sz="4" w:space="0" w:color="auto"/>
              <w:right w:val="single" w:sz="4" w:space="0" w:color="auto"/>
            </w:tcBorders>
          </w:tcPr>
          <w:p w:rsidR="0076092A" w:rsidRPr="00450EFD" w:rsidRDefault="0076092A">
            <w:r w:rsidRPr="00450EFD">
              <w:t>не предусмотрена</w:t>
            </w:r>
          </w:p>
          <w:p w:rsidR="0076092A" w:rsidRPr="00450EFD" w:rsidRDefault="0076092A">
            <w:pPr>
              <w:rPr>
                <w:i/>
              </w:rPr>
            </w:pP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Сведения о валюте, используемой для формирования цены контракта и расчетов с поставщиками (исполнителями, подрядчиками)</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Российский рубль</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не применяется</w:t>
            </w:r>
          </w:p>
        </w:tc>
      </w:tr>
      <w:tr w:rsidR="00A762D8" w:rsidRPr="00450EFD" w:rsidTr="00BB5A4A">
        <w:tc>
          <w:tcPr>
            <w:tcW w:w="817" w:type="dxa"/>
            <w:vMerge w:val="restart"/>
            <w:tcBorders>
              <w:top w:val="single" w:sz="4" w:space="0" w:color="auto"/>
              <w:left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Единые требования к участникам закупки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762D8" w:rsidRPr="00450EFD"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450EFD">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450EFD">
              <w:rPr>
                <w:rFonts w:ascii="Times New Roman" w:hAnsi="Times New Roman"/>
                <w:b w:val="0"/>
                <w:bCs w:val="0"/>
              </w:rPr>
              <w:t xml:space="preserve"> Налогового кодекса Российской Федерации перечень государств и территорий, предоставляющих </w:t>
            </w:r>
            <w:r w:rsidRPr="00450EFD">
              <w:rPr>
                <w:rFonts w:ascii="Times New Roman" w:hAnsi="Times New Roman"/>
                <w:b w:val="0"/>
                <w:bCs w:val="0"/>
              </w:rPr>
              <w:lastRenderedPageBreak/>
              <w:t>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450EFD">
              <w:rPr>
                <w:rFonts w:ascii="Times New Roman" w:hAnsi="Times New Roman"/>
                <w:b w:val="0"/>
                <w:bCs w:val="0"/>
              </w:rPr>
              <w:t xml:space="preserve"> </w:t>
            </w:r>
            <w:r w:rsidRPr="00450EFD">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450EFD" w:rsidRDefault="00A762D8" w:rsidP="003D5076">
            <w:pPr>
              <w:pStyle w:val="3"/>
              <w:keepNext w:val="0"/>
              <w:numPr>
                <w:ilvl w:val="0"/>
                <w:numId w:val="0"/>
              </w:numPr>
              <w:spacing w:before="60"/>
              <w:rPr>
                <w:rFonts w:ascii="Times New Roman" w:hAnsi="Times New Roman" w:cs="Times New Roman"/>
                <w:b w:val="0"/>
                <w:bCs w:val="0"/>
              </w:rPr>
            </w:pPr>
            <w:r w:rsidRPr="00450EFD">
              <w:rPr>
                <w:rFonts w:ascii="Times New Roman" w:hAnsi="Times New Roman" w:cs="Times New Roman"/>
                <w:b w:val="0"/>
                <w:bCs w:val="0"/>
              </w:rPr>
              <w:t>В случае</w:t>
            </w:r>
            <w:proofErr w:type="gramStart"/>
            <w:r w:rsidRPr="00450EFD">
              <w:rPr>
                <w:rFonts w:ascii="Times New Roman" w:hAnsi="Times New Roman" w:cs="Times New Roman"/>
                <w:b w:val="0"/>
                <w:bCs w:val="0"/>
              </w:rPr>
              <w:t>,</w:t>
            </w:r>
            <w:proofErr w:type="gramEnd"/>
            <w:r w:rsidRPr="00450EFD">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450EFD">
              <w:rPr>
                <w:rFonts w:ascii="Times New Roman" w:hAnsi="Times New Roman" w:cs="Times New Roman"/>
                <w:b w:val="0"/>
                <w:bCs w:val="0"/>
              </w:rPr>
              <w:fldChar w:fldCharType="begin"/>
            </w:r>
            <w:r w:rsidRPr="00450EFD">
              <w:rPr>
                <w:rFonts w:ascii="Times New Roman" w:hAnsi="Times New Roman" w:cs="Times New Roman"/>
                <w:b w:val="0"/>
                <w:bCs w:val="0"/>
              </w:rPr>
              <w:instrText xml:space="preserve"> REF _Ref353200173 \r \h  \* MERGEFORMAT </w:instrText>
            </w:r>
            <w:r w:rsidRPr="00450EFD">
              <w:rPr>
                <w:rFonts w:ascii="Times New Roman" w:hAnsi="Times New Roman" w:cs="Times New Roman"/>
                <w:b w:val="0"/>
                <w:bCs w:val="0"/>
              </w:rPr>
            </w:r>
            <w:r w:rsidRPr="00450EFD">
              <w:rPr>
                <w:rFonts w:ascii="Times New Roman" w:hAnsi="Times New Roman" w:cs="Times New Roman"/>
                <w:b w:val="0"/>
                <w:bCs w:val="0"/>
              </w:rPr>
              <w:fldChar w:fldCharType="separate"/>
            </w:r>
            <w:r w:rsidR="00203B53">
              <w:rPr>
                <w:rFonts w:ascii="Times New Roman" w:hAnsi="Times New Roman" w:cs="Times New Roman"/>
                <w:b w:val="0"/>
                <w:bCs w:val="0"/>
              </w:rPr>
              <w:t>7</w:t>
            </w:r>
            <w:r w:rsidRPr="00450EFD">
              <w:rPr>
                <w:rFonts w:ascii="Times New Roman" w:hAnsi="Times New Roman" w:cs="Times New Roman"/>
                <w:b w:val="0"/>
                <w:bCs w:val="0"/>
              </w:rPr>
              <w:fldChar w:fldCharType="end"/>
            </w:r>
            <w:r w:rsidRPr="00450EFD">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450EFD" w:rsidRDefault="00A762D8" w:rsidP="003D5076">
            <w:pPr>
              <w:pStyle w:val="4"/>
              <w:keepNext w:val="0"/>
              <w:spacing w:before="60"/>
              <w:rPr>
                <w:rFonts w:ascii="Times New Roman" w:hAnsi="Times New Roman" w:cs="Times New Roman"/>
              </w:rPr>
            </w:pPr>
            <w:r w:rsidRPr="00450EFD">
              <w:rPr>
                <w:rFonts w:ascii="Times New Roman" w:hAnsi="Times New Roman" w:cs="Times New Roman"/>
              </w:rPr>
              <w:t>Требования к участникам закупки:</w:t>
            </w:r>
          </w:p>
          <w:p w:rsidR="00A762D8" w:rsidRPr="00450EFD" w:rsidRDefault="00A762D8" w:rsidP="003D5076">
            <w:pPr>
              <w:suppressAutoHyphens/>
            </w:pPr>
            <w:r w:rsidRPr="00450EFD">
              <w:t xml:space="preserve">1) соответствие требованиям, </w:t>
            </w:r>
            <w:r w:rsidRPr="00450EFD">
              <w:rPr>
                <w:bCs/>
              </w:rPr>
              <w:t>установленным</w:t>
            </w:r>
            <w:r w:rsidRPr="00450EF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450EFD">
              <w:rPr>
                <w:bCs/>
              </w:rPr>
              <w:t>ом</w:t>
            </w:r>
            <w:r w:rsidRPr="00450EFD">
              <w:t xml:space="preserve"> закупки;</w:t>
            </w:r>
          </w:p>
          <w:p w:rsidR="00A762D8" w:rsidRPr="00450EFD" w:rsidRDefault="00A762D8" w:rsidP="003D5076">
            <w:pPr>
              <w:suppressAutoHyphens/>
            </w:pPr>
            <w:r w:rsidRPr="00450EFD">
              <w:t xml:space="preserve">2) непроведение ликвидации участника </w:t>
            </w:r>
            <w:r w:rsidRPr="00450EFD">
              <w:rPr>
                <w:bCs/>
              </w:rPr>
              <w:t>закупки -</w:t>
            </w:r>
            <w:r w:rsidRPr="00450EFD">
              <w:t xml:space="preserve"> юридического лица и отсутствие решения арбитражного суда о признании участника </w:t>
            </w:r>
            <w:r w:rsidRPr="00450EFD">
              <w:rPr>
                <w:bCs/>
              </w:rPr>
              <w:t>закупки</w:t>
            </w:r>
            <w:r w:rsidRPr="00450EFD">
              <w:t xml:space="preserve"> - юридического лица, индивидуального предпринимателя </w:t>
            </w:r>
            <w:r w:rsidRPr="00450EFD">
              <w:rPr>
                <w:bCs/>
              </w:rPr>
              <w:t>несостоятельным (</w:t>
            </w:r>
            <w:r w:rsidRPr="00450EFD">
              <w:t>банкротом</w:t>
            </w:r>
            <w:r w:rsidRPr="00450EFD">
              <w:rPr>
                <w:bCs/>
              </w:rPr>
              <w:t>)</w:t>
            </w:r>
            <w:r w:rsidRPr="00450EFD">
              <w:t xml:space="preserve"> и об открытии конкурсного производства;</w:t>
            </w:r>
          </w:p>
          <w:p w:rsidR="00A762D8" w:rsidRPr="00450EFD" w:rsidRDefault="00A762D8" w:rsidP="003D5076">
            <w:pPr>
              <w:suppressAutoHyphens/>
            </w:pPr>
            <w:r w:rsidRPr="00450EFD">
              <w:t xml:space="preserve">3) неприостановление деятельности участника </w:t>
            </w:r>
            <w:r w:rsidRPr="00450EFD">
              <w:rPr>
                <w:bCs/>
              </w:rPr>
              <w:t>закупки</w:t>
            </w:r>
            <w:r w:rsidRPr="00450EFD">
              <w:t xml:space="preserve"> в порядке, </w:t>
            </w:r>
            <w:r w:rsidRPr="00450EFD">
              <w:rPr>
                <w:bCs/>
              </w:rPr>
              <w:t>установленном</w:t>
            </w:r>
            <w:r w:rsidRPr="00450EFD">
              <w:t xml:space="preserve"> Кодексом Российской Федерации об административных правонарушениях, на день подачи заявки на участие в закупке;</w:t>
            </w:r>
          </w:p>
          <w:p w:rsidR="00A762D8" w:rsidRPr="00450EFD" w:rsidRDefault="00A762D8" w:rsidP="003D5076">
            <w:pPr>
              <w:suppressAutoHyphens/>
            </w:pPr>
            <w:proofErr w:type="gramStart"/>
            <w:r w:rsidRPr="00450EFD">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450EFD">
              <w:t xml:space="preserve"> обязанности </w:t>
            </w:r>
            <w:proofErr w:type="gramStart"/>
            <w:r w:rsidRPr="00450EFD">
              <w:t>заявителя</w:t>
            </w:r>
            <w:proofErr w:type="gramEnd"/>
            <w:r w:rsidRPr="00450EFD">
              <w:t xml:space="preserve"> по уплате этих сумм исполненной </w:t>
            </w:r>
            <w:r w:rsidR="00AB64A9" w:rsidRPr="00450EFD">
              <w:t>или</w:t>
            </w:r>
            <w:r w:rsidRPr="00450EF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w:t>
            </w:r>
            <w:r w:rsidRPr="00450EFD">
              <w:lastRenderedPageBreak/>
              <w:t xml:space="preserve">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50EFD">
              <w:t>указанных</w:t>
            </w:r>
            <w:proofErr w:type="gramEnd"/>
            <w:r w:rsidRPr="00450EF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450EFD" w:rsidRDefault="003D5076" w:rsidP="003D5076">
            <w:pPr>
              <w:suppressAutoHyphens/>
            </w:pPr>
            <w:proofErr w:type="gramStart"/>
            <w:r w:rsidRPr="00450EFD">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50EFD">
              <w:t xml:space="preserve"> </w:t>
            </w:r>
            <w:proofErr w:type="gramStart"/>
            <w:r w:rsidRPr="00450EFD">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450EFD" w:rsidRDefault="003D5076" w:rsidP="003D5076">
            <w:pPr>
              <w:suppressAutoHyphens/>
            </w:pPr>
            <w:r w:rsidRPr="00450EFD">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450EFD" w:rsidRDefault="00A762D8" w:rsidP="003D5076">
            <w:pPr>
              <w:suppressAutoHyphens/>
            </w:pPr>
            <w:r w:rsidRPr="00450EFD">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450EFD" w:rsidRDefault="00A762D8" w:rsidP="003D5076">
            <w:pPr>
              <w:suppressAutoHyphens/>
            </w:pPr>
            <w:bookmarkStart w:id="9" w:name="Par546"/>
            <w:bookmarkEnd w:id="9"/>
            <w:proofErr w:type="gramStart"/>
            <w:r w:rsidRPr="00450EFD">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w:t>
            </w:r>
            <w:r w:rsidRPr="00450EFD">
              <w:lastRenderedPageBreak/>
              <w:t>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450EFD">
              <w:t xml:space="preserve"> </w:t>
            </w:r>
            <w:proofErr w:type="gramStart"/>
            <w:r w:rsidRPr="00450EFD">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50EFD">
              <w:t>неполнородными</w:t>
            </w:r>
            <w:proofErr w:type="spellEnd"/>
            <w:r w:rsidRPr="00450EFD">
              <w:t xml:space="preserve"> (имеющими общих отца или мать) братьями и сестрами), усыновителями или усыновленными указанных физических лиц.</w:t>
            </w:r>
            <w:proofErr w:type="gramEnd"/>
            <w:r w:rsidRPr="00450EF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450EFD" w:rsidRDefault="00A762D8" w:rsidP="00031044">
            <w:pPr>
              <w:suppressAutoHyphens/>
            </w:pPr>
            <w:r w:rsidRPr="00450EFD">
              <w:t>8) участник закупки не является офшорной компанией</w:t>
            </w:r>
            <w:r w:rsidR="00031044" w:rsidRPr="00450EFD">
              <w:t>;</w:t>
            </w:r>
          </w:p>
          <w:p w:rsidR="00A762D8" w:rsidRPr="00450EFD" w:rsidRDefault="00031044" w:rsidP="00031044">
            <w:pPr>
              <w:suppressAutoHyphens/>
              <w:rPr>
                <w:i/>
              </w:rPr>
            </w:pPr>
            <w:r w:rsidRPr="00450EFD">
              <w:t>9) отсутствие у участника закупки ограничений для участия в закупках, установленных законодательством Российской Федерации</w:t>
            </w:r>
            <w:r w:rsidR="00A762D8" w:rsidRPr="00450EFD">
              <w:t>.</w:t>
            </w:r>
          </w:p>
        </w:tc>
      </w:tr>
      <w:tr w:rsidR="00A762D8" w:rsidRPr="00450EFD" w:rsidTr="00BB5A4A">
        <w:tc>
          <w:tcPr>
            <w:tcW w:w="817" w:type="dxa"/>
            <w:vMerge/>
            <w:tcBorders>
              <w:top w:val="single" w:sz="4" w:space="0" w:color="auto"/>
              <w:left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Требование об отсутствии сведений об участнике закупки в реестре недобросовестных поставщиков</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762D8" w:rsidRPr="00450EFD" w:rsidRDefault="0076092A" w:rsidP="0076092A">
            <w:pPr>
              <w:suppressAutoHyphens/>
              <w:rPr>
                <w:b/>
                <w:bCs/>
              </w:rPr>
            </w:pPr>
            <w:r w:rsidRPr="00450EFD">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762D8" w:rsidRPr="00450EFD" w:rsidTr="00BB5A4A">
        <w:tc>
          <w:tcPr>
            <w:tcW w:w="817" w:type="dxa"/>
            <w:vMerge/>
            <w:tcBorders>
              <w:left w:val="single" w:sz="4" w:space="0" w:color="auto"/>
              <w:bottom w:val="single" w:sz="4" w:space="0" w:color="auto"/>
              <w:right w:val="single" w:sz="4" w:space="0" w:color="auto"/>
            </w:tcBorders>
          </w:tcPr>
          <w:p w:rsidR="00A762D8" w:rsidRPr="00450EFD" w:rsidRDefault="00A762D8"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Дополнительные требования к участникам закупки</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6630FC" w:rsidP="0076092A">
            <w:pPr>
              <w:spacing w:after="0"/>
            </w:pPr>
            <w:r w:rsidRPr="00450EFD">
              <w:t>Не установлено</w:t>
            </w:r>
          </w:p>
        </w:tc>
      </w:tr>
      <w:tr w:rsidR="00A762D8" w:rsidRPr="00450EFD" w:rsidTr="00BB5A4A">
        <w:tc>
          <w:tcPr>
            <w:tcW w:w="817" w:type="dxa"/>
            <w:tcBorders>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 xml:space="preserve">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w:t>
            </w:r>
            <w:r w:rsidRPr="00450EFD">
              <w:lastRenderedPageBreak/>
              <w:t>организаций</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6630FC" w:rsidP="003D5076">
            <w:pPr>
              <w:autoSpaceDE w:val="0"/>
              <w:autoSpaceDN w:val="0"/>
              <w:adjustRightInd w:val="0"/>
              <w:spacing w:after="0" w:line="360" w:lineRule="auto"/>
              <w:ind w:firstLine="54"/>
            </w:pPr>
            <w:r w:rsidRPr="00450EFD">
              <w:lastRenderedPageBreak/>
              <w:t>Не установлено</w:t>
            </w:r>
          </w:p>
        </w:tc>
      </w:tr>
      <w:tr w:rsidR="00A762D8" w:rsidRPr="00450EFD" w:rsidTr="00BB5A4A">
        <w:tc>
          <w:tcPr>
            <w:tcW w:w="817" w:type="dxa"/>
            <w:tcBorders>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jc w:val="left"/>
            </w:pPr>
            <w:r w:rsidRPr="00450EFD">
              <w:t>Порядок, даты начала и окончания срока предоставления участникам закупки разъяснений положений документации об  аукционе</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suppressAutoHyphens/>
              <w:autoSpaceDE w:val="0"/>
              <w:autoSpaceDN w:val="0"/>
              <w:adjustRightInd w:val="0"/>
              <w:outlineLvl w:val="1"/>
            </w:pPr>
            <w:proofErr w:type="gramStart"/>
            <w:r w:rsidRPr="00450EFD">
              <w:t xml:space="preserve">Любой участник электронного аукциона, </w:t>
            </w:r>
            <w:r w:rsidR="00085302" w:rsidRPr="00450EFD">
              <w:t>зарегистрированный в единой информационной системе</w:t>
            </w:r>
            <w:r w:rsidR="00613BB5" w:rsidRPr="00450EFD">
              <w:t xml:space="preserve"> (с 01.01.2019 в соответствии с требованиями статьи 24.1 Закона о контрактной системе) </w:t>
            </w:r>
            <w:r w:rsidR="00085302" w:rsidRPr="00450EFD">
              <w:t xml:space="preserve"> и аккредитованный на электронной площадке, вправе направить с использованием программно-аппаратных средств электронной площадки </w:t>
            </w:r>
            <w:r w:rsidRPr="00450EFD">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roofErr w:type="gramEnd"/>
          </w:p>
          <w:p w:rsidR="00A762D8" w:rsidRPr="00450EFD" w:rsidRDefault="00A762D8" w:rsidP="003D5076">
            <w:pPr>
              <w:suppressAutoHyphens/>
              <w:autoSpaceDE w:val="0"/>
              <w:autoSpaceDN w:val="0"/>
              <w:adjustRightInd w:val="0"/>
              <w:outlineLvl w:val="1"/>
            </w:pPr>
            <w:r w:rsidRPr="00450EFD">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450EFD" w:rsidRDefault="00A762D8" w:rsidP="003D5076">
            <w:pPr>
              <w:suppressAutoHyphens/>
              <w:autoSpaceDE w:val="0"/>
              <w:autoSpaceDN w:val="0"/>
              <w:adjustRightInd w:val="0"/>
              <w:outlineLvl w:val="1"/>
            </w:pPr>
            <w:r w:rsidRPr="00450EFD">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450EFD">
              <w:rPr>
                <w:rStyle w:val="ab"/>
              </w:rPr>
              <w:footnoteReference w:id="1"/>
            </w:r>
            <w:r w:rsidRPr="00450EFD">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450EFD">
              <w:t>позднее</w:t>
            </w:r>
            <w:proofErr w:type="gramEnd"/>
            <w:r w:rsidRPr="00450EFD">
              <w:t xml:space="preserve"> чем за три дня до даты окончания срока подачи заявок на участие в таком аукционе.</w:t>
            </w:r>
          </w:p>
          <w:p w:rsidR="00A762D8" w:rsidRPr="00450EFD" w:rsidRDefault="00FD54F5" w:rsidP="003D5076">
            <w:pPr>
              <w:spacing w:after="120"/>
            </w:pPr>
            <w:r w:rsidRPr="00450EFD">
              <w:t xml:space="preserve">дата </w:t>
            </w:r>
            <w:proofErr w:type="gramStart"/>
            <w:r w:rsidRPr="00450EFD">
              <w:t>начала предоставления разъяснений положений документации</w:t>
            </w:r>
            <w:proofErr w:type="gramEnd"/>
            <w:r w:rsidRPr="00450EFD">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450EFD" w:rsidRDefault="00A762D8" w:rsidP="003D5076">
            <w:pPr>
              <w:spacing w:after="120"/>
            </w:pPr>
            <w:r w:rsidRPr="00450EFD">
              <w:t xml:space="preserve">дата </w:t>
            </w:r>
            <w:proofErr w:type="gramStart"/>
            <w:r w:rsidRPr="00450EFD">
              <w:t>окончания предоставления разъяснений положений документации</w:t>
            </w:r>
            <w:proofErr w:type="gramEnd"/>
            <w:r w:rsidRPr="00450EFD">
              <w:t xml:space="preserve"> об аукционе </w:t>
            </w:r>
            <w:r w:rsidR="00553D5F" w:rsidRPr="00450EFD">
              <w:t>«</w:t>
            </w:r>
            <w:r w:rsidR="009B27F0">
              <w:t>02</w:t>
            </w:r>
            <w:r w:rsidR="00553D5F" w:rsidRPr="00450EFD">
              <w:t>»</w:t>
            </w:r>
            <w:r w:rsidRPr="00450EFD">
              <w:t> </w:t>
            </w:r>
            <w:r w:rsidR="009B27F0">
              <w:t xml:space="preserve">сентября </w:t>
            </w:r>
            <w:r w:rsidRPr="00450EFD">
              <w:t>201</w:t>
            </w:r>
            <w:r w:rsidR="009B27F0">
              <w:t>9</w:t>
            </w:r>
            <w:r w:rsidRPr="00450EFD">
              <w:t xml:space="preserve"> года.</w:t>
            </w:r>
          </w:p>
          <w:p w:rsidR="00A762D8" w:rsidRPr="00450EFD" w:rsidRDefault="00A762D8" w:rsidP="003D5076">
            <w:pPr>
              <w:spacing w:after="120"/>
            </w:pPr>
            <w:r w:rsidRPr="00450EFD">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450EFD" w:rsidTr="00BB5A4A">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 xml:space="preserve">Дата и время окончания срока подачи заявок на участие в электронном аукционе </w:t>
            </w:r>
          </w:p>
        </w:tc>
        <w:tc>
          <w:tcPr>
            <w:tcW w:w="5954" w:type="dxa"/>
            <w:tcBorders>
              <w:top w:val="single" w:sz="4" w:space="0" w:color="auto"/>
              <w:left w:val="single" w:sz="4" w:space="0" w:color="auto"/>
              <w:bottom w:val="single" w:sz="4" w:space="0" w:color="auto"/>
              <w:right w:val="single" w:sz="4" w:space="0" w:color="auto"/>
            </w:tcBorders>
          </w:tcPr>
          <w:p w:rsidR="0076092A" w:rsidRPr="00450EFD" w:rsidRDefault="0076092A" w:rsidP="0076092A">
            <w:proofErr w:type="gramStart"/>
            <w:r w:rsidRPr="00450EFD">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w:t>
            </w:r>
            <w:r w:rsidRPr="00450EFD">
              <w:lastRenderedPageBreak/>
              <w:t xml:space="preserve">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9B27F0">
              <w:t>10</w:t>
            </w:r>
            <w:r w:rsidRPr="00450EFD">
              <w:t xml:space="preserve"> часов </w:t>
            </w:r>
            <w:r w:rsidR="009B27F0">
              <w:t>00</w:t>
            </w:r>
            <w:r w:rsidRPr="00450EFD">
              <w:t xml:space="preserve"> минут «</w:t>
            </w:r>
            <w:r w:rsidR="009B27F0">
              <w:t>04</w:t>
            </w:r>
            <w:r w:rsidRPr="00450EFD">
              <w:t>» </w:t>
            </w:r>
            <w:r w:rsidR="009B27F0">
              <w:t xml:space="preserve">сентября </w:t>
            </w:r>
            <w:r w:rsidRPr="00450EFD">
              <w:t>201_ года.</w:t>
            </w:r>
            <w:proofErr w:type="gramEnd"/>
          </w:p>
          <w:p w:rsidR="00A762D8" w:rsidRPr="00450EFD" w:rsidRDefault="0076092A" w:rsidP="0076092A">
            <w:proofErr w:type="gramStart"/>
            <w:r w:rsidRPr="00450EFD">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2" w:history="1">
              <w:r w:rsidRPr="00450EFD">
                <w:rPr>
                  <w:rStyle w:val="ac"/>
                  <w:color w:val="auto"/>
                </w:rPr>
                <w:t>частями 2</w:t>
              </w:r>
            </w:hyperlink>
            <w:r w:rsidRPr="00450EFD">
              <w:t xml:space="preserve"> и </w:t>
            </w:r>
            <w:hyperlink r:id="rId13" w:history="1">
              <w:r w:rsidRPr="00450EFD">
                <w:rPr>
                  <w:rStyle w:val="ac"/>
                  <w:color w:val="auto"/>
                </w:rPr>
                <w:t>2.1 статьи 31</w:t>
              </w:r>
            </w:hyperlink>
            <w:r w:rsidRPr="00450EFD">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4" w:history="1">
              <w:r w:rsidRPr="00450EFD">
                <w:rPr>
                  <w:rStyle w:val="ac"/>
                  <w:color w:val="auto"/>
                </w:rPr>
                <w:t>частью 13 статьи 24.2</w:t>
              </w:r>
            </w:hyperlink>
            <w:r w:rsidRPr="00450EFD">
              <w:t xml:space="preserve"> Закона о контрактной системе оператором электронной</w:t>
            </w:r>
            <w:proofErr w:type="gramEnd"/>
            <w:r w:rsidRPr="00450EFD">
              <w:t xml:space="preserve"> площадки в реестре участников закупок, аккредитованных на электронной площадке.</w:t>
            </w:r>
          </w:p>
        </w:tc>
      </w:tr>
      <w:tr w:rsidR="00A762D8" w:rsidRPr="00450EFD" w:rsidTr="00BB5A4A">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3" w:name="_Ref167122920"/>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 xml:space="preserve">Дата </w:t>
            </w:r>
            <w:proofErr w:type="gramStart"/>
            <w:r w:rsidRPr="00450EFD">
              <w:t xml:space="preserve">окончания срока рассмотрения </w:t>
            </w:r>
            <w:r w:rsidR="008665B7" w:rsidRPr="00450EFD">
              <w:t xml:space="preserve">первых </w:t>
            </w:r>
            <w:r w:rsidRPr="00450EFD">
              <w:t>частей заявок</w:t>
            </w:r>
            <w:proofErr w:type="gramEnd"/>
            <w:r w:rsidRPr="00450EFD">
              <w:t xml:space="preserve"> на участие в электронном аукционе </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553D5F" w:rsidP="009B27F0">
            <w:r w:rsidRPr="00450EFD">
              <w:t>«</w:t>
            </w:r>
            <w:r w:rsidR="009B27F0">
              <w:t>05</w:t>
            </w:r>
            <w:r w:rsidRPr="00450EFD">
              <w:t>»</w:t>
            </w:r>
            <w:r w:rsidR="00A762D8" w:rsidRPr="00450EFD">
              <w:t> </w:t>
            </w:r>
            <w:r w:rsidR="009B27F0">
              <w:t xml:space="preserve">сентября </w:t>
            </w:r>
            <w:r w:rsidR="00A762D8" w:rsidRPr="00450EFD">
              <w:t>201</w:t>
            </w:r>
            <w:r w:rsidR="009B27F0">
              <w:t>9</w:t>
            </w:r>
            <w:r w:rsidR="00A762D8" w:rsidRPr="00450EFD">
              <w:t xml:space="preserve"> года</w:t>
            </w:r>
          </w:p>
        </w:tc>
      </w:tr>
      <w:tr w:rsidR="00A762D8" w:rsidRPr="00450EFD" w:rsidTr="00BB5A4A">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4" w:name="_Ref167122905"/>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Дата проведения электронного аукциона</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9B27F0">
            <w:r w:rsidRPr="00450EFD">
              <w:t xml:space="preserve"> </w:t>
            </w:r>
            <w:r w:rsidR="00553D5F" w:rsidRPr="00450EFD">
              <w:t>«</w:t>
            </w:r>
            <w:r w:rsidR="009B27F0">
              <w:t>06</w:t>
            </w:r>
            <w:r w:rsidR="00553D5F" w:rsidRPr="00450EFD">
              <w:t>»</w:t>
            </w:r>
            <w:r w:rsidRPr="00450EFD">
              <w:t> </w:t>
            </w:r>
            <w:r w:rsidR="009B27F0">
              <w:t xml:space="preserve">сентября </w:t>
            </w:r>
            <w:r w:rsidRPr="00450EFD">
              <w:t>201</w:t>
            </w:r>
            <w:r w:rsidR="009B27F0">
              <w:t>9</w:t>
            </w:r>
            <w:r w:rsidRPr="00450EFD">
              <w:t xml:space="preserve"> года</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15" w:name="_Ref166313061"/>
            <w:bookmarkEnd w:id="15"/>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6"/>
              <w:keepNext/>
              <w:keepLines/>
              <w:widowControl w:val="0"/>
              <w:suppressLineNumbers/>
              <w:suppressAutoHyphens/>
            </w:pPr>
            <w:r w:rsidRPr="00450EFD">
              <w:t>Требования к содержанию и составу заявки на участие в электронном аукционе</w:t>
            </w:r>
          </w:p>
        </w:tc>
        <w:tc>
          <w:tcPr>
            <w:tcW w:w="5954" w:type="dxa"/>
            <w:tcBorders>
              <w:top w:val="single" w:sz="4" w:space="0" w:color="auto"/>
              <w:left w:val="single" w:sz="4" w:space="0" w:color="auto"/>
              <w:bottom w:val="single" w:sz="4" w:space="0" w:color="auto"/>
              <w:right w:val="single" w:sz="4" w:space="0" w:color="auto"/>
            </w:tcBorders>
          </w:tcPr>
          <w:p w:rsidR="0076092A" w:rsidRPr="00450EFD" w:rsidRDefault="0076092A" w:rsidP="0076092A">
            <w:pPr>
              <w:autoSpaceDE w:val="0"/>
              <w:autoSpaceDN w:val="0"/>
              <w:adjustRightInd w:val="0"/>
            </w:pPr>
            <w:r w:rsidRPr="00450EFD">
              <w:t>Заявка на участие в электронном аукционе состоит из двух частей.</w:t>
            </w:r>
          </w:p>
          <w:p w:rsidR="0076092A" w:rsidRPr="00450EFD" w:rsidRDefault="0076092A" w:rsidP="0076092A">
            <w:pPr>
              <w:tabs>
                <w:tab w:val="left" w:pos="-1620"/>
                <w:tab w:val="num" w:pos="432"/>
              </w:tabs>
              <w:spacing w:after="0"/>
            </w:pPr>
            <w:r w:rsidRPr="00450EFD">
              <w:t>Первая часть заявки на участие в электронном аукционе должна содержать следующие сведения:</w:t>
            </w:r>
          </w:p>
          <w:p w:rsidR="0076092A" w:rsidRPr="00450EFD" w:rsidRDefault="0076092A" w:rsidP="0076092A">
            <w:pPr>
              <w:ind w:firstLine="585"/>
            </w:pPr>
            <w:r w:rsidRPr="00450EFD">
              <w:t>1) наименование страны происхождения товара* в случае, если в пункте 39 настоящего раздела предусмотрено установление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Закона о контрактной системе;</w:t>
            </w:r>
          </w:p>
          <w:p w:rsidR="0076092A" w:rsidRPr="00450EFD" w:rsidRDefault="0076092A" w:rsidP="0076092A">
            <w:pPr>
              <w:ind w:firstLine="585"/>
            </w:pPr>
            <w:r w:rsidRPr="00450EFD">
              <w:t xml:space="preserve">*Наименование страны происхождения товаров указывается в соответствии с Общероссийским классификатором стран мира </w:t>
            </w:r>
            <w:proofErr w:type="gramStart"/>
            <w:r w:rsidRPr="00450EFD">
              <w:t>ОК</w:t>
            </w:r>
            <w:proofErr w:type="gramEnd"/>
            <w:r w:rsidRPr="00450EFD">
              <w:t xml:space="preserve"> (МК (ИСО 3166) 004-97) 025-2001 (Постановление Госстандарта России от 14.12.2001 №</w:t>
            </w:r>
            <w:r w:rsidR="00EC1C7F" w:rsidRPr="00450EFD">
              <w:t xml:space="preserve"> </w:t>
            </w:r>
            <w:r w:rsidRPr="00450EFD">
              <w:t>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p>
          <w:p w:rsidR="0076092A" w:rsidRPr="00450EFD" w:rsidRDefault="008D0304" w:rsidP="0076092A">
            <w:pPr>
              <w:ind w:firstLine="585"/>
            </w:pPr>
            <w:proofErr w:type="gramStart"/>
            <w:r>
              <w:t>2</w:t>
            </w:r>
            <w:r w:rsidR="0076092A" w:rsidRPr="00450EFD">
              <w:t xml:space="preserve">) конкретные показатели товара, </w:t>
            </w:r>
            <w:r w:rsidR="0076092A" w:rsidRPr="00450EFD">
              <w:lastRenderedPageBreak/>
              <w:t>соответствующие значениям, установленным в документации об электронном аукционе, и указание на товарный знак (при наличии) (</w:t>
            </w:r>
            <w:r w:rsidR="0076092A" w:rsidRPr="00450EFD">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76092A" w:rsidRPr="00450EFD">
              <w:rPr>
                <w:i/>
              </w:rPr>
              <w:t xml:space="preserve"> в документации об электронном аукционе).</w:t>
            </w:r>
          </w:p>
          <w:p w:rsidR="0076092A" w:rsidRPr="00450EFD" w:rsidRDefault="0076092A" w:rsidP="0076092A">
            <w:pPr>
              <w:ind w:firstLine="585"/>
              <w:rPr>
                <w:iCs/>
              </w:rPr>
            </w:pPr>
            <w:r w:rsidRPr="00450EFD">
              <w:rPr>
                <w:iCs/>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76092A" w:rsidRPr="00450EFD" w:rsidRDefault="0076092A" w:rsidP="0076092A">
            <w:pPr>
              <w:ind w:firstLine="585"/>
              <w:rPr>
                <w:iCs/>
              </w:rPr>
            </w:pPr>
            <w:r w:rsidRPr="00450EFD">
              <w:rPr>
                <w:iCs/>
              </w:rPr>
              <w:t xml:space="preserve"> 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76092A" w:rsidRPr="00450EFD" w:rsidRDefault="0076092A" w:rsidP="0076092A">
            <w:pPr>
              <w:autoSpaceDE w:val="0"/>
              <w:autoSpaceDN w:val="0"/>
              <w:adjustRightInd w:val="0"/>
            </w:pPr>
            <w:r w:rsidRPr="00450EFD">
              <w:t>Вторая часть заявки на участие в электронном аукционе должна содержать следующие документы и информацию:</w:t>
            </w:r>
          </w:p>
          <w:p w:rsidR="0076092A" w:rsidRPr="00450EFD" w:rsidRDefault="0076092A" w:rsidP="00EC1C7F">
            <w:pPr>
              <w:autoSpaceDE w:val="0"/>
              <w:autoSpaceDN w:val="0"/>
              <w:adjustRightInd w:val="0"/>
              <w:spacing w:after="0"/>
              <w:ind w:firstLine="34"/>
            </w:pPr>
            <w:proofErr w:type="gramStart"/>
            <w:r w:rsidRPr="00450EFD">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450EFD">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450EFD" w:rsidRDefault="0076092A" w:rsidP="00EC1C7F">
            <w:pPr>
              <w:autoSpaceDE w:val="0"/>
              <w:autoSpaceDN w:val="0"/>
              <w:adjustRightInd w:val="0"/>
              <w:ind w:left="34"/>
            </w:pPr>
            <w:r w:rsidRPr="00450EFD">
              <w:t>2) документы, подтверждающие соответствие участника аукциона следующим требованиям:</w:t>
            </w:r>
          </w:p>
          <w:p w:rsidR="0076092A" w:rsidRPr="00450EFD" w:rsidRDefault="00EC1C7F" w:rsidP="00EC1C7F">
            <w:pPr>
              <w:numPr>
                <w:ilvl w:val="0"/>
                <w:numId w:val="11"/>
              </w:numPr>
              <w:suppressAutoHyphens/>
              <w:ind w:left="34"/>
            </w:pPr>
            <w:r w:rsidRPr="00450EFD">
              <w:t xml:space="preserve">а) </w:t>
            </w:r>
            <w:r w:rsidR="0076092A" w:rsidRPr="00450EFD">
              <w:t xml:space="preserve">соответствие требованиям, </w:t>
            </w:r>
            <w:r w:rsidR="0076092A" w:rsidRPr="00450EFD">
              <w:rPr>
                <w:bCs/>
              </w:rPr>
              <w:t>установленным</w:t>
            </w:r>
            <w:r w:rsidR="0076092A" w:rsidRPr="00450EF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450EFD">
              <w:rPr>
                <w:bCs/>
              </w:rPr>
              <w:t>ом</w:t>
            </w:r>
            <w:r w:rsidR="0076092A" w:rsidRPr="00450EFD">
              <w:t xml:space="preserve"> закупки: </w:t>
            </w:r>
            <w:r w:rsidR="0076092A" w:rsidRPr="00450EFD">
              <w:rPr>
                <w:b/>
              </w:rPr>
              <w:t>не требуется;</w:t>
            </w:r>
          </w:p>
          <w:p w:rsidR="0076092A" w:rsidRPr="00450EFD" w:rsidRDefault="00EC1C7F" w:rsidP="00EC1C7F">
            <w:pPr>
              <w:numPr>
                <w:ilvl w:val="0"/>
                <w:numId w:val="11"/>
              </w:numPr>
              <w:suppressAutoHyphens/>
              <w:ind w:left="34"/>
            </w:pPr>
            <w:r w:rsidRPr="00450EFD">
              <w:t xml:space="preserve">б) </w:t>
            </w:r>
            <w:r w:rsidR="0076092A" w:rsidRPr="00450EFD">
              <w:t xml:space="preserve">декларация о соответствии участника аукциона следующим требованиям (предоставляется с </w:t>
            </w:r>
            <w:r w:rsidR="0076092A" w:rsidRPr="00450EFD">
              <w:lastRenderedPageBreak/>
              <w:t>использованием программно-аппаратных средств электронной площадки):</w:t>
            </w:r>
          </w:p>
          <w:p w:rsidR="0076092A" w:rsidRPr="00450EFD" w:rsidRDefault="00EC1C7F" w:rsidP="00EC1C7F">
            <w:pPr>
              <w:numPr>
                <w:ilvl w:val="0"/>
                <w:numId w:val="12"/>
              </w:numPr>
              <w:suppressAutoHyphens/>
              <w:ind w:left="34"/>
            </w:pPr>
            <w:r w:rsidRPr="00450EFD">
              <w:t xml:space="preserve">- </w:t>
            </w:r>
            <w:r w:rsidR="0076092A" w:rsidRPr="00450EFD">
              <w:t xml:space="preserve">непроведение ликвидации участника </w:t>
            </w:r>
            <w:r w:rsidR="0076092A" w:rsidRPr="00450EFD">
              <w:rPr>
                <w:bCs/>
              </w:rPr>
              <w:t>закупки -</w:t>
            </w:r>
            <w:r w:rsidR="0076092A" w:rsidRPr="00450EFD">
              <w:t xml:space="preserve"> юридического лица и отсутствие решения арбитражного суда о признании участника </w:t>
            </w:r>
            <w:r w:rsidR="0076092A" w:rsidRPr="00450EFD">
              <w:rPr>
                <w:bCs/>
              </w:rPr>
              <w:t>закупки</w:t>
            </w:r>
            <w:r w:rsidR="0076092A" w:rsidRPr="00450EFD">
              <w:t xml:space="preserve"> - юридического лица, индивидуального предпринимателя </w:t>
            </w:r>
            <w:r w:rsidR="0076092A" w:rsidRPr="00450EFD">
              <w:rPr>
                <w:bCs/>
              </w:rPr>
              <w:t>несостоятельным (</w:t>
            </w:r>
            <w:r w:rsidR="0076092A" w:rsidRPr="00450EFD">
              <w:t>банкротом</w:t>
            </w:r>
            <w:r w:rsidR="0076092A" w:rsidRPr="00450EFD">
              <w:rPr>
                <w:bCs/>
              </w:rPr>
              <w:t>)</w:t>
            </w:r>
            <w:r w:rsidR="0076092A" w:rsidRPr="00450EFD">
              <w:t xml:space="preserve"> и об открытии конкурсного производства;</w:t>
            </w:r>
          </w:p>
          <w:p w:rsidR="0076092A" w:rsidRPr="00450EFD" w:rsidRDefault="00EC1C7F" w:rsidP="00EC1C7F">
            <w:pPr>
              <w:numPr>
                <w:ilvl w:val="0"/>
                <w:numId w:val="12"/>
              </w:numPr>
              <w:suppressAutoHyphens/>
              <w:ind w:left="34"/>
            </w:pPr>
            <w:r w:rsidRPr="00450EFD">
              <w:t xml:space="preserve">- </w:t>
            </w:r>
            <w:r w:rsidR="0076092A" w:rsidRPr="00450EFD">
              <w:t xml:space="preserve">неприостановление деятельности участника </w:t>
            </w:r>
            <w:r w:rsidR="0076092A" w:rsidRPr="00450EFD">
              <w:rPr>
                <w:bCs/>
              </w:rPr>
              <w:t>закупки</w:t>
            </w:r>
            <w:r w:rsidR="0076092A" w:rsidRPr="00450EFD">
              <w:t xml:space="preserve"> в порядке, </w:t>
            </w:r>
            <w:r w:rsidR="0076092A" w:rsidRPr="00450EFD">
              <w:rPr>
                <w:bCs/>
              </w:rPr>
              <w:t>установленном</w:t>
            </w:r>
            <w:r w:rsidR="0076092A" w:rsidRPr="00450EFD">
              <w:t xml:space="preserve"> Кодексом Российской Федерации об административных правонарушениях, на день подачи заявки на участие в закупке;</w:t>
            </w:r>
          </w:p>
          <w:p w:rsidR="0076092A" w:rsidRPr="00450EFD" w:rsidRDefault="00EC1C7F" w:rsidP="00EC1C7F">
            <w:pPr>
              <w:numPr>
                <w:ilvl w:val="0"/>
                <w:numId w:val="12"/>
              </w:numPr>
              <w:suppressAutoHyphens/>
              <w:ind w:left="34"/>
            </w:pPr>
            <w:proofErr w:type="gramStart"/>
            <w:r w:rsidRPr="00450EFD">
              <w:t xml:space="preserve">- </w:t>
            </w:r>
            <w:r w:rsidR="0076092A" w:rsidRPr="00450EFD">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450EFD">
              <w:t xml:space="preserve"> </w:t>
            </w:r>
            <w:proofErr w:type="gramStart"/>
            <w:r w:rsidR="0076092A" w:rsidRPr="00450EFD">
              <w:t>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450EF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450EFD">
              <w:t>указанных</w:t>
            </w:r>
            <w:proofErr w:type="gramEnd"/>
            <w:r w:rsidR="0076092A" w:rsidRPr="00450EF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450EFD" w:rsidRDefault="00EC1C7F" w:rsidP="00EC1C7F">
            <w:pPr>
              <w:numPr>
                <w:ilvl w:val="0"/>
                <w:numId w:val="12"/>
              </w:numPr>
              <w:suppressAutoHyphens/>
              <w:ind w:left="34"/>
            </w:pPr>
            <w:proofErr w:type="gramStart"/>
            <w:r w:rsidRPr="00450EFD">
              <w:t xml:space="preserve">- </w:t>
            </w:r>
            <w:r w:rsidR="0076092A" w:rsidRPr="00450EFD">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450EFD">
              <w:t xml:space="preserve"> указанных физических лиц наказания в </w:t>
            </w:r>
            <w:r w:rsidR="0076092A" w:rsidRPr="00450EFD">
              <w:lastRenderedPageBreak/>
              <w:t>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450EFD" w:rsidRDefault="00EC1C7F" w:rsidP="00EC1C7F">
            <w:pPr>
              <w:numPr>
                <w:ilvl w:val="0"/>
                <w:numId w:val="12"/>
              </w:numPr>
              <w:suppressAutoHyphens/>
              <w:ind w:left="34"/>
            </w:pPr>
            <w:r w:rsidRPr="00450EFD">
              <w:t xml:space="preserve">- </w:t>
            </w:r>
            <w:r w:rsidR="0076092A" w:rsidRPr="00450EFD">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450EFD" w:rsidRDefault="00EC1C7F" w:rsidP="00EC1C7F">
            <w:pPr>
              <w:numPr>
                <w:ilvl w:val="0"/>
                <w:numId w:val="12"/>
              </w:numPr>
              <w:suppressAutoHyphens/>
              <w:ind w:left="34"/>
            </w:pPr>
            <w:r w:rsidRPr="00450EFD">
              <w:t xml:space="preserve">- </w:t>
            </w:r>
            <w:r w:rsidR="0076092A" w:rsidRPr="00450EFD">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450EFD" w:rsidRDefault="00EC1C7F" w:rsidP="00EC1C7F">
            <w:pPr>
              <w:numPr>
                <w:ilvl w:val="0"/>
                <w:numId w:val="12"/>
              </w:numPr>
              <w:suppressAutoHyphens/>
              <w:ind w:left="34"/>
            </w:pPr>
            <w:proofErr w:type="gramStart"/>
            <w:r w:rsidRPr="00450EFD">
              <w:t xml:space="preserve">- </w:t>
            </w:r>
            <w:r w:rsidR="0076092A" w:rsidRPr="00450EFD">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450EFD">
              <w:t xml:space="preserve"> </w:t>
            </w:r>
            <w:proofErr w:type="gramStart"/>
            <w:r w:rsidR="0076092A" w:rsidRPr="00450EF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450EFD">
              <w:t>неполнородными</w:t>
            </w:r>
            <w:proofErr w:type="spellEnd"/>
            <w:r w:rsidR="0076092A" w:rsidRPr="00450EFD">
              <w:t xml:space="preserve"> (имеющими общих отца или мать) братьями и сестрами), усыновителями или усыновленными указанных физических лиц.</w:t>
            </w:r>
            <w:proofErr w:type="gramEnd"/>
            <w:r w:rsidR="0076092A" w:rsidRPr="00450EF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w:t>
            </w:r>
            <w:r w:rsidR="0076092A" w:rsidRPr="00450EFD">
              <w:lastRenderedPageBreak/>
              <w:t>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450EFD" w:rsidRDefault="0076092A" w:rsidP="00EC1C7F">
            <w:pPr>
              <w:autoSpaceDE w:val="0"/>
              <w:autoSpaceDN w:val="0"/>
              <w:adjustRightInd w:val="0"/>
              <w:ind w:left="34"/>
            </w:pPr>
            <w:r w:rsidRPr="00450EFD">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450EFD">
              <w:rPr>
                <w:b/>
              </w:rPr>
              <w:t>не требуется</w:t>
            </w:r>
            <w:r w:rsidRPr="00450EFD">
              <w:t>;</w:t>
            </w:r>
          </w:p>
          <w:p w:rsidR="0076092A" w:rsidRPr="00450EFD" w:rsidRDefault="0076092A" w:rsidP="00EC1C7F">
            <w:pPr>
              <w:autoSpaceDE w:val="0"/>
              <w:autoSpaceDN w:val="0"/>
              <w:adjustRightInd w:val="0"/>
              <w:ind w:left="34"/>
            </w:pPr>
            <w:proofErr w:type="gramStart"/>
            <w:r w:rsidRPr="00450EFD">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450EFD">
              <w:t xml:space="preserve"> является крупной сделкой;</w:t>
            </w:r>
          </w:p>
          <w:p w:rsidR="0076092A" w:rsidRPr="00450EFD" w:rsidRDefault="0076092A" w:rsidP="00EC1C7F">
            <w:pPr>
              <w:autoSpaceDE w:val="0"/>
              <w:autoSpaceDN w:val="0"/>
              <w:adjustRightInd w:val="0"/>
              <w:ind w:left="34"/>
            </w:pPr>
            <w:r w:rsidRPr="00450EFD">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450EFD">
              <w:rPr>
                <w:b/>
              </w:rPr>
              <w:t>не требуется;</w:t>
            </w:r>
          </w:p>
          <w:p w:rsidR="0076092A" w:rsidRDefault="0076092A" w:rsidP="00EC1C7F">
            <w:pPr>
              <w:autoSpaceDE w:val="0"/>
              <w:autoSpaceDN w:val="0"/>
              <w:adjustRightInd w:val="0"/>
              <w:ind w:left="34"/>
              <w:rPr>
                <w:b/>
              </w:rPr>
            </w:pPr>
            <w:r w:rsidRPr="00450EFD">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E5744B" w:rsidRPr="00450EFD">
              <w:rPr>
                <w:b/>
              </w:rPr>
              <w:t xml:space="preserve"> </w:t>
            </w:r>
            <w:r w:rsidRPr="00450EFD">
              <w:rPr>
                <w:b/>
              </w:rPr>
              <w:t xml:space="preserve"> требуе</w:t>
            </w:r>
            <w:r w:rsidR="001350E1">
              <w:rPr>
                <w:b/>
              </w:rPr>
              <w:t>тся:</w:t>
            </w:r>
          </w:p>
          <w:p w:rsidR="001350E1" w:rsidRPr="00247495" w:rsidRDefault="001350E1" w:rsidP="001350E1">
            <w:pPr>
              <w:autoSpaceDE w:val="0"/>
              <w:autoSpaceDN w:val="0"/>
              <w:adjustRightInd w:val="0"/>
              <w:ind w:left="33"/>
            </w:pPr>
            <w:proofErr w:type="gramStart"/>
            <w:r w:rsidRPr="00247495">
              <w:t>В</w:t>
            </w:r>
            <w:proofErr w:type="gramEnd"/>
            <w:r w:rsidRPr="00247495">
              <w:t xml:space="preserve"> </w:t>
            </w:r>
            <w:proofErr w:type="gramStart"/>
            <w:r w:rsidRPr="00247495">
              <w:t>соответствием</w:t>
            </w:r>
            <w:proofErr w:type="gramEnd"/>
            <w:r w:rsidRPr="00247495">
              <w:t xml:space="preserve"> с постановлением Правительства Российской Федерации от 26.09.2016 № 968 должна быть представлена копия одного из следующих документов:</w:t>
            </w:r>
          </w:p>
          <w:p w:rsidR="001350E1" w:rsidRPr="00247495" w:rsidRDefault="001350E1" w:rsidP="001350E1">
            <w:pPr>
              <w:autoSpaceDE w:val="0"/>
              <w:autoSpaceDN w:val="0"/>
              <w:adjustRightInd w:val="0"/>
              <w:ind w:left="33"/>
            </w:pPr>
            <w:r w:rsidRPr="00247495">
              <w:t xml:space="preserve">а) специальный </w:t>
            </w:r>
            <w:proofErr w:type="spellStart"/>
            <w:r w:rsidRPr="00247495">
              <w:t>инвестионный</w:t>
            </w:r>
            <w:proofErr w:type="spellEnd"/>
            <w:r w:rsidRPr="00247495">
              <w:t xml:space="preserve"> контра</w:t>
            </w:r>
            <w:proofErr w:type="gramStart"/>
            <w:r w:rsidRPr="00247495">
              <w:t>кт в сл</w:t>
            </w:r>
            <w:proofErr w:type="gramEnd"/>
            <w:r w:rsidRPr="00247495">
              <w:t>учае, установленным подпунктом «а» пункта 6 Постановления Правительства РФ от 26.09.2016 №968;</w:t>
            </w:r>
          </w:p>
          <w:p w:rsidR="001350E1" w:rsidRPr="00247495" w:rsidRDefault="001350E1" w:rsidP="001350E1">
            <w:pPr>
              <w:autoSpaceDE w:val="0"/>
              <w:autoSpaceDN w:val="0"/>
              <w:adjustRightInd w:val="0"/>
              <w:ind w:left="33"/>
            </w:pPr>
            <w:r w:rsidRPr="00247495">
              <w:t xml:space="preserve">б) подтверждение Министерством промышленности и торговли Российской Федерации производства территории РФ предложенных в заявке (окончательном предложении) отдельных видов </w:t>
            </w:r>
            <w:r w:rsidRPr="00247495">
              <w:lastRenderedPageBreak/>
              <w:t>радиоэлектронной продукции, в случай, установленном подпунктом «б» Постановления Правительства РФ от 26.09.2016 №968;</w:t>
            </w:r>
          </w:p>
          <w:p w:rsidR="001350E1" w:rsidRPr="00247495" w:rsidRDefault="001350E1" w:rsidP="001350E1">
            <w:pPr>
              <w:autoSpaceDE w:val="0"/>
              <w:autoSpaceDN w:val="0"/>
              <w:adjustRightInd w:val="0"/>
              <w:ind w:left="33"/>
            </w:pPr>
            <w:r w:rsidRPr="00247495">
              <w:t>в) выданное Министерством промышленности и торговли РФ уведомление о присвоении статуса телекоммуникационного оборудования российского происхождения и выданное телекоммуникационного оборудования российского происхождения (при наличии) в случае, установленном подпунктом «в» пункта 6 Постановления Правительства РФ от 26.09.2016 №968;</w:t>
            </w:r>
          </w:p>
          <w:p w:rsidR="001350E1" w:rsidRDefault="001350E1" w:rsidP="001350E1">
            <w:pPr>
              <w:autoSpaceDE w:val="0"/>
              <w:autoSpaceDN w:val="0"/>
              <w:adjustRightInd w:val="0"/>
              <w:ind w:left="33"/>
            </w:pPr>
            <w:r w:rsidRPr="00247495">
              <w:t>г) сертификат СТ-1 на предложенные в заявке (окончательном предложении) отдельные виды радиоэлектронной продукции в случае, установленном подпунктом «г» пункта 6 Постановления Правительства РФ от 26.09.2016 №968;</w:t>
            </w:r>
          </w:p>
          <w:p w:rsidR="001350E1" w:rsidRPr="00E710FF" w:rsidRDefault="001350E1" w:rsidP="001350E1">
            <w:pPr>
              <w:autoSpaceDE w:val="0"/>
              <w:autoSpaceDN w:val="0"/>
              <w:adjustRightInd w:val="0"/>
              <w:ind w:left="33"/>
              <w:rPr>
                <w:b/>
                <w:i/>
                <w:color w:val="00A44A"/>
              </w:rPr>
            </w:pPr>
            <w:r w:rsidRPr="00E710FF">
              <w:rPr>
                <w:i/>
              </w:rPr>
              <w:t>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D250A0" w:rsidRPr="00450EFD" w:rsidRDefault="0076092A" w:rsidP="00E5744B">
            <w:pPr>
              <w:autoSpaceDE w:val="0"/>
              <w:autoSpaceDN w:val="0"/>
              <w:adjustRightInd w:val="0"/>
              <w:ind w:left="33"/>
              <w:rPr>
                <w:b/>
              </w:rPr>
            </w:pPr>
            <w:r w:rsidRPr="00450EFD">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sidRPr="00450EFD">
              <w:rPr>
                <w:b/>
              </w:rPr>
              <w:t>требуется</w:t>
            </w:r>
          </w:p>
        </w:tc>
      </w:tr>
      <w:tr w:rsidR="008F0C63"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6"/>
              <w:keepNext/>
              <w:keepLines/>
              <w:widowControl w:val="0"/>
              <w:suppressLineNumbers/>
              <w:suppressAutoHyphens/>
            </w:pPr>
            <w:r w:rsidRPr="00450EFD">
              <w:t xml:space="preserve">Инструкция по заполнению заявки на участие в электронном аукционе </w:t>
            </w:r>
          </w:p>
        </w:tc>
        <w:tc>
          <w:tcPr>
            <w:tcW w:w="5954" w:type="dxa"/>
            <w:tcBorders>
              <w:top w:val="single" w:sz="4" w:space="0" w:color="auto"/>
              <w:left w:val="single" w:sz="4" w:space="0" w:color="auto"/>
              <w:bottom w:val="single" w:sz="4" w:space="0" w:color="auto"/>
              <w:right w:val="single" w:sz="4" w:space="0" w:color="auto"/>
            </w:tcBorders>
          </w:tcPr>
          <w:p w:rsidR="00D250A0" w:rsidRPr="00450EFD" w:rsidRDefault="00D250A0" w:rsidP="00D250A0">
            <w:pPr>
              <w:autoSpaceDE w:val="0"/>
              <w:autoSpaceDN w:val="0"/>
            </w:pPr>
            <w:r w:rsidRPr="00450EFD">
              <w:t xml:space="preserve">Заявки на участие в электронном аукционе подаются только участниками закупки, </w:t>
            </w:r>
            <w:r w:rsidR="00C15018" w:rsidRPr="00450EFD">
              <w:t xml:space="preserve">зарегистрированными в единой информационной системе </w:t>
            </w:r>
            <w:r w:rsidR="00E77868" w:rsidRPr="00450EFD">
              <w:t xml:space="preserve">(с 01.01.2019 в соответствии с требованиями статьи 24.1 Закона о контрактной системе) </w:t>
            </w:r>
            <w:r w:rsidR="00C15018" w:rsidRPr="00450EFD">
              <w:t xml:space="preserve">и аккредитованными </w:t>
            </w:r>
            <w:r w:rsidRPr="00450EFD">
              <w:t xml:space="preserve">на электронной площадке. </w:t>
            </w:r>
          </w:p>
          <w:p w:rsidR="00D250A0" w:rsidRPr="00450EFD" w:rsidRDefault="00D250A0" w:rsidP="00D250A0">
            <w:pPr>
              <w:autoSpaceDE w:val="0"/>
              <w:autoSpaceDN w:val="0"/>
            </w:pPr>
            <w:r w:rsidRPr="00450EFD">
              <w:t>Участник закупки вправе подать только одну заявку на участие в электронном аукционе.</w:t>
            </w:r>
            <w:r w:rsidR="00920052" w:rsidRPr="00450EFD">
              <w:t xml:space="preserve"> </w:t>
            </w:r>
          </w:p>
          <w:p w:rsidR="00D250A0" w:rsidRPr="00450EFD" w:rsidRDefault="00D250A0" w:rsidP="00D250A0">
            <w:pPr>
              <w:autoSpaceDE w:val="0"/>
              <w:autoSpaceDN w:val="0"/>
            </w:pPr>
            <w:r w:rsidRPr="00450EF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450EFD" w:rsidRDefault="00D250A0" w:rsidP="00D250A0">
            <w:pPr>
              <w:autoSpaceDE w:val="0"/>
              <w:autoSpaceDN w:val="0"/>
            </w:pPr>
            <w:r w:rsidRPr="00450EFD">
              <w:t xml:space="preserve">Заявка на участие в электронном аукционе, подготовленная участником закупки, должна быть </w:t>
            </w:r>
            <w:proofErr w:type="gramStart"/>
            <w:r w:rsidRPr="00450EFD">
              <w:rPr>
                <w:lang w:val="en-US"/>
              </w:rPr>
              <w:t>c</w:t>
            </w:r>
            <w:proofErr w:type="gramEnd"/>
            <w:r w:rsidRPr="00450EFD">
              <w:t>оставлена на русском языке.</w:t>
            </w:r>
            <w:bookmarkStart w:id="16" w:name="_Ref119430333"/>
            <w:r w:rsidRPr="00450EFD">
              <w:t xml:space="preserve"> </w:t>
            </w:r>
            <w:bookmarkStart w:id="17" w:name="_Toc123405470"/>
            <w:bookmarkStart w:id="18" w:name="_Ref119429817"/>
            <w:bookmarkEnd w:id="16"/>
            <w:bookmarkEnd w:id="17"/>
            <w:bookmarkEnd w:id="18"/>
            <w:r w:rsidRPr="00450EFD">
              <w:t xml:space="preserve">Входящие в заявку на </w:t>
            </w:r>
            <w:r w:rsidRPr="00450EFD">
              <w:lastRenderedPageBreak/>
              <w:t>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450EFD" w:rsidRDefault="00D250A0" w:rsidP="00D250A0">
            <w:pPr>
              <w:autoSpaceDE w:val="0"/>
              <w:autoSpaceDN w:val="0"/>
            </w:pPr>
            <w:r w:rsidRPr="00450EFD">
              <w:t>Все документы, входящие в состав заявки на участие в электронном аукционе, должны иметь четко читаемый текст.</w:t>
            </w:r>
          </w:p>
          <w:p w:rsidR="00D250A0" w:rsidRPr="00450EFD" w:rsidRDefault="00D250A0" w:rsidP="00D250A0">
            <w:pPr>
              <w:autoSpaceDE w:val="0"/>
              <w:autoSpaceDN w:val="0"/>
            </w:pPr>
            <w:r w:rsidRPr="00450EFD">
              <w:t>Сведения, содержащиеся в заявке на участие в электронном аукционе, не должны допускать двусмысленных толкований.</w:t>
            </w:r>
          </w:p>
          <w:p w:rsidR="00D250A0" w:rsidRPr="00450EFD" w:rsidRDefault="00D250A0" w:rsidP="00D250A0">
            <w:pPr>
              <w:autoSpaceDE w:val="0"/>
              <w:autoSpaceDN w:val="0"/>
            </w:pPr>
            <w:r w:rsidRPr="00450EF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450EFD">
              <w:t>«</w:t>
            </w:r>
            <w:r w:rsidRPr="00450EFD">
              <w:t>ТЕХНИЧЕСКОЕ ЗАДАНИЕ</w:t>
            </w:r>
            <w:r w:rsidR="00553D5F" w:rsidRPr="00450EFD">
              <w:t>»</w:t>
            </w:r>
            <w:r w:rsidRPr="00450EFD">
              <w:t xml:space="preserve"> настоящей документации, </w:t>
            </w:r>
            <w:proofErr w:type="gramStart"/>
            <w:r w:rsidRPr="00450EFD">
              <w:t>заполненного</w:t>
            </w:r>
            <w:proofErr w:type="gramEnd"/>
            <w:r w:rsidRPr="00450EFD">
              <w:t xml:space="preserve"> с учетом вышеизложенной инструкции по заполнению заявки на участие в электронном аукционе.</w:t>
            </w:r>
          </w:p>
          <w:p w:rsidR="00D250A0" w:rsidRPr="00450EFD" w:rsidRDefault="00D250A0" w:rsidP="00D250A0">
            <w:pPr>
              <w:autoSpaceDE w:val="0"/>
              <w:autoSpaceDN w:val="0"/>
              <w:jc w:val="center"/>
              <w:rPr>
                <w:b/>
                <w:bCs/>
              </w:rPr>
            </w:pPr>
            <w:r w:rsidRPr="00450EFD">
              <w:rPr>
                <w:b/>
                <w:bCs/>
              </w:rPr>
              <w:t>Инструкция по заполнению первой части заявки</w:t>
            </w:r>
          </w:p>
          <w:p w:rsidR="00D250A0" w:rsidRPr="00450EFD" w:rsidRDefault="00D250A0" w:rsidP="00D250A0">
            <w:pPr>
              <w:autoSpaceDE w:val="0"/>
              <w:autoSpaceDN w:val="0"/>
              <w:jc w:val="center"/>
              <w:rPr>
                <w:b/>
                <w:bCs/>
              </w:rPr>
            </w:pPr>
            <w:r w:rsidRPr="00450EFD">
              <w:rPr>
                <w:b/>
                <w:bCs/>
              </w:rPr>
              <w:t xml:space="preserve"> на участие в аукционе в электронной форме</w:t>
            </w:r>
          </w:p>
          <w:p w:rsidR="00D250A0" w:rsidRPr="00450EFD" w:rsidRDefault="00D250A0" w:rsidP="00D250A0">
            <w:pPr>
              <w:autoSpaceDE w:val="0"/>
              <w:autoSpaceDN w:val="0"/>
            </w:pPr>
            <w:r w:rsidRPr="00450EFD">
              <w:rPr>
                <w:lang w:val="x-none"/>
              </w:rPr>
              <w:t xml:space="preserve">При подаче сведений </w:t>
            </w:r>
            <w:r w:rsidRPr="00450EFD">
              <w:t>у</w:t>
            </w:r>
            <w:r w:rsidRPr="00450EFD">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450EFD">
              <w:rPr>
                <w:lang w:val="x-none"/>
              </w:rPr>
              <w:t>«</w:t>
            </w:r>
            <w:r w:rsidRPr="00450EFD">
              <w:rPr>
                <w:lang w:val="x-none"/>
              </w:rPr>
              <w:t>ТЕХНИЧЕСКОЕ ЗАДАНИЕ</w:t>
            </w:r>
            <w:r w:rsidR="00553D5F" w:rsidRPr="00450EFD">
              <w:rPr>
                <w:lang w:val="x-none"/>
              </w:rPr>
              <w:t>»</w:t>
            </w:r>
            <w:r w:rsidRPr="00450EFD">
              <w:t>.</w:t>
            </w:r>
          </w:p>
          <w:p w:rsidR="00D250A0" w:rsidRPr="00450EFD" w:rsidRDefault="00D250A0" w:rsidP="00D250A0">
            <w:pPr>
              <w:autoSpaceDE w:val="0"/>
              <w:autoSpaceDN w:val="0"/>
            </w:pPr>
            <w:r w:rsidRPr="00450EFD">
              <w:t>В случае</w:t>
            </w:r>
            <w:proofErr w:type="gramStart"/>
            <w:r w:rsidRPr="00450EFD">
              <w:t>,</w:t>
            </w:r>
            <w:proofErr w:type="gramEnd"/>
            <w:r w:rsidRPr="00450EF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450EFD" w:rsidRDefault="00D250A0" w:rsidP="00D250A0">
            <w:pPr>
              <w:autoSpaceDE w:val="0"/>
              <w:autoSpaceDN w:val="0"/>
            </w:pPr>
            <w:r w:rsidRPr="00450EFD">
              <w:t xml:space="preserve">В случае если </w:t>
            </w:r>
            <w:r w:rsidRPr="00450EFD">
              <w:rPr>
                <w:lang w:val="x-none"/>
              </w:rPr>
              <w:t xml:space="preserve">в части II </w:t>
            </w:r>
            <w:r w:rsidR="00553D5F" w:rsidRPr="00450EFD">
              <w:rPr>
                <w:lang w:val="x-none"/>
              </w:rPr>
              <w:t>«</w:t>
            </w:r>
            <w:r w:rsidRPr="00450EFD">
              <w:rPr>
                <w:lang w:val="x-none"/>
              </w:rPr>
              <w:t>ТЕХНИЧЕСКОЕ ЗАДАНИЕ</w:t>
            </w:r>
            <w:r w:rsidR="00553D5F" w:rsidRPr="00450EFD">
              <w:rPr>
                <w:lang w:val="x-none"/>
              </w:rPr>
              <w:t>»</w:t>
            </w:r>
            <w:r w:rsidRPr="00450EF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450EFD">
              <w:t>«</w:t>
            </w:r>
            <w:r w:rsidRPr="00450EFD">
              <w:t>не менее</w:t>
            </w:r>
            <w:r w:rsidR="00553D5F" w:rsidRPr="00450EFD">
              <w:t>»</w:t>
            </w:r>
            <w:r w:rsidRPr="00450EFD">
              <w:t xml:space="preserve">, </w:t>
            </w:r>
            <w:r w:rsidR="00553D5F" w:rsidRPr="00450EFD">
              <w:t>«</w:t>
            </w:r>
            <w:r w:rsidRPr="00450EFD">
              <w:t>не ранее</w:t>
            </w:r>
            <w:r w:rsidR="00553D5F" w:rsidRPr="00450EFD">
              <w:t>»</w:t>
            </w:r>
            <w:r w:rsidRPr="00450EFD">
              <w:t xml:space="preserve">. </w:t>
            </w:r>
            <w:r w:rsidRPr="00450EFD">
              <w:rPr>
                <w:lang w:val="x-none"/>
              </w:rPr>
              <w:t xml:space="preserve">Значения </w:t>
            </w:r>
            <w:r w:rsidRPr="00450EFD">
              <w:t xml:space="preserve">предлагаемых участником </w:t>
            </w:r>
            <w:r w:rsidRPr="00450EFD">
              <w:rPr>
                <w:lang w:val="x-none"/>
              </w:rPr>
              <w:t xml:space="preserve">показателей не должны содержать </w:t>
            </w:r>
            <w:r w:rsidRPr="00450EFD">
              <w:t xml:space="preserve">слова или сопровождаться словами </w:t>
            </w:r>
            <w:r w:rsidR="00553D5F" w:rsidRPr="00450EFD">
              <w:rPr>
                <w:i/>
                <w:iCs/>
                <w:lang w:val="x-none"/>
              </w:rPr>
              <w:t>«</w:t>
            </w:r>
            <w:r w:rsidRPr="00450EFD">
              <w:rPr>
                <w:i/>
                <w:iCs/>
              </w:rPr>
              <w:t>должен быть</w:t>
            </w:r>
            <w:r w:rsidR="00553D5F" w:rsidRPr="00450EFD">
              <w:rPr>
                <w:i/>
                <w:iCs/>
                <w:lang w:val="x-none"/>
              </w:rPr>
              <w:t>»</w:t>
            </w:r>
            <w:r w:rsidRPr="00450EFD">
              <w:rPr>
                <w:i/>
                <w:iCs/>
              </w:rPr>
              <w:t>. При несоблюдении указанных требований заявка участника подлежит отклонению.</w:t>
            </w:r>
          </w:p>
          <w:p w:rsidR="00D250A0" w:rsidRPr="00450EFD" w:rsidRDefault="00D250A0" w:rsidP="00D250A0">
            <w:pPr>
              <w:autoSpaceDE w:val="0"/>
              <w:autoSpaceDN w:val="0"/>
            </w:pPr>
          </w:p>
          <w:p w:rsidR="00D250A0" w:rsidRPr="00450EFD" w:rsidRDefault="00D250A0" w:rsidP="00D250A0">
            <w:pPr>
              <w:autoSpaceDE w:val="0"/>
              <w:autoSpaceDN w:val="0"/>
            </w:pPr>
            <w:r w:rsidRPr="00450EFD">
              <w:lastRenderedPageBreak/>
              <w:t xml:space="preserve">Раздел I </w:t>
            </w:r>
            <w:r w:rsidR="00553D5F" w:rsidRPr="00450EFD">
              <w:t>«</w:t>
            </w:r>
            <w:r w:rsidRPr="00450EFD">
              <w:t>конкретные значения</w:t>
            </w:r>
            <w:r w:rsidR="00553D5F" w:rsidRPr="00450EFD">
              <w:t>»</w:t>
            </w:r>
          </w:p>
          <w:p w:rsidR="00D250A0" w:rsidRPr="00450EFD" w:rsidRDefault="00D250A0" w:rsidP="00D250A0">
            <w:pPr>
              <w:autoSpaceDE w:val="0"/>
              <w:autoSpaceDN w:val="0"/>
            </w:pPr>
            <w:r w:rsidRPr="00450EFD">
              <w:t xml:space="preserve">Участник предлагает одно конкретное значение, за исключением описания диапазонных значений (Раздел </w:t>
            </w:r>
            <w:r w:rsidRPr="00450EFD">
              <w:rPr>
                <w:lang w:val="en-US"/>
              </w:rPr>
              <w:t>II</w:t>
            </w:r>
            <w:r w:rsidRPr="00450EFD">
              <w:t>), в случае применения заказчиком в техническом задании при описании значения показателя с использованием следующих слов (знаков):</w:t>
            </w:r>
          </w:p>
          <w:p w:rsidR="00D250A0" w:rsidRPr="00450EFD" w:rsidRDefault="00D250A0" w:rsidP="00D250A0">
            <w:pPr>
              <w:autoSpaceDE w:val="0"/>
              <w:autoSpaceDN w:val="0"/>
            </w:pPr>
            <w:r w:rsidRPr="00450EFD">
              <w:t xml:space="preserve">- слов </w:t>
            </w:r>
            <w:r w:rsidR="00553D5F" w:rsidRPr="00450EFD">
              <w:rPr>
                <w:b/>
                <w:bCs/>
              </w:rPr>
              <w:t>«</w:t>
            </w:r>
            <w:r w:rsidRPr="00450EFD">
              <w:rPr>
                <w:b/>
                <w:bCs/>
              </w:rPr>
              <w:t>не менее</w:t>
            </w:r>
            <w:r w:rsidR="00553D5F" w:rsidRPr="00450EFD">
              <w:rPr>
                <w:b/>
                <w:bCs/>
              </w:rPr>
              <w:t>»</w:t>
            </w:r>
            <w:r w:rsidRPr="00450EFD">
              <w:rPr>
                <w:b/>
                <w:bCs/>
              </w:rPr>
              <w:t xml:space="preserve">, </w:t>
            </w:r>
            <w:r w:rsidR="00553D5F" w:rsidRPr="00450EFD">
              <w:rPr>
                <w:b/>
                <w:bCs/>
              </w:rPr>
              <w:t>«</w:t>
            </w:r>
            <w:r w:rsidRPr="00450EFD">
              <w:rPr>
                <w:b/>
                <w:bCs/>
              </w:rPr>
              <w:t>не ниже</w:t>
            </w:r>
            <w:r w:rsidR="00553D5F" w:rsidRPr="00450EFD">
              <w:rPr>
                <w:b/>
                <w:bCs/>
              </w:rPr>
              <w:t>»</w:t>
            </w:r>
            <w:r w:rsidRPr="00450EFD">
              <w:t xml:space="preserve"> - участником предоставляется значение равное или превышающее указанное; </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не более</w:t>
            </w:r>
            <w:r w:rsidR="00553D5F" w:rsidRPr="00450EFD">
              <w:rPr>
                <w:b/>
                <w:bCs/>
              </w:rPr>
              <w:t>»</w:t>
            </w:r>
            <w:r w:rsidRPr="00450EFD">
              <w:rPr>
                <w:b/>
                <w:bCs/>
              </w:rPr>
              <w:t xml:space="preserve">, </w:t>
            </w:r>
            <w:r w:rsidR="00553D5F" w:rsidRPr="00450EFD">
              <w:rPr>
                <w:b/>
                <w:bCs/>
              </w:rPr>
              <w:t>«</w:t>
            </w:r>
            <w:r w:rsidRPr="00450EFD">
              <w:rPr>
                <w:b/>
                <w:bCs/>
              </w:rPr>
              <w:t>не выше</w:t>
            </w:r>
            <w:r w:rsidR="00553D5F" w:rsidRPr="00450EFD">
              <w:rPr>
                <w:b/>
                <w:bCs/>
              </w:rPr>
              <w:t>»</w:t>
            </w:r>
            <w:r w:rsidRPr="00450EFD">
              <w:t xml:space="preserve"> - участником предоставляется  значение равное или менее </w:t>
            </w:r>
            <w:proofErr w:type="gramStart"/>
            <w:r w:rsidRPr="00450EFD">
              <w:t>указанного</w:t>
            </w:r>
            <w:proofErr w:type="gramEnd"/>
            <w:r w:rsidRPr="00450EFD">
              <w:t xml:space="preserve">; </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менее</w:t>
            </w:r>
            <w:r w:rsidR="00553D5F" w:rsidRPr="00450EFD">
              <w:rPr>
                <w:b/>
                <w:bCs/>
              </w:rPr>
              <w:t>»</w:t>
            </w:r>
            <w:r w:rsidRPr="00450EFD">
              <w:rPr>
                <w:b/>
                <w:bCs/>
              </w:rPr>
              <w:t>,</w:t>
            </w:r>
            <w:r w:rsidRPr="00450EFD">
              <w:t xml:space="preserve"> </w:t>
            </w:r>
            <w:r w:rsidR="00553D5F" w:rsidRPr="00450EFD">
              <w:rPr>
                <w:b/>
                <w:bCs/>
              </w:rPr>
              <w:t>«</w:t>
            </w:r>
            <w:r w:rsidRPr="00450EFD">
              <w:rPr>
                <w:b/>
                <w:bCs/>
              </w:rPr>
              <w:t>ниже</w:t>
            </w:r>
            <w:r w:rsidR="00553D5F" w:rsidRPr="00450EFD">
              <w:rPr>
                <w:b/>
                <w:bCs/>
              </w:rPr>
              <w:t>»</w:t>
            </w:r>
            <w:r w:rsidRPr="00450EFD">
              <w:rPr>
                <w:b/>
                <w:bCs/>
              </w:rPr>
              <w:t xml:space="preserve"> - </w:t>
            </w:r>
            <w:r w:rsidRPr="00450EFD">
              <w:t>участником предоставляется значение меньше указанного;</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более</w:t>
            </w:r>
            <w:r w:rsidR="00553D5F" w:rsidRPr="00450EFD">
              <w:rPr>
                <w:b/>
                <w:bCs/>
              </w:rPr>
              <w:t>»</w:t>
            </w:r>
            <w:r w:rsidRPr="00450EFD">
              <w:rPr>
                <w:b/>
                <w:bCs/>
              </w:rPr>
              <w:t xml:space="preserve">, </w:t>
            </w:r>
            <w:r w:rsidR="00553D5F" w:rsidRPr="00450EFD">
              <w:rPr>
                <w:b/>
                <w:bCs/>
              </w:rPr>
              <w:t>«</w:t>
            </w:r>
            <w:r w:rsidRPr="00450EFD">
              <w:rPr>
                <w:b/>
                <w:bCs/>
              </w:rPr>
              <w:t>выше</w:t>
            </w:r>
            <w:r w:rsidR="00553D5F" w:rsidRPr="00450EFD">
              <w:rPr>
                <w:b/>
                <w:bCs/>
              </w:rPr>
              <w:t>»</w:t>
            </w:r>
            <w:r w:rsidRPr="00450EFD">
              <w:rPr>
                <w:b/>
                <w:bCs/>
              </w:rPr>
              <w:t xml:space="preserve">, </w:t>
            </w:r>
            <w:r w:rsidR="00553D5F" w:rsidRPr="00450EFD">
              <w:rPr>
                <w:b/>
                <w:bCs/>
              </w:rPr>
              <w:t>«</w:t>
            </w:r>
            <w:r w:rsidRPr="00450EFD">
              <w:rPr>
                <w:b/>
                <w:bCs/>
              </w:rPr>
              <w:t>свыше</w:t>
            </w:r>
            <w:r w:rsidR="00553D5F" w:rsidRPr="00450EFD">
              <w:rPr>
                <w:b/>
                <w:bCs/>
              </w:rPr>
              <w:t>»</w:t>
            </w:r>
            <w:r w:rsidRPr="00450EFD">
              <w:t xml:space="preserve"> - участником предоставляется значение превышающее указанное; </w:t>
            </w:r>
          </w:p>
          <w:p w:rsidR="00D250A0" w:rsidRPr="00450EFD" w:rsidRDefault="00D250A0" w:rsidP="00D250A0">
            <w:pPr>
              <w:autoSpaceDE w:val="0"/>
              <w:autoSpaceDN w:val="0"/>
            </w:pPr>
            <w:r w:rsidRPr="00450EFD">
              <w:t>- слов</w:t>
            </w:r>
            <w:r w:rsidRPr="00450EFD">
              <w:rPr>
                <w:bCs/>
              </w:rPr>
              <w:t xml:space="preserve"> </w:t>
            </w:r>
            <w:r w:rsidR="00553D5F" w:rsidRPr="00450EFD">
              <w:rPr>
                <w:b/>
                <w:bCs/>
              </w:rPr>
              <w:t>«</w:t>
            </w:r>
            <w:r w:rsidRPr="00450EFD">
              <w:rPr>
                <w:b/>
                <w:bCs/>
              </w:rPr>
              <w:t>не менее и не более</w:t>
            </w:r>
            <w:r w:rsidR="00553D5F" w:rsidRPr="00450EFD">
              <w:rPr>
                <w:b/>
                <w:bCs/>
              </w:rPr>
              <w:t>»</w:t>
            </w:r>
            <w:r w:rsidRPr="00450EFD">
              <w:rPr>
                <w:b/>
                <w:bCs/>
              </w:rPr>
              <w:t xml:space="preserve">, </w:t>
            </w:r>
            <w:r w:rsidR="00553D5F" w:rsidRPr="00450EFD">
              <w:rPr>
                <w:b/>
                <w:bCs/>
              </w:rPr>
              <w:t>«</w:t>
            </w:r>
            <w:r w:rsidRPr="00450EFD">
              <w:rPr>
                <w:b/>
                <w:bCs/>
              </w:rPr>
              <w:t>не менее, не более</w:t>
            </w:r>
            <w:r w:rsidR="00553D5F" w:rsidRPr="00450EFD">
              <w:rPr>
                <w:b/>
                <w:bCs/>
              </w:rPr>
              <w:t>»</w:t>
            </w:r>
            <w:r w:rsidRPr="00450EFD">
              <w:rPr>
                <w:b/>
                <w:bCs/>
              </w:rPr>
              <w:t xml:space="preserve">, </w:t>
            </w:r>
            <w:r w:rsidR="00553D5F" w:rsidRPr="00450EFD">
              <w:rPr>
                <w:b/>
                <w:bCs/>
              </w:rPr>
              <w:t>«</w:t>
            </w:r>
            <w:r w:rsidRPr="00450EFD">
              <w:rPr>
                <w:b/>
                <w:bCs/>
              </w:rPr>
              <w:t>не менее не более</w:t>
            </w:r>
            <w:r w:rsidR="00553D5F" w:rsidRPr="00450EFD">
              <w:rPr>
                <w:b/>
                <w:bCs/>
              </w:rPr>
              <w:t>»</w:t>
            </w:r>
            <w:r w:rsidRPr="00450EFD">
              <w:rPr>
                <w:b/>
                <w:bCs/>
              </w:rPr>
              <w:t xml:space="preserve">, </w:t>
            </w:r>
            <w:r w:rsidR="00553D5F" w:rsidRPr="00450EFD">
              <w:rPr>
                <w:b/>
                <w:bCs/>
              </w:rPr>
              <w:t>«</w:t>
            </w:r>
            <w:r w:rsidRPr="00450EFD">
              <w:rPr>
                <w:b/>
                <w:bCs/>
              </w:rPr>
              <w:t>не менее; не более</w:t>
            </w:r>
            <w:r w:rsidR="00553D5F" w:rsidRPr="00450EFD">
              <w:rPr>
                <w:b/>
                <w:bCs/>
              </w:rPr>
              <w:t>»</w:t>
            </w:r>
            <w:r w:rsidRPr="00450EFD">
              <w:rPr>
                <w:b/>
                <w:bCs/>
              </w:rPr>
              <w:t xml:space="preserve">, </w:t>
            </w:r>
            <w:r w:rsidR="00553D5F" w:rsidRPr="00450EFD">
              <w:rPr>
                <w:b/>
                <w:bCs/>
              </w:rPr>
              <w:t>«</w:t>
            </w:r>
            <w:r w:rsidRPr="00450EFD">
              <w:rPr>
                <w:b/>
                <w:bCs/>
              </w:rPr>
              <w:t>не менее/не более</w:t>
            </w:r>
            <w:r w:rsidR="00553D5F" w:rsidRPr="00450EFD">
              <w:rPr>
                <w:b/>
                <w:bCs/>
              </w:rPr>
              <w:t>»</w:t>
            </w:r>
            <w:r w:rsidRPr="00450EFD">
              <w:rPr>
                <w:b/>
                <w:bCs/>
              </w:rPr>
              <w:t xml:space="preserve">   </w:t>
            </w:r>
            <w:r w:rsidRPr="00450EFD">
              <w:t> - участником предоставляется одно конкретное значение в рамках значений верхней и нижней границы;</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до</w:t>
            </w:r>
            <w:r w:rsidR="00553D5F" w:rsidRPr="00450EFD">
              <w:rPr>
                <w:b/>
                <w:bCs/>
              </w:rPr>
              <w:t>»</w:t>
            </w:r>
            <w:r w:rsidRPr="00450EFD">
              <w:rPr>
                <w:b/>
                <w:bCs/>
              </w:rPr>
              <w:t xml:space="preserve"> -</w:t>
            </w:r>
            <w:r w:rsidRPr="00450EFD">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450EFD">
              <w:t>«</w:t>
            </w:r>
            <w:r w:rsidRPr="00450EFD">
              <w:t>включительно</w:t>
            </w:r>
            <w:r w:rsidR="00553D5F" w:rsidRPr="00450EFD">
              <w:t>»</w:t>
            </w:r>
            <w:r w:rsidRPr="00450EFD">
              <w:t xml:space="preserve"> либо используется при диапазонном значении;</w:t>
            </w:r>
          </w:p>
          <w:p w:rsidR="00D250A0" w:rsidRPr="00450EFD" w:rsidRDefault="00D250A0" w:rsidP="00D250A0">
            <w:pPr>
              <w:autoSpaceDE w:val="0"/>
              <w:autoSpaceDN w:val="0"/>
            </w:pPr>
            <w:r w:rsidRPr="00450EFD">
              <w:t>- слов</w:t>
            </w:r>
            <w:r w:rsidRPr="00450EFD">
              <w:rPr>
                <w:b/>
                <w:bCs/>
              </w:rPr>
              <w:t xml:space="preserve"> </w:t>
            </w:r>
            <w:r w:rsidR="00553D5F" w:rsidRPr="00450EFD">
              <w:rPr>
                <w:b/>
                <w:bCs/>
              </w:rPr>
              <w:t>«</w:t>
            </w:r>
            <w:r w:rsidRPr="00450EFD">
              <w:rPr>
                <w:b/>
                <w:bCs/>
              </w:rPr>
              <w:t>от</w:t>
            </w:r>
            <w:r w:rsidR="00553D5F" w:rsidRPr="00450EFD">
              <w:rPr>
                <w:b/>
                <w:bCs/>
              </w:rPr>
              <w:t>»</w:t>
            </w:r>
            <w:r w:rsidRPr="00450EFD">
              <w:rPr>
                <w:b/>
                <w:bCs/>
              </w:rPr>
              <w:t xml:space="preserve"> - </w:t>
            </w:r>
            <w:r w:rsidRPr="00450EFD">
              <w:t>участником предоставляется указанное значение или превышающее его;</w:t>
            </w:r>
          </w:p>
          <w:p w:rsidR="00D250A0" w:rsidRPr="00450EFD" w:rsidRDefault="00D250A0" w:rsidP="00D250A0">
            <w:pPr>
              <w:autoSpaceDE w:val="0"/>
              <w:autoSpaceDN w:val="0"/>
            </w:pPr>
            <w:r w:rsidRPr="00450EFD">
              <w:t xml:space="preserve">- слов </w:t>
            </w:r>
            <w:r w:rsidR="00553D5F" w:rsidRPr="00450EFD">
              <w:rPr>
                <w:b/>
              </w:rPr>
              <w:t>«</w:t>
            </w:r>
            <w:proofErr w:type="gramStart"/>
            <w:r w:rsidRPr="00450EFD">
              <w:rPr>
                <w:b/>
              </w:rPr>
              <w:t>от</w:t>
            </w:r>
            <w:proofErr w:type="gramEnd"/>
            <w:r w:rsidRPr="00450EFD">
              <w:rPr>
                <w:b/>
              </w:rPr>
              <w:t>… до…</w:t>
            </w:r>
            <w:r w:rsidR="00553D5F" w:rsidRPr="00450EFD">
              <w:rPr>
                <w:b/>
              </w:rPr>
              <w:t>»</w:t>
            </w:r>
            <w:r w:rsidRPr="00450EFD">
              <w:t xml:space="preserve"> - </w:t>
            </w:r>
            <w:proofErr w:type="gramStart"/>
            <w:r w:rsidRPr="00450EFD">
              <w:t>участником</w:t>
            </w:r>
            <w:proofErr w:type="gramEnd"/>
            <w:r w:rsidRPr="00450EFD">
              <w:t xml:space="preserve"> предоставляется одно конкретное значение в рамках значений;</w:t>
            </w:r>
          </w:p>
          <w:p w:rsidR="00D250A0" w:rsidRPr="00450EFD" w:rsidRDefault="00D250A0" w:rsidP="00D250A0">
            <w:pPr>
              <w:autoSpaceDE w:val="0"/>
              <w:autoSpaceDN w:val="0"/>
            </w:pPr>
            <w:r w:rsidRPr="00450EFD">
              <w:t>- со знаком</w:t>
            </w:r>
            <w:r w:rsidRPr="00450EFD">
              <w:rPr>
                <w:b/>
                <w:bCs/>
              </w:rPr>
              <w:t xml:space="preserve"> </w:t>
            </w:r>
            <w:r w:rsidR="00553D5F" w:rsidRPr="00450EFD">
              <w:rPr>
                <w:b/>
                <w:bCs/>
              </w:rPr>
              <w:t>«</w:t>
            </w:r>
            <w:r w:rsidRPr="00450EFD">
              <w:rPr>
                <w:b/>
                <w:bCs/>
              </w:rPr>
              <w:t>+/</w:t>
            </w:r>
            <w:proofErr w:type="gramStart"/>
            <w:r w:rsidRPr="00450EFD">
              <w:rPr>
                <w:b/>
                <w:bCs/>
              </w:rPr>
              <w:t>-</w:t>
            </w:r>
            <w:r w:rsidR="00553D5F" w:rsidRPr="00450EFD">
              <w:rPr>
                <w:b/>
                <w:bCs/>
              </w:rPr>
              <w:t>»</w:t>
            </w:r>
            <w:proofErr w:type="gramEnd"/>
            <w:r w:rsidRPr="00450EFD">
              <w:t xml:space="preserve"> (например - погрешность) - участником предоставляется конкретное цифровое значение с указанием знака  </w:t>
            </w:r>
            <w:r w:rsidR="00553D5F" w:rsidRPr="00450EFD">
              <w:t>«</w:t>
            </w:r>
            <w:r w:rsidRPr="00450EFD">
              <w:rPr>
                <w:b/>
                <w:bCs/>
              </w:rPr>
              <w:t>+/-</w:t>
            </w:r>
            <w:r w:rsidR="00553D5F" w:rsidRPr="00450EFD">
              <w:t>»</w:t>
            </w:r>
            <w:r w:rsidRPr="00450EFD">
              <w:t>;</w:t>
            </w:r>
          </w:p>
          <w:p w:rsidR="00D250A0" w:rsidRPr="00450EFD" w:rsidRDefault="00D250A0" w:rsidP="00D250A0">
            <w:pPr>
              <w:autoSpaceDE w:val="0"/>
              <w:autoSpaceDN w:val="0"/>
            </w:pPr>
            <w:r w:rsidRPr="00450EFD">
              <w:t xml:space="preserve">- знака </w:t>
            </w:r>
            <w:r w:rsidR="00553D5F" w:rsidRPr="00450EFD">
              <w:rPr>
                <w:b/>
              </w:rPr>
              <w:t>«</w:t>
            </w:r>
            <w:proofErr w:type="gramStart"/>
            <w:r w:rsidRPr="00450EFD">
              <w:rPr>
                <w:b/>
              </w:rPr>
              <w:t>-</w:t>
            </w:r>
            <w:r w:rsidR="00553D5F" w:rsidRPr="00450EFD">
              <w:rPr>
                <w:b/>
                <w:bCs/>
              </w:rPr>
              <w:t>»</w:t>
            </w:r>
            <w:proofErr w:type="gramEnd"/>
            <w:r w:rsidRPr="00450EFD">
              <w:t xml:space="preserve"> - участником предоставляется конкретное цифровое значение.</w:t>
            </w:r>
          </w:p>
          <w:p w:rsidR="00D250A0" w:rsidRPr="00450EFD" w:rsidRDefault="00D250A0" w:rsidP="00D250A0">
            <w:pPr>
              <w:autoSpaceDE w:val="0"/>
              <w:autoSpaceDN w:val="0"/>
            </w:pPr>
          </w:p>
          <w:p w:rsidR="00D250A0" w:rsidRPr="00450EFD" w:rsidRDefault="00D250A0" w:rsidP="00D250A0">
            <w:pPr>
              <w:autoSpaceDE w:val="0"/>
              <w:autoSpaceDN w:val="0"/>
            </w:pPr>
            <w:r w:rsidRPr="00450EFD">
              <w:t xml:space="preserve">В случае применение заказчиком в техническом задании перечисления значений показателя через союз </w:t>
            </w:r>
            <w:r w:rsidR="00553D5F" w:rsidRPr="00450EFD">
              <w:rPr>
                <w:b/>
                <w:bCs/>
              </w:rPr>
              <w:t>«</w:t>
            </w:r>
            <w:r w:rsidRPr="00450EFD">
              <w:rPr>
                <w:b/>
                <w:bCs/>
              </w:rPr>
              <w:t>и</w:t>
            </w:r>
            <w:r w:rsidR="00553D5F" w:rsidRPr="00450EFD">
              <w:rPr>
                <w:b/>
                <w:bCs/>
              </w:rPr>
              <w:t>»</w:t>
            </w:r>
            <w:r w:rsidRPr="00450EFD">
              <w:t xml:space="preserve">, знаки </w:t>
            </w:r>
            <w:r w:rsidR="00553D5F" w:rsidRPr="00450EFD">
              <w:rPr>
                <w:b/>
                <w:bCs/>
              </w:rPr>
              <w:t>«</w:t>
            </w:r>
            <w:proofErr w:type="gramStart"/>
            <w:r w:rsidRPr="00450EFD">
              <w:rPr>
                <w:b/>
                <w:bCs/>
              </w:rPr>
              <w:t>,</w:t>
            </w:r>
            <w:r w:rsidR="00553D5F" w:rsidRPr="00450EFD">
              <w:rPr>
                <w:b/>
                <w:bCs/>
              </w:rPr>
              <w:t>»</w:t>
            </w:r>
            <w:proofErr w:type="gramEnd"/>
            <w:r w:rsidRPr="00450EFD">
              <w:rPr>
                <w:b/>
                <w:bCs/>
              </w:rPr>
              <w:t xml:space="preserve"> </w:t>
            </w:r>
            <w:r w:rsidR="00553D5F" w:rsidRPr="00450EFD">
              <w:rPr>
                <w:b/>
                <w:bCs/>
              </w:rPr>
              <w:t>«</w:t>
            </w:r>
            <w:r w:rsidRPr="00450EFD">
              <w:rPr>
                <w:b/>
                <w:bCs/>
              </w:rPr>
              <w:t>;</w:t>
            </w:r>
            <w:r w:rsidR="00553D5F" w:rsidRPr="00450EFD">
              <w:rPr>
                <w:b/>
                <w:bCs/>
              </w:rPr>
              <w:t>»</w:t>
            </w:r>
            <w:r w:rsidRPr="00450EFD">
              <w:rPr>
                <w:b/>
                <w:bCs/>
              </w:rPr>
              <w:t xml:space="preserve">, </w:t>
            </w:r>
            <w:r w:rsidR="00553D5F" w:rsidRPr="00450EFD">
              <w:rPr>
                <w:b/>
                <w:bCs/>
              </w:rPr>
              <w:t>«</w:t>
            </w:r>
            <w:r w:rsidRPr="00450EFD">
              <w:rPr>
                <w:b/>
                <w:bCs/>
              </w:rPr>
              <w:t>/</w:t>
            </w:r>
            <w:r w:rsidR="00553D5F" w:rsidRPr="00450EFD">
              <w:rPr>
                <w:b/>
                <w:bCs/>
              </w:rPr>
              <w:t>»</w:t>
            </w:r>
            <w:r w:rsidRPr="00450EFD">
              <w:rPr>
                <w:b/>
                <w:bCs/>
              </w:rPr>
              <w:t xml:space="preserve"> -</w:t>
            </w:r>
            <w:r w:rsidRPr="00450EFD">
              <w:t xml:space="preserve"> участник указывает все перечисленные значения показателя, при использовании союзов </w:t>
            </w:r>
            <w:r w:rsidR="00553D5F" w:rsidRPr="00450EFD">
              <w:rPr>
                <w:b/>
                <w:bCs/>
              </w:rPr>
              <w:t>«</w:t>
            </w:r>
            <w:r w:rsidRPr="00450EFD">
              <w:rPr>
                <w:b/>
                <w:bCs/>
              </w:rPr>
              <w:t>или</w:t>
            </w:r>
            <w:r w:rsidR="00553D5F" w:rsidRPr="00450EFD">
              <w:rPr>
                <w:b/>
                <w:bCs/>
              </w:rPr>
              <w:t>»</w:t>
            </w:r>
            <w:r w:rsidRPr="00450EFD">
              <w:rPr>
                <w:b/>
                <w:bCs/>
              </w:rPr>
              <w:t>,</w:t>
            </w:r>
            <w:r w:rsidRPr="00450EFD">
              <w:t xml:space="preserve"> </w:t>
            </w:r>
            <w:r w:rsidR="00553D5F" w:rsidRPr="00450EFD">
              <w:rPr>
                <w:b/>
                <w:bCs/>
              </w:rPr>
              <w:t>«</w:t>
            </w:r>
            <w:r w:rsidRPr="00450EFD">
              <w:rPr>
                <w:b/>
                <w:bCs/>
              </w:rPr>
              <w:t>либо</w:t>
            </w:r>
            <w:r w:rsidR="00553D5F" w:rsidRPr="00450EFD">
              <w:rPr>
                <w:b/>
                <w:bCs/>
              </w:rPr>
              <w:t>»</w:t>
            </w:r>
            <w:r w:rsidRPr="00450EFD">
              <w:rPr>
                <w:b/>
                <w:bCs/>
              </w:rPr>
              <w:t xml:space="preserve"> - </w:t>
            </w:r>
            <w:r w:rsidRPr="00450EFD">
              <w:t>участники выбирают</w:t>
            </w:r>
            <w:r w:rsidRPr="00450EFD">
              <w:rPr>
                <w:lang w:val="x-none"/>
              </w:rPr>
              <w:t xml:space="preserve"> одно из значен</w:t>
            </w:r>
            <w:r w:rsidRPr="00450EFD">
              <w:t xml:space="preserve">ий. При использовании </w:t>
            </w:r>
            <w:r w:rsidR="00553D5F" w:rsidRPr="00450EFD">
              <w:rPr>
                <w:b/>
                <w:bCs/>
              </w:rPr>
              <w:t>«</w:t>
            </w:r>
            <w:r w:rsidRPr="00450EFD">
              <w:rPr>
                <w:b/>
                <w:bCs/>
              </w:rPr>
              <w:t>и (или)</w:t>
            </w:r>
            <w:r w:rsidR="00553D5F" w:rsidRPr="00450EFD">
              <w:rPr>
                <w:b/>
                <w:bCs/>
              </w:rPr>
              <w:t>»</w:t>
            </w:r>
            <w:r w:rsidRPr="00450EFD">
              <w:rPr>
                <w:b/>
                <w:bCs/>
              </w:rPr>
              <w:t xml:space="preserve"> -</w:t>
            </w:r>
            <w:r w:rsidRPr="00450EF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450EFD">
              <w:rPr>
                <w:b/>
                <w:bCs/>
              </w:rPr>
              <w:t>«</w:t>
            </w:r>
            <w:r w:rsidRPr="00450EFD">
              <w:rPr>
                <w:b/>
                <w:bCs/>
              </w:rPr>
              <w:t>и</w:t>
            </w:r>
            <w:r w:rsidR="00553D5F" w:rsidRPr="00450EFD">
              <w:rPr>
                <w:b/>
                <w:bCs/>
              </w:rPr>
              <w:t>»</w:t>
            </w:r>
            <w:r w:rsidRPr="00450EFD">
              <w:t xml:space="preserve">, знаки </w:t>
            </w:r>
            <w:r w:rsidR="00553D5F" w:rsidRPr="00450EFD">
              <w:rPr>
                <w:b/>
                <w:bCs/>
              </w:rPr>
              <w:t>«</w:t>
            </w:r>
            <w:r w:rsidRPr="00450EFD">
              <w:rPr>
                <w:b/>
                <w:bCs/>
              </w:rPr>
              <w:t>;</w:t>
            </w:r>
            <w:r w:rsidR="00553D5F" w:rsidRPr="00450EFD">
              <w:rPr>
                <w:b/>
                <w:bCs/>
              </w:rPr>
              <w:t>»</w:t>
            </w:r>
            <w:r w:rsidRPr="00450EFD">
              <w:rPr>
                <w:b/>
                <w:bCs/>
              </w:rPr>
              <w:t xml:space="preserve"> </w:t>
            </w:r>
            <w:r w:rsidR="00553D5F" w:rsidRPr="00450EFD">
              <w:rPr>
                <w:b/>
                <w:bCs/>
              </w:rPr>
              <w:t>«</w:t>
            </w:r>
            <w:r w:rsidRPr="00450EFD">
              <w:rPr>
                <w:b/>
                <w:bCs/>
              </w:rPr>
              <w:t>,</w:t>
            </w:r>
            <w:r w:rsidR="00553D5F" w:rsidRPr="00450EFD">
              <w:rPr>
                <w:b/>
                <w:bCs/>
              </w:rPr>
              <w:t>»</w:t>
            </w:r>
            <w:r w:rsidRPr="00450EFD">
              <w:t xml:space="preserve">. При одновременном использовании знаков </w:t>
            </w:r>
            <w:r w:rsidR="00553D5F" w:rsidRPr="00450EFD">
              <w:rPr>
                <w:b/>
                <w:bCs/>
              </w:rPr>
              <w:t>«</w:t>
            </w:r>
            <w:proofErr w:type="gramStart"/>
            <w:r w:rsidRPr="00450EFD">
              <w:rPr>
                <w:b/>
                <w:bCs/>
              </w:rPr>
              <w:t>,</w:t>
            </w:r>
            <w:r w:rsidR="00553D5F" w:rsidRPr="00450EFD">
              <w:rPr>
                <w:b/>
                <w:bCs/>
              </w:rPr>
              <w:t>»</w:t>
            </w:r>
            <w:proofErr w:type="gramEnd"/>
            <w:r w:rsidRPr="00450EFD">
              <w:rPr>
                <w:bCs/>
              </w:rPr>
              <w:t xml:space="preserve"> </w:t>
            </w:r>
            <w:r w:rsidRPr="00450EFD">
              <w:rPr>
                <w:bCs/>
              </w:rPr>
              <w:lastRenderedPageBreak/>
              <w:t xml:space="preserve">и союзов </w:t>
            </w:r>
            <w:r w:rsidR="00553D5F" w:rsidRPr="00450EFD">
              <w:rPr>
                <w:b/>
                <w:bCs/>
              </w:rPr>
              <w:t>«</w:t>
            </w:r>
            <w:r w:rsidRPr="00450EFD">
              <w:rPr>
                <w:b/>
                <w:bCs/>
              </w:rPr>
              <w:t>или</w:t>
            </w:r>
            <w:r w:rsidR="00553D5F" w:rsidRPr="00450EFD">
              <w:rPr>
                <w:b/>
                <w:bCs/>
              </w:rPr>
              <w:t>»</w:t>
            </w:r>
            <w:r w:rsidRPr="00450EFD">
              <w:rPr>
                <w:b/>
                <w:bCs/>
              </w:rPr>
              <w:t xml:space="preserve">, </w:t>
            </w:r>
            <w:r w:rsidR="00553D5F" w:rsidRPr="00450EFD">
              <w:rPr>
                <w:b/>
                <w:bCs/>
              </w:rPr>
              <w:t>«</w:t>
            </w:r>
            <w:r w:rsidRPr="00450EFD">
              <w:rPr>
                <w:b/>
                <w:bCs/>
              </w:rPr>
              <w:t>либо</w:t>
            </w:r>
            <w:r w:rsidR="00553D5F" w:rsidRPr="00450EFD">
              <w:rPr>
                <w:b/>
                <w:bCs/>
              </w:rPr>
              <w:t>»</w:t>
            </w:r>
            <w:r w:rsidRPr="00450EFD">
              <w:rPr>
                <w:bCs/>
              </w:rPr>
              <w:t xml:space="preserve"> участник указывает все значения показателя до союза </w:t>
            </w:r>
            <w:r w:rsidR="00553D5F" w:rsidRPr="00450EFD">
              <w:rPr>
                <w:b/>
                <w:bCs/>
              </w:rPr>
              <w:t>«</w:t>
            </w:r>
            <w:r w:rsidRPr="00450EFD">
              <w:rPr>
                <w:b/>
                <w:bCs/>
              </w:rPr>
              <w:t>или</w:t>
            </w:r>
            <w:r w:rsidR="00553D5F" w:rsidRPr="00450EFD">
              <w:rPr>
                <w:b/>
                <w:bCs/>
              </w:rPr>
              <w:t>»</w:t>
            </w:r>
            <w:r w:rsidRPr="00450EFD">
              <w:rPr>
                <w:b/>
                <w:bCs/>
              </w:rPr>
              <w:t xml:space="preserve">, </w:t>
            </w:r>
            <w:r w:rsidR="00553D5F" w:rsidRPr="00450EFD">
              <w:rPr>
                <w:b/>
                <w:bCs/>
              </w:rPr>
              <w:t>«</w:t>
            </w:r>
            <w:r w:rsidRPr="00450EFD">
              <w:rPr>
                <w:b/>
                <w:bCs/>
              </w:rPr>
              <w:t>либо</w:t>
            </w:r>
            <w:r w:rsidR="00553D5F" w:rsidRPr="00450EFD">
              <w:rPr>
                <w:b/>
                <w:bCs/>
              </w:rPr>
              <w:t>»</w:t>
            </w:r>
            <w:r w:rsidRPr="00450EFD">
              <w:rPr>
                <w:bCs/>
              </w:rPr>
              <w:t xml:space="preserve"> или значение указанное после союза </w:t>
            </w:r>
            <w:r w:rsidR="00553D5F" w:rsidRPr="00450EFD">
              <w:rPr>
                <w:b/>
                <w:bCs/>
              </w:rPr>
              <w:t>«</w:t>
            </w:r>
            <w:r w:rsidRPr="00450EFD">
              <w:rPr>
                <w:b/>
                <w:bCs/>
              </w:rPr>
              <w:t>или</w:t>
            </w:r>
            <w:r w:rsidR="00553D5F" w:rsidRPr="00450EFD">
              <w:rPr>
                <w:b/>
                <w:bCs/>
              </w:rPr>
              <w:t>»</w:t>
            </w:r>
            <w:r w:rsidRPr="00450EFD">
              <w:rPr>
                <w:b/>
                <w:bCs/>
              </w:rPr>
              <w:t xml:space="preserve">, </w:t>
            </w:r>
            <w:r w:rsidR="00553D5F" w:rsidRPr="00450EFD">
              <w:rPr>
                <w:b/>
                <w:bCs/>
              </w:rPr>
              <w:t>«</w:t>
            </w:r>
            <w:r w:rsidRPr="00450EFD">
              <w:rPr>
                <w:b/>
                <w:bCs/>
              </w:rPr>
              <w:t>либо</w:t>
            </w:r>
            <w:r w:rsidR="00553D5F" w:rsidRPr="00450EFD">
              <w:rPr>
                <w:b/>
                <w:bCs/>
              </w:rPr>
              <w:t>»</w:t>
            </w:r>
            <w:r w:rsidRPr="00450EFD">
              <w:rPr>
                <w:bCs/>
              </w:rPr>
              <w:t xml:space="preserve"> (например: 1, 2, 3 или 4; участник предлагает: вариант1 – 1, 2, 3; вариант 2 – 4).</w:t>
            </w:r>
          </w:p>
          <w:p w:rsidR="00D250A0" w:rsidRPr="00450EFD" w:rsidRDefault="00D250A0" w:rsidP="00D250A0">
            <w:pPr>
              <w:autoSpaceDE w:val="0"/>
              <w:autoSpaceDN w:val="0"/>
            </w:pPr>
            <w:r w:rsidRPr="00450EFD">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450EFD">
              <w:t>«</w:t>
            </w:r>
            <w:r w:rsidRPr="00450EFD">
              <w:t>не менее</w:t>
            </w:r>
            <w:r w:rsidR="00553D5F" w:rsidRPr="00450EFD">
              <w:t>»</w:t>
            </w:r>
            <w:r w:rsidRPr="00450EFD">
              <w:t xml:space="preserve"> применяется к значению 5 и к значению 10).</w:t>
            </w:r>
          </w:p>
          <w:p w:rsidR="00D250A0" w:rsidRPr="00450EFD" w:rsidRDefault="00D250A0" w:rsidP="00D250A0">
            <w:pPr>
              <w:autoSpaceDE w:val="0"/>
              <w:autoSpaceDN w:val="0"/>
            </w:pPr>
          </w:p>
          <w:p w:rsidR="00D250A0" w:rsidRPr="00450EFD" w:rsidRDefault="00D250A0" w:rsidP="00D250A0">
            <w:pPr>
              <w:autoSpaceDE w:val="0"/>
              <w:autoSpaceDN w:val="0"/>
            </w:pPr>
            <w:r w:rsidRPr="00450EFD">
              <w:t xml:space="preserve">Раздел II </w:t>
            </w:r>
            <w:r w:rsidR="00553D5F" w:rsidRPr="00450EFD">
              <w:t>«</w:t>
            </w:r>
            <w:r w:rsidRPr="00450EFD">
              <w:t>диапазонные значения</w:t>
            </w:r>
            <w:r w:rsidR="00553D5F" w:rsidRPr="00450EFD">
              <w:t>»</w:t>
            </w:r>
          </w:p>
          <w:p w:rsidR="00D250A0" w:rsidRPr="00450EFD" w:rsidRDefault="00D250A0" w:rsidP="00D250A0">
            <w:pPr>
              <w:autoSpaceDE w:val="0"/>
              <w:autoSpaceDN w:val="0"/>
            </w:pPr>
            <w:r w:rsidRPr="00450EFD">
              <w:t>В случае</w:t>
            </w:r>
            <w:proofErr w:type="gramStart"/>
            <w:r w:rsidRPr="00450EFD">
              <w:t>,</w:t>
            </w:r>
            <w:proofErr w:type="gramEnd"/>
            <w:r w:rsidRPr="00450EFD">
              <w:t xml:space="preserve"> если заказчик в техническом задании перед значением показателя прописал слово </w:t>
            </w:r>
            <w:r w:rsidR="00553D5F" w:rsidRPr="00450EFD">
              <w:t>«</w:t>
            </w:r>
            <w:r w:rsidRPr="00450EFD">
              <w:t>диапазон</w:t>
            </w:r>
            <w:r w:rsidR="00553D5F" w:rsidRPr="00450EFD">
              <w:t>»</w:t>
            </w:r>
            <w:r w:rsidRPr="00450EFD">
              <w:t>, участник должен предложить диапазонное значение в указанных границах заданными техническим заданием:</w:t>
            </w:r>
          </w:p>
          <w:p w:rsidR="00D250A0" w:rsidRPr="00450EFD" w:rsidRDefault="00D250A0" w:rsidP="00D250A0">
            <w:pPr>
              <w:autoSpaceDE w:val="0"/>
              <w:autoSpaceDN w:val="0"/>
            </w:pPr>
            <w:r w:rsidRPr="00450EFD">
              <w:t>В случае применения заказчиком в техническом задании при описании диапазона:</w:t>
            </w:r>
          </w:p>
          <w:p w:rsidR="00D250A0" w:rsidRPr="00450EFD" w:rsidRDefault="00D250A0" w:rsidP="00D250A0">
            <w:pPr>
              <w:autoSpaceDE w:val="0"/>
              <w:autoSpaceDN w:val="0"/>
            </w:pPr>
            <w:r w:rsidRPr="00450EFD">
              <w:t>- со знаком</w:t>
            </w:r>
            <w:r w:rsidRPr="00450EFD">
              <w:rPr>
                <w:b/>
                <w:bCs/>
              </w:rPr>
              <w:t xml:space="preserve"> </w:t>
            </w:r>
            <w:r w:rsidR="00553D5F" w:rsidRPr="00450EFD">
              <w:rPr>
                <w:b/>
                <w:bCs/>
              </w:rPr>
              <w:t>«</w:t>
            </w:r>
            <w:proofErr w:type="gramStart"/>
            <w:r w:rsidRPr="00450EFD">
              <w:rPr>
                <w:b/>
                <w:bCs/>
              </w:rPr>
              <w:t>-</w:t>
            </w:r>
            <w:r w:rsidR="00553D5F" w:rsidRPr="00450EFD">
              <w:rPr>
                <w:b/>
                <w:bCs/>
              </w:rPr>
              <w:t>»</w:t>
            </w:r>
            <w:proofErr w:type="gramEnd"/>
            <w:r w:rsidRPr="00450EFD">
              <w:rPr>
                <w:b/>
                <w:bCs/>
              </w:rPr>
              <w:t xml:space="preserve"> </w:t>
            </w:r>
            <w:r w:rsidRPr="00450EF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450EFD" w:rsidRDefault="00D250A0" w:rsidP="00D250A0">
            <w:pPr>
              <w:autoSpaceDE w:val="0"/>
              <w:autoSpaceDN w:val="0"/>
            </w:pPr>
            <w:r w:rsidRPr="00450EFD">
              <w:t>- со словами</w:t>
            </w:r>
            <w:r w:rsidRPr="00450EFD">
              <w:rPr>
                <w:b/>
                <w:bCs/>
              </w:rPr>
              <w:t xml:space="preserve"> </w:t>
            </w:r>
            <w:r w:rsidR="00553D5F" w:rsidRPr="00450EFD">
              <w:rPr>
                <w:b/>
                <w:bCs/>
              </w:rPr>
              <w:t>«</w:t>
            </w:r>
            <w:r w:rsidRPr="00450EFD">
              <w:rPr>
                <w:b/>
                <w:bCs/>
              </w:rPr>
              <w:t>диапазон может быть расширен</w:t>
            </w:r>
            <w:r w:rsidR="00553D5F" w:rsidRPr="00450EFD">
              <w:rPr>
                <w:b/>
                <w:bCs/>
              </w:rPr>
              <w:t>»</w:t>
            </w:r>
            <w:r w:rsidRPr="00450EFD">
              <w:rPr>
                <w:b/>
                <w:bCs/>
              </w:rPr>
              <w:t xml:space="preserve"> -</w:t>
            </w:r>
            <w:r w:rsidRPr="00450EFD">
              <w:t xml:space="preserve"> участником представляется диапазон не </w:t>
            </w:r>
            <w:proofErr w:type="gramStart"/>
            <w:r w:rsidRPr="00450EFD">
              <w:t>менее указанных</w:t>
            </w:r>
            <w:proofErr w:type="gramEnd"/>
            <w:r w:rsidRPr="00450EFD">
              <w:t xml:space="preserve"> значений, в рамках равных значениям верхней и нижней границы диапазона, либо значения расширяющие границы диапазона;</w:t>
            </w:r>
          </w:p>
          <w:p w:rsidR="00D250A0" w:rsidRPr="00450EFD" w:rsidRDefault="00D250A0" w:rsidP="00D250A0">
            <w:pPr>
              <w:autoSpaceDE w:val="0"/>
              <w:autoSpaceDN w:val="0"/>
            </w:pPr>
            <w:proofErr w:type="gramStart"/>
            <w:r w:rsidRPr="00450EFD">
              <w:t>- если</w:t>
            </w:r>
            <w:r w:rsidRPr="00450EFD">
              <w:rPr>
                <w:lang w:val="x-none"/>
              </w:rPr>
              <w:t xml:space="preserve"> в </w:t>
            </w:r>
            <w:r w:rsidRPr="00450EFD">
              <w:t xml:space="preserve">Техническом задании </w:t>
            </w:r>
            <w:r w:rsidRPr="00450EFD">
              <w:rPr>
                <w:lang w:val="x-none"/>
              </w:rPr>
              <w:t xml:space="preserve">устанавливается </w:t>
            </w:r>
            <w:r w:rsidRPr="00450EFD">
              <w:t xml:space="preserve">диапазонное значение, сопровождаемое  словами </w:t>
            </w:r>
            <w:r w:rsidR="00553D5F" w:rsidRPr="00450EFD">
              <w:t>«</w:t>
            </w:r>
            <w:r w:rsidRPr="00450EFD">
              <w:t>диапазон должен быть не менее от…- до</w:t>
            </w:r>
            <w:r w:rsidR="00553D5F" w:rsidRPr="00450EFD">
              <w:t>»</w:t>
            </w:r>
            <w:r w:rsidRPr="00450EFD">
              <w:t xml:space="preserve">, или </w:t>
            </w:r>
            <w:r w:rsidR="00553D5F" w:rsidRPr="00450EFD">
              <w:t>«</w:t>
            </w:r>
            <w:r w:rsidRPr="00450EFD">
              <w:t>диапазон должен быть не более от…- до…</w:t>
            </w:r>
            <w:r w:rsidR="00553D5F" w:rsidRPr="00450EFD">
              <w:t>»</w:t>
            </w:r>
            <w:r w:rsidRPr="00450EFD">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450EFD">
              <w:t>«</w:t>
            </w:r>
            <w:r w:rsidRPr="00450EFD">
              <w:t>должен быть не менее</w:t>
            </w:r>
            <w:r w:rsidR="00553D5F" w:rsidRPr="00450EFD">
              <w:t>»</w:t>
            </w:r>
            <w:r w:rsidRPr="00450EFD">
              <w:t xml:space="preserve">, </w:t>
            </w:r>
            <w:r w:rsidR="00553D5F" w:rsidRPr="00450EFD">
              <w:t>«</w:t>
            </w:r>
            <w:r w:rsidRPr="00450EFD">
              <w:t>должен быть не более</w:t>
            </w:r>
            <w:r w:rsidR="00553D5F" w:rsidRPr="00450EFD">
              <w:t>»</w:t>
            </w:r>
            <w:r w:rsidRPr="00450EFD">
              <w:t xml:space="preserve">, допускается использование знака </w:t>
            </w:r>
            <w:r w:rsidR="00553D5F" w:rsidRPr="00450EFD">
              <w:t>«</w:t>
            </w:r>
            <w:r w:rsidRPr="00450EFD">
              <w:t>-</w:t>
            </w:r>
            <w:r w:rsidR="00553D5F" w:rsidRPr="00450EFD">
              <w:t>»</w:t>
            </w:r>
            <w:r w:rsidRPr="00450EFD">
              <w:t>;</w:t>
            </w:r>
            <w:proofErr w:type="gramEnd"/>
          </w:p>
          <w:p w:rsidR="00D250A0" w:rsidRPr="00450EFD" w:rsidRDefault="00D250A0" w:rsidP="00D250A0">
            <w:pPr>
              <w:autoSpaceDE w:val="0"/>
              <w:autoSpaceDN w:val="0"/>
            </w:pPr>
            <w:r w:rsidRPr="00450EFD">
              <w:t xml:space="preserve">- при использовании в описании диапазона предлогов </w:t>
            </w:r>
            <w:r w:rsidR="00553D5F" w:rsidRPr="00450EFD">
              <w:rPr>
                <w:b/>
                <w:bCs/>
              </w:rPr>
              <w:t>«</w:t>
            </w:r>
            <w:r w:rsidRPr="00450EFD">
              <w:rPr>
                <w:b/>
                <w:bCs/>
              </w:rPr>
              <w:t>от</w:t>
            </w:r>
            <w:r w:rsidR="00553D5F" w:rsidRPr="00450EFD">
              <w:rPr>
                <w:b/>
                <w:bCs/>
              </w:rPr>
              <w:t>»</w:t>
            </w:r>
            <w:r w:rsidRPr="00450EFD">
              <w:t xml:space="preserve"> и </w:t>
            </w:r>
            <w:r w:rsidR="00553D5F" w:rsidRPr="00450EFD">
              <w:rPr>
                <w:b/>
                <w:bCs/>
              </w:rPr>
              <w:t>«</w:t>
            </w:r>
            <w:r w:rsidRPr="00450EFD">
              <w:rPr>
                <w:b/>
                <w:bCs/>
              </w:rPr>
              <w:t>до</w:t>
            </w:r>
            <w:r w:rsidR="00553D5F" w:rsidRPr="00450EFD">
              <w:rPr>
                <w:b/>
                <w:bCs/>
              </w:rPr>
              <w:t>»</w:t>
            </w:r>
            <w:r w:rsidRPr="00450EFD">
              <w:t xml:space="preserve"> предельные значения входят в диапазон, допускается использование знака </w:t>
            </w:r>
            <w:r w:rsidR="00553D5F" w:rsidRPr="00450EFD">
              <w:rPr>
                <w:b/>
                <w:bCs/>
              </w:rPr>
              <w:t>«</w:t>
            </w:r>
            <w:proofErr w:type="gramStart"/>
            <w:r w:rsidRPr="00450EFD">
              <w:rPr>
                <w:b/>
                <w:bCs/>
              </w:rPr>
              <w:t>-</w:t>
            </w:r>
            <w:r w:rsidR="00553D5F" w:rsidRPr="00450EFD">
              <w:rPr>
                <w:b/>
                <w:bCs/>
              </w:rPr>
              <w:t>»</w:t>
            </w:r>
            <w:proofErr w:type="gramEnd"/>
            <w:r w:rsidRPr="00450EFD">
              <w:rPr>
                <w:lang w:val="x-none"/>
              </w:rPr>
              <w:t>.</w:t>
            </w:r>
          </w:p>
          <w:p w:rsidR="00D250A0" w:rsidRPr="00450EFD" w:rsidRDefault="00D250A0" w:rsidP="00D250A0">
            <w:pPr>
              <w:autoSpaceDE w:val="0"/>
              <w:autoSpaceDN w:val="0"/>
            </w:pPr>
          </w:p>
          <w:p w:rsidR="00D250A0" w:rsidRPr="00450EFD" w:rsidRDefault="00D250A0" w:rsidP="00D250A0">
            <w:pPr>
              <w:autoSpaceDE w:val="0"/>
              <w:autoSpaceDN w:val="0"/>
            </w:pPr>
            <w:r w:rsidRPr="00450EFD">
              <w:t xml:space="preserve">Раздел III </w:t>
            </w:r>
            <w:r w:rsidR="00553D5F" w:rsidRPr="00450EFD">
              <w:t>«</w:t>
            </w:r>
            <w:r w:rsidRPr="00450EFD">
              <w:t>общие сведения</w:t>
            </w:r>
            <w:r w:rsidR="00553D5F" w:rsidRPr="00450EFD">
              <w:t>»</w:t>
            </w:r>
          </w:p>
          <w:p w:rsidR="00305805" w:rsidRPr="00450EFD" w:rsidRDefault="00305805" w:rsidP="00305805">
            <w:pPr>
              <w:autoSpaceDE w:val="0"/>
              <w:autoSpaceDN w:val="0"/>
            </w:pPr>
            <w:r w:rsidRPr="00450EFD">
              <w:t>Если характеристики товара содержатся в колонке «Значения показателей, которые не могут изменяться (</w:t>
            </w:r>
            <w:proofErr w:type="gramStart"/>
            <w:r w:rsidRPr="00450EFD">
              <w:t>неизменяемое</w:t>
            </w:r>
            <w:proofErr w:type="gramEnd"/>
            <w:r w:rsidRPr="00450EFD">
              <w:t xml:space="preserve">)» – участник не вправе изменять указанные значения. </w:t>
            </w:r>
          </w:p>
          <w:p w:rsidR="00305805" w:rsidRPr="00450EFD" w:rsidRDefault="00305805" w:rsidP="00305805">
            <w:pPr>
              <w:autoSpaceDE w:val="0"/>
              <w:autoSpaceDN w:val="0"/>
            </w:pPr>
            <w:r w:rsidRPr="00450EFD">
              <w:t xml:space="preserve">В случае, если предложение с описанием </w:t>
            </w:r>
            <w:r w:rsidRPr="00450EFD">
              <w:lastRenderedPageBreak/>
              <w:t>характеристик товара сопровождается термином «значение (</w:t>
            </w:r>
            <w:proofErr w:type="spellStart"/>
            <w:r w:rsidRPr="00450EFD">
              <w:t>ия</w:t>
            </w:r>
            <w:proofErr w:type="spellEnd"/>
            <w:r w:rsidRPr="00450EFD">
              <w:t>) неизменяемое (</w:t>
            </w:r>
            <w:proofErr w:type="spellStart"/>
            <w:r w:rsidRPr="00450EFD">
              <w:t>ые</w:t>
            </w:r>
            <w:proofErr w:type="spellEnd"/>
            <w:r w:rsidRPr="00450EFD">
              <w:t>)», «неизменяемое (</w:t>
            </w:r>
            <w:proofErr w:type="spellStart"/>
            <w:r w:rsidRPr="00450EFD">
              <w:t>ые</w:t>
            </w:r>
            <w:proofErr w:type="spellEnd"/>
            <w:r w:rsidRPr="00450EF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450EFD">
              <w:t>е(</w:t>
            </w:r>
            <w:proofErr w:type="spellStart"/>
            <w:proofErr w:type="gramEnd"/>
            <w:r w:rsidRPr="00450EFD">
              <w:t>ия</w:t>
            </w:r>
            <w:proofErr w:type="spellEnd"/>
            <w:r w:rsidRPr="00450EFD">
              <w:t>) неизменяемое (</w:t>
            </w:r>
            <w:proofErr w:type="spellStart"/>
            <w:r w:rsidRPr="00450EFD">
              <w:t>ые</w:t>
            </w:r>
            <w:proofErr w:type="spellEnd"/>
            <w:r w:rsidRPr="00450EFD">
              <w:t>)», «неизменяемое (</w:t>
            </w:r>
            <w:proofErr w:type="spellStart"/>
            <w:r w:rsidRPr="00450EFD">
              <w:t>ые</w:t>
            </w:r>
            <w:proofErr w:type="spellEnd"/>
            <w:r w:rsidRPr="00450EFD">
              <w:t>)» включительно.</w:t>
            </w:r>
          </w:p>
          <w:p w:rsidR="00305805" w:rsidRPr="00450EFD" w:rsidRDefault="00305805" w:rsidP="00305805">
            <w:pPr>
              <w:autoSpaceDE w:val="0"/>
              <w:autoSpaceDN w:val="0"/>
            </w:pPr>
            <w:r w:rsidRPr="00450EF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450EFD">
              <w:t>.»</w:t>
            </w:r>
            <w:proofErr w:type="gramEnd"/>
          </w:p>
          <w:p w:rsidR="00305805" w:rsidRPr="00450EFD" w:rsidRDefault="00D250A0" w:rsidP="00305805">
            <w:pPr>
              <w:autoSpaceDE w:val="0"/>
              <w:autoSpaceDN w:val="0"/>
            </w:pPr>
            <w:proofErr w:type="gramStart"/>
            <w:r w:rsidRPr="00450EFD">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450EFD">
              <w:t>«</w:t>
            </w:r>
            <w:r w:rsidRPr="00450EFD">
              <w:t>или</w:t>
            </w:r>
            <w:r w:rsidR="00553D5F" w:rsidRPr="00450EFD">
              <w:t>»</w:t>
            </w:r>
            <w:r w:rsidRPr="00450EFD">
              <w:t xml:space="preserve">, </w:t>
            </w:r>
            <w:r w:rsidR="00553D5F" w:rsidRPr="00450EFD">
              <w:t>«</w:t>
            </w:r>
            <w:r w:rsidRPr="00450EFD">
              <w:t>либо</w:t>
            </w:r>
            <w:r w:rsidR="00553D5F" w:rsidRPr="00450EFD">
              <w:t>»</w:t>
            </w:r>
            <w:r w:rsidRPr="00450EFD">
              <w:t xml:space="preserve">, </w:t>
            </w:r>
            <w:r w:rsidR="00553D5F" w:rsidRPr="00450EFD">
              <w:t>«</w:t>
            </w:r>
            <w:r w:rsidRPr="00450EFD">
              <w:t>и (или)</w:t>
            </w:r>
            <w:r w:rsidR="00553D5F" w:rsidRPr="00450EFD">
              <w:t>»</w:t>
            </w:r>
            <w:r w:rsidRPr="00450EFD">
              <w:t xml:space="preserve">, </w:t>
            </w:r>
            <w:r w:rsidR="00553D5F" w:rsidRPr="00450EFD">
              <w:t>«</w:t>
            </w:r>
            <w:r w:rsidRPr="00450EFD">
              <w:t>должен быть/иметь</w:t>
            </w:r>
            <w:r w:rsidR="00553D5F" w:rsidRPr="00450EFD">
              <w:t>»</w:t>
            </w:r>
            <w:r w:rsidRPr="00450EFD">
              <w:t xml:space="preserve">, </w:t>
            </w:r>
            <w:r w:rsidR="00553D5F" w:rsidRPr="00450EFD">
              <w:t>«</w:t>
            </w:r>
            <w:r w:rsidRPr="00450EFD">
              <w:t>должна быть/иметь</w:t>
            </w:r>
            <w:r w:rsidR="00553D5F" w:rsidRPr="00450EFD">
              <w:t>»</w:t>
            </w:r>
            <w:r w:rsidRPr="00450EFD">
              <w:t xml:space="preserve">, </w:t>
            </w:r>
            <w:r w:rsidR="00553D5F" w:rsidRPr="00450EFD">
              <w:t>«</w:t>
            </w:r>
            <w:r w:rsidRPr="00450EFD">
              <w:t>должны быть/иметь</w:t>
            </w:r>
            <w:r w:rsidR="00553D5F" w:rsidRPr="00450EFD">
              <w:t>»</w:t>
            </w:r>
            <w:r w:rsidRPr="00450EFD">
              <w:t xml:space="preserve">, </w:t>
            </w:r>
            <w:r w:rsidR="00553D5F" w:rsidRPr="00450EFD">
              <w:t>«</w:t>
            </w:r>
            <w:r w:rsidRPr="00450EFD">
              <w:t>может</w:t>
            </w:r>
            <w:r w:rsidR="00553D5F" w:rsidRPr="00450EFD">
              <w:t>»</w:t>
            </w:r>
            <w:r w:rsidRPr="00450EFD">
              <w:t xml:space="preserve">, </w:t>
            </w:r>
            <w:r w:rsidR="00553D5F" w:rsidRPr="00450EFD">
              <w:t>«</w:t>
            </w:r>
            <w:r w:rsidRPr="00450EFD">
              <w:t>в основном</w:t>
            </w:r>
            <w:r w:rsidR="00553D5F" w:rsidRPr="00450EFD">
              <w:t>»</w:t>
            </w:r>
            <w:r w:rsidRPr="00450EFD">
              <w:t xml:space="preserve">, </w:t>
            </w:r>
            <w:r w:rsidR="00553D5F" w:rsidRPr="00450EFD">
              <w:t>«</w:t>
            </w:r>
            <w:r w:rsidRPr="00450EFD">
              <w:t>и другое</w:t>
            </w:r>
            <w:r w:rsidR="00553D5F" w:rsidRPr="00450EFD">
              <w:t>»</w:t>
            </w:r>
            <w:r w:rsidRPr="00450EFD">
              <w:t xml:space="preserve">, </w:t>
            </w:r>
            <w:r w:rsidR="00553D5F" w:rsidRPr="00450EFD">
              <w:t>«</w:t>
            </w:r>
            <w:r w:rsidRPr="00450EFD">
              <w:t>в пределах</w:t>
            </w:r>
            <w:r w:rsidR="00553D5F" w:rsidRPr="00450EFD">
              <w:t>»</w:t>
            </w:r>
            <w:r w:rsidRPr="00450EFD">
              <w:t xml:space="preserve">, </w:t>
            </w:r>
            <w:r w:rsidR="00553D5F" w:rsidRPr="00450EFD">
              <w:t>«</w:t>
            </w:r>
            <w:r w:rsidRPr="00450EFD">
              <w:t>ориентировочно</w:t>
            </w:r>
            <w:r w:rsidR="00553D5F" w:rsidRPr="00450EFD">
              <w:t>»</w:t>
            </w:r>
            <w:r w:rsidRPr="00450EFD">
              <w:t xml:space="preserve">, </w:t>
            </w:r>
            <w:r w:rsidR="00553D5F" w:rsidRPr="00450EFD">
              <w:t>«</w:t>
            </w:r>
            <w:r w:rsidRPr="00450EFD">
              <w:t>не более</w:t>
            </w:r>
            <w:r w:rsidR="00553D5F" w:rsidRPr="00450EFD">
              <w:t>»</w:t>
            </w:r>
            <w:r w:rsidRPr="00450EFD">
              <w:t xml:space="preserve">, </w:t>
            </w:r>
            <w:r w:rsidR="00553D5F" w:rsidRPr="00450EFD">
              <w:t>«</w:t>
            </w:r>
            <w:r w:rsidRPr="00450EFD">
              <w:t>не менее</w:t>
            </w:r>
            <w:r w:rsidR="00553D5F" w:rsidRPr="00450EFD">
              <w:t>»</w:t>
            </w:r>
            <w:r w:rsidRPr="00450EFD">
              <w:t xml:space="preserve">, </w:t>
            </w:r>
            <w:r w:rsidR="00553D5F" w:rsidRPr="00450EFD">
              <w:t>«</w:t>
            </w:r>
            <w:r w:rsidRPr="00450EFD">
              <w:t>не ранее</w:t>
            </w:r>
            <w:r w:rsidR="00553D5F" w:rsidRPr="00450EFD">
              <w:t>»</w:t>
            </w:r>
            <w:r w:rsidRPr="00450EFD">
              <w:t xml:space="preserve">, </w:t>
            </w:r>
            <w:r w:rsidR="00553D5F" w:rsidRPr="00450EFD">
              <w:t>«</w:t>
            </w:r>
            <w:r w:rsidRPr="00450EFD">
              <w:t>не хуже</w:t>
            </w:r>
            <w:r w:rsidR="00553D5F" w:rsidRPr="00450EFD">
              <w:t>»</w:t>
            </w:r>
            <w:r w:rsidRPr="00450EFD">
              <w:t xml:space="preserve">, </w:t>
            </w:r>
            <w:r w:rsidR="00553D5F" w:rsidRPr="00450EFD">
              <w:t>«</w:t>
            </w:r>
            <w:r w:rsidRPr="00450EFD">
              <w:t>не выше</w:t>
            </w:r>
            <w:r w:rsidR="00553D5F" w:rsidRPr="00450EFD">
              <w:t>»</w:t>
            </w:r>
            <w:r w:rsidRPr="00450EFD">
              <w:t xml:space="preserve">, </w:t>
            </w:r>
            <w:r w:rsidR="00553D5F" w:rsidRPr="00450EFD">
              <w:t>«</w:t>
            </w:r>
            <w:r w:rsidRPr="00450EFD">
              <w:t>не ниже</w:t>
            </w:r>
            <w:r w:rsidR="00553D5F" w:rsidRPr="00450EFD">
              <w:t>»</w:t>
            </w:r>
            <w:r w:rsidRPr="00450EFD">
              <w:t xml:space="preserve">, </w:t>
            </w:r>
            <w:r w:rsidR="00553D5F" w:rsidRPr="00450EFD">
              <w:t>«</w:t>
            </w:r>
            <w:r w:rsidRPr="00450EFD">
              <w:t>до</w:t>
            </w:r>
            <w:r w:rsidR="00553D5F" w:rsidRPr="00450EFD">
              <w:t>»</w:t>
            </w:r>
            <w:r w:rsidRPr="00450EFD">
              <w:t xml:space="preserve"> (за исключением диапазонных значений), </w:t>
            </w:r>
            <w:r w:rsidR="00553D5F" w:rsidRPr="00450EFD">
              <w:t>«</w:t>
            </w:r>
            <w:r w:rsidRPr="00450EFD">
              <w:t>от</w:t>
            </w:r>
            <w:r w:rsidR="00553D5F" w:rsidRPr="00450EFD">
              <w:t>»</w:t>
            </w:r>
            <w:r w:rsidRPr="00450EFD">
              <w:t xml:space="preserve"> (за исключением диапазонных значений), </w:t>
            </w:r>
            <w:r w:rsidR="00553D5F" w:rsidRPr="00450EFD">
              <w:t>«</w:t>
            </w:r>
            <w:r w:rsidRPr="00450EFD">
              <w:t>более</w:t>
            </w:r>
            <w:r w:rsidR="00553D5F" w:rsidRPr="00450EFD">
              <w:t>»</w:t>
            </w:r>
            <w:r w:rsidRPr="00450EFD">
              <w:t xml:space="preserve">, </w:t>
            </w:r>
            <w:r w:rsidR="00553D5F" w:rsidRPr="00450EFD">
              <w:t>«</w:t>
            </w:r>
            <w:r w:rsidRPr="00450EFD">
              <w:t>менее</w:t>
            </w:r>
            <w:r w:rsidR="00553D5F" w:rsidRPr="00450EFD">
              <w:t>»</w:t>
            </w:r>
            <w:r w:rsidRPr="00450EFD">
              <w:t xml:space="preserve">, </w:t>
            </w:r>
            <w:r w:rsidR="00553D5F" w:rsidRPr="00450EFD">
              <w:t>«</w:t>
            </w:r>
            <w:r w:rsidRPr="00450EFD">
              <w:t>выше</w:t>
            </w:r>
            <w:r w:rsidR="00553D5F" w:rsidRPr="00450EFD">
              <w:t>»</w:t>
            </w:r>
            <w:r w:rsidRPr="00450EFD">
              <w:t xml:space="preserve">, </w:t>
            </w:r>
            <w:r w:rsidR="00553D5F" w:rsidRPr="00450EFD">
              <w:t>«</w:t>
            </w:r>
            <w:r w:rsidRPr="00450EFD">
              <w:t>ниже</w:t>
            </w:r>
            <w:r w:rsidR="00553D5F" w:rsidRPr="00450EFD">
              <w:t>»</w:t>
            </w:r>
            <w:r w:rsidRPr="00450EFD">
              <w:t xml:space="preserve">, </w:t>
            </w:r>
            <w:r w:rsidR="00553D5F" w:rsidRPr="00450EFD">
              <w:t>«</w:t>
            </w:r>
            <w:r w:rsidRPr="00450EFD">
              <w:t>возможно</w:t>
            </w:r>
            <w:proofErr w:type="gramEnd"/>
            <w:r w:rsidR="00553D5F" w:rsidRPr="00450EFD">
              <w:t>»</w:t>
            </w:r>
            <w:r w:rsidRPr="00450EFD">
              <w:t xml:space="preserve"> </w:t>
            </w:r>
            <w:r w:rsidRPr="00450EFD">
              <w:rPr>
                <w:b/>
              </w:rPr>
              <w:t>за исключением случаев</w:t>
            </w:r>
            <w:r w:rsidRPr="00450EFD">
              <w:t xml:space="preserve">, </w:t>
            </w:r>
            <w:r w:rsidR="00305805" w:rsidRPr="00450EFD">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450EFD">
              <w:t>ия</w:t>
            </w:r>
            <w:proofErr w:type="spellEnd"/>
            <w:r w:rsidR="00305805" w:rsidRPr="00450EFD">
              <w:t>) неизменяемое (</w:t>
            </w:r>
            <w:proofErr w:type="spellStart"/>
            <w:r w:rsidR="00305805" w:rsidRPr="00450EFD">
              <w:t>ые</w:t>
            </w:r>
            <w:proofErr w:type="spellEnd"/>
            <w:r w:rsidR="00305805" w:rsidRPr="00450EFD">
              <w:t>)», «неизменяемое (</w:t>
            </w:r>
            <w:proofErr w:type="spellStart"/>
            <w:r w:rsidR="00305805" w:rsidRPr="00450EFD">
              <w:t>ые</w:t>
            </w:r>
            <w:proofErr w:type="spellEnd"/>
            <w:r w:rsidR="00305805" w:rsidRPr="00450EFD">
              <w:t xml:space="preserve">)». </w:t>
            </w:r>
          </w:p>
          <w:p w:rsidR="00D250A0" w:rsidRPr="00450EFD" w:rsidRDefault="00D250A0" w:rsidP="00D250A0">
            <w:pPr>
              <w:autoSpaceDE w:val="0"/>
              <w:autoSpaceDN w:val="0"/>
            </w:pPr>
            <w:r w:rsidRPr="00450EFD">
              <w:t xml:space="preserve">При использовании заказчиком в </w:t>
            </w:r>
            <w:r w:rsidRPr="00450EFD">
              <w:rPr>
                <w:lang w:val="x-none"/>
              </w:rPr>
              <w:t xml:space="preserve">части II </w:t>
            </w:r>
            <w:r w:rsidR="00553D5F" w:rsidRPr="00450EFD">
              <w:rPr>
                <w:lang w:val="x-none"/>
              </w:rPr>
              <w:t>«</w:t>
            </w:r>
            <w:r w:rsidRPr="00450EFD">
              <w:rPr>
                <w:lang w:val="x-none"/>
              </w:rPr>
              <w:t>ТЕХНИЧЕСКОЕ ЗАДАНИЕ</w:t>
            </w:r>
            <w:r w:rsidR="00553D5F" w:rsidRPr="00450EFD">
              <w:rPr>
                <w:lang w:val="x-none"/>
              </w:rPr>
              <w:t>»</w:t>
            </w:r>
            <w:r w:rsidRPr="00450EFD">
              <w:t xml:space="preserve"> вышеуказанных терминов участник предлагает цифровое значение.</w:t>
            </w:r>
          </w:p>
          <w:p w:rsidR="008F0C63" w:rsidRPr="00450EFD" w:rsidRDefault="008F0C63" w:rsidP="008F0C63">
            <w:pPr>
              <w:autoSpaceDE w:val="0"/>
              <w:autoSpaceDN w:val="0"/>
            </w:pPr>
            <w:proofErr w:type="gramStart"/>
            <w:r w:rsidRPr="00450EFD">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450EFD" w:rsidRDefault="008F0C63" w:rsidP="008F0C63">
            <w:r w:rsidRPr="00450EFD">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pPr>
            <w:bookmarkStart w:id="19" w:name="_Ref166314817"/>
            <w:bookmarkStart w:id="20" w:name="_Ref166566393"/>
            <w:bookmarkEnd w:id="19"/>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bookmarkStart w:id="21" w:name="_Ref166566297"/>
            <w:bookmarkEnd w:id="20"/>
            <w:bookmarkEnd w:id="21"/>
            <w:r w:rsidRPr="00450EFD">
              <w:t>Размер обеспечения заявок на участие в электронном аукционе</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527E41" w:rsidP="001350E1">
            <w:pPr>
              <w:autoSpaceDE w:val="0"/>
              <w:autoSpaceDN w:val="0"/>
              <w:spacing w:after="0"/>
            </w:pPr>
            <w:r w:rsidRPr="00450EFD">
              <w:t xml:space="preserve">Обеспечение заявки на участие в аукционе предусмотрено в следующем размере: 1% от начальной (максимальной) цены контракта в сумме </w:t>
            </w:r>
            <w:r w:rsidR="001350E1">
              <w:t>410</w:t>
            </w:r>
            <w:r w:rsidRPr="00450EFD">
              <w:t xml:space="preserve"> (</w:t>
            </w:r>
            <w:r w:rsidR="001350E1">
              <w:t xml:space="preserve">четыреста </w:t>
            </w:r>
            <w:proofErr w:type="spellStart"/>
            <w:r w:rsidR="001350E1">
              <w:t>десят</w:t>
            </w:r>
            <w:proofErr w:type="spellEnd"/>
            <w:r w:rsidRPr="00450EFD">
              <w:t xml:space="preserve">) рублей </w:t>
            </w:r>
            <w:r w:rsidR="001350E1">
              <w:t>00</w:t>
            </w:r>
            <w:r w:rsidRPr="00450EFD">
              <w:t xml:space="preserve"> копеек. НДС не облагается.</w:t>
            </w:r>
          </w:p>
        </w:tc>
      </w:tr>
      <w:tr w:rsidR="00DE32B3" w:rsidRPr="00450EFD" w:rsidTr="00BB5A4A">
        <w:tc>
          <w:tcPr>
            <w:tcW w:w="817" w:type="dxa"/>
            <w:tcBorders>
              <w:top w:val="single" w:sz="4" w:space="0" w:color="auto"/>
              <w:left w:val="single" w:sz="4" w:space="0" w:color="auto"/>
              <w:bottom w:val="single" w:sz="4" w:space="0" w:color="auto"/>
              <w:right w:val="single" w:sz="4" w:space="0" w:color="auto"/>
            </w:tcBorders>
          </w:tcPr>
          <w:p w:rsidR="00DE32B3" w:rsidRPr="00450EFD"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450EFD" w:rsidRDefault="00DE32B3" w:rsidP="00062DDC">
            <w:pPr>
              <w:keepLines/>
              <w:widowControl w:val="0"/>
              <w:suppressLineNumbers/>
              <w:suppressAutoHyphens/>
            </w:pPr>
            <w:r w:rsidRPr="00450EFD">
              <w:t>Порядок внесения денежных сре</w:t>
            </w:r>
            <w:proofErr w:type="gramStart"/>
            <w:r w:rsidRPr="00450EFD">
              <w:t>дств в к</w:t>
            </w:r>
            <w:proofErr w:type="gramEnd"/>
            <w:r w:rsidRPr="00450EFD">
              <w:t>ачестве обеспечения заявок на участие в электронном аукционе, а также условия банковской гарантии</w:t>
            </w:r>
          </w:p>
        </w:tc>
        <w:tc>
          <w:tcPr>
            <w:tcW w:w="5954" w:type="dxa"/>
            <w:tcBorders>
              <w:top w:val="single" w:sz="4" w:space="0" w:color="auto"/>
              <w:left w:val="single" w:sz="4" w:space="0" w:color="auto"/>
              <w:bottom w:val="single" w:sz="4" w:space="0" w:color="auto"/>
              <w:right w:val="single" w:sz="4" w:space="0" w:color="auto"/>
            </w:tcBorders>
          </w:tcPr>
          <w:p w:rsidR="00DE32B3" w:rsidRPr="00450EFD" w:rsidRDefault="00DE32B3" w:rsidP="00062DDC">
            <w:r w:rsidRPr="00450EFD">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450EFD">
              <w:t>с даты окончания</w:t>
            </w:r>
            <w:proofErr w:type="gramEnd"/>
            <w:r w:rsidRPr="00450EFD">
              <w:t xml:space="preserve"> срока подачи заявок.</w:t>
            </w:r>
          </w:p>
          <w:p w:rsidR="00DE32B3" w:rsidRPr="00450EFD" w:rsidRDefault="00DE32B3" w:rsidP="00062DDC">
            <w:bookmarkStart w:id="22" w:name="_Toc354408427"/>
            <w:r w:rsidRPr="00450EFD">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2"/>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pPr>
            <w:bookmarkStart w:id="23" w:name="_Ref166315159"/>
            <w:bookmarkEnd w:id="23"/>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 xml:space="preserve">В течение пяти дней со дня получения проекта контракта от оператора электронной площадки </w:t>
            </w:r>
          </w:p>
          <w:p w:rsidR="00A762D8" w:rsidRPr="00450EFD" w:rsidRDefault="00A762D8" w:rsidP="003D5076"/>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 xml:space="preserve">Условия признания </w:t>
            </w:r>
            <w:r w:rsidRPr="00450EFD">
              <w:br/>
              <w:t>победителя электронного  аукциона или иного участника такого аукциона</w:t>
            </w:r>
            <w:r w:rsidRPr="00450EFD" w:rsidDel="00527812">
              <w:t xml:space="preserve"> </w:t>
            </w:r>
            <w:proofErr w:type="gramStart"/>
            <w:r w:rsidRPr="00450EFD">
              <w:t>уклонившимися</w:t>
            </w:r>
            <w:proofErr w:type="gramEnd"/>
            <w:r w:rsidRPr="00450EFD">
              <w:t xml:space="preserve"> от заключения контракта</w:t>
            </w:r>
            <w:r w:rsidRPr="00450EFD" w:rsidDel="003D12B3">
              <w:t xml:space="preserve"> </w:t>
            </w:r>
          </w:p>
        </w:tc>
        <w:tc>
          <w:tcPr>
            <w:tcW w:w="5954" w:type="dxa"/>
            <w:tcBorders>
              <w:top w:val="single" w:sz="4" w:space="0" w:color="auto"/>
              <w:left w:val="single" w:sz="4" w:space="0" w:color="auto"/>
              <w:bottom w:val="single" w:sz="4" w:space="0" w:color="auto"/>
              <w:right w:val="single" w:sz="4" w:space="0" w:color="auto"/>
            </w:tcBorders>
          </w:tcPr>
          <w:p w:rsidR="00DE32B3" w:rsidRPr="00450EFD" w:rsidRDefault="00DE32B3" w:rsidP="00DE32B3">
            <w:pPr>
              <w:keepLines/>
              <w:widowControl w:val="0"/>
              <w:suppressLineNumbers/>
              <w:suppressAutoHyphens/>
            </w:pPr>
            <w:r w:rsidRPr="00450EFD">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450EFD">
              <w:t>заказчиком</w:t>
            </w:r>
            <w:proofErr w:type="gramEnd"/>
            <w:r w:rsidRPr="00450EFD">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w:t>
            </w:r>
            <w:r w:rsidRPr="00450EFD">
              <w:lastRenderedPageBreak/>
              <w:t xml:space="preserve">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762D8" w:rsidRPr="00450EFD" w:rsidRDefault="00DE32B3" w:rsidP="00DE32B3">
            <w:pPr>
              <w:keepLines/>
              <w:widowControl w:val="0"/>
              <w:suppressLineNumbers/>
              <w:suppressAutoHyphens/>
            </w:pPr>
            <w:proofErr w:type="gramStart"/>
            <w:r w:rsidRPr="00450EFD">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450EFD">
              <w:t xml:space="preserve"> 3 статьи 83.2 Закона о контрактной системе.</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24" w:name="_Ref166315233"/>
            <w:bookmarkStart w:id="25" w:name="_Ref166315600"/>
            <w:bookmarkStart w:id="26" w:name="_Ref166337491"/>
            <w:bookmarkEnd w:id="24"/>
            <w:bookmarkEnd w:id="25"/>
          </w:p>
        </w:tc>
        <w:bookmarkEnd w:id="26"/>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450EFD" w:rsidDel="009F5EA9">
              <w:t xml:space="preserve"> </w:t>
            </w:r>
          </w:p>
        </w:tc>
        <w:tc>
          <w:tcPr>
            <w:tcW w:w="5954" w:type="dxa"/>
            <w:tcBorders>
              <w:top w:val="single" w:sz="4" w:space="0" w:color="auto"/>
              <w:left w:val="single" w:sz="4" w:space="0" w:color="auto"/>
              <w:bottom w:val="single" w:sz="4" w:space="0" w:color="auto"/>
              <w:right w:val="single" w:sz="4" w:space="0" w:color="auto"/>
            </w:tcBorders>
          </w:tcPr>
          <w:p w:rsidR="00E5744B" w:rsidRPr="00450EFD" w:rsidRDefault="00E5744B" w:rsidP="00E5744B">
            <w:pPr>
              <w:spacing w:after="0"/>
              <w:outlineLvl w:val="2"/>
              <w:rPr>
                <w:b/>
              </w:rPr>
            </w:pPr>
            <w:r w:rsidRPr="00F568E7">
              <w:t xml:space="preserve">Размер обеспечения исполнения контракта </w:t>
            </w:r>
            <w:r w:rsidR="00527E41" w:rsidRPr="00F568E7">
              <w:t>5% от цены контракта</w:t>
            </w:r>
            <w:r w:rsidR="00F568E7" w:rsidRPr="00F568E7">
              <w:t>.</w:t>
            </w:r>
          </w:p>
          <w:p w:rsidR="00A762D8" w:rsidRPr="00450EFD" w:rsidRDefault="00A762D8" w:rsidP="003D5076">
            <w:pPr>
              <w:autoSpaceDE w:val="0"/>
              <w:autoSpaceDN w:val="0"/>
              <w:adjustRightInd w:val="0"/>
              <w:spacing w:after="0"/>
              <w:ind w:firstLine="540"/>
              <w:rPr>
                <w:sz w:val="22"/>
                <w:szCs w:val="22"/>
              </w:rPr>
            </w:pPr>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450EFD" w:rsidRDefault="00A762D8" w:rsidP="00DE32B3">
            <w:pPr>
              <w:pStyle w:val="3"/>
              <w:keepNext w:val="0"/>
              <w:numPr>
                <w:ilvl w:val="0"/>
                <w:numId w:val="0"/>
              </w:numPr>
              <w:tabs>
                <w:tab w:val="left" w:pos="708"/>
              </w:tabs>
              <w:spacing w:before="0" w:after="0"/>
              <w:rPr>
                <w:rFonts w:ascii="Times New Roman" w:hAnsi="Times New Roman"/>
                <w:b w:val="0"/>
              </w:rPr>
            </w:pPr>
            <w:bookmarkStart w:id="27" w:name="_Ref166350695"/>
            <w:r w:rsidRPr="00450EFD">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450EFD">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450EFD">
              <w:rPr>
                <w:rFonts w:ascii="Times New Roman" w:hAnsi="Times New Roman"/>
                <w:b w:val="0"/>
                <w:bCs w:val="0"/>
              </w:rPr>
              <w:t xml:space="preserve">или денежными средствами. </w:t>
            </w:r>
            <w:bookmarkEnd w:id="27"/>
            <w:r w:rsidR="00DE32B3" w:rsidRPr="00450EFD">
              <w:rPr>
                <w:rFonts w:ascii="Times New Roman" w:hAnsi="Times New Roman"/>
                <w:b w:val="0"/>
              </w:rPr>
              <w:t>Способ обеспечения исполнения контракта</w:t>
            </w:r>
            <w:r w:rsidR="00DE32B3" w:rsidRPr="00450EFD">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450EFD">
              <w:rPr>
                <w:rFonts w:ascii="Times New Roman" w:hAnsi="Times New Roman"/>
                <w:b w:val="0"/>
              </w:rPr>
              <w:t xml:space="preserve"> участником закупки, с которым заключается контракт, самостоятельно</w:t>
            </w:r>
            <w:r w:rsidR="00DE32B3" w:rsidRPr="00450EFD">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450EFD">
              <w:rPr>
                <w:rFonts w:ascii="Times New Roman" w:hAnsi="Times New Roman"/>
                <w:b w:val="0"/>
              </w:rPr>
              <w:t>.</w:t>
            </w:r>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t xml:space="preserve">В случае возникновения обстоятельств, препятствующих заключению контракта в установленные Законом о контрактной системе сроки, срок действия банковской гарантии продлевается на срок наличия таких обстоятельств.  </w:t>
            </w:r>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450EFD" w:rsidRDefault="00DE32B3" w:rsidP="00DE32B3">
            <w:r w:rsidRPr="00450EFD">
              <w:lastRenderedPageBreak/>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450EFD">
              <w:rPr>
                <w:b/>
                <w:bCs/>
              </w:rPr>
              <w:t>а</w:t>
            </w:r>
            <w:r w:rsidRPr="00450EFD">
              <w:t xml:space="preserve"> о контрактной системе, не применяются в случае:</w:t>
            </w:r>
          </w:p>
          <w:p w:rsidR="00A762D8" w:rsidRPr="00450EFD" w:rsidRDefault="00A762D8" w:rsidP="003D5076">
            <w:r w:rsidRPr="00450EFD">
              <w:t>1) заключения контракта с участником закупки, который является казенным учреждением;</w:t>
            </w:r>
          </w:p>
          <w:p w:rsidR="00A762D8" w:rsidRPr="00450EFD" w:rsidRDefault="00A762D8" w:rsidP="003D5076">
            <w:r w:rsidRPr="00450EFD">
              <w:t>2) осуществления закупки услуги по предоставлению кредита;</w:t>
            </w:r>
          </w:p>
          <w:p w:rsidR="00A762D8" w:rsidRPr="00450EFD" w:rsidRDefault="00A762D8" w:rsidP="003D5076">
            <w:r w:rsidRPr="00450EFD">
              <w:t xml:space="preserve">3) </w:t>
            </w:r>
            <w:r w:rsidR="00CC4629" w:rsidRPr="00450EFD">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450EFD">
              <w:t>.</w:t>
            </w:r>
          </w:p>
          <w:p w:rsidR="00DE32B3" w:rsidRPr="00450EFD" w:rsidRDefault="00DE32B3" w:rsidP="00DE32B3">
            <w:proofErr w:type="gramStart"/>
            <w:r w:rsidRPr="00450EFD">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5" w:history="1">
              <w:r w:rsidRPr="00450EFD">
                <w:rPr>
                  <w:rStyle w:val="ac"/>
                  <w:color w:val="auto"/>
                </w:rPr>
                <w:t>статьи 37</w:t>
              </w:r>
            </w:hyperlink>
            <w:r w:rsidRPr="00450EFD">
              <w:t xml:space="preserve"> Закон</w:t>
            </w:r>
            <w:r w:rsidRPr="00450EFD">
              <w:rPr>
                <w:b/>
                <w:bCs/>
              </w:rPr>
              <w:t>а</w:t>
            </w:r>
            <w:r w:rsidRPr="00450EFD">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w:t>
            </w:r>
            <w:proofErr w:type="gramEnd"/>
            <w:r w:rsidRPr="00450EFD">
              <w:t xml:space="preserve">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450EFD">
              <w:t>менее начальной</w:t>
            </w:r>
            <w:proofErr w:type="gramEnd"/>
            <w:r w:rsidRPr="00450EFD">
              <w:t xml:space="preserve"> (максимальной) цены контракта, указанной в извещении об осуществлении закупки и документации о закупке.</w:t>
            </w:r>
          </w:p>
          <w:p w:rsidR="00DE32B3" w:rsidRPr="00450EFD" w:rsidRDefault="00DE32B3" w:rsidP="00DE32B3">
            <w:proofErr w:type="gramStart"/>
            <w:r w:rsidRPr="00450EFD">
              <w:t xml:space="preserve">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учетом положений </w:t>
            </w:r>
            <w:hyperlink r:id="rId16" w:history="1">
              <w:r w:rsidRPr="00450EFD">
                <w:rPr>
                  <w:rStyle w:val="ac"/>
                  <w:color w:val="auto"/>
                </w:rPr>
                <w:t>статьи 37</w:t>
              </w:r>
            </w:hyperlink>
            <w:r w:rsidRPr="00450EFD">
              <w:t xml:space="preserve">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 </w:t>
            </w:r>
            <w:proofErr w:type="gramEnd"/>
          </w:p>
          <w:p w:rsidR="00A762D8" w:rsidRPr="00450EFD" w:rsidRDefault="00A762D8" w:rsidP="003D5076">
            <w:pPr>
              <w:pStyle w:val="3"/>
              <w:keepNext w:val="0"/>
              <w:numPr>
                <w:ilvl w:val="0"/>
                <w:numId w:val="0"/>
              </w:numPr>
              <w:spacing w:before="0" w:after="0"/>
              <w:rPr>
                <w:rFonts w:ascii="Times New Roman" w:hAnsi="Times New Roman"/>
                <w:b w:val="0"/>
                <w:bCs w:val="0"/>
              </w:rPr>
            </w:pPr>
            <w:r w:rsidRPr="00450EFD">
              <w:rPr>
                <w:rFonts w:ascii="Times New Roman" w:hAnsi="Times New Roman"/>
                <w:b w:val="0"/>
                <w:bCs w:val="0"/>
              </w:rPr>
              <w:t xml:space="preserve">Требования к обеспечению исполнения контракта, предоставляемому в виде банковской гарантии, </w:t>
            </w:r>
            <w:r w:rsidRPr="00450EFD">
              <w:rPr>
                <w:rFonts w:ascii="Times New Roman" w:hAnsi="Times New Roman"/>
                <w:b w:val="0"/>
                <w:bCs w:val="0"/>
              </w:rPr>
              <w:lastRenderedPageBreak/>
              <w:t>установлены в статье 45 Закона о контрактной системе, а именно:</w:t>
            </w:r>
          </w:p>
          <w:p w:rsidR="00A762D8" w:rsidRPr="00450EFD" w:rsidRDefault="00A762D8" w:rsidP="003D5076">
            <w:pPr>
              <w:autoSpaceDE w:val="0"/>
              <w:autoSpaceDN w:val="0"/>
              <w:adjustRightInd w:val="0"/>
              <w:spacing w:after="0"/>
              <w:ind w:firstLine="540"/>
            </w:pPr>
            <w:r w:rsidRPr="00450EFD">
              <w:t>1. Банковская гарантия должна быть безотзывной;</w:t>
            </w:r>
          </w:p>
          <w:p w:rsidR="00A762D8" w:rsidRPr="00450EFD" w:rsidRDefault="00A762D8" w:rsidP="003D5076">
            <w:pPr>
              <w:autoSpaceDE w:val="0"/>
              <w:autoSpaceDN w:val="0"/>
              <w:adjustRightInd w:val="0"/>
              <w:spacing w:after="0"/>
              <w:ind w:firstLine="540"/>
            </w:pPr>
            <w:r w:rsidRPr="00450EFD">
              <w:t xml:space="preserve">2.  Банковская гарантия должна содержать: </w:t>
            </w:r>
          </w:p>
          <w:p w:rsidR="00A762D8" w:rsidRPr="00450EFD" w:rsidRDefault="00A762D8" w:rsidP="003D5076">
            <w:pPr>
              <w:autoSpaceDE w:val="0"/>
              <w:autoSpaceDN w:val="0"/>
              <w:adjustRightInd w:val="0"/>
              <w:spacing w:after="0"/>
              <w:ind w:firstLine="540"/>
            </w:pPr>
            <w:r w:rsidRPr="00450EFD">
              <w:t>1) сумму банковской гарантии, подлежащую уплате гарантом заказчику в случае ненадлежащего исполнения обязатель</w:t>
            </w:r>
            <w:proofErr w:type="gramStart"/>
            <w:r w:rsidRPr="00450EFD">
              <w:t>ств пр</w:t>
            </w:r>
            <w:proofErr w:type="gramEnd"/>
            <w:r w:rsidRPr="00450EFD">
              <w:t xml:space="preserve">инципалом в соответствии со </w:t>
            </w:r>
            <w:hyperlink r:id="rId17" w:history="1">
              <w:r w:rsidRPr="00450EFD">
                <w:t>статьей 96</w:t>
              </w:r>
            </w:hyperlink>
            <w:r w:rsidRPr="00450EFD">
              <w:t xml:space="preserve"> Закона о контрактной системе;</w:t>
            </w:r>
          </w:p>
          <w:p w:rsidR="00A762D8" w:rsidRPr="00450EFD" w:rsidRDefault="00A762D8" w:rsidP="003D5076">
            <w:pPr>
              <w:autoSpaceDE w:val="0"/>
              <w:autoSpaceDN w:val="0"/>
              <w:adjustRightInd w:val="0"/>
              <w:spacing w:after="0"/>
              <w:ind w:firstLine="540"/>
            </w:pPr>
            <w:r w:rsidRPr="00450EFD">
              <w:t>2) обязательства принципала, надлежащее исполнение которых обеспечивается банковской гарантией;</w:t>
            </w:r>
          </w:p>
          <w:p w:rsidR="00A762D8" w:rsidRPr="00450EFD" w:rsidRDefault="00A762D8" w:rsidP="003D5076">
            <w:pPr>
              <w:autoSpaceDE w:val="0"/>
              <w:autoSpaceDN w:val="0"/>
              <w:adjustRightInd w:val="0"/>
              <w:spacing w:after="0"/>
              <w:ind w:firstLine="540"/>
            </w:pPr>
            <w:r w:rsidRPr="00450EFD">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450EFD" w:rsidRDefault="00A762D8" w:rsidP="003D5076">
            <w:pPr>
              <w:autoSpaceDE w:val="0"/>
              <w:autoSpaceDN w:val="0"/>
              <w:adjustRightInd w:val="0"/>
              <w:spacing w:after="0"/>
              <w:ind w:firstLine="540"/>
            </w:pPr>
            <w:r w:rsidRPr="00450EFD">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450EFD" w:rsidRDefault="00A762D8" w:rsidP="003D5076">
            <w:pPr>
              <w:autoSpaceDE w:val="0"/>
              <w:autoSpaceDN w:val="0"/>
              <w:adjustRightInd w:val="0"/>
              <w:spacing w:after="0"/>
              <w:ind w:firstLine="540"/>
            </w:pPr>
            <w:r w:rsidRPr="00450EFD">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450EFD" w:rsidRDefault="00A762D8" w:rsidP="003D5076">
            <w:pPr>
              <w:autoSpaceDE w:val="0"/>
              <w:autoSpaceDN w:val="0"/>
              <w:adjustRightInd w:val="0"/>
              <w:spacing w:after="0"/>
              <w:ind w:firstLine="540"/>
            </w:pPr>
            <w:r w:rsidRPr="00450EFD">
              <w:t>6) срок действия банковской гарантии;</w:t>
            </w:r>
          </w:p>
          <w:p w:rsidR="00A762D8" w:rsidRPr="00450EFD" w:rsidRDefault="00A762D8" w:rsidP="003D5076">
            <w:pPr>
              <w:autoSpaceDE w:val="0"/>
              <w:autoSpaceDN w:val="0"/>
              <w:adjustRightInd w:val="0"/>
              <w:spacing w:after="0"/>
              <w:ind w:firstLine="540"/>
            </w:pPr>
            <w:r w:rsidRPr="00450EFD">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450EFD" w:rsidRDefault="00A762D8" w:rsidP="003D5076">
            <w:pPr>
              <w:autoSpaceDE w:val="0"/>
              <w:autoSpaceDN w:val="0"/>
              <w:adjustRightInd w:val="0"/>
              <w:spacing w:after="0"/>
              <w:ind w:firstLine="540"/>
            </w:pPr>
            <w:r w:rsidRPr="00450EFD">
              <w:t xml:space="preserve">8) установленный Правительством Российской Федерации </w:t>
            </w:r>
            <w:hyperlink r:id="rId18" w:history="1">
              <w:r w:rsidRPr="00450EFD">
                <w:t>перечень</w:t>
              </w:r>
            </w:hyperlink>
            <w:r w:rsidRPr="00450EFD">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450EFD">
              <w:t>.</w:t>
            </w:r>
          </w:p>
          <w:p w:rsidR="00B80596" w:rsidRPr="00450EFD" w:rsidRDefault="00A762D8" w:rsidP="00B80596">
            <w:pPr>
              <w:autoSpaceDE w:val="0"/>
              <w:autoSpaceDN w:val="0"/>
              <w:adjustRightInd w:val="0"/>
              <w:spacing w:after="0"/>
              <w:ind w:firstLine="540"/>
            </w:pPr>
            <w:r w:rsidRPr="00450EFD">
              <w:t xml:space="preserve">3. </w:t>
            </w:r>
            <w:r w:rsidR="00B80596" w:rsidRPr="00450EFD">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450EFD" w:rsidRDefault="00B80596" w:rsidP="00B80596">
            <w:pPr>
              <w:autoSpaceDE w:val="0"/>
              <w:autoSpaceDN w:val="0"/>
              <w:adjustRightInd w:val="0"/>
              <w:spacing w:after="0"/>
              <w:ind w:firstLine="540"/>
            </w:pPr>
            <w:bookmarkStart w:id="28" w:name="_Ref166350767"/>
            <w:bookmarkStart w:id="29" w:name="OLE_LINK21"/>
            <w:r w:rsidRPr="00450EFD">
              <w:t>Требования к обеспечению исполнения контракта, предоставляемому в виде денежных средств:</w:t>
            </w:r>
          </w:p>
          <w:p w:rsidR="00B80596" w:rsidRPr="00450EFD" w:rsidRDefault="00B80596" w:rsidP="00B80596">
            <w:pPr>
              <w:autoSpaceDE w:val="0"/>
              <w:autoSpaceDN w:val="0"/>
              <w:adjustRightInd w:val="0"/>
              <w:spacing w:after="0"/>
              <w:ind w:firstLine="540"/>
            </w:pPr>
            <w:r w:rsidRPr="00450EFD">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8"/>
          </w:p>
          <w:p w:rsidR="00B80596" w:rsidRPr="00450EFD" w:rsidRDefault="00B80596" w:rsidP="00B80596">
            <w:pPr>
              <w:autoSpaceDE w:val="0"/>
              <w:autoSpaceDN w:val="0"/>
              <w:adjustRightInd w:val="0"/>
              <w:spacing w:after="0"/>
              <w:ind w:firstLine="540"/>
            </w:pPr>
            <w:r w:rsidRPr="00450EFD">
              <w:lastRenderedPageBreak/>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450EFD" w:rsidRDefault="00B80596" w:rsidP="00B80596">
            <w:pPr>
              <w:autoSpaceDE w:val="0"/>
              <w:autoSpaceDN w:val="0"/>
              <w:adjustRightInd w:val="0"/>
              <w:spacing w:after="0"/>
              <w:ind w:firstLine="540"/>
            </w:pPr>
            <w:r w:rsidRPr="00450EFD">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450EFD">
              <w:t>дств сч</w:t>
            </w:r>
            <w:proofErr w:type="gramEnd"/>
            <w:r w:rsidRPr="00450EFD">
              <w:t>итается непредоставленным;</w:t>
            </w:r>
          </w:p>
          <w:p w:rsidR="00B80596" w:rsidRPr="00450EFD" w:rsidRDefault="00B80596" w:rsidP="00B80596">
            <w:pPr>
              <w:autoSpaceDE w:val="0"/>
              <w:autoSpaceDN w:val="0"/>
              <w:adjustRightInd w:val="0"/>
              <w:spacing w:after="0"/>
              <w:ind w:firstLine="540"/>
            </w:pPr>
            <w:r w:rsidRPr="00450EFD">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450EFD">
              <w:fldChar w:fldCharType="begin"/>
            </w:r>
            <w:r w:rsidRPr="00450EFD">
              <w:instrText xml:space="preserve"> REF _Ref353189530 \r \h  \* MERGEFORMAT </w:instrText>
            </w:r>
            <w:r w:rsidRPr="00450EFD">
              <w:fldChar w:fldCharType="separate"/>
            </w:r>
            <w:r w:rsidR="00203B53">
              <w:t>1.II</w:t>
            </w:r>
            <w:r w:rsidRPr="00450EFD">
              <w:fldChar w:fldCharType="end"/>
            </w:r>
            <w:r w:rsidRPr="00450EFD">
              <w:t xml:space="preserve"> «</w:t>
            </w:r>
            <w:r w:rsidRPr="00450EFD">
              <w:fldChar w:fldCharType="begin"/>
            </w:r>
            <w:r w:rsidRPr="00450EFD">
              <w:instrText xml:space="preserve"> REF _Ref353189530 \h  \* MERGEFORMAT </w:instrText>
            </w:r>
            <w:r w:rsidRPr="00450EFD">
              <w:fldChar w:fldCharType="separate"/>
            </w:r>
            <w:r w:rsidR="00203B53" w:rsidRPr="00203B53">
              <w:t>ПРОЕКТ КОНТРАКТА</w:t>
            </w:r>
            <w:r w:rsidRPr="00450EFD">
              <w:fldChar w:fldCharType="end"/>
            </w:r>
            <w:r w:rsidRPr="00450EFD">
              <w:t>»).</w:t>
            </w:r>
          </w:p>
          <w:p w:rsidR="00A762D8" w:rsidRPr="00450EFD" w:rsidRDefault="00B80596" w:rsidP="00B80596">
            <w:pPr>
              <w:autoSpaceDE w:val="0"/>
              <w:autoSpaceDN w:val="0"/>
              <w:adjustRightInd w:val="0"/>
              <w:spacing w:after="0"/>
              <w:ind w:firstLine="540"/>
              <w:rPr>
                <w:b/>
                <w:bCs/>
              </w:rPr>
            </w:pPr>
            <w:bookmarkStart w:id="30" w:name="p2868"/>
            <w:bookmarkEnd w:id="29"/>
            <w:bookmarkEnd w:id="30"/>
            <w:r w:rsidRPr="00450EFD">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1" w:name="p2870"/>
            <w:bookmarkEnd w:id="31"/>
            <w:r w:rsidRPr="00450EFD">
              <w:t>В случае</w:t>
            </w:r>
            <w:proofErr w:type="gramStart"/>
            <w:r w:rsidRPr="00450EFD">
              <w:t>,</w:t>
            </w:r>
            <w:proofErr w:type="gramEnd"/>
            <w:r w:rsidRPr="00450EFD">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450EFD">
              <w:t>.</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bookmarkStart w:id="32" w:name="_Ref166315737"/>
          </w:p>
        </w:tc>
        <w:bookmarkEnd w:id="32"/>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pPr>
            <w:r w:rsidRPr="00450EFD">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B26138" w:rsidP="001350E1">
            <w:pPr>
              <w:pStyle w:val="3"/>
              <w:keepNext w:val="0"/>
              <w:numPr>
                <w:ilvl w:val="0"/>
                <w:numId w:val="0"/>
              </w:numPr>
              <w:spacing w:before="0" w:after="120"/>
              <w:rPr>
                <w:rFonts w:ascii="Times New Roman" w:hAnsi="Times New Roman" w:cs="Times New Roman"/>
                <w:b w:val="0"/>
                <w:bCs w:val="0"/>
              </w:rPr>
            </w:pPr>
            <w:r w:rsidRPr="00450EFD">
              <w:rPr>
                <w:rFonts w:ascii="Times New Roman" w:hAnsi="Times New Roman" w:cs="Times New Roman"/>
                <w:b w:val="0"/>
                <w:bCs w:val="0"/>
              </w:rPr>
              <w:t>Муниципальное казенное учреждение «Центр материально- технического и информационн</w:t>
            </w:r>
            <w:proofErr w:type="gramStart"/>
            <w:r w:rsidRPr="00450EFD">
              <w:rPr>
                <w:rFonts w:ascii="Times New Roman" w:hAnsi="Times New Roman" w:cs="Times New Roman"/>
                <w:b w:val="0"/>
                <w:bCs w:val="0"/>
              </w:rPr>
              <w:t>о-</w:t>
            </w:r>
            <w:proofErr w:type="gramEnd"/>
            <w:r w:rsidRPr="00450EFD">
              <w:rPr>
                <w:rFonts w:ascii="Times New Roman" w:hAnsi="Times New Roman" w:cs="Times New Roman"/>
                <w:b w:val="0"/>
                <w:bCs w:val="0"/>
              </w:rPr>
              <w:t xml:space="preserve"> методического обеспечения», ИНН 8622015543, КПП 862201001, Депфин Югорска («МКУ «ЦМТиИМО», л.с. 070 110 042), счёт получателя (плательщика) 40302810100065000007, Ф-л Западно-Сибирский ПАО Банка "ФК Открытие", БИК 047162812, к/счёт 301 018 10465777100812. Назначение платежа: «Обеспечение исполнения муниципального контракта по аукциону в электронной форме №_____ на поставку</w:t>
            </w:r>
            <w:r w:rsidR="00565BA2">
              <w:rPr>
                <w:rFonts w:ascii="Times New Roman" w:hAnsi="Times New Roman" w:cs="Times New Roman"/>
                <w:b w:val="0"/>
                <w:bCs w:val="0"/>
              </w:rPr>
              <w:t xml:space="preserve"> оригинальных</w:t>
            </w:r>
            <w:r w:rsidRPr="00450EFD">
              <w:rPr>
                <w:rFonts w:ascii="Times New Roman" w:hAnsi="Times New Roman" w:cs="Times New Roman"/>
                <w:b w:val="0"/>
                <w:bCs w:val="0"/>
              </w:rPr>
              <w:t xml:space="preserve"> </w:t>
            </w:r>
            <w:r w:rsidR="001350E1">
              <w:rPr>
                <w:rFonts w:ascii="Times New Roman" w:hAnsi="Times New Roman" w:cs="Times New Roman"/>
                <w:b w:val="0"/>
                <w:bCs w:val="0"/>
              </w:rPr>
              <w:t>картриджей</w:t>
            </w:r>
            <w:r w:rsidR="00450EFD">
              <w:rPr>
                <w:rFonts w:ascii="Times New Roman" w:hAnsi="Times New Roman" w:cs="Times New Roman"/>
                <w:b w:val="0"/>
                <w:bCs w:val="0"/>
              </w:rPr>
              <w:t>»</w:t>
            </w:r>
          </w:p>
        </w:tc>
      </w:tr>
      <w:tr w:rsidR="00B80596" w:rsidRPr="00450EFD" w:rsidTr="00BB5A4A">
        <w:tc>
          <w:tcPr>
            <w:tcW w:w="817" w:type="dxa"/>
            <w:tcBorders>
              <w:top w:val="single" w:sz="4" w:space="0" w:color="auto"/>
              <w:left w:val="single" w:sz="4" w:space="0" w:color="auto"/>
              <w:bottom w:val="single" w:sz="4" w:space="0" w:color="auto"/>
              <w:right w:val="single" w:sz="4" w:space="0" w:color="auto"/>
            </w:tcBorders>
          </w:tcPr>
          <w:p w:rsidR="00B80596" w:rsidRPr="00450EFD" w:rsidRDefault="00B80596"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B80596" w:rsidRPr="00450EFD" w:rsidRDefault="00B80596" w:rsidP="00062DDC">
            <w:pPr>
              <w:keepLines/>
              <w:widowControl w:val="0"/>
              <w:suppressLineNumbers/>
              <w:suppressAutoHyphens/>
            </w:pPr>
            <w:r w:rsidRPr="00450EFD">
              <w:t xml:space="preserve">Обеспечение гарантийных обязательств </w:t>
            </w:r>
          </w:p>
          <w:p w:rsidR="00B80596" w:rsidRPr="00450EFD" w:rsidRDefault="00B80596" w:rsidP="00062DDC">
            <w:pPr>
              <w:keepLines/>
              <w:widowControl w:val="0"/>
              <w:suppressLineNumbers/>
              <w:suppressAutoHyphens/>
            </w:pPr>
          </w:p>
          <w:p w:rsidR="00B80596" w:rsidRPr="00450EFD" w:rsidRDefault="00B80596" w:rsidP="00062DDC">
            <w:pPr>
              <w:keepLines/>
              <w:widowControl w:val="0"/>
              <w:suppressLineNumbers/>
              <w:suppressAutoHyphens/>
            </w:pPr>
          </w:p>
          <w:p w:rsidR="00B80596" w:rsidRPr="00450EFD" w:rsidRDefault="00B80596" w:rsidP="00062DDC">
            <w:pPr>
              <w:keepLines/>
              <w:widowControl w:val="0"/>
              <w:suppressLineNumbers/>
              <w:suppressAutoHyphens/>
            </w:pPr>
          </w:p>
        </w:tc>
        <w:tc>
          <w:tcPr>
            <w:tcW w:w="5954" w:type="dxa"/>
            <w:tcBorders>
              <w:top w:val="single" w:sz="4" w:space="0" w:color="auto"/>
              <w:left w:val="single" w:sz="4" w:space="0" w:color="auto"/>
              <w:bottom w:val="single" w:sz="4" w:space="0" w:color="auto"/>
              <w:right w:val="single" w:sz="4" w:space="0" w:color="auto"/>
            </w:tcBorders>
          </w:tcPr>
          <w:p w:rsidR="00B80596" w:rsidRPr="00450EFD" w:rsidRDefault="00B80596" w:rsidP="003D69F3">
            <w:r w:rsidRPr="00450EFD">
              <w:lastRenderedPageBreak/>
              <w:t>Не установлено</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bookmarkStart w:id="33" w:name="_Ref166340053"/>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spacing w:after="120"/>
            </w:pPr>
            <w:r w:rsidRPr="00450EFD">
              <w:t xml:space="preserve">Снижение цены контракта без изменения предусмотренных контрактом количества товаров, объема работы </w:t>
            </w:r>
            <w:r w:rsidRPr="00450EFD">
              <w:rPr>
                <w:bCs/>
              </w:rPr>
              <w:t>или</w:t>
            </w:r>
            <w:r w:rsidRPr="00450EFD">
              <w:t xml:space="preserve"> услуги, качества поставляемого товара, выполняемой работы оказываемой услуги и иных условий контракта</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69F3">
            <w:pPr>
              <w:spacing w:after="120"/>
            </w:pPr>
            <w:r w:rsidRPr="00450EFD">
              <w:t>Допускается</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spacing w:after="120"/>
            </w:pPr>
            <w:r w:rsidRPr="00450EFD">
              <w:t xml:space="preserve">Изменение количества товаров, объема работ, услуг не более чем на 10 процентов </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69F3">
            <w:pPr>
              <w:spacing w:after="120"/>
            </w:pPr>
            <w:r w:rsidRPr="00450EFD">
              <w:t>Допускается</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Lines/>
              <w:widowControl w:val="0"/>
              <w:suppressLineNumbers/>
              <w:suppressAutoHyphens/>
              <w:spacing w:after="120"/>
            </w:pPr>
            <w:r w:rsidRPr="00450EFD">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69F3">
            <w:pPr>
              <w:spacing w:after="120"/>
            </w:pPr>
            <w:r w:rsidRPr="00450EFD">
              <w:t>Допускается</w:t>
            </w:r>
          </w:p>
        </w:tc>
      </w:tr>
      <w:tr w:rsidR="00A762D8" w:rsidRPr="00450EFD" w:rsidTr="00BB5A4A">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085302">
            <w:pPr>
              <w:keepLines/>
              <w:widowControl w:val="0"/>
              <w:suppressLineNumbers/>
              <w:suppressAutoHyphens/>
            </w:pPr>
            <w:r w:rsidRPr="00450EFD">
              <w:t xml:space="preserve">Возможность  одностороннего отказа от исполнения контракта в соответствии с положениями частей 8 - </w:t>
            </w:r>
            <w:r w:rsidR="00085302" w:rsidRPr="00450EFD">
              <w:t>25</w:t>
            </w:r>
            <w:r w:rsidRPr="00450EFD">
              <w:t xml:space="preserve"> статьи 95 Закона о контрактной системе</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t>Односторонний отказ от исполнения контракта допускается в соответствии с гражданским законодательством Российской Федерации.</w:t>
            </w:r>
          </w:p>
        </w:tc>
      </w:tr>
      <w:tr w:rsidR="00A762D8" w:rsidRPr="00450EFD" w:rsidTr="00BB5A4A">
        <w:trPr>
          <w:trHeight w:val="1158"/>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bookmarkStart w:id="34" w:name="_Ref17779501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8"/>
            </w:pPr>
            <w:r w:rsidRPr="00450EFD">
              <w:t>Требование о соответствии поставляемого товара изображению товара</w:t>
            </w:r>
          </w:p>
        </w:tc>
        <w:tc>
          <w:tcPr>
            <w:tcW w:w="5954" w:type="dxa"/>
            <w:tcBorders>
              <w:top w:val="single" w:sz="4" w:space="0" w:color="auto"/>
              <w:left w:val="single" w:sz="4" w:space="0" w:color="auto"/>
              <w:bottom w:val="single" w:sz="4" w:space="0" w:color="auto"/>
              <w:right w:val="single" w:sz="4" w:space="0" w:color="auto"/>
            </w:tcBorders>
          </w:tcPr>
          <w:p w:rsidR="00A762D8" w:rsidRPr="00565BA2" w:rsidRDefault="00A762D8" w:rsidP="003D5076">
            <w:r w:rsidRPr="00565BA2">
              <w:t xml:space="preserve">не установлено. </w:t>
            </w:r>
          </w:p>
          <w:p w:rsidR="00A762D8" w:rsidRPr="00565BA2" w:rsidRDefault="00A762D8" w:rsidP="003D69F3">
            <w:r w:rsidRPr="00565BA2">
              <w:t xml:space="preserve"> </w:t>
            </w:r>
          </w:p>
        </w:tc>
      </w:tr>
      <w:tr w:rsidR="00A762D8" w:rsidRPr="00450EFD" w:rsidTr="00BB5A4A">
        <w:trPr>
          <w:trHeight w:val="291"/>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pStyle w:val="a8"/>
            </w:pPr>
            <w:r w:rsidRPr="00450EFD">
              <w:t>Требование о соответствии поставляемого товара образцу или  макету, товара</w:t>
            </w:r>
          </w:p>
        </w:tc>
        <w:tc>
          <w:tcPr>
            <w:tcW w:w="5954" w:type="dxa"/>
            <w:tcBorders>
              <w:top w:val="single" w:sz="4" w:space="0" w:color="auto"/>
              <w:left w:val="single" w:sz="4" w:space="0" w:color="auto"/>
              <w:bottom w:val="single" w:sz="4" w:space="0" w:color="auto"/>
              <w:right w:val="single" w:sz="4" w:space="0" w:color="auto"/>
            </w:tcBorders>
          </w:tcPr>
          <w:p w:rsidR="00A762D8" w:rsidRPr="00565BA2" w:rsidRDefault="00A762D8" w:rsidP="003D5076">
            <w:r w:rsidRPr="00565BA2">
              <w:t xml:space="preserve">не установлено. </w:t>
            </w:r>
          </w:p>
          <w:p w:rsidR="00A762D8" w:rsidRPr="00565BA2" w:rsidRDefault="00A762D8" w:rsidP="003D5076"/>
        </w:tc>
      </w:tr>
      <w:tr w:rsidR="00A762D8" w:rsidRPr="00450EFD" w:rsidTr="00BB5A4A">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keepNext/>
              <w:keepLines/>
              <w:widowControl w:val="0"/>
              <w:suppressLineNumbers/>
              <w:suppressAutoHyphens/>
            </w:pPr>
            <w:r w:rsidRPr="00450EFD">
              <w:t xml:space="preserve">Сведения о предоставлении </w:t>
            </w:r>
            <w:r w:rsidRPr="00450EFD">
              <w:lastRenderedPageBreak/>
              <w:t xml:space="preserve">преимуществ участникам закупки </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r w:rsidRPr="00450EFD">
              <w:lastRenderedPageBreak/>
              <w:t xml:space="preserve">Преимущества, предоставляемые осуществляющим производство товаров, выполнение работ, оказание </w:t>
            </w:r>
            <w:r w:rsidRPr="00450EFD">
              <w:lastRenderedPageBreak/>
              <w:t xml:space="preserve">услуг учреждениям и предприятиям уголовно-исполнительной системы: </w:t>
            </w:r>
            <w:r w:rsidRPr="00450EFD">
              <w:rPr>
                <w:i/>
              </w:rPr>
              <w:t>не предоставляются</w:t>
            </w:r>
            <w:r w:rsidRPr="00450EFD">
              <w:t xml:space="preserve">. </w:t>
            </w:r>
          </w:p>
          <w:p w:rsidR="00A762D8" w:rsidRPr="00450EFD" w:rsidRDefault="00A762D8" w:rsidP="003D5076">
            <w:r w:rsidRPr="00450EFD">
              <w:t xml:space="preserve">Преимущества, предоставляемые осуществляющим производство товаров, выполнение работ, оказание услуг организациям инвалидов: </w:t>
            </w:r>
            <w:r w:rsidRPr="00450EFD">
              <w:rPr>
                <w:i/>
              </w:rPr>
              <w:t>не предоставляются</w:t>
            </w:r>
            <w:r w:rsidRPr="00450EFD">
              <w:rPr>
                <w:vertAlign w:val="superscript"/>
              </w:rPr>
              <w:t>.</w:t>
            </w:r>
            <w:r w:rsidRPr="00450EFD">
              <w:t xml:space="preserve"> </w:t>
            </w:r>
          </w:p>
        </w:tc>
      </w:tr>
      <w:tr w:rsidR="00A762D8" w:rsidRPr="00450EFD" w:rsidTr="00BB5A4A">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497EB8">
            <w:pPr>
              <w:widowControl w:val="0"/>
              <w:suppressLineNumbers/>
              <w:suppressAutoHyphens/>
              <w:jc w:val="left"/>
            </w:pPr>
            <w:proofErr w:type="gramStart"/>
            <w:r w:rsidRPr="00450EFD">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5954" w:type="dxa"/>
            <w:tcBorders>
              <w:top w:val="single" w:sz="4" w:space="0" w:color="auto"/>
              <w:left w:val="single" w:sz="4" w:space="0" w:color="auto"/>
              <w:bottom w:val="single" w:sz="4" w:space="0" w:color="auto"/>
              <w:right w:val="single" w:sz="4" w:space="0" w:color="auto"/>
            </w:tcBorders>
          </w:tcPr>
          <w:p w:rsidR="004E7774" w:rsidRPr="00450EFD" w:rsidRDefault="004E7774" w:rsidP="004E7774">
            <w:pPr>
              <w:autoSpaceDE w:val="0"/>
              <w:autoSpaceDN w:val="0"/>
              <w:adjustRightInd w:val="0"/>
            </w:pPr>
            <w:r w:rsidRPr="00450EFD">
              <w:rPr>
                <w:i/>
              </w:rPr>
              <w:t xml:space="preserve">  -  </w:t>
            </w:r>
            <w:r w:rsidRPr="00450EFD">
              <w:t xml:space="preserve">В соответствии с Постановлением Правительства РФ от 14.07.2014 № 656 </w:t>
            </w:r>
            <w:r w:rsidR="00553D5F" w:rsidRPr="00450EFD">
              <w:t>«</w:t>
            </w:r>
            <w:r w:rsidRPr="00450EFD">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Pr="00450EFD">
              <w:t xml:space="preserve">: </w:t>
            </w:r>
            <w:r w:rsidR="003D69F3" w:rsidRPr="00450EFD">
              <w:t>н</w:t>
            </w:r>
            <w:r w:rsidRPr="00450EFD">
              <w:t>е установлено;</w:t>
            </w:r>
          </w:p>
          <w:p w:rsidR="004E7774" w:rsidRPr="00450EFD" w:rsidRDefault="004E7774" w:rsidP="004E7774">
            <w:pPr>
              <w:autoSpaceDE w:val="0"/>
              <w:autoSpaceDN w:val="0"/>
              <w:adjustRightInd w:val="0"/>
              <w:rPr>
                <w:rFonts w:eastAsia="Calibri"/>
                <w:lang w:eastAsia="en-US"/>
              </w:rPr>
            </w:pPr>
            <w:r w:rsidRPr="00450EFD">
              <w:t xml:space="preserve"> - В соответствии с</w:t>
            </w:r>
            <w:r w:rsidRPr="00450EFD">
              <w:rPr>
                <w:rFonts w:eastAsia="Calibri"/>
                <w:lang w:eastAsia="en-US"/>
              </w:rPr>
              <w:t xml:space="preserve"> Постановлением Правительства РФ от 16 ноября 2015 г. № 1236 </w:t>
            </w:r>
            <w:r w:rsidR="00553D5F" w:rsidRPr="00450EFD">
              <w:rPr>
                <w:rFonts w:eastAsia="Calibri"/>
                <w:lang w:eastAsia="en-US"/>
              </w:rPr>
              <w:t>«</w:t>
            </w:r>
            <w:r w:rsidRPr="00450EFD">
              <w:rPr>
                <w:rFonts w:eastAsia="Calibri"/>
                <w:lang w:eastAsia="en-US"/>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53D5F" w:rsidRPr="00450EFD">
              <w:rPr>
                <w:rFonts w:eastAsia="Calibri"/>
                <w:lang w:eastAsia="en-US"/>
              </w:rPr>
              <w:t>»</w:t>
            </w:r>
            <w:r w:rsidRPr="00450EFD">
              <w:rPr>
                <w:rFonts w:eastAsia="Calibri"/>
                <w:lang w:eastAsia="en-US"/>
              </w:rPr>
              <w:t xml:space="preserve">:  </w:t>
            </w:r>
            <w:r w:rsidR="003D69F3" w:rsidRPr="00450EFD">
              <w:t>не установлено;</w:t>
            </w:r>
          </w:p>
          <w:p w:rsidR="004E7774" w:rsidRPr="00450EFD" w:rsidRDefault="004E7774" w:rsidP="004E7774">
            <w:pPr>
              <w:autoSpaceDE w:val="0"/>
              <w:autoSpaceDN w:val="0"/>
              <w:adjustRightInd w:val="0"/>
            </w:pPr>
            <w:r w:rsidRPr="00450EFD">
              <w:t>-</w:t>
            </w:r>
            <w:r w:rsidRPr="00450EFD">
              <w:rPr>
                <w:b/>
              </w:rPr>
              <w:t xml:space="preserve"> </w:t>
            </w:r>
            <w:r w:rsidRPr="00450EFD">
              <w:t xml:space="preserve">В соответствии с Постановлением Правительства РФ от 5 февраля 2015 г. № 102 </w:t>
            </w:r>
            <w:r w:rsidR="00553D5F" w:rsidRPr="00450EFD">
              <w:t>«</w:t>
            </w:r>
            <w:r w:rsidRPr="00450EFD">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Pr="00450EFD">
              <w:t xml:space="preserve">: </w:t>
            </w:r>
            <w:r w:rsidR="003D69F3" w:rsidRPr="00450EFD">
              <w:t>не установлено;</w:t>
            </w:r>
          </w:p>
          <w:p w:rsidR="004E7774" w:rsidRPr="00450EFD" w:rsidRDefault="004E7774" w:rsidP="004E7774">
            <w:pPr>
              <w:autoSpaceDE w:val="0"/>
              <w:autoSpaceDN w:val="0"/>
              <w:adjustRightInd w:val="0"/>
            </w:pPr>
            <w:r w:rsidRPr="00450EFD">
              <w:t>- В соответствии с Постановлением Правительства РФ от 30</w:t>
            </w:r>
            <w:r w:rsidR="00A21F8D" w:rsidRPr="00450EFD">
              <w:t xml:space="preserve">.11.2015 </w:t>
            </w:r>
            <w:r w:rsidRPr="00450EFD">
              <w:t xml:space="preserve">№ 1289 </w:t>
            </w:r>
            <w:r w:rsidR="00553D5F" w:rsidRPr="00450EFD">
              <w:t>«</w:t>
            </w:r>
            <w:r w:rsidRPr="00450EFD">
              <w:t>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w:t>
            </w:r>
            <w:r w:rsidR="00553D5F" w:rsidRPr="00450EFD">
              <w:t>»</w:t>
            </w:r>
            <w:r w:rsidRPr="00450EFD">
              <w:t xml:space="preserve">: </w:t>
            </w:r>
            <w:r w:rsidR="003D69F3" w:rsidRPr="00450EFD">
              <w:t>не установлено;</w:t>
            </w:r>
          </w:p>
          <w:p w:rsidR="001E5896" w:rsidRPr="00450EFD" w:rsidRDefault="004E7774" w:rsidP="004E7774">
            <w:pPr>
              <w:autoSpaceDE w:val="0"/>
              <w:autoSpaceDN w:val="0"/>
              <w:adjustRightInd w:val="0"/>
            </w:pPr>
            <w:r w:rsidRPr="00450EFD">
              <w:t xml:space="preserve">- В соответствии  Постановлением Правительства РФ от 11 августа 2014 г. № 791 </w:t>
            </w:r>
            <w:r w:rsidR="00553D5F" w:rsidRPr="00450EFD">
              <w:t>«</w:t>
            </w:r>
            <w:r w:rsidRPr="00450EFD">
              <w:t>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w:t>
            </w:r>
            <w:r w:rsidR="00553D5F" w:rsidRPr="00450EFD">
              <w:t>»</w:t>
            </w:r>
            <w:r w:rsidRPr="00450EFD">
              <w:t xml:space="preserve">:  </w:t>
            </w:r>
            <w:r w:rsidR="00471C67">
              <w:t>н</w:t>
            </w:r>
            <w:r w:rsidR="00887352">
              <w:t>е установлено;</w:t>
            </w:r>
          </w:p>
          <w:p w:rsidR="00954B5C" w:rsidRPr="00450EFD" w:rsidRDefault="00DE6E38" w:rsidP="00954B5C">
            <w:pPr>
              <w:autoSpaceDE w:val="0"/>
              <w:autoSpaceDN w:val="0"/>
              <w:adjustRightInd w:val="0"/>
            </w:pPr>
            <w:r w:rsidRPr="00450EFD">
              <w:t>- В соответствии с Постановлением Правительства РФ от 22.08.201</w:t>
            </w:r>
            <w:r w:rsidR="00B34D50" w:rsidRPr="00450EFD">
              <w:t>6</w:t>
            </w:r>
            <w:r w:rsidRPr="00450EFD">
              <w:t xml:space="preserve"> №</w:t>
            </w:r>
            <w:r w:rsidR="00A21F8D" w:rsidRPr="00450EFD">
              <w:t xml:space="preserve"> </w:t>
            </w:r>
            <w:r w:rsidRPr="00450EFD">
              <w:t xml:space="preserve">832 </w:t>
            </w:r>
            <w:r w:rsidR="00553D5F" w:rsidRPr="00450EFD">
              <w:t>«</w:t>
            </w:r>
            <w:r w:rsidRPr="00450EFD">
              <w:t>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00954B5C" w:rsidRPr="00450EFD">
              <w:t xml:space="preserve">:  </w:t>
            </w:r>
            <w:r w:rsidR="003D69F3" w:rsidRPr="00450EFD">
              <w:t>н</w:t>
            </w:r>
            <w:r w:rsidR="00954B5C" w:rsidRPr="00450EFD">
              <w:t>е установлено;</w:t>
            </w:r>
          </w:p>
          <w:p w:rsidR="00954B5C" w:rsidRPr="00450EFD" w:rsidRDefault="00954B5C" w:rsidP="00553D5F">
            <w:pPr>
              <w:autoSpaceDE w:val="0"/>
              <w:autoSpaceDN w:val="0"/>
              <w:adjustRightInd w:val="0"/>
            </w:pPr>
            <w:r w:rsidRPr="00450EFD">
              <w:t xml:space="preserve">- В соответствии </w:t>
            </w:r>
            <w:r w:rsidR="00B85153" w:rsidRPr="00450EFD">
              <w:t xml:space="preserve">с </w:t>
            </w:r>
            <w:r w:rsidRPr="00450EFD">
              <w:t>Постановление</w:t>
            </w:r>
            <w:r w:rsidR="00B85153" w:rsidRPr="00450EFD">
              <w:t>м</w:t>
            </w:r>
            <w:r w:rsidRPr="00450EFD">
              <w:t xml:space="preserve"> Правительства РФ </w:t>
            </w:r>
            <w:r w:rsidRPr="00450EFD">
              <w:lastRenderedPageBreak/>
              <w:t xml:space="preserve">от 26.09.2016 № 968 </w:t>
            </w:r>
            <w:r w:rsidR="00553D5F" w:rsidRPr="00450EFD">
              <w:t>«</w:t>
            </w:r>
            <w:r w:rsidRPr="00450EFD">
              <w:t>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w:t>
            </w:r>
            <w:r w:rsidR="00553D5F" w:rsidRPr="00450EFD">
              <w:t>»</w:t>
            </w:r>
            <w:r w:rsidRPr="00450EFD">
              <w:t>: установлено</w:t>
            </w:r>
            <w:r w:rsidR="00553D5F" w:rsidRPr="00450EFD">
              <w:t>»</w:t>
            </w:r>
            <w:r w:rsidR="00307F83" w:rsidRPr="00450EFD">
              <w:t>;</w:t>
            </w:r>
          </w:p>
          <w:p w:rsidR="00553D5F" w:rsidRPr="00450EFD" w:rsidRDefault="00553D5F" w:rsidP="00553D5F">
            <w:pPr>
              <w:autoSpaceDE w:val="0"/>
              <w:autoSpaceDN w:val="0"/>
              <w:adjustRightInd w:val="0"/>
            </w:pPr>
            <w:r w:rsidRPr="00450EFD">
              <w:t xml:space="preserve">-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003D69F3" w:rsidRPr="00450EFD">
              <w:t>не</w:t>
            </w:r>
            <w:r w:rsidRPr="00450EFD">
              <w:t xml:space="preserve"> установлено</w:t>
            </w:r>
            <w:r w:rsidR="00307F83" w:rsidRPr="00450EFD">
              <w:t>;</w:t>
            </w:r>
          </w:p>
          <w:p w:rsidR="00307F83" w:rsidRPr="00450EFD" w:rsidRDefault="00307F83" w:rsidP="00930FAD">
            <w:pPr>
              <w:autoSpaceDE w:val="0"/>
              <w:autoSpaceDN w:val="0"/>
              <w:adjustRightInd w:val="0"/>
            </w:pPr>
            <w:r w:rsidRPr="00450EFD">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003D69F3" w:rsidRPr="00450EFD">
              <w:t>не</w:t>
            </w:r>
            <w:r w:rsidRPr="00450EFD">
              <w:t xml:space="preserve"> установлено</w:t>
            </w:r>
            <w:r w:rsidR="00930FAD" w:rsidRPr="00450EFD">
              <w:t>;</w:t>
            </w:r>
          </w:p>
          <w:p w:rsidR="00930FAD" w:rsidRPr="00450EFD" w:rsidRDefault="00930FAD" w:rsidP="00930FAD">
            <w:pPr>
              <w:autoSpaceDE w:val="0"/>
              <w:autoSpaceDN w:val="0"/>
              <w:adjustRightInd w:val="0"/>
            </w:pPr>
            <w:r w:rsidRPr="00450EFD">
              <w:t xml:space="preserve">- В соответствии с Постановлением Правительства РФ от 20 сентября 2018 г. № 1119 «Об ограничениях допуска оружия 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003D69F3" w:rsidRPr="00450EFD">
              <w:t>не</w:t>
            </w:r>
            <w:r w:rsidRPr="00450EFD">
              <w:t xml:space="preserve"> установлено;</w:t>
            </w:r>
          </w:p>
          <w:p w:rsidR="00A21F8D" w:rsidRPr="00450EFD" w:rsidRDefault="00930FAD" w:rsidP="00930FAD">
            <w:pPr>
              <w:autoSpaceDE w:val="0"/>
              <w:autoSpaceDN w:val="0"/>
              <w:adjustRightInd w:val="0"/>
            </w:pPr>
            <w:r w:rsidRPr="00450EFD">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3D69F3" w:rsidRPr="00450EFD">
              <w:t>н</w:t>
            </w:r>
            <w:r w:rsidRPr="00450EFD">
              <w:t>е установлено</w:t>
            </w:r>
            <w:r w:rsidR="00A21F8D" w:rsidRPr="00450EFD">
              <w:t>;</w:t>
            </w:r>
          </w:p>
          <w:p w:rsidR="00930FAD" w:rsidRPr="00450EFD" w:rsidRDefault="00A21F8D" w:rsidP="003D69F3">
            <w:pPr>
              <w:autoSpaceDE w:val="0"/>
              <w:autoSpaceDN w:val="0"/>
              <w:adjustRightInd w:val="0"/>
            </w:pPr>
            <w:r w:rsidRPr="00450EFD">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Pr="00450EFD">
              <w:t>станкоинструментальной</w:t>
            </w:r>
            <w:proofErr w:type="spellEnd"/>
            <w:r w:rsidRPr="00450EFD">
              <w:t xml:space="preserve"> промышленности, происходящих из иностранных государств, для целей осуществления закупок для нужд обороны страны и безопасности государства»: </w:t>
            </w:r>
            <w:r w:rsidR="003D69F3" w:rsidRPr="00450EFD">
              <w:t>не</w:t>
            </w:r>
            <w:r w:rsidRPr="00450EFD">
              <w:t xml:space="preserve"> установлено</w:t>
            </w:r>
          </w:p>
        </w:tc>
      </w:tr>
      <w:tr w:rsidR="00A762D8" w:rsidRPr="00450EFD" w:rsidTr="00BB5A4A">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Del="00D8448F" w:rsidRDefault="00A762D8" w:rsidP="003D5076">
            <w:pPr>
              <w:suppressAutoHyphens/>
              <w:autoSpaceDE w:val="0"/>
              <w:autoSpaceDN w:val="0"/>
              <w:adjustRightInd w:val="0"/>
              <w:spacing w:after="120"/>
              <w:outlineLvl w:val="1"/>
            </w:pPr>
            <w:r w:rsidRPr="00450EFD">
              <w:t>Информация о банковском сопровождении контракта (в случаях, предусмотренных статьей 35 Закона о контрактной системе)</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spacing w:after="120"/>
            </w:pPr>
            <w:r w:rsidRPr="00450EFD">
              <w:rPr>
                <w:i/>
              </w:rPr>
              <w:t>Банковское сопровождение не предусмотрено</w:t>
            </w:r>
          </w:p>
        </w:tc>
      </w:tr>
      <w:tr w:rsidR="00A762D8" w:rsidRPr="00450EFD" w:rsidTr="00BB5A4A">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suppressAutoHyphens/>
              <w:autoSpaceDE w:val="0"/>
              <w:autoSpaceDN w:val="0"/>
              <w:adjustRightInd w:val="0"/>
              <w:spacing w:after="120"/>
              <w:outlineLvl w:val="1"/>
            </w:pPr>
            <w:r w:rsidRPr="00450EFD">
              <w:t>Антидемпинговые меры</w:t>
            </w:r>
          </w:p>
        </w:tc>
        <w:tc>
          <w:tcPr>
            <w:tcW w:w="5954" w:type="dxa"/>
            <w:tcBorders>
              <w:top w:val="single" w:sz="4" w:space="0" w:color="auto"/>
              <w:left w:val="single" w:sz="4" w:space="0" w:color="auto"/>
              <w:bottom w:val="single" w:sz="4" w:space="0" w:color="auto"/>
              <w:right w:val="single" w:sz="4" w:space="0" w:color="auto"/>
            </w:tcBorders>
          </w:tcPr>
          <w:p w:rsidR="00105725" w:rsidRPr="00450EFD" w:rsidRDefault="00105725" w:rsidP="00105725">
            <w:pPr>
              <w:pStyle w:val="ConsPlusNormal"/>
              <w:ind w:firstLine="33"/>
              <w:jc w:val="both"/>
              <w:rPr>
                <w:rFonts w:ascii="Times New Roman" w:hAnsi="Times New Roman"/>
                <w:sz w:val="24"/>
              </w:rPr>
            </w:pPr>
            <w:proofErr w:type="gramStart"/>
            <w:r w:rsidRPr="00450EFD">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450EFD">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450EFD">
              <w:rPr>
                <w:rFonts w:ascii="Times New Roman" w:hAnsi="Times New Roman"/>
                <w:sz w:val="24"/>
              </w:rPr>
              <w:t>контракт заключается только после предоставления таким</w:t>
            </w:r>
            <w:proofErr w:type="gramEnd"/>
            <w:r w:rsidRPr="00450EFD">
              <w:rPr>
                <w:rFonts w:ascii="Times New Roman" w:hAnsi="Times New Roman"/>
                <w:sz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450EFD" w:rsidRDefault="00105725" w:rsidP="00105725">
            <w:pPr>
              <w:pStyle w:val="ConsPlusNormal"/>
              <w:ind w:firstLine="33"/>
              <w:jc w:val="both"/>
              <w:rPr>
                <w:rFonts w:ascii="Times New Roman" w:hAnsi="Times New Roman"/>
                <w:sz w:val="24"/>
              </w:rPr>
            </w:pPr>
            <w:bookmarkStart w:id="35" w:name="Par528"/>
            <w:bookmarkEnd w:id="35"/>
            <w:proofErr w:type="gramStart"/>
            <w:r w:rsidRPr="00450EFD">
              <w:rPr>
                <w:rFonts w:ascii="Times New Roman" w:hAnsi="Times New Roman"/>
                <w:sz w:val="24"/>
              </w:rPr>
              <w:t>б) Если начальная (максимальная) цена контракта составляет пятнадцать миллионов рублей и</w:t>
            </w:r>
            <w:r w:rsidRPr="00450EFD">
              <w:rPr>
                <w:rFonts w:ascii="Times New Roman" w:hAnsi="Times New Roman"/>
                <w:i/>
                <w:sz w:val="24"/>
              </w:rPr>
              <w:t xml:space="preserve"> </w:t>
            </w:r>
            <w:r w:rsidRPr="00450EFD">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450EFD">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450EFD">
              <w:rPr>
                <w:rFonts w:ascii="Times New Roman" w:hAnsi="Times New Roman"/>
                <w:sz w:val="24"/>
              </w:rPr>
              <w:t>контракт заключается только после предоставления таким</w:t>
            </w:r>
            <w:proofErr w:type="gramEnd"/>
            <w:r w:rsidRPr="00450EFD">
              <w:rPr>
                <w:rFonts w:ascii="Times New Roman" w:hAnsi="Times New Roman"/>
                <w:sz w:val="24"/>
              </w:rPr>
              <w:t xml:space="preserve"> </w:t>
            </w:r>
            <w:proofErr w:type="gramStart"/>
            <w:r w:rsidRPr="00450EFD">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450EFD">
              <w:t xml:space="preserve"> </w:t>
            </w:r>
            <w:r w:rsidRPr="00450EFD">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450EFD" w:rsidRDefault="00105725" w:rsidP="00105725">
            <w:pPr>
              <w:pStyle w:val="ConsPlusNormal"/>
              <w:ind w:firstLine="33"/>
              <w:jc w:val="both"/>
              <w:rPr>
                <w:rFonts w:ascii="Times New Roman" w:hAnsi="Times New Roman"/>
                <w:sz w:val="24"/>
              </w:rPr>
            </w:pPr>
            <w:bookmarkStart w:id="36" w:name="Par529"/>
            <w:bookmarkEnd w:id="36"/>
            <w:r w:rsidRPr="00450EFD">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450EFD">
              <w:rPr>
                <w:rFonts w:ascii="Times New Roman" w:hAnsi="Times New Roman" w:cs="Times New Roman"/>
                <w:sz w:val="24"/>
                <w:szCs w:val="24"/>
              </w:rPr>
              <w:t xml:space="preserve">лет до даты подачи заявки на участие в закупке трех </w:t>
            </w:r>
            <w:r w:rsidRPr="00450EFD">
              <w:rPr>
                <w:rFonts w:ascii="Times New Roman" w:hAnsi="Times New Roman"/>
                <w:sz w:val="24"/>
              </w:rPr>
              <w:t>контрактов (</w:t>
            </w:r>
            <w:r w:rsidRPr="00450EFD">
              <w:rPr>
                <w:rFonts w:ascii="Times New Roman" w:hAnsi="Times New Roman" w:cs="Times New Roman"/>
                <w:sz w:val="24"/>
                <w:szCs w:val="24"/>
              </w:rPr>
              <w:t xml:space="preserve">с учетом </w:t>
            </w:r>
            <w:r w:rsidRPr="00450EFD">
              <w:rPr>
                <w:rFonts w:ascii="Times New Roman" w:hAnsi="Times New Roman" w:cs="Times New Roman"/>
                <w:sz w:val="24"/>
                <w:szCs w:val="24"/>
              </w:rPr>
              <w:lastRenderedPageBreak/>
              <w:t>правопреемства), исполненных</w:t>
            </w:r>
            <w:r w:rsidRPr="00450EFD">
              <w:rPr>
                <w:rFonts w:ascii="Times New Roman" w:hAnsi="Times New Roman"/>
                <w:sz w:val="24"/>
              </w:rPr>
              <w:t xml:space="preserve"> без применения к такому участнику неустоек (штрафов, пеней</w:t>
            </w:r>
            <w:r w:rsidRPr="00450EFD">
              <w:rPr>
                <w:rFonts w:ascii="Times New Roman" w:hAnsi="Times New Roman" w:cs="Times New Roman"/>
                <w:sz w:val="24"/>
                <w:szCs w:val="24"/>
              </w:rPr>
              <w:t xml:space="preserve">). При этом </w:t>
            </w:r>
            <w:r w:rsidRPr="00450EFD">
              <w:rPr>
                <w:rFonts w:ascii="Times New Roman" w:hAnsi="Times New Roman"/>
                <w:sz w:val="24"/>
              </w:rPr>
              <w:t xml:space="preserve">цена одного из </w:t>
            </w:r>
            <w:r w:rsidRPr="00450EFD">
              <w:rPr>
                <w:rFonts w:ascii="Times New Roman" w:hAnsi="Times New Roman" w:cs="Times New Roman"/>
                <w:sz w:val="24"/>
                <w:szCs w:val="24"/>
              </w:rPr>
              <w:t xml:space="preserve">таких </w:t>
            </w:r>
            <w:r w:rsidRPr="00450EFD">
              <w:rPr>
                <w:rFonts w:ascii="Times New Roman" w:hAnsi="Times New Roman"/>
                <w:sz w:val="24"/>
              </w:rPr>
              <w:t xml:space="preserve">контрактов должна составлять не менее чем двадцать процентов </w:t>
            </w:r>
            <w:r w:rsidRPr="00450EFD">
              <w:rPr>
                <w:rFonts w:ascii="Times New Roman" w:hAnsi="Times New Roman" w:cs="Times New Roman"/>
                <w:sz w:val="24"/>
                <w:szCs w:val="24"/>
              </w:rPr>
              <w:t>начальной (максимальной) цены контракта, указанной в извещении об осуществлении</w:t>
            </w:r>
            <w:r w:rsidRPr="00450EFD">
              <w:rPr>
                <w:rFonts w:ascii="Times New Roman" w:hAnsi="Times New Roman"/>
                <w:sz w:val="24"/>
              </w:rPr>
              <w:t xml:space="preserve"> закупки </w:t>
            </w:r>
            <w:r w:rsidRPr="00450EFD">
              <w:rPr>
                <w:rFonts w:ascii="Times New Roman" w:hAnsi="Times New Roman" w:cs="Times New Roman"/>
                <w:sz w:val="24"/>
                <w:szCs w:val="24"/>
              </w:rPr>
              <w:t>и документации о закупке</w:t>
            </w:r>
            <w:r w:rsidRPr="00450EFD">
              <w:rPr>
                <w:rFonts w:ascii="Times New Roman" w:hAnsi="Times New Roman"/>
                <w:sz w:val="24"/>
              </w:rPr>
              <w:t>.</w:t>
            </w:r>
          </w:p>
          <w:p w:rsidR="00105725" w:rsidRPr="00450EFD" w:rsidRDefault="00105725" w:rsidP="00105725">
            <w:pPr>
              <w:pStyle w:val="ConsPlusNormal"/>
              <w:ind w:firstLine="33"/>
              <w:jc w:val="both"/>
              <w:rPr>
                <w:rFonts w:ascii="Times New Roman" w:hAnsi="Times New Roman"/>
                <w:sz w:val="24"/>
              </w:rPr>
            </w:pPr>
            <w:r w:rsidRPr="00450EFD">
              <w:rPr>
                <w:rFonts w:ascii="Times New Roman" w:hAnsi="Times New Roman"/>
                <w:sz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450EFD" w:rsidRDefault="00105725" w:rsidP="00105725">
            <w:pPr>
              <w:pStyle w:val="ConsPlusNormal"/>
              <w:ind w:firstLine="33"/>
              <w:jc w:val="both"/>
              <w:rPr>
                <w:rFonts w:ascii="Times New Roman" w:hAnsi="Times New Roman"/>
                <w:sz w:val="24"/>
              </w:rPr>
            </w:pPr>
            <w:r w:rsidRPr="00450EFD">
              <w:rPr>
                <w:rFonts w:ascii="Times New Roman" w:hAnsi="Times New Roman"/>
                <w:sz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450EFD" w:rsidRDefault="00105725" w:rsidP="00105725">
            <w:pPr>
              <w:pStyle w:val="ConsPlusNormal"/>
              <w:ind w:firstLine="33"/>
              <w:jc w:val="both"/>
              <w:rPr>
                <w:rFonts w:ascii="Times New Roman" w:hAnsi="Times New Roman"/>
                <w:sz w:val="24"/>
              </w:rPr>
            </w:pPr>
            <w:bookmarkStart w:id="37" w:name="Par533"/>
            <w:bookmarkStart w:id="38" w:name="Par537"/>
            <w:bookmarkEnd w:id="37"/>
            <w:bookmarkEnd w:id="38"/>
            <w:proofErr w:type="gramStart"/>
            <w:r w:rsidRPr="00450EFD">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450EFD">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450EFD">
              <w:rPr>
                <w:rFonts w:ascii="Times New Roman" w:hAnsi="Times New Roman"/>
                <w:sz w:val="24"/>
              </w:rPr>
              <w:t>которая на двадцать пять</w:t>
            </w:r>
            <w:proofErr w:type="gramEnd"/>
            <w:r w:rsidRPr="00450EFD">
              <w:rPr>
                <w:rFonts w:ascii="Times New Roman" w:hAnsi="Times New Roman"/>
                <w:sz w:val="24"/>
              </w:rPr>
              <w:t xml:space="preserve"> </w:t>
            </w:r>
            <w:proofErr w:type="gramStart"/>
            <w:r w:rsidRPr="00450EFD">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450EFD">
              <w:rPr>
                <w:rFonts w:ascii="Times New Roman" w:hAnsi="Times New Roman" w:cs="Times New Roman"/>
                <w:sz w:val="24"/>
                <w:szCs w:val="24"/>
              </w:rPr>
              <w:t>предлагаемых</w:t>
            </w:r>
            <w:r w:rsidRPr="00450EFD">
              <w:rPr>
                <w:rFonts w:ascii="Times New Roman" w:hAnsi="Times New Roman"/>
                <w:sz w:val="24"/>
              </w:rPr>
              <w:t xml:space="preserve"> цены контракта</w:t>
            </w:r>
            <w:r w:rsidRPr="00450EFD">
              <w:rPr>
                <w:rFonts w:ascii="Times New Roman" w:hAnsi="Times New Roman" w:cs="Times New Roman"/>
                <w:sz w:val="24"/>
                <w:szCs w:val="24"/>
              </w:rPr>
              <w:t>, суммы цен единиц товара</w:t>
            </w:r>
            <w:r w:rsidRPr="00450EFD">
              <w:rPr>
                <w:rFonts w:ascii="Times New Roman" w:hAnsi="Times New Roman"/>
                <w:sz w:val="24"/>
              </w:rPr>
              <w:t xml:space="preserve">, которое может включать в себя гарантийное письмо от производителя с указанием цены и </w:t>
            </w:r>
            <w:r w:rsidRPr="00450EFD">
              <w:rPr>
                <w:rFonts w:ascii="Times New Roman" w:hAnsi="Times New Roman"/>
                <w:sz w:val="24"/>
              </w:rPr>
              <w:lastRenderedPageBreak/>
              <w:t>количества поставляемого товара</w:t>
            </w:r>
            <w:r w:rsidRPr="00450EFD">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450EFD">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450EFD">
              <w:rPr>
                <w:rFonts w:ascii="Times New Roman" w:hAnsi="Times New Roman"/>
                <w:sz w:val="24"/>
              </w:rPr>
              <w:t xml:space="preserve"> поставку товара по </w:t>
            </w:r>
            <w:proofErr w:type="gramStart"/>
            <w:r w:rsidRPr="00450EFD">
              <w:rPr>
                <w:rFonts w:ascii="Times New Roman" w:hAnsi="Times New Roman" w:cs="Times New Roman"/>
                <w:sz w:val="24"/>
                <w:szCs w:val="24"/>
              </w:rPr>
              <w:t>предлагаемым</w:t>
            </w:r>
            <w:proofErr w:type="gramEnd"/>
            <w:r w:rsidRPr="00450EFD">
              <w:rPr>
                <w:rFonts w:ascii="Times New Roman" w:hAnsi="Times New Roman" w:cs="Times New Roman"/>
                <w:sz w:val="24"/>
                <w:szCs w:val="24"/>
              </w:rPr>
              <w:t xml:space="preserve"> цене, сумме цен единиц товара</w:t>
            </w:r>
            <w:r w:rsidRPr="00450EFD">
              <w:rPr>
                <w:rFonts w:ascii="Times New Roman" w:hAnsi="Times New Roman"/>
                <w:sz w:val="24"/>
              </w:rPr>
              <w:t>.</w:t>
            </w:r>
          </w:p>
          <w:p w:rsidR="00105725" w:rsidRPr="00450EFD" w:rsidRDefault="00105725" w:rsidP="00105725">
            <w:pPr>
              <w:pStyle w:val="ConsPlusNormal"/>
              <w:ind w:firstLine="33"/>
              <w:jc w:val="both"/>
              <w:rPr>
                <w:rFonts w:ascii="Times New Roman" w:hAnsi="Times New Roman"/>
                <w:sz w:val="24"/>
              </w:rPr>
            </w:pPr>
            <w:r w:rsidRPr="00450EFD">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450EFD">
              <w:rPr>
                <w:rFonts w:ascii="Times New Roman" w:hAnsi="Times New Roman" w:cs="Times New Roman"/>
                <w:sz w:val="24"/>
                <w:szCs w:val="24"/>
              </w:rPr>
              <w:t>предложенных</w:t>
            </w:r>
            <w:r w:rsidRPr="00450EFD">
              <w:rPr>
                <w:rFonts w:ascii="Times New Roman" w:hAnsi="Times New Roman"/>
                <w:sz w:val="24"/>
              </w:rPr>
              <w:t xml:space="preserve"> цены контракта</w:t>
            </w:r>
            <w:r w:rsidRPr="00450EFD">
              <w:rPr>
                <w:rFonts w:ascii="Times New Roman" w:hAnsi="Times New Roman" w:cs="Times New Roman"/>
                <w:sz w:val="24"/>
                <w:szCs w:val="24"/>
              </w:rPr>
              <w:t>,</w:t>
            </w:r>
            <w:r w:rsidRPr="00450EFD">
              <w:t xml:space="preserve"> </w:t>
            </w:r>
            <w:r w:rsidRPr="00450EFD">
              <w:rPr>
                <w:rFonts w:ascii="Times New Roman" w:hAnsi="Times New Roman" w:cs="Times New Roman"/>
                <w:sz w:val="24"/>
                <w:szCs w:val="24"/>
              </w:rPr>
              <w:t>суммы цен единиц товара необоснованными</w:t>
            </w:r>
            <w:r w:rsidRPr="00450EFD">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450EFD">
              <w:rPr>
                <w:rFonts w:ascii="Times New Roman" w:hAnsi="Times New Roman" w:cs="Times New Roman"/>
                <w:sz w:val="24"/>
                <w:szCs w:val="24"/>
              </w:rPr>
              <w:t>такие</w:t>
            </w:r>
            <w:r w:rsidRPr="00450EFD">
              <w:rPr>
                <w:rFonts w:ascii="Times New Roman" w:hAnsi="Times New Roman"/>
                <w:sz w:val="24"/>
              </w:rPr>
              <w:t xml:space="preserve"> же, как и победитель аукциона, цену контракта</w:t>
            </w:r>
            <w:r w:rsidRPr="00450EFD">
              <w:rPr>
                <w:rFonts w:ascii="Times New Roman" w:hAnsi="Times New Roman" w:cs="Times New Roman"/>
                <w:sz w:val="24"/>
                <w:szCs w:val="24"/>
              </w:rPr>
              <w:t>, сумму цен единиц товара</w:t>
            </w:r>
            <w:r w:rsidRPr="00450EFD">
              <w:rPr>
                <w:rFonts w:ascii="Times New Roman" w:hAnsi="Times New Roman"/>
                <w:sz w:val="24"/>
              </w:rPr>
              <w:t xml:space="preserve"> или </w:t>
            </w:r>
            <w:proofErr w:type="gramStart"/>
            <w:r w:rsidRPr="00450EFD">
              <w:rPr>
                <w:rFonts w:ascii="Times New Roman" w:hAnsi="Times New Roman"/>
                <w:sz w:val="24"/>
              </w:rPr>
              <w:t>предложение</w:t>
            </w:r>
            <w:proofErr w:type="gramEnd"/>
            <w:r w:rsidRPr="00450EFD">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450EFD" w:rsidRDefault="00105725" w:rsidP="00105725">
            <w:pPr>
              <w:pStyle w:val="ConsPlusNormal"/>
              <w:ind w:firstLine="0"/>
              <w:jc w:val="both"/>
              <w:rPr>
                <w:rFonts w:ascii="Times New Roman" w:hAnsi="Times New Roman"/>
                <w:sz w:val="24"/>
              </w:rPr>
            </w:pPr>
            <w:proofErr w:type="gramStart"/>
            <w:r w:rsidRPr="00450EFD">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450EFD">
              <w:rPr>
                <w:rFonts w:ascii="Times New Roman" w:hAnsi="Times New Roman"/>
                <w:sz w:val="24"/>
              </w:rPr>
              <w:t xml:space="preserve"> цены.</w:t>
            </w:r>
          </w:p>
          <w:p w:rsidR="00A762D8" w:rsidRPr="00450EFD" w:rsidRDefault="00105725" w:rsidP="00105725">
            <w:pPr>
              <w:pStyle w:val="ConsPlusNormal"/>
              <w:ind w:firstLine="0"/>
              <w:jc w:val="both"/>
              <w:rPr>
                <w:rFonts w:ascii="Times New Roman" w:hAnsi="Times New Roman" w:cs="Times New Roman"/>
                <w:sz w:val="24"/>
                <w:szCs w:val="24"/>
              </w:rPr>
            </w:pPr>
            <w:r w:rsidRPr="00450EFD">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450EFD" w:rsidTr="00BB5A4A">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450EFD" w:rsidRDefault="00A762D8" w:rsidP="003D5076">
            <w:pPr>
              <w:suppressAutoHyphens/>
              <w:autoSpaceDE w:val="0"/>
              <w:autoSpaceDN w:val="0"/>
              <w:adjustRightInd w:val="0"/>
              <w:spacing w:after="120"/>
              <w:outlineLvl w:val="1"/>
            </w:pPr>
            <w:r w:rsidRPr="00450EFD">
              <w:t>Ограничения участия в определении поставщика (подрядчика, исполнителя)</w:t>
            </w:r>
          </w:p>
        </w:tc>
        <w:tc>
          <w:tcPr>
            <w:tcW w:w="5954" w:type="dxa"/>
            <w:tcBorders>
              <w:top w:val="single" w:sz="4" w:space="0" w:color="auto"/>
              <w:left w:val="single" w:sz="4" w:space="0" w:color="auto"/>
              <w:bottom w:val="single" w:sz="4" w:space="0" w:color="auto"/>
              <w:right w:val="single" w:sz="4" w:space="0" w:color="auto"/>
            </w:tcBorders>
          </w:tcPr>
          <w:p w:rsidR="00A762D8" w:rsidRPr="00450EFD" w:rsidRDefault="00A762D8" w:rsidP="00C24E47">
            <w:pPr>
              <w:pStyle w:val="ConsPlusNormal"/>
              <w:ind w:firstLine="0"/>
              <w:jc w:val="both"/>
              <w:rPr>
                <w:rFonts w:ascii="Times New Roman" w:hAnsi="Times New Roman" w:cs="Times New Roman"/>
                <w:sz w:val="24"/>
                <w:szCs w:val="24"/>
              </w:rPr>
            </w:pPr>
            <w:r w:rsidRPr="00450EFD">
              <w:rPr>
                <w:rFonts w:ascii="Times New Roman" w:hAnsi="Times New Roman" w:cs="Times New Roman"/>
                <w:sz w:val="24"/>
                <w:szCs w:val="24"/>
              </w:rPr>
              <w:t>Информация об ограничениях указана в пунктах 7</w:t>
            </w:r>
            <w:r w:rsidR="00C24E47" w:rsidRPr="00450EFD">
              <w:rPr>
                <w:rFonts w:ascii="Times New Roman" w:hAnsi="Times New Roman" w:cs="Times New Roman"/>
                <w:sz w:val="24"/>
                <w:szCs w:val="24"/>
              </w:rPr>
              <w:t xml:space="preserve"> </w:t>
            </w:r>
            <w:r w:rsidRPr="00450EFD">
              <w:rPr>
                <w:rFonts w:ascii="Times New Roman" w:hAnsi="Times New Roman" w:cs="Times New Roman"/>
                <w:sz w:val="24"/>
                <w:szCs w:val="24"/>
              </w:rPr>
              <w:t xml:space="preserve">и 39 настоящего раздела. </w:t>
            </w:r>
          </w:p>
        </w:tc>
      </w:tr>
    </w:tbl>
    <w:p w:rsidR="00A762D8"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BB5A4A" w:rsidRDefault="00BB5A4A"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1350E1" w:rsidRDefault="001350E1" w:rsidP="00A762D8">
      <w:pPr>
        <w:pStyle w:val="ConsPlusNormal"/>
        <w:widowControl/>
        <w:tabs>
          <w:tab w:val="left" w:pos="360"/>
        </w:tabs>
        <w:spacing w:before="120" w:after="120"/>
        <w:ind w:firstLine="0"/>
        <w:rPr>
          <w:rFonts w:ascii="Times New Roman" w:hAnsi="Times New Roman" w:cs="Times New Roman"/>
          <w:b/>
          <w:bCs/>
          <w:sz w:val="24"/>
          <w:szCs w:val="24"/>
        </w:rPr>
      </w:pPr>
    </w:p>
    <w:p w:rsidR="002E7DFE" w:rsidRDefault="002E7DFE" w:rsidP="00A762D8">
      <w:pPr>
        <w:pStyle w:val="ConsPlusNormal"/>
        <w:widowControl/>
        <w:tabs>
          <w:tab w:val="left" w:pos="360"/>
        </w:tabs>
        <w:spacing w:before="120" w:after="120"/>
        <w:ind w:firstLine="0"/>
        <w:rPr>
          <w:rFonts w:ascii="Times New Roman" w:hAnsi="Times New Roman" w:cs="Times New Roman"/>
          <w:b/>
          <w:bCs/>
          <w:sz w:val="24"/>
          <w:szCs w:val="24"/>
        </w:rPr>
      </w:pPr>
    </w:p>
    <w:p w:rsidR="002E7DFE" w:rsidRDefault="002E7DFE" w:rsidP="00A762D8">
      <w:pPr>
        <w:pStyle w:val="ConsPlusNormal"/>
        <w:widowControl/>
        <w:tabs>
          <w:tab w:val="left" w:pos="360"/>
        </w:tabs>
        <w:spacing w:before="120" w:after="120"/>
        <w:ind w:firstLine="0"/>
        <w:rPr>
          <w:rFonts w:ascii="Times New Roman" w:hAnsi="Times New Roman" w:cs="Times New Roman"/>
          <w:b/>
          <w:bCs/>
          <w:sz w:val="24"/>
          <w:szCs w:val="24"/>
        </w:rPr>
      </w:pPr>
    </w:p>
    <w:p w:rsidR="002E7DFE" w:rsidRDefault="002E7DFE" w:rsidP="00A762D8">
      <w:pPr>
        <w:pStyle w:val="ConsPlusNormal"/>
        <w:widowControl/>
        <w:tabs>
          <w:tab w:val="left" w:pos="360"/>
        </w:tabs>
        <w:spacing w:before="120" w:after="120"/>
        <w:ind w:firstLine="0"/>
        <w:rPr>
          <w:rFonts w:ascii="Times New Roman" w:hAnsi="Times New Roman" w:cs="Times New Roman"/>
          <w:b/>
          <w:bCs/>
          <w:sz w:val="24"/>
          <w:szCs w:val="24"/>
        </w:rPr>
      </w:pPr>
    </w:p>
    <w:p w:rsidR="002E7DFE" w:rsidRPr="00450EFD" w:rsidRDefault="002E7DFE"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450EFD"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p w:rsidR="00A762D8" w:rsidRPr="00450EFD"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39" w:name="_Ref248562452"/>
      <w:bookmarkStart w:id="40" w:name="_Ref248728669"/>
      <w:r w:rsidRPr="00450EFD">
        <w:rPr>
          <w:rFonts w:ascii="Times New Roman" w:hAnsi="Times New Roman" w:cs="Times New Roman"/>
          <w:b/>
          <w:bCs/>
          <w:sz w:val="24"/>
          <w:szCs w:val="24"/>
        </w:rPr>
        <w:lastRenderedPageBreak/>
        <w:t>ТЕХНИЧЕСКОЕ ЗАДАНИЕ</w:t>
      </w:r>
      <w:bookmarkStart w:id="41" w:name="_Ref248562863"/>
      <w:bookmarkEnd w:id="39"/>
      <w:bookmarkEnd w:id="40"/>
    </w:p>
    <w:p w:rsidR="00A51B14" w:rsidRDefault="00A51B14" w:rsidP="00A51B14">
      <w:pPr>
        <w:suppressAutoHyphens/>
        <w:spacing w:after="0"/>
        <w:rPr>
          <w:lang w:eastAsia="ar-SA"/>
        </w:rPr>
      </w:pPr>
      <w:r w:rsidRPr="00A51B14">
        <w:rPr>
          <w:b/>
          <w:lang w:val="x-none" w:eastAsia="ar-SA"/>
        </w:rPr>
        <w:t>1.  Муниципальный заказчик:</w:t>
      </w:r>
    </w:p>
    <w:p w:rsidR="00A51B14" w:rsidRDefault="00A51B14" w:rsidP="00A51B14">
      <w:pPr>
        <w:suppressAutoHyphens/>
        <w:snapToGrid w:val="0"/>
        <w:spacing w:after="0"/>
        <w:rPr>
          <w:lang w:eastAsia="ar-SA"/>
        </w:rPr>
      </w:pPr>
      <w:r>
        <w:rPr>
          <w:lang w:eastAsia="ar-SA"/>
        </w:rPr>
        <w:t>Муниципальное казенное учреждение «Центр материально-технического и информационн</w:t>
      </w:r>
      <w:proofErr w:type="gramStart"/>
      <w:r>
        <w:rPr>
          <w:lang w:eastAsia="ar-SA"/>
        </w:rPr>
        <w:t>о-</w:t>
      </w:r>
      <w:proofErr w:type="gramEnd"/>
      <w:r>
        <w:rPr>
          <w:lang w:eastAsia="ar-SA"/>
        </w:rPr>
        <w:t xml:space="preserve"> методического обеспечения».</w:t>
      </w:r>
    </w:p>
    <w:p w:rsidR="00A51B14" w:rsidRDefault="00A51B14" w:rsidP="00A51B14">
      <w:pPr>
        <w:suppressAutoHyphens/>
        <w:snapToGrid w:val="0"/>
        <w:spacing w:after="0"/>
        <w:rPr>
          <w:lang w:eastAsia="ar-SA"/>
        </w:rPr>
      </w:pPr>
      <w:r w:rsidRPr="00A51B14">
        <w:rPr>
          <w:b/>
          <w:lang w:eastAsia="ar-SA"/>
        </w:rPr>
        <w:t>2. Предмет муниципального контракта:</w:t>
      </w:r>
      <w:r>
        <w:rPr>
          <w:lang w:eastAsia="ar-SA"/>
        </w:rPr>
        <w:t xml:space="preserve"> поставка оригинальных картриджей.</w:t>
      </w:r>
    </w:p>
    <w:p w:rsidR="00A51B14" w:rsidRPr="00A51B14" w:rsidRDefault="00A51B14" w:rsidP="00A51B14">
      <w:pPr>
        <w:suppressAutoHyphens/>
        <w:rPr>
          <w:color w:val="000000"/>
          <w:lang w:eastAsia="ar-SA"/>
        </w:rPr>
      </w:pPr>
      <w:r w:rsidRPr="00A51B14">
        <w:rPr>
          <w:b/>
          <w:color w:val="383838"/>
          <w:lang w:eastAsia="ar-SA"/>
        </w:rPr>
        <w:t>3.</w:t>
      </w:r>
      <w:r w:rsidRPr="00A51B14">
        <w:rPr>
          <w:b/>
          <w:lang w:eastAsia="ar-SA"/>
        </w:rPr>
        <w:t xml:space="preserve"> Срок поставки товара:</w:t>
      </w:r>
      <w:r>
        <w:rPr>
          <w:lang w:eastAsia="ar-SA"/>
        </w:rPr>
        <w:t xml:space="preserve"> в течение 30 дней </w:t>
      </w:r>
      <w:proofErr w:type="gramStart"/>
      <w:r>
        <w:rPr>
          <w:lang w:eastAsia="ar-SA"/>
        </w:rPr>
        <w:t>с даты заключения</w:t>
      </w:r>
      <w:proofErr w:type="gramEnd"/>
      <w:r>
        <w:rPr>
          <w:lang w:eastAsia="ar-SA"/>
        </w:rPr>
        <w:t xml:space="preserve"> муниципального контракта.</w:t>
      </w:r>
    </w:p>
    <w:p w:rsidR="00A51B14" w:rsidRDefault="00A51B14" w:rsidP="00A51B14">
      <w:pPr>
        <w:spacing w:after="0"/>
      </w:pPr>
      <w:r w:rsidRPr="00A51B14">
        <w:rPr>
          <w:b/>
          <w:lang w:eastAsia="ar-SA"/>
        </w:rPr>
        <w:t>4. Место поставки:</w:t>
      </w:r>
      <w:r>
        <w:t xml:space="preserve"> 628260, </w:t>
      </w:r>
      <w:r w:rsidRPr="0041593D">
        <w:t xml:space="preserve">ул. </w:t>
      </w:r>
      <w:r>
        <w:t>Геологов</w:t>
      </w:r>
      <w:r w:rsidRPr="0041593D">
        <w:t>,</w:t>
      </w:r>
      <w:r>
        <w:t xml:space="preserve"> 9, г. Югорск, Ханты-Мансийский автономный округ-Югра, Тюменская область.</w:t>
      </w:r>
    </w:p>
    <w:p w:rsidR="00A51B14" w:rsidRPr="00A51B14" w:rsidRDefault="00A51B14" w:rsidP="00A51B14">
      <w:pPr>
        <w:spacing w:after="0"/>
        <w:rPr>
          <w:b/>
        </w:rPr>
      </w:pPr>
      <w:r w:rsidRPr="00A51B14">
        <w:rPr>
          <w:b/>
          <w:bCs/>
        </w:rPr>
        <w:t>5. Н</w:t>
      </w:r>
      <w:r w:rsidRPr="00A51B14">
        <w:rPr>
          <w:b/>
        </w:rPr>
        <w:t>аименование, характеристика и количество поставляемого товара: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6272"/>
        <w:gridCol w:w="1429"/>
        <w:gridCol w:w="1548"/>
      </w:tblGrid>
      <w:tr w:rsidR="00A51B14" w:rsidRPr="00FC2A6C" w:rsidTr="00565BA2">
        <w:tc>
          <w:tcPr>
            <w:tcW w:w="640" w:type="dxa"/>
            <w:tcBorders>
              <w:top w:val="single" w:sz="4" w:space="0" w:color="auto"/>
              <w:left w:val="single" w:sz="4" w:space="0" w:color="auto"/>
              <w:bottom w:val="single" w:sz="4" w:space="0" w:color="auto"/>
              <w:right w:val="single" w:sz="4" w:space="0" w:color="auto"/>
            </w:tcBorders>
            <w:vAlign w:val="center"/>
            <w:hideMark/>
          </w:tcPr>
          <w:p w:rsidR="00A51B14" w:rsidRPr="00FC2A6C" w:rsidRDefault="00A51B14" w:rsidP="00AE51B8">
            <w:pPr>
              <w:autoSpaceDE w:val="0"/>
              <w:autoSpaceDN w:val="0"/>
              <w:adjustRightInd w:val="0"/>
              <w:spacing w:after="0"/>
              <w:jc w:val="center"/>
              <w:rPr>
                <w:sz w:val="22"/>
                <w:szCs w:val="22"/>
              </w:rPr>
            </w:pPr>
            <w:r>
              <w:rPr>
                <w:sz w:val="22"/>
                <w:szCs w:val="22"/>
              </w:rPr>
              <w:t xml:space="preserve">№ </w:t>
            </w:r>
            <w:proofErr w:type="gramStart"/>
            <w:r>
              <w:rPr>
                <w:sz w:val="22"/>
                <w:szCs w:val="22"/>
              </w:rPr>
              <w:t>п</w:t>
            </w:r>
            <w:proofErr w:type="gramEnd"/>
            <w:r>
              <w:rPr>
                <w:sz w:val="22"/>
                <w:szCs w:val="22"/>
              </w:rPr>
              <w:t>/п</w:t>
            </w:r>
          </w:p>
        </w:tc>
        <w:tc>
          <w:tcPr>
            <w:tcW w:w="6272" w:type="dxa"/>
            <w:tcBorders>
              <w:top w:val="single" w:sz="4" w:space="0" w:color="auto"/>
              <w:left w:val="single" w:sz="4" w:space="0" w:color="auto"/>
              <w:bottom w:val="single" w:sz="4" w:space="0" w:color="auto"/>
              <w:right w:val="single" w:sz="4" w:space="0" w:color="auto"/>
            </w:tcBorders>
            <w:vAlign w:val="center"/>
          </w:tcPr>
          <w:p w:rsidR="00A51B14" w:rsidRPr="00FC2A6C" w:rsidRDefault="00A51B14" w:rsidP="00AE51B8">
            <w:pPr>
              <w:autoSpaceDE w:val="0"/>
              <w:autoSpaceDN w:val="0"/>
              <w:adjustRightInd w:val="0"/>
              <w:spacing w:after="0"/>
              <w:jc w:val="center"/>
              <w:rPr>
                <w:sz w:val="22"/>
                <w:szCs w:val="22"/>
              </w:rPr>
            </w:pPr>
            <w:r w:rsidRPr="00FC2A6C">
              <w:rPr>
                <w:sz w:val="22"/>
                <w:szCs w:val="22"/>
              </w:rPr>
              <w:t>Наименование и описание объекта закупки</w:t>
            </w:r>
          </w:p>
        </w:tc>
        <w:tc>
          <w:tcPr>
            <w:tcW w:w="1429" w:type="dxa"/>
            <w:tcBorders>
              <w:top w:val="single" w:sz="4" w:space="0" w:color="auto"/>
              <w:left w:val="single" w:sz="4" w:space="0" w:color="auto"/>
              <w:bottom w:val="single" w:sz="4" w:space="0" w:color="auto"/>
              <w:right w:val="single" w:sz="4" w:space="0" w:color="auto"/>
            </w:tcBorders>
            <w:vAlign w:val="center"/>
          </w:tcPr>
          <w:p w:rsidR="00A51B14" w:rsidRPr="00FC2A6C" w:rsidRDefault="00A51B14" w:rsidP="00AE51B8">
            <w:pPr>
              <w:autoSpaceDE w:val="0"/>
              <w:autoSpaceDN w:val="0"/>
              <w:adjustRightInd w:val="0"/>
              <w:spacing w:after="0"/>
              <w:jc w:val="center"/>
              <w:rPr>
                <w:sz w:val="22"/>
                <w:szCs w:val="22"/>
              </w:rPr>
            </w:pPr>
            <w:r w:rsidRPr="00FC2A6C">
              <w:rPr>
                <w:sz w:val="22"/>
                <w:szCs w:val="22"/>
              </w:rPr>
              <w:t>Ед.</w:t>
            </w:r>
          </w:p>
          <w:p w:rsidR="00A51B14" w:rsidRPr="00FC2A6C" w:rsidRDefault="00A51B14" w:rsidP="00AE51B8">
            <w:pPr>
              <w:autoSpaceDE w:val="0"/>
              <w:autoSpaceDN w:val="0"/>
              <w:adjustRightInd w:val="0"/>
              <w:spacing w:after="0"/>
              <w:jc w:val="center"/>
              <w:rPr>
                <w:sz w:val="22"/>
                <w:szCs w:val="22"/>
              </w:rPr>
            </w:pPr>
            <w:r>
              <w:rPr>
                <w:sz w:val="22"/>
                <w:szCs w:val="22"/>
              </w:rPr>
              <w:t>и</w:t>
            </w:r>
            <w:r w:rsidRPr="00FC2A6C">
              <w:rPr>
                <w:sz w:val="22"/>
                <w:szCs w:val="22"/>
              </w:rPr>
              <w:t>зм.</w:t>
            </w:r>
          </w:p>
        </w:tc>
        <w:tc>
          <w:tcPr>
            <w:tcW w:w="1548" w:type="dxa"/>
            <w:tcBorders>
              <w:top w:val="single" w:sz="4" w:space="0" w:color="auto"/>
              <w:left w:val="single" w:sz="4" w:space="0" w:color="auto"/>
              <w:bottom w:val="single" w:sz="4" w:space="0" w:color="auto"/>
              <w:right w:val="single" w:sz="4" w:space="0" w:color="auto"/>
            </w:tcBorders>
            <w:vAlign w:val="center"/>
            <w:hideMark/>
          </w:tcPr>
          <w:p w:rsidR="00A51B14" w:rsidRPr="00FC2A6C" w:rsidRDefault="00A51B14" w:rsidP="00AE51B8">
            <w:pPr>
              <w:autoSpaceDE w:val="0"/>
              <w:autoSpaceDN w:val="0"/>
              <w:adjustRightInd w:val="0"/>
              <w:spacing w:after="0"/>
              <w:jc w:val="center"/>
              <w:rPr>
                <w:sz w:val="22"/>
                <w:szCs w:val="22"/>
              </w:rPr>
            </w:pPr>
            <w:r w:rsidRPr="00FC2A6C">
              <w:rPr>
                <w:sz w:val="22"/>
                <w:szCs w:val="22"/>
              </w:rPr>
              <w:t>Количество поставляем</w:t>
            </w:r>
            <w:r>
              <w:rPr>
                <w:sz w:val="22"/>
                <w:szCs w:val="22"/>
              </w:rPr>
              <w:t>ого</w:t>
            </w:r>
            <w:r w:rsidRPr="00FC2A6C">
              <w:rPr>
                <w:sz w:val="22"/>
                <w:szCs w:val="22"/>
              </w:rPr>
              <w:t xml:space="preserve"> товар</w:t>
            </w:r>
            <w:r>
              <w:rPr>
                <w:sz w:val="22"/>
                <w:szCs w:val="22"/>
              </w:rPr>
              <w:t>а</w:t>
            </w:r>
          </w:p>
        </w:tc>
      </w:tr>
      <w:tr w:rsidR="00A51B14" w:rsidRPr="00FC2A6C" w:rsidTr="00565BA2">
        <w:tc>
          <w:tcPr>
            <w:tcW w:w="640" w:type="dxa"/>
            <w:tcBorders>
              <w:top w:val="single" w:sz="4" w:space="0" w:color="auto"/>
              <w:left w:val="single" w:sz="4" w:space="0" w:color="auto"/>
              <w:bottom w:val="single" w:sz="4" w:space="0" w:color="auto"/>
              <w:right w:val="single" w:sz="4" w:space="0" w:color="auto"/>
            </w:tcBorders>
          </w:tcPr>
          <w:p w:rsidR="00A51B14" w:rsidRPr="00FC2A6C" w:rsidRDefault="00A51B14" w:rsidP="00AE51B8">
            <w:pPr>
              <w:autoSpaceDE w:val="0"/>
              <w:autoSpaceDN w:val="0"/>
              <w:adjustRightInd w:val="0"/>
              <w:spacing w:after="0"/>
              <w:jc w:val="left"/>
            </w:pPr>
            <w:r>
              <w:t>1</w:t>
            </w:r>
          </w:p>
        </w:tc>
        <w:tc>
          <w:tcPr>
            <w:tcW w:w="6272" w:type="dxa"/>
            <w:tcBorders>
              <w:top w:val="single" w:sz="4" w:space="0" w:color="auto"/>
              <w:left w:val="single" w:sz="4" w:space="0" w:color="auto"/>
              <w:bottom w:val="single" w:sz="4" w:space="0" w:color="auto"/>
              <w:right w:val="single" w:sz="4" w:space="0" w:color="auto"/>
            </w:tcBorders>
          </w:tcPr>
          <w:p w:rsidR="00A51B14" w:rsidRDefault="00A51B14" w:rsidP="00AE51B8">
            <w:pPr>
              <w:spacing w:after="0"/>
              <w:rPr>
                <w:b/>
                <w:sz w:val="20"/>
                <w:szCs w:val="20"/>
              </w:rPr>
            </w:pPr>
            <w:r w:rsidRPr="00B078E4">
              <w:rPr>
                <w:b/>
                <w:sz w:val="20"/>
                <w:szCs w:val="20"/>
              </w:rPr>
              <w:t>Картридж оригинальный</w:t>
            </w:r>
            <w:r>
              <w:rPr>
                <w:b/>
                <w:sz w:val="20"/>
                <w:szCs w:val="20"/>
              </w:rPr>
              <w:t>.</w:t>
            </w:r>
          </w:p>
          <w:p w:rsidR="00A51B14" w:rsidRDefault="00A51B14" w:rsidP="00AE51B8">
            <w:pPr>
              <w:shd w:val="clear" w:color="auto" w:fill="FFFFFF"/>
              <w:spacing w:after="0"/>
              <w:ind w:left="34"/>
              <w:rPr>
                <w:sz w:val="20"/>
                <w:szCs w:val="20"/>
              </w:rPr>
            </w:pPr>
            <w:r w:rsidRPr="00296416">
              <w:rPr>
                <w:sz w:val="20"/>
                <w:szCs w:val="20"/>
              </w:rPr>
              <w:t xml:space="preserve">От фирмы производителя принтера. </w:t>
            </w:r>
          </w:p>
          <w:p w:rsidR="00A51B14" w:rsidRDefault="00A51B14" w:rsidP="00AE51B8">
            <w:pPr>
              <w:shd w:val="clear" w:color="auto" w:fill="FFFFFF"/>
              <w:spacing w:after="0"/>
              <w:ind w:left="34"/>
              <w:rPr>
                <w:sz w:val="20"/>
                <w:szCs w:val="20"/>
              </w:rPr>
            </w:pPr>
            <w:r w:rsidRPr="00296416">
              <w:rPr>
                <w:sz w:val="20"/>
                <w:szCs w:val="20"/>
              </w:rPr>
              <w:t>Картридж для принтера НР LJ P1102 (</w:t>
            </w:r>
            <w:r>
              <w:rPr>
                <w:sz w:val="20"/>
                <w:szCs w:val="20"/>
              </w:rPr>
              <w:t xml:space="preserve">Модель </w:t>
            </w:r>
            <w:r w:rsidRPr="00296416">
              <w:rPr>
                <w:sz w:val="20"/>
                <w:szCs w:val="20"/>
              </w:rPr>
              <w:t xml:space="preserve">285А). </w:t>
            </w:r>
          </w:p>
          <w:p w:rsidR="00A51B14" w:rsidRDefault="00A51B14" w:rsidP="00AE51B8">
            <w:pPr>
              <w:shd w:val="clear" w:color="auto" w:fill="FFFFFF"/>
              <w:spacing w:after="0"/>
              <w:ind w:left="34"/>
              <w:rPr>
                <w:sz w:val="20"/>
                <w:szCs w:val="20"/>
              </w:rPr>
            </w:pPr>
            <w:r w:rsidRPr="00296416">
              <w:rPr>
                <w:sz w:val="20"/>
                <w:szCs w:val="20"/>
              </w:rPr>
              <w:t>Цвет расходных материалов для печати:</w:t>
            </w:r>
            <w:r>
              <w:rPr>
                <w:sz w:val="20"/>
                <w:szCs w:val="20"/>
              </w:rPr>
              <w:t xml:space="preserve"> </w:t>
            </w:r>
            <w:r w:rsidRPr="00296416">
              <w:rPr>
                <w:sz w:val="20"/>
                <w:szCs w:val="20"/>
              </w:rPr>
              <w:t>черный.</w:t>
            </w:r>
          </w:p>
          <w:p w:rsidR="00A51B14" w:rsidRDefault="00A51B14" w:rsidP="00AE51B8">
            <w:pPr>
              <w:shd w:val="clear" w:color="auto" w:fill="FFFFFF"/>
              <w:spacing w:after="0"/>
              <w:ind w:left="34"/>
              <w:rPr>
                <w:sz w:val="20"/>
                <w:szCs w:val="20"/>
              </w:rPr>
            </w:pPr>
            <w:r w:rsidRPr="00296416">
              <w:rPr>
                <w:sz w:val="20"/>
                <w:szCs w:val="20"/>
              </w:rPr>
              <w:t xml:space="preserve"> Количество страниц (</w:t>
            </w:r>
            <w:proofErr w:type="gramStart"/>
            <w:r w:rsidRPr="00296416">
              <w:rPr>
                <w:sz w:val="20"/>
                <w:szCs w:val="20"/>
              </w:rPr>
              <w:t>ч</w:t>
            </w:r>
            <w:proofErr w:type="gramEnd"/>
            <w:r w:rsidRPr="00296416">
              <w:rPr>
                <w:sz w:val="20"/>
                <w:szCs w:val="20"/>
              </w:rPr>
              <w:t>/б) не менее 1600 страниц.</w:t>
            </w:r>
            <w:r>
              <w:rPr>
                <w:sz w:val="20"/>
                <w:szCs w:val="20"/>
              </w:rPr>
              <w:t xml:space="preserve"> </w:t>
            </w:r>
          </w:p>
          <w:p w:rsidR="00A51B14" w:rsidRDefault="00A51B14" w:rsidP="00AE51B8">
            <w:pPr>
              <w:shd w:val="clear" w:color="auto" w:fill="FFFFFF"/>
              <w:spacing w:after="0"/>
              <w:ind w:left="34"/>
              <w:rPr>
                <w:sz w:val="20"/>
                <w:szCs w:val="20"/>
              </w:rPr>
            </w:pPr>
            <w:r w:rsidRPr="00296416">
              <w:rPr>
                <w:sz w:val="20"/>
                <w:szCs w:val="20"/>
              </w:rPr>
              <w:t>Размеры в упаковке (</w:t>
            </w:r>
            <w:proofErr w:type="gramStart"/>
            <w:r w:rsidRPr="00296416">
              <w:rPr>
                <w:sz w:val="20"/>
                <w:szCs w:val="20"/>
              </w:rPr>
              <w:t>Ш</w:t>
            </w:r>
            <w:proofErr w:type="gramEnd"/>
            <w:r w:rsidRPr="00296416">
              <w:rPr>
                <w:sz w:val="20"/>
                <w:szCs w:val="20"/>
              </w:rPr>
              <w:t xml:space="preserve"> x Г x В),см. не менее 12 x 37 x 13.</w:t>
            </w:r>
          </w:p>
          <w:p w:rsidR="00A51B14" w:rsidRDefault="00A51B14" w:rsidP="00AE51B8">
            <w:pPr>
              <w:shd w:val="clear" w:color="auto" w:fill="FFFFFF"/>
              <w:spacing w:after="0"/>
              <w:ind w:left="34"/>
              <w:rPr>
                <w:sz w:val="20"/>
                <w:szCs w:val="20"/>
              </w:rPr>
            </w:pPr>
            <w:r>
              <w:rPr>
                <w:sz w:val="20"/>
                <w:szCs w:val="20"/>
              </w:rPr>
              <w:t>В</w:t>
            </w:r>
            <w:r w:rsidRPr="00296416">
              <w:rPr>
                <w:sz w:val="20"/>
                <w:szCs w:val="20"/>
              </w:rPr>
              <w:t>ес в упаковке, кг</w:t>
            </w:r>
            <w:proofErr w:type="gramStart"/>
            <w:r w:rsidRPr="00296416">
              <w:rPr>
                <w:sz w:val="20"/>
                <w:szCs w:val="20"/>
              </w:rPr>
              <w:t>.</w:t>
            </w:r>
            <w:proofErr w:type="gramEnd"/>
            <w:r w:rsidRPr="00296416">
              <w:rPr>
                <w:sz w:val="20"/>
                <w:szCs w:val="20"/>
              </w:rPr>
              <w:t xml:space="preserve"> </w:t>
            </w:r>
            <w:proofErr w:type="gramStart"/>
            <w:r w:rsidRPr="00296416">
              <w:rPr>
                <w:sz w:val="20"/>
                <w:szCs w:val="20"/>
              </w:rPr>
              <w:t>н</w:t>
            </w:r>
            <w:proofErr w:type="gramEnd"/>
            <w:r w:rsidRPr="00296416">
              <w:rPr>
                <w:sz w:val="20"/>
                <w:szCs w:val="20"/>
              </w:rPr>
              <w:t>е менее  0.82</w:t>
            </w:r>
          </w:p>
          <w:p w:rsidR="00A51B14" w:rsidRPr="005E1A4F" w:rsidRDefault="00A51B14" w:rsidP="00AE51B8">
            <w:pPr>
              <w:shd w:val="clear" w:color="auto" w:fill="FFFFFF"/>
              <w:spacing w:after="0"/>
              <w:rPr>
                <w:sz w:val="20"/>
                <w:szCs w:val="20"/>
              </w:rPr>
            </w:pPr>
            <w:r>
              <w:rPr>
                <w:sz w:val="20"/>
                <w:szCs w:val="20"/>
              </w:rPr>
              <w:t>С</w:t>
            </w:r>
            <w:r w:rsidRPr="005E1A4F">
              <w:rPr>
                <w:sz w:val="20"/>
                <w:szCs w:val="20"/>
              </w:rPr>
              <w:t xml:space="preserve">опровождается гарантией отсутствия дефектов в материалах и производственных дефектов. </w:t>
            </w:r>
          </w:p>
          <w:p w:rsidR="00A51B14" w:rsidRPr="00B078E4" w:rsidRDefault="00A51B14" w:rsidP="00AE51B8">
            <w:pPr>
              <w:shd w:val="clear" w:color="auto" w:fill="FFFFFF"/>
              <w:spacing w:after="0"/>
              <w:ind w:left="34"/>
              <w:rPr>
                <w:sz w:val="20"/>
                <w:szCs w:val="20"/>
              </w:rPr>
            </w:pPr>
          </w:p>
        </w:tc>
        <w:tc>
          <w:tcPr>
            <w:tcW w:w="1429" w:type="dxa"/>
            <w:tcBorders>
              <w:top w:val="single" w:sz="4" w:space="0" w:color="auto"/>
              <w:left w:val="single" w:sz="4" w:space="0" w:color="auto"/>
              <w:bottom w:val="single" w:sz="4" w:space="0" w:color="auto"/>
              <w:right w:val="single" w:sz="4" w:space="0" w:color="auto"/>
            </w:tcBorders>
            <w:vAlign w:val="center"/>
          </w:tcPr>
          <w:p w:rsidR="00A51B14" w:rsidRPr="00A41369" w:rsidRDefault="00A51B14" w:rsidP="00AE51B8">
            <w:pPr>
              <w:autoSpaceDE w:val="0"/>
              <w:autoSpaceDN w:val="0"/>
              <w:adjustRightInd w:val="0"/>
              <w:jc w:val="center"/>
              <w:rPr>
                <w:sz w:val="20"/>
                <w:szCs w:val="20"/>
              </w:rPr>
            </w:pPr>
            <w:r>
              <w:rPr>
                <w:sz w:val="20"/>
                <w:szCs w:val="20"/>
              </w:rPr>
              <w:t>шт.</w:t>
            </w:r>
          </w:p>
        </w:tc>
        <w:tc>
          <w:tcPr>
            <w:tcW w:w="1548" w:type="dxa"/>
            <w:tcBorders>
              <w:top w:val="single" w:sz="4" w:space="0" w:color="auto"/>
              <w:left w:val="single" w:sz="4" w:space="0" w:color="auto"/>
              <w:bottom w:val="single" w:sz="4" w:space="0" w:color="auto"/>
              <w:right w:val="single" w:sz="4" w:space="0" w:color="auto"/>
            </w:tcBorders>
            <w:vAlign w:val="center"/>
          </w:tcPr>
          <w:p w:rsidR="00A51B14" w:rsidRPr="00A41369" w:rsidRDefault="00A51B14" w:rsidP="00AE51B8">
            <w:pPr>
              <w:autoSpaceDE w:val="0"/>
              <w:autoSpaceDN w:val="0"/>
              <w:adjustRightInd w:val="0"/>
              <w:jc w:val="center"/>
              <w:rPr>
                <w:sz w:val="20"/>
                <w:szCs w:val="20"/>
              </w:rPr>
            </w:pPr>
            <w:r>
              <w:rPr>
                <w:sz w:val="20"/>
                <w:szCs w:val="20"/>
              </w:rPr>
              <w:t>1</w:t>
            </w:r>
          </w:p>
        </w:tc>
      </w:tr>
      <w:tr w:rsidR="00A51B14" w:rsidRPr="00FC2A6C" w:rsidTr="00565BA2">
        <w:tc>
          <w:tcPr>
            <w:tcW w:w="640" w:type="dxa"/>
            <w:tcBorders>
              <w:top w:val="single" w:sz="4" w:space="0" w:color="auto"/>
              <w:left w:val="single" w:sz="4" w:space="0" w:color="auto"/>
              <w:bottom w:val="single" w:sz="4" w:space="0" w:color="auto"/>
              <w:right w:val="single" w:sz="4" w:space="0" w:color="auto"/>
            </w:tcBorders>
          </w:tcPr>
          <w:p w:rsidR="00A51B14" w:rsidRDefault="00A51B14" w:rsidP="00AE51B8">
            <w:pPr>
              <w:autoSpaceDE w:val="0"/>
              <w:autoSpaceDN w:val="0"/>
              <w:adjustRightInd w:val="0"/>
              <w:spacing w:after="0"/>
              <w:jc w:val="left"/>
              <w:rPr>
                <w:sz w:val="16"/>
                <w:szCs w:val="16"/>
              </w:rPr>
            </w:pPr>
            <w:r>
              <w:rPr>
                <w:sz w:val="16"/>
                <w:szCs w:val="16"/>
              </w:rPr>
              <w:t>2</w:t>
            </w:r>
          </w:p>
        </w:tc>
        <w:tc>
          <w:tcPr>
            <w:tcW w:w="6272" w:type="dxa"/>
            <w:tcBorders>
              <w:top w:val="single" w:sz="4" w:space="0" w:color="auto"/>
              <w:left w:val="single" w:sz="4" w:space="0" w:color="auto"/>
              <w:bottom w:val="single" w:sz="4" w:space="0" w:color="auto"/>
              <w:right w:val="single" w:sz="4" w:space="0" w:color="auto"/>
            </w:tcBorders>
          </w:tcPr>
          <w:p w:rsidR="00A51B14" w:rsidRPr="00E37812" w:rsidRDefault="00A51B14" w:rsidP="00AE51B8">
            <w:pPr>
              <w:spacing w:after="0"/>
              <w:rPr>
                <w:b/>
                <w:sz w:val="20"/>
                <w:szCs w:val="20"/>
              </w:rPr>
            </w:pPr>
            <w:r w:rsidRPr="00E37812">
              <w:rPr>
                <w:b/>
                <w:sz w:val="20"/>
                <w:szCs w:val="20"/>
              </w:rPr>
              <w:t>Картридж оригинальный.</w:t>
            </w:r>
          </w:p>
          <w:p w:rsidR="00A51B14" w:rsidRDefault="00A51B14" w:rsidP="00AE51B8">
            <w:pPr>
              <w:spacing w:after="0"/>
              <w:rPr>
                <w:sz w:val="20"/>
                <w:szCs w:val="20"/>
              </w:rPr>
            </w:pPr>
            <w:r w:rsidRPr="00E37812">
              <w:rPr>
                <w:sz w:val="20"/>
                <w:szCs w:val="20"/>
              </w:rPr>
              <w:t>От фирмы производителя принтера.</w:t>
            </w:r>
          </w:p>
          <w:p w:rsidR="00A51B14" w:rsidRDefault="00A51B14" w:rsidP="00AE51B8">
            <w:pPr>
              <w:spacing w:after="0"/>
              <w:rPr>
                <w:sz w:val="20"/>
                <w:szCs w:val="20"/>
              </w:rPr>
            </w:pPr>
            <w:r w:rsidRPr="00E37812">
              <w:rPr>
                <w:sz w:val="20"/>
                <w:szCs w:val="20"/>
              </w:rPr>
              <w:t xml:space="preserve">Картридж для принтера НР </w:t>
            </w:r>
            <w:proofErr w:type="spellStart"/>
            <w:r w:rsidRPr="00E37812">
              <w:rPr>
                <w:sz w:val="20"/>
                <w:szCs w:val="20"/>
              </w:rPr>
              <w:t>Laser</w:t>
            </w:r>
            <w:proofErr w:type="spellEnd"/>
            <w:r w:rsidRPr="00E37812">
              <w:rPr>
                <w:sz w:val="20"/>
                <w:szCs w:val="20"/>
              </w:rPr>
              <w:t xml:space="preserve"> </w:t>
            </w:r>
            <w:proofErr w:type="spellStart"/>
            <w:r w:rsidRPr="00E37812">
              <w:rPr>
                <w:sz w:val="20"/>
                <w:szCs w:val="20"/>
              </w:rPr>
              <w:t>Jet</w:t>
            </w:r>
            <w:proofErr w:type="spellEnd"/>
            <w:r w:rsidRPr="00E37812">
              <w:rPr>
                <w:sz w:val="20"/>
                <w:szCs w:val="20"/>
              </w:rPr>
              <w:t xml:space="preserve"> </w:t>
            </w:r>
            <w:proofErr w:type="spellStart"/>
            <w:r w:rsidRPr="00E37812">
              <w:rPr>
                <w:sz w:val="20"/>
                <w:szCs w:val="20"/>
              </w:rPr>
              <w:t>Pro</w:t>
            </w:r>
            <w:proofErr w:type="spellEnd"/>
            <w:r w:rsidRPr="00E37812">
              <w:rPr>
                <w:sz w:val="20"/>
                <w:szCs w:val="20"/>
              </w:rPr>
              <w:t xml:space="preserve"> 1566 (</w:t>
            </w:r>
            <w:r>
              <w:rPr>
                <w:sz w:val="20"/>
                <w:szCs w:val="20"/>
              </w:rPr>
              <w:t xml:space="preserve">Модель </w:t>
            </w:r>
            <w:r w:rsidRPr="00E37812">
              <w:rPr>
                <w:sz w:val="20"/>
                <w:szCs w:val="20"/>
              </w:rPr>
              <w:t xml:space="preserve">278А). </w:t>
            </w:r>
          </w:p>
          <w:p w:rsidR="00A51B14" w:rsidRDefault="00A51B14" w:rsidP="00AE51B8">
            <w:pPr>
              <w:spacing w:after="0"/>
              <w:rPr>
                <w:sz w:val="20"/>
                <w:szCs w:val="20"/>
              </w:rPr>
            </w:pPr>
            <w:r w:rsidRPr="00E37812">
              <w:rPr>
                <w:sz w:val="20"/>
                <w:szCs w:val="20"/>
              </w:rPr>
              <w:t>Цвет черный.  Количество страниц (</w:t>
            </w:r>
            <w:proofErr w:type="gramStart"/>
            <w:r w:rsidRPr="00E37812">
              <w:rPr>
                <w:sz w:val="20"/>
                <w:szCs w:val="20"/>
              </w:rPr>
              <w:t>ч</w:t>
            </w:r>
            <w:proofErr w:type="gramEnd"/>
            <w:r w:rsidRPr="00E37812">
              <w:rPr>
                <w:sz w:val="20"/>
                <w:szCs w:val="20"/>
              </w:rPr>
              <w:t xml:space="preserve">/б) не менее 2100 страниц. </w:t>
            </w:r>
          </w:p>
          <w:p w:rsidR="00A51B14" w:rsidRDefault="00A51B14" w:rsidP="00AE51B8">
            <w:pPr>
              <w:spacing w:after="0"/>
              <w:rPr>
                <w:sz w:val="20"/>
                <w:szCs w:val="20"/>
              </w:rPr>
            </w:pPr>
            <w:r w:rsidRPr="00E37812">
              <w:rPr>
                <w:sz w:val="20"/>
                <w:szCs w:val="20"/>
              </w:rPr>
              <w:t xml:space="preserve">Тип – лазерный. </w:t>
            </w:r>
          </w:p>
          <w:p w:rsidR="00A51B14" w:rsidRDefault="00A51B14" w:rsidP="00AE51B8">
            <w:pPr>
              <w:spacing w:after="0"/>
              <w:rPr>
                <w:sz w:val="20"/>
                <w:szCs w:val="20"/>
              </w:rPr>
            </w:pPr>
            <w:r w:rsidRPr="00E37812">
              <w:rPr>
                <w:sz w:val="20"/>
                <w:szCs w:val="20"/>
              </w:rPr>
              <w:t>Размеры упаковки (</w:t>
            </w:r>
            <w:proofErr w:type="gramStart"/>
            <w:r w:rsidRPr="00E37812">
              <w:rPr>
                <w:sz w:val="20"/>
                <w:szCs w:val="20"/>
              </w:rPr>
              <w:t>Ш</w:t>
            </w:r>
            <w:proofErr w:type="gramEnd"/>
            <w:r w:rsidRPr="00E37812">
              <w:rPr>
                <w:sz w:val="20"/>
                <w:szCs w:val="20"/>
              </w:rPr>
              <w:t xml:space="preserve"> x Г x В) не менее  375 x 113 x 125 мм, </w:t>
            </w:r>
          </w:p>
          <w:p w:rsidR="00A51B14" w:rsidRDefault="00A51B14" w:rsidP="00AE51B8">
            <w:pPr>
              <w:spacing w:after="0"/>
              <w:rPr>
                <w:sz w:val="20"/>
                <w:szCs w:val="20"/>
              </w:rPr>
            </w:pPr>
            <w:r w:rsidRPr="00E37812">
              <w:rPr>
                <w:sz w:val="20"/>
                <w:szCs w:val="20"/>
              </w:rPr>
              <w:t>Вес в упаковке  не менее 0,79 кг.</w:t>
            </w:r>
          </w:p>
          <w:p w:rsidR="00A51B14" w:rsidRPr="00623824" w:rsidRDefault="00A51B14" w:rsidP="00AE51B8">
            <w:pPr>
              <w:spacing w:after="0"/>
              <w:rPr>
                <w:sz w:val="20"/>
                <w:szCs w:val="20"/>
              </w:rPr>
            </w:pPr>
            <w:r w:rsidRPr="00623824">
              <w:rPr>
                <w:sz w:val="20"/>
                <w:szCs w:val="20"/>
              </w:rPr>
              <w:t xml:space="preserve">Сопровождается гарантией отсутствия дефектов в материалах и производственных дефектов. </w:t>
            </w:r>
          </w:p>
          <w:p w:rsidR="00A51B14" w:rsidRPr="001C3F26" w:rsidRDefault="00A51B14" w:rsidP="00AE51B8">
            <w:pPr>
              <w:spacing w:after="0"/>
              <w:rPr>
                <w:sz w:val="20"/>
                <w:szCs w:val="20"/>
              </w:rPr>
            </w:pPr>
          </w:p>
        </w:tc>
        <w:tc>
          <w:tcPr>
            <w:tcW w:w="1429" w:type="dxa"/>
            <w:tcBorders>
              <w:top w:val="single" w:sz="4" w:space="0" w:color="auto"/>
              <w:left w:val="single" w:sz="4" w:space="0" w:color="auto"/>
              <w:bottom w:val="single" w:sz="4" w:space="0" w:color="auto"/>
              <w:right w:val="single" w:sz="4" w:space="0" w:color="auto"/>
            </w:tcBorders>
            <w:vAlign w:val="center"/>
          </w:tcPr>
          <w:p w:rsidR="00A51B14" w:rsidRPr="001C3F26" w:rsidRDefault="00A51B14" w:rsidP="00AE51B8">
            <w:pPr>
              <w:jc w:val="center"/>
              <w:rPr>
                <w:sz w:val="20"/>
                <w:szCs w:val="20"/>
              </w:rPr>
            </w:pPr>
            <w:r w:rsidRPr="00651CBD">
              <w:rPr>
                <w:sz w:val="20"/>
                <w:szCs w:val="20"/>
              </w:rPr>
              <w:t>шт.</w:t>
            </w:r>
          </w:p>
        </w:tc>
        <w:tc>
          <w:tcPr>
            <w:tcW w:w="1548" w:type="dxa"/>
            <w:tcBorders>
              <w:top w:val="single" w:sz="4" w:space="0" w:color="auto"/>
              <w:left w:val="single" w:sz="4" w:space="0" w:color="auto"/>
              <w:bottom w:val="single" w:sz="4" w:space="0" w:color="auto"/>
              <w:right w:val="single" w:sz="4" w:space="0" w:color="auto"/>
            </w:tcBorders>
            <w:vAlign w:val="center"/>
          </w:tcPr>
          <w:p w:rsidR="00A51B14" w:rsidRDefault="00A51B14" w:rsidP="00AE51B8">
            <w:pPr>
              <w:autoSpaceDE w:val="0"/>
              <w:autoSpaceDN w:val="0"/>
              <w:adjustRightInd w:val="0"/>
              <w:jc w:val="center"/>
              <w:rPr>
                <w:sz w:val="20"/>
                <w:szCs w:val="20"/>
              </w:rPr>
            </w:pPr>
            <w:r>
              <w:rPr>
                <w:sz w:val="20"/>
                <w:szCs w:val="20"/>
              </w:rPr>
              <w:t>1</w:t>
            </w:r>
          </w:p>
        </w:tc>
      </w:tr>
      <w:tr w:rsidR="00A51B14" w:rsidRPr="00FC2A6C" w:rsidTr="00565BA2">
        <w:tc>
          <w:tcPr>
            <w:tcW w:w="640" w:type="dxa"/>
            <w:tcBorders>
              <w:top w:val="single" w:sz="4" w:space="0" w:color="auto"/>
              <w:left w:val="single" w:sz="4" w:space="0" w:color="auto"/>
              <w:bottom w:val="single" w:sz="4" w:space="0" w:color="auto"/>
              <w:right w:val="single" w:sz="4" w:space="0" w:color="auto"/>
            </w:tcBorders>
          </w:tcPr>
          <w:p w:rsidR="00A51B14" w:rsidRDefault="00A51B14" w:rsidP="00AE51B8">
            <w:pPr>
              <w:autoSpaceDE w:val="0"/>
              <w:autoSpaceDN w:val="0"/>
              <w:adjustRightInd w:val="0"/>
              <w:spacing w:after="0"/>
              <w:jc w:val="left"/>
              <w:rPr>
                <w:sz w:val="16"/>
                <w:szCs w:val="16"/>
              </w:rPr>
            </w:pPr>
            <w:r>
              <w:rPr>
                <w:sz w:val="16"/>
                <w:szCs w:val="16"/>
              </w:rPr>
              <w:t>3</w:t>
            </w:r>
          </w:p>
        </w:tc>
        <w:tc>
          <w:tcPr>
            <w:tcW w:w="6272" w:type="dxa"/>
            <w:tcBorders>
              <w:top w:val="single" w:sz="4" w:space="0" w:color="auto"/>
              <w:left w:val="single" w:sz="4" w:space="0" w:color="auto"/>
              <w:bottom w:val="single" w:sz="4" w:space="0" w:color="auto"/>
              <w:right w:val="single" w:sz="4" w:space="0" w:color="auto"/>
            </w:tcBorders>
          </w:tcPr>
          <w:p w:rsidR="00A51B14" w:rsidRPr="00623824" w:rsidRDefault="00A51B14" w:rsidP="00AE51B8">
            <w:pPr>
              <w:spacing w:after="0"/>
              <w:rPr>
                <w:b/>
                <w:sz w:val="20"/>
                <w:szCs w:val="20"/>
              </w:rPr>
            </w:pPr>
            <w:r w:rsidRPr="00623824">
              <w:rPr>
                <w:b/>
                <w:sz w:val="20"/>
                <w:szCs w:val="20"/>
              </w:rPr>
              <w:t xml:space="preserve">Картридж оригинальный. </w:t>
            </w:r>
          </w:p>
          <w:p w:rsidR="00A51B14" w:rsidRDefault="00A51B14" w:rsidP="00AE51B8">
            <w:pPr>
              <w:spacing w:after="0"/>
              <w:rPr>
                <w:sz w:val="20"/>
                <w:szCs w:val="20"/>
              </w:rPr>
            </w:pPr>
            <w:r w:rsidRPr="00623824">
              <w:rPr>
                <w:sz w:val="20"/>
                <w:szCs w:val="20"/>
              </w:rPr>
              <w:t>От фирмы производителя принтера.</w:t>
            </w:r>
          </w:p>
          <w:p w:rsidR="00A51B14" w:rsidRPr="00623824" w:rsidRDefault="00A51B14" w:rsidP="00AE51B8">
            <w:pPr>
              <w:spacing w:after="0"/>
              <w:rPr>
                <w:sz w:val="20"/>
                <w:szCs w:val="20"/>
              </w:rPr>
            </w:pPr>
            <w:r w:rsidRPr="00623824">
              <w:rPr>
                <w:sz w:val="20"/>
                <w:szCs w:val="20"/>
              </w:rPr>
              <w:t xml:space="preserve">Для принтера НР </w:t>
            </w:r>
            <w:proofErr w:type="spellStart"/>
            <w:r w:rsidRPr="00623824">
              <w:rPr>
                <w:sz w:val="20"/>
                <w:szCs w:val="20"/>
              </w:rPr>
              <w:t>Laser</w:t>
            </w:r>
            <w:proofErr w:type="spellEnd"/>
            <w:r w:rsidRPr="00623824">
              <w:rPr>
                <w:sz w:val="20"/>
                <w:szCs w:val="20"/>
              </w:rPr>
              <w:t xml:space="preserve"> </w:t>
            </w:r>
            <w:proofErr w:type="spellStart"/>
            <w:r w:rsidRPr="00623824">
              <w:rPr>
                <w:sz w:val="20"/>
                <w:szCs w:val="20"/>
              </w:rPr>
              <w:t>Let</w:t>
            </w:r>
            <w:proofErr w:type="spellEnd"/>
            <w:r w:rsidRPr="00623824">
              <w:rPr>
                <w:sz w:val="20"/>
                <w:szCs w:val="20"/>
              </w:rPr>
              <w:t xml:space="preserve"> 1010/1012/1015 (Модель Q2612А).</w:t>
            </w:r>
          </w:p>
          <w:p w:rsidR="00A51B14" w:rsidRDefault="00A51B14" w:rsidP="00AE51B8">
            <w:pPr>
              <w:spacing w:after="0"/>
              <w:rPr>
                <w:sz w:val="20"/>
                <w:szCs w:val="20"/>
              </w:rPr>
            </w:pPr>
            <w:r w:rsidRPr="00623824">
              <w:rPr>
                <w:sz w:val="20"/>
                <w:szCs w:val="20"/>
              </w:rPr>
              <w:t>Тип: тонер-картридж;</w:t>
            </w:r>
          </w:p>
          <w:p w:rsidR="00A51B14" w:rsidRPr="00623824" w:rsidRDefault="00A51B14" w:rsidP="00AE51B8">
            <w:pPr>
              <w:spacing w:after="0"/>
              <w:rPr>
                <w:sz w:val="20"/>
                <w:szCs w:val="20"/>
              </w:rPr>
            </w:pPr>
            <w:r w:rsidRPr="00623824">
              <w:rPr>
                <w:sz w:val="20"/>
                <w:szCs w:val="20"/>
              </w:rPr>
              <w:t xml:space="preserve"> Цвет расходных материалов для печати: черный;  Назначение: для лазерного принтера; Количество страниц (ч/б): не менее 2000 страниц; Размеры упаковки (</w:t>
            </w:r>
            <w:proofErr w:type="gramStart"/>
            <w:r w:rsidRPr="00623824">
              <w:rPr>
                <w:sz w:val="20"/>
                <w:szCs w:val="20"/>
              </w:rPr>
              <w:t>Ш</w:t>
            </w:r>
            <w:proofErr w:type="gramEnd"/>
            <w:r w:rsidRPr="00623824">
              <w:rPr>
                <w:sz w:val="20"/>
                <w:szCs w:val="20"/>
              </w:rPr>
              <w:t xml:space="preserve"> x Г x В): не менее 357x105x134 мм  Вес в упаковке: не менее 0,9 кг. </w:t>
            </w:r>
          </w:p>
          <w:p w:rsidR="00A51B14" w:rsidRPr="00623824" w:rsidRDefault="00A51B14" w:rsidP="00AE51B8">
            <w:pPr>
              <w:spacing w:after="0"/>
              <w:rPr>
                <w:sz w:val="20"/>
                <w:szCs w:val="20"/>
              </w:rPr>
            </w:pPr>
            <w:r w:rsidRPr="00623824">
              <w:rPr>
                <w:sz w:val="20"/>
                <w:szCs w:val="20"/>
              </w:rPr>
              <w:t xml:space="preserve">Сопровождается гарантией отсутствия дефектов в материалах и производственных дефектов. </w:t>
            </w:r>
          </w:p>
          <w:p w:rsidR="00A51B14" w:rsidRPr="00623824" w:rsidRDefault="00A51B14" w:rsidP="00AE51B8">
            <w:pPr>
              <w:spacing w:after="0"/>
              <w:rPr>
                <w:sz w:val="20"/>
                <w:szCs w:val="20"/>
              </w:rPr>
            </w:pPr>
          </w:p>
        </w:tc>
        <w:tc>
          <w:tcPr>
            <w:tcW w:w="1429" w:type="dxa"/>
            <w:tcBorders>
              <w:top w:val="single" w:sz="4" w:space="0" w:color="auto"/>
              <w:left w:val="single" w:sz="4" w:space="0" w:color="auto"/>
              <w:bottom w:val="single" w:sz="4" w:space="0" w:color="auto"/>
              <w:right w:val="single" w:sz="4" w:space="0" w:color="auto"/>
            </w:tcBorders>
          </w:tcPr>
          <w:p w:rsidR="00A51B14" w:rsidRDefault="00A51B14" w:rsidP="00AE51B8">
            <w:pPr>
              <w:jc w:val="center"/>
              <w:rPr>
                <w:sz w:val="20"/>
                <w:szCs w:val="20"/>
              </w:rPr>
            </w:pPr>
          </w:p>
          <w:p w:rsidR="00A51B14" w:rsidRDefault="00A51B14" w:rsidP="00AE51B8">
            <w:pPr>
              <w:jc w:val="center"/>
              <w:rPr>
                <w:sz w:val="20"/>
                <w:szCs w:val="20"/>
              </w:rPr>
            </w:pPr>
          </w:p>
          <w:p w:rsidR="00A51B14" w:rsidRDefault="00A51B14" w:rsidP="00AE51B8">
            <w:pPr>
              <w:jc w:val="center"/>
              <w:rPr>
                <w:sz w:val="20"/>
                <w:szCs w:val="20"/>
              </w:rPr>
            </w:pPr>
          </w:p>
          <w:p w:rsidR="00A51B14" w:rsidRDefault="00A51B14" w:rsidP="00AE51B8">
            <w:pPr>
              <w:jc w:val="center"/>
              <w:rPr>
                <w:sz w:val="20"/>
                <w:szCs w:val="20"/>
              </w:rPr>
            </w:pPr>
          </w:p>
          <w:p w:rsidR="00A51B14" w:rsidRDefault="00A51B14" w:rsidP="00AE51B8">
            <w:r>
              <w:rPr>
                <w:sz w:val="20"/>
                <w:szCs w:val="20"/>
              </w:rPr>
              <w:t xml:space="preserve">       </w:t>
            </w:r>
            <w:r w:rsidRPr="00A16278">
              <w:rPr>
                <w:sz w:val="20"/>
                <w:szCs w:val="20"/>
              </w:rPr>
              <w:t>шт.</w:t>
            </w:r>
          </w:p>
        </w:tc>
        <w:tc>
          <w:tcPr>
            <w:tcW w:w="1548" w:type="dxa"/>
            <w:tcBorders>
              <w:top w:val="single" w:sz="4" w:space="0" w:color="auto"/>
              <w:left w:val="single" w:sz="4" w:space="0" w:color="auto"/>
              <w:bottom w:val="single" w:sz="4" w:space="0" w:color="auto"/>
              <w:right w:val="single" w:sz="4" w:space="0" w:color="auto"/>
            </w:tcBorders>
            <w:vAlign w:val="center"/>
          </w:tcPr>
          <w:p w:rsidR="00A51B14" w:rsidRDefault="00A51B14" w:rsidP="00AE51B8">
            <w:pPr>
              <w:autoSpaceDE w:val="0"/>
              <w:autoSpaceDN w:val="0"/>
              <w:adjustRightInd w:val="0"/>
              <w:jc w:val="center"/>
              <w:rPr>
                <w:sz w:val="20"/>
                <w:szCs w:val="20"/>
              </w:rPr>
            </w:pPr>
            <w:r>
              <w:rPr>
                <w:sz w:val="20"/>
                <w:szCs w:val="20"/>
              </w:rPr>
              <w:t>1</w:t>
            </w:r>
          </w:p>
        </w:tc>
      </w:tr>
      <w:tr w:rsidR="00A51B14" w:rsidRPr="00FC2A6C" w:rsidTr="00565BA2">
        <w:tc>
          <w:tcPr>
            <w:tcW w:w="640" w:type="dxa"/>
            <w:tcBorders>
              <w:top w:val="single" w:sz="4" w:space="0" w:color="auto"/>
              <w:left w:val="single" w:sz="4" w:space="0" w:color="auto"/>
              <w:bottom w:val="single" w:sz="4" w:space="0" w:color="auto"/>
              <w:right w:val="single" w:sz="4" w:space="0" w:color="auto"/>
            </w:tcBorders>
          </w:tcPr>
          <w:p w:rsidR="00A51B14" w:rsidRDefault="00A51B14" w:rsidP="00AE51B8">
            <w:pPr>
              <w:autoSpaceDE w:val="0"/>
              <w:autoSpaceDN w:val="0"/>
              <w:adjustRightInd w:val="0"/>
              <w:spacing w:after="0"/>
              <w:jc w:val="left"/>
              <w:rPr>
                <w:sz w:val="16"/>
                <w:szCs w:val="16"/>
              </w:rPr>
            </w:pPr>
            <w:r>
              <w:rPr>
                <w:sz w:val="16"/>
                <w:szCs w:val="16"/>
              </w:rPr>
              <w:t>4</w:t>
            </w:r>
          </w:p>
        </w:tc>
        <w:tc>
          <w:tcPr>
            <w:tcW w:w="6272" w:type="dxa"/>
            <w:tcBorders>
              <w:top w:val="single" w:sz="4" w:space="0" w:color="auto"/>
              <w:left w:val="single" w:sz="4" w:space="0" w:color="auto"/>
              <w:bottom w:val="single" w:sz="4" w:space="0" w:color="auto"/>
              <w:right w:val="single" w:sz="4" w:space="0" w:color="auto"/>
            </w:tcBorders>
          </w:tcPr>
          <w:p w:rsidR="00A51B14" w:rsidRPr="008B1D8A" w:rsidRDefault="00A51B14" w:rsidP="00AE51B8">
            <w:pPr>
              <w:spacing w:after="0"/>
              <w:rPr>
                <w:b/>
                <w:sz w:val="20"/>
                <w:szCs w:val="20"/>
              </w:rPr>
            </w:pPr>
            <w:r w:rsidRPr="008B1D8A">
              <w:rPr>
                <w:b/>
                <w:sz w:val="20"/>
                <w:szCs w:val="20"/>
              </w:rPr>
              <w:t xml:space="preserve">Картридж оригинальный. </w:t>
            </w:r>
          </w:p>
          <w:p w:rsidR="00A51B14" w:rsidRDefault="00A51B14" w:rsidP="00AE51B8">
            <w:pPr>
              <w:spacing w:after="0"/>
              <w:rPr>
                <w:sz w:val="20"/>
                <w:szCs w:val="20"/>
              </w:rPr>
            </w:pPr>
            <w:r w:rsidRPr="008B1D8A">
              <w:rPr>
                <w:sz w:val="20"/>
                <w:szCs w:val="20"/>
              </w:rPr>
              <w:t>От фирмы производителя принтера.</w:t>
            </w:r>
            <w:r>
              <w:rPr>
                <w:sz w:val="20"/>
                <w:szCs w:val="20"/>
              </w:rPr>
              <w:t xml:space="preserve"> </w:t>
            </w:r>
          </w:p>
          <w:p w:rsidR="00A51B14" w:rsidRDefault="00A51B14" w:rsidP="00AE51B8">
            <w:pPr>
              <w:spacing w:after="0"/>
              <w:rPr>
                <w:sz w:val="20"/>
                <w:szCs w:val="20"/>
              </w:rPr>
            </w:pPr>
            <w:r w:rsidRPr="008B1D8A">
              <w:rPr>
                <w:sz w:val="20"/>
                <w:szCs w:val="20"/>
              </w:rPr>
              <w:t xml:space="preserve">Картридж для принтера  НР </w:t>
            </w:r>
            <w:proofErr w:type="spellStart"/>
            <w:r w:rsidRPr="008B1D8A">
              <w:rPr>
                <w:sz w:val="20"/>
                <w:szCs w:val="20"/>
              </w:rPr>
              <w:t>Laser</w:t>
            </w:r>
            <w:proofErr w:type="spellEnd"/>
            <w:r w:rsidRPr="008B1D8A">
              <w:rPr>
                <w:sz w:val="20"/>
                <w:szCs w:val="20"/>
              </w:rPr>
              <w:t xml:space="preserve"> </w:t>
            </w:r>
            <w:proofErr w:type="spellStart"/>
            <w:r w:rsidRPr="008B1D8A">
              <w:rPr>
                <w:sz w:val="20"/>
                <w:szCs w:val="20"/>
              </w:rPr>
              <w:t>Jet</w:t>
            </w:r>
            <w:proofErr w:type="spellEnd"/>
            <w:r w:rsidRPr="008B1D8A">
              <w:rPr>
                <w:sz w:val="20"/>
                <w:szCs w:val="20"/>
              </w:rPr>
              <w:t xml:space="preserve"> </w:t>
            </w:r>
            <w:proofErr w:type="spellStart"/>
            <w:r w:rsidRPr="008B1D8A">
              <w:rPr>
                <w:sz w:val="20"/>
                <w:szCs w:val="20"/>
              </w:rPr>
              <w:t>Pro</w:t>
            </w:r>
            <w:proofErr w:type="spellEnd"/>
            <w:r w:rsidRPr="008B1D8A">
              <w:rPr>
                <w:sz w:val="20"/>
                <w:szCs w:val="20"/>
              </w:rPr>
              <w:t xml:space="preserve"> 2014.  (Q7553A) </w:t>
            </w:r>
          </w:p>
          <w:p w:rsidR="00A51B14" w:rsidRDefault="00A51B14" w:rsidP="00AE51B8">
            <w:pPr>
              <w:spacing w:after="0"/>
              <w:rPr>
                <w:sz w:val="20"/>
                <w:szCs w:val="20"/>
              </w:rPr>
            </w:pPr>
            <w:r w:rsidRPr="008B1D8A">
              <w:rPr>
                <w:sz w:val="20"/>
                <w:szCs w:val="20"/>
              </w:rPr>
              <w:t>Цвет черный. Количество страниц (</w:t>
            </w:r>
            <w:proofErr w:type="gramStart"/>
            <w:r w:rsidRPr="008B1D8A">
              <w:rPr>
                <w:sz w:val="20"/>
                <w:szCs w:val="20"/>
              </w:rPr>
              <w:t>ч</w:t>
            </w:r>
            <w:proofErr w:type="gramEnd"/>
            <w:r w:rsidRPr="008B1D8A">
              <w:rPr>
                <w:sz w:val="20"/>
                <w:szCs w:val="20"/>
              </w:rPr>
              <w:t xml:space="preserve">/б) не менее 3000 страниц.  </w:t>
            </w:r>
          </w:p>
          <w:p w:rsidR="00A51B14" w:rsidRDefault="00A51B14" w:rsidP="00AE51B8">
            <w:pPr>
              <w:spacing w:after="0"/>
              <w:rPr>
                <w:sz w:val="20"/>
                <w:szCs w:val="20"/>
              </w:rPr>
            </w:pPr>
            <w:r w:rsidRPr="008B1D8A">
              <w:rPr>
                <w:sz w:val="20"/>
                <w:szCs w:val="20"/>
              </w:rPr>
              <w:t>Размер упаковки  (</w:t>
            </w:r>
            <w:proofErr w:type="gramStart"/>
            <w:r w:rsidRPr="008B1D8A">
              <w:rPr>
                <w:sz w:val="20"/>
                <w:szCs w:val="20"/>
              </w:rPr>
              <w:t>Ш</w:t>
            </w:r>
            <w:proofErr w:type="gramEnd"/>
            <w:r w:rsidRPr="008B1D8A">
              <w:rPr>
                <w:sz w:val="20"/>
                <w:szCs w:val="20"/>
              </w:rPr>
              <w:t xml:space="preserve"> X Г X В) не менее</w:t>
            </w:r>
            <w:r>
              <w:rPr>
                <w:sz w:val="20"/>
                <w:szCs w:val="20"/>
              </w:rPr>
              <w:t xml:space="preserve"> </w:t>
            </w:r>
            <w:r w:rsidRPr="008B1D8A">
              <w:rPr>
                <w:sz w:val="20"/>
                <w:szCs w:val="20"/>
              </w:rPr>
              <w:t>390 x 120 x 170 мм</w:t>
            </w:r>
          </w:p>
          <w:p w:rsidR="00A51B14" w:rsidRPr="00623824" w:rsidRDefault="00A51B14" w:rsidP="00AE51B8">
            <w:pPr>
              <w:spacing w:after="0"/>
              <w:rPr>
                <w:sz w:val="20"/>
                <w:szCs w:val="20"/>
              </w:rPr>
            </w:pPr>
            <w:r w:rsidRPr="00623824">
              <w:rPr>
                <w:sz w:val="20"/>
                <w:szCs w:val="20"/>
              </w:rPr>
              <w:t>Сопровождается гарантией отсутствия дефектов в материалах и производственных дефектов</w:t>
            </w:r>
          </w:p>
        </w:tc>
        <w:tc>
          <w:tcPr>
            <w:tcW w:w="1429" w:type="dxa"/>
            <w:tcBorders>
              <w:top w:val="single" w:sz="4" w:space="0" w:color="auto"/>
              <w:left w:val="single" w:sz="4" w:space="0" w:color="auto"/>
              <w:bottom w:val="single" w:sz="4" w:space="0" w:color="auto"/>
              <w:right w:val="single" w:sz="4" w:space="0" w:color="auto"/>
            </w:tcBorders>
          </w:tcPr>
          <w:p w:rsidR="00A51B14" w:rsidRDefault="00A51B14" w:rsidP="00AE51B8">
            <w:pPr>
              <w:jc w:val="center"/>
              <w:rPr>
                <w:sz w:val="20"/>
                <w:szCs w:val="20"/>
              </w:rPr>
            </w:pPr>
          </w:p>
          <w:p w:rsidR="00A51B14" w:rsidRDefault="00A51B14" w:rsidP="00AE51B8">
            <w:pPr>
              <w:jc w:val="center"/>
              <w:rPr>
                <w:sz w:val="20"/>
                <w:szCs w:val="20"/>
              </w:rPr>
            </w:pPr>
          </w:p>
          <w:p w:rsidR="00A51B14" w:rsidRDefault="00A51B14" w:rsidP="00AE51B8">
            <w:r>
              <w:rPr>
                <w:sz w:val="20"/>
                <w:szCs w:val="20"/>
              </w:rPr>
              <w:t xml:space="preserve">      </w:t>
            </w:r>
            <w:r w:rsidRPr="00A16278">
              <w:rPr>
                <w:sz w:val="20"/>
                <w:szCs w:val="20"/>
              </w:rPr>
              <w:t>шт.</w:t>
            </w:r>
          </w:p>
        </w:tc>
        <w:tc>
          <w:tcPr>
            <w:tcW w:w="1548" w:type="dxa"/>
            <w:tcBorders>
              <w:top w:val="single" w:sz="4" w:space="0" w:color="auto"/>
              <w:left w:val="single" w:sz="4" w:space="0" w:color="auto"/>
              <w:bottom w:val="single" w:sz="4" w:space="0" w:color="auto"/>
              <w:right w:val="single" w:sz="4" w:space="0" w:color="auto"/>
            </w:tcBorders>
            <w:vAlign w:val="center"/>
          </w:tcPr>
          <w:p w:rsidR="00A51B14" w:rsidRDefault="00A51B14" w:rsidP="00AE51B8">
            <w:pPr>
              <w:autoSpaceDE w:val="0"/>
              <w:autoSpaceDN w:val="0"/>
              <w:adjustRightInd w:val="0"/>
              <w:jc w:val="center"/>
              <w:rPr>
                <w:sz w:val="20"/>
                <w:szCs w:val="20"/>
              </w:rPr>
            </w:pPr>
            <w:r>
              <w:rPr>
                <w:sz w:val="20"/>
                <w:szCs w:val="20"/>
              </w:rPr>
              <w:t>2</w:t>
            </w:r>
          </w:p>
        </w:tc>
      </w:tr>
      <w:tr w:rsidR="00A51B14" w:rsidRPr="00FC2A6C" w:rsidTr="00565BA2">
        <w:trPr>
          <w:trHeight w:val="1658"/>
        </w:trPr>
        <w:tc>
          <w:tcPr>
            <w:tcW w:w="640" w:type="dxa"/>
            <w:tcBorders>
              <w:top w:val="single" w:sz="4" w:space="0" w:color="auto"/>
              <w:left w:val="single" w:sz="4" w:space="0" w:color="auto"/>
              <w:bottom w:val="single" w:sz="4" w:space="0" w:color="auto"/>
              <w:right w:val="single" w:sz="4" w:space="0" w:color="auto"/>
            </w:tcBorders>
          </w:tcPr>
          <w:p w:rsidR="00A51B14" w:rsidRDefault="00A51B14" w:rsidP="00AE51B8">
            <w:pPr>
              <w:autoSpaceDE w:val="0"/>
              <w:autoSpaceDN w:val="0"/>
              <w:adjustRightInd w:val="0"/>
              <w:spacing w:after="0"/>
              <w:jc w:val="left"/>
              <w:rPr>
                <w:sz w:val="16"/>
                <w:szCs w:val="16"/>
              </w:rPr>
            </w:pPr>
            <w:r>
              <w:rPr>
                <w:sz w:val="16"/>
                <w:szCs w:val="16"/>
              </w:rPr>
              <w:t>5</w:t>
            </w:r>
          </w:p>
        </w:tc>
        <w:tc>
          <w:tcPr>
            <w:tcW w:w="6272" w:type="dxa"/>
            <w:tcBorders>
              <w:top w:val="single" w:sz="4" w:space="0" w:color="auto"/>
              <w:left w:val="single" w:sz="4" w:space="0" w:color="auto"/>
              <w:bottom w:val="single" w:sz="4" w:space="0" w:color="auto"/>
              <w:right w:val="single" w:sz="4" w:space="0" w:color="auto"/>
            </w:tcBorders>
          </w:tcPr>
          <w:p w:rsidR="00A51B14" w:rsidRPr="00287AC7" w:rsidRDefault="00A51B14" w:rsidP="00AE51B8">
            <w:pPr>
              <w:spacing w:after="0"/>
              <w:rPr>
                <w:b/>
                <w:sz w:val="20"/>
                <w:szCs w:val="20"/>
              </w:rPr>
            </w:pPr>
            <w:r w:rsidRPr="00287AC7">
              <w:rPr>
                <w:b/>
                <w:sz w:val="20"/>
                <w:szCs w:val="20"/>
              </w:rPr>
              <w:t>Картридж оригинальный</w:t>
            </w:r>
          </w:p>
          <w:p w:rsidR="00A51B14" w:rsidRPr="00287AC7" w:rsidRDefault="00A51B14" w:rsidP="00AE51B8">
            <w:pPr>
              <w:spacing w:after="0"/>
              <w:rPr>
                <w:sz w:val="20"/>
                <w:szCs w:val="20"/>
              </w:rPr>
            </w:pPr>
            <w:r w:rsidRPr="00287AC7">
              <w:rPr>
                <w:sz w:val="20"/>
                <w:szCs w:val="20"/>
              </w:rPr>
              <w:t xml:space="preserve">Картридж для принтера  НР </w:t>
            </w:r>
            <w:proofErr w:type="spellStart"/>
            <w:r w:rsidRPr="00287AC7">
              <w:rPr>
                <w:sz w:val="20"/>
                <w:szCs w:val="20"/>
              </w:rPr>
              <w:t>Laser</w:t>
            </w:r>
            <w:proofErr w:type="spellEnd"/>
            <w:r w:rsidRPr="00287AC7">
              <w:rPr>
                <w:sz w:val="20"/>
                <w:szCs w:val="20"/>
              </w:rPr>
              <w:t xml:space="preserve"> </w:t>
            </w:r>
            <w:proofErr w:type="spellStart"/>
            <w:r w:rsidRPr="00287AC7">
              <w:rPr>
                <w:sz w:val="20"/>
                <w:szCs w:val="20"/>
              </w:rPr>
              <w:t>Jet</w:t>
            </w:r>
            <w:proofErr w:type="spellEnd"/>
            <w:r w:rsidRPr="00287AC7">
              <w:rPr>
                <w:sz w:val="20"/>
                <w:szCs w:val="20"/>
              </w:rPr>
              <w:t xml:space="preserve"> </w:t>
            </w:r>
            <w:proofErr w:type="spellStart"/>
            <w:r w:rsidRPr="00287AC7">
              <w:rPr>
                <w:sz w:val="20"/>
                <w:szCs w:val="20"/>
              </w:rPr>
              <w:t>Pro</w:t>
            </w:r>
            <w:proofErr w:type="spellEnd"/>
            <w:r w:rsidRPr="00287AC7">
              <w:rPr>
                <w:sz w:val="20"/>
                <w:szCs w:val="20"/>
              </w:rPr>
              <w:t xml:space="preserve"> 1320. (Q5949A) </w:t>
            </w:r>
          </w:p>
          <w:p w:rsidR="00A51B14" w:rsidRDefault="00A51B14" w:rsidP="00AE51B8">
            <w:pPr>
              <w:spacing w:after="0"/>
              <w:rPr>
                <w:sz w:val="20"/>
                <w:szCs w:val="20"/>
              </w:rPr>
            </w:pPr>
            <w:r w:rsidRPr="00287AC7">
              <w:rPr>
                <w:sz w:val="20"/>
                <w:szCs w:val="20"/>
              </w:rPr>
              <w:t>Цвет черный. Количество страниц (</w:t>
            </w:r>
            <w:proofErr w:type="gramStart"/>
            <w:r w:rsidRPr="00287AC7">
              <w:rPr>
                <w:sz w:val="20"/>
                <w:szCs w:val="20"/>
              </w:rPr>
              <w:t>ч</w:t>
            </w:r>
            <w:proofErr w:type="gramEnd"/>
            <w:r w:rsidRPr="00287AC7">
              <w:rPr>
                <w:sz w:val="20"/>
                <w:szCs w:val="20"/>
              </w:rPr>
              <w:t>/б) не менее  2500 страниц.  Размер упаковки  (</w:t>
            </w:r>
            <w:proofErr w:type="gramStart"/>
            <w:r w:rsidRPr="00287AC7">
              <w:rPr>
                <w:sz w:val="20"/>
                <w:szCs w:val="20"/>
              </w:rPr>
              <w:t>Ш</w:t>
            </w:r>
            <w:proofErr w:type="gramEnd"/>
            <w:r w:rsidRPr="00287AC7">
              <w:rPr>
                <w:sz w:val="20"/>
                <w:szCs w:val="20"/>
              </w:rPr>
              <w:t xml:space="preserve"> X Г X В) не менее 390 x 120 x 170 мм</w:t>
            </w:r>
          </w:p>
          <w:p w:rsidR="00A51B14" w:rsidRPr="00287AC7" w:rsidRDefault="00A51B14" w:rsidP="00AE51B8">
            <w:pPr>
              <w:spacing w:after="0"/>
              <w:rPr>
                <w:sz w:val="20"/>
                <w:szCs w:val="20"/>
              </w:rPr>
            </w:pPr>
            <w:r w:rsidRPr="00623824">
              <w:rPr>
                <w:sz w:val="20"/>
                <w:szCs w:val="20"/>
              </w:rPr>
              <w:t>Сопровождается гарантией отсутствия дефектов в материалах и производственных дефектов</w:t>
            </w:r>
            <w:r>
              <w:rPr>
                <w:sz w:val="20"/>
                <w:szCs w:val="20"/>
              </w:rPr>
              <w:t>.</w:t>
            </w:r>
          </w:p>
        </w:tc>
        <w:tc>
          <w:tcPr>
            <w:tcW w:w="1429" w:type="dxa"/>
            <w:tcBorders>
              <w:top w:val="single" w:sz="4" w:space="0" w:color="auto"/>
              <w:left w:val="single" w:sz="4" w:space="0" w:color="auto"/>
              <w:bottom w:val="single" w:sz="4" w:space="0" w:color="auto"/>
              <w:right w:val="single" w:sz="4" w:space="0" w:color="auto"/>
            </w:tcBorders>
          </w:tcPr>
          <w:p w:rsidR="00A51B14" w:rsidRDefault="00A51B14" w:rsidP="00AE51B8">
            <w:pPr>
              <w:jc w:val="center"/>
              <w:rPr>
                <w:sz w:val="20"/>
                <w:szCs w:val="20"/>
              </w:rPr>
            </w:pPr>
          </w:p>
          <w:p w:rsidR="00A51B14" w:rsidRDefault="00A51B14" w:rsidP="00AE51B8">
            <w:pPr>
              <w:jc w:val="center"/>
              <w:rPr>
                <w:sz w:val="20"/>
                <w:szCs w:val="20"/>
              </w:rPr>
            </w:pPr>
          </w:p>
          <w:p w:rsidR="00A51B14" w:rsidRDefault="00A51B14" w:rsidP="00AE51B8">
            <w:pPr>
              <w:jc w:val="center"/>
            </w:pPr>
            <w:r w:rsidRPr="00A16278">
              <w:rPr>
                <w:sz w:val="20"/>
                <w:szCs w:val="20"/>
              </w:rPr>
              <w:t>шт.</w:t>
            </w:r>
          </w:p>
        </w:tc>
        <w:tc>
          <w:tcPr>
            <w:tcW w:w="1548" w:type="dxa"/>
            <w:tcBorders>
              <w:top w:val="single" w:sz="4" w:space="0" w:color="auto"/>
              <w:left w:val="single" w:sz="4" w:space="0" w:color="auto"/>
              <w:bottom w:val="single" w:sz="4" w:space="0" w:color="auto"/>
              <w:right w:val="single" w:sz="4" w:space="0" w:color="auto"/>
            </w:tcBorders>
            <w:vAlign w:val="center"/>
          </w:tcPr>
          <w:p w:rsidR="00A51B14" w:rsidRDefault="00A51B14" w:rsidP="00AE51B8">
            <w:pPr>
              <w:autoSpaceDE w:val="0"/>
              <w:autoSpaceDN w:val="0"/>
              <w:adjustRightInd w:val="0"/>
              <w:jc w:val="center"/>
              <w:rPr>
                <w:sz w:val="20"/>
                <w:szCs w:val="20"/>
              </w:rPr>
            </w:pPr>
            <w:r>
              <w:rPr>
                <w:sz w:val="20"/>
                <w:szCs w:val="20"/>
              </w:rPr>
              <w:t>1</w:t>
            </w:r>
          </w:p>
        </w:tc>
      </w:tr>
    </w:tbl>
    <w:p w:rsidR="00A51B14" w:rsidRDefault="00A51B14" w:rsidP="00A51B14">
      <w:pPr>
        <w:rPr>
          <w:color w:val="000000"/>
        </w:rPr>
      </w:pPr>
      <w:r w:rsidRPr="00A51B14">
        <w:rPr>
          <w:color w:val="000000"/>
        </w:rPr>
        <w:t xml:space="preserve">Все расходные материалы для оргтехники должны быть изготовлены фирмами производителями оргтехники. Не допускается поставка частей и принадлежностей </w:t>
      </w:r>
      <w:proofErr w:type="spellStart"/>
      <w:r w:rsidRPr="00A51B14">
        <w:rPr>
          <w:color w:val="000000"/>
        </w:rPr>
        <w:lastRenderedPageBreak/>
        <w:t>копиравально</w:t>
      </w:r>
      <w:proofErr w:type="spellEnd"/>
      <w:r w:rsidRPr="00A51B14">
        <w:rPr>
          <w:color w:val="000000"/>
        </w:rPr>
        <w:t xml:space="preserve"> множительной техники,  следующих разновидностей: произведенные не фирмой производителем оргтехники, бывшие в эксплуатации, восстановленные, повторно заправленные, картриджи с внесенными конструктивными изменениями, условно-совместимые. Дата выпуска расходных материалов, не ранее 2017 года. Упаковка и маркировка расходных материалов должна содержать все признаки оригинальности, установленные производителями: </w:t>
      </w:r>
      <w:proofErr w:type="gramStart"/>
      <w:r w:rsidRPr="00A51B14">
        <w:rPr>
          <w:color w:val="000000"/>
        </w:rPr>
        <w:t xml:space="preserve">Товар должен поставляться в заводской упаковке с обязательным наличием: полиэтиленовый светонепроницаемый пакет (герметичная упаковка картриджа для защиты от внешних факторов, голограммы, защитные пломбы, марки, содержащие все элементы защиты от подделок (цвет упаковки, микротекст, изменяемый под углом зрения цвет логотипа, </w:t>
      </w:r>
      <w:proofErr w:type="spellStart"/>
      <w:r w:rsidRPr="00A51B14">
        <w:rPr>
          <w:color w:val="000000"/>
        </w:rPr>
        <w:t>термополоса</w:t>
      </w:r>
      <w:proofErr w:type="spellEnd"/>
      <w:r w:rsidRPr="00A51B14">
        <w:rPr>
          <w:color w:val="000000"/>
        </w:rPr>
        <w:t xml:space="preserve"> и т.п.); Номер партии на коробке и на частях и принадлежностях </w:t>
      </w:r>
      <w:proofErr w:type="spellStart"/>
      <w:r w:rsidRPr="00A51B14">
        <w:rPr>
          <w:color w:val="000000"/>
        </w:rPr>
        <w:t>копиравально</w:t>
      </w:r>
      <w:proofErr w:type="spellEnd"/>
      <w:r w:rsidRPr="00A51B14">
        <w:rPr>
          <w:color w:val="000000"/>
        </w:rPr>
        <w:t xml:space="preserve"> множительной техники должны совпадать;</w:t>
      </w:r>
      <w:proofErr w:type="gramEnd"/>
      <w:r w:rsidRPr="00A51B14">
        <w:rPr>
          <w:color w:val="000000"/>
        </w:rPr>
        <w:t xml:space="preserve"> Чека с запорной лентой должны составлять одно целое с боковиной картриджа, и иметь одну консистенцию пластика с общим корпусом картриджа; Требования к документации: Внутри упаковки частей и принадлежностей </w:t>
      </w:r>
      <w:proofErr w:type="spellStart"/>
      <w:r w:rsidRPr="00A51B14">
        <w:rPr>
          <w:color w:val="000000"/>
        </w:rPr>
        <w:t>копиравально</w:t>
      </w:r>
      <w:proofErr w:type="spellEnd"/>
      <w:r w:rsidRPr="00A51B14">
        <w:rPr>
          <w:color w:val="000000"/>
        </w:rPr>
        <w:t xml:space="preserve"> множительной техники должны быть инструкции по использованию, а также другая сопроводительная документация, которая должна включать в себя информацию о правилах эксплуатации, безопасности, условиях предоставления гарантии производителем. Сопроводительная документация не должна противоречить действующему законодательству.</w:t>
      </w:r>
    </w:p>
    <w:p w:rsidR="00A51B14" w:rsidRDefault="00A51B14" w:rsidP="00A51B14">
      <w:pPr>
        <w:ind w:firstLine="360"/>
        <w:rPr>
          <w:color w:val="000000"/>
        </w:rPr>
      </w:pPr>
      <w:r w:rsidRPr="00A51B14">
        <w:rPr>
          <w:color w:val="000000"/>
        </w:rPr>
        <w:t>В соответствии с п.1 ч.1 ст.33 Федерального закона от 05.04.2013 №44-ФЗ "О контрактной системе в сфере закупок товаров, работ, услуг для обеспечения государственных и муниципальных нужд" имеет место случай необходимости обеспечения взаимодействия товаров (картриджей, тонера) с товарами (принтерами, многофункциональными устройствами, копирами), используемыми заказчиком. Использование товаров других производителей ведет к несовместимости с существующем парком оборудования по причинам: эквивалентность картриджей и тонера сторонних производителей не подтверждается производителями печатной техники; в связи с использованием не оригинальной технологии изготовления тонера и картриджей возможен преждевременный износ печатной техники; качество печати гарантируется только при использовании оригинальной продукции; при использовании неоригинальной продукции прекращается действие сертификата соответствия ГОСТ РФ (требования безопасности и электромагнитной совместимости). Гарантийные обязательства по ремонту печатной техники не распространяются на работы по ремонту и обслуживанию, вызванные использованием неоригинальных картриджей.</w:t>
      </w:r>
    </w:p>
    <w:p w:rsidR="00A51B14" w:rsidRPr="00A51B14" w:rsidRDefault="00A51B14" w:rsidP="00A51B14">
      <w:pPr>
        <w:ind w:firstLine="360"/>
        <w:rPr>
          <w:color w:val="000000"/>
        </w:rPr>
      </w:pPr>
      <w:r w:rsidRPr="00A51B14">
        <w:rPr>
          <w:color w:val="000000"/>
        </w:rPr>
        <w:t xml:space="preserve"> </w:t>
      </w:r>
      <w:proofErr w:type="gramStart"/>
      <w:r w:rsidRPr="00A51B14">
        <w:rPr>
          <w:color w:val="000000"/>
        </w:rPr>
        <w:t>Микрочип картриджа (встроенная микросхема хранения идентификационной отчетности информации картриджа) должен корректно показывать информацию о расходе тонера при контроле, с начального значения при первоначальной установке – напечатанных страниц и не выдавать ошибку при тестировании, должен без сбоев идентифицироваться процессором печатающего устройства при установке картриджа, и не допускать в течение всего срока эксплуатации картриджа сбоев в работе, вызванных ненадлежащим функционированием микрочипа картриджа.</w:t>
      </w:r>
      <w:proofErr w:type="gramEnd"/>
      <w:r w:rsidRPr="00A51B14">
        <w:rPr>
          <w:color w:val="000000"/>
        </w:rPr>
        <w:t xml:space="preserve"> </w:t>
      </w:r>
      <w:proofErr w:type="spellStart"/>
      <w:r w:rsidRPr="00A51B14">
        <w:rPr>
          <w:color w:val="000000"/>
        </w:rPr>
        <w:t>Фотовал</w:t>
      </w:r>
      <w:proofErr w:type="spellEnd"/>
      <w:r w:rsidRPr="00A51B14">
        <w:rPr>
          <w:color w:val="000000"/>
        </w:rPr>
        <w:t xml:space="preserve"> картриджа должен иметь ровное глянцевое покрытие без царапин, полос и следов тонера, при повороте </w:t>
      </w:r>
      <w:proofErr w:type="spellStart"/>
      <w:r w:rsidRPr="00A51B14">
        <w:rPr>
          <w:color w:val="000000"/>
        </w:rPr>
        <w:t>фотовала</w:t>
      </w:r>
      <w:proofErr w:type="spellEnd"/>
      <w:r w:rsidRPr="00A51B14">
        <w:rPr>
          <w:color w:val="000000"/>
        </w:rPr>
        <w:t xml:space="preserve"> на нем должны отсутствовать следы тонера, полос, царапин. При удалении защитной пленки (чека) должно отсутствовать высыпание тонера. Боковые крышки картриджа, запорные клипсы и болты крепления не должны иметь царапин. Подвижные элементы изделия (шторки, заслонки) должны легко перемещаться без перекосов и заеданий.</w:t>
      </w:r>
      <w:r w:rsidRPr="0042102C">
        <w:t xml:space="preserve"> </w:t>
      </w:r>
      <w:r w:rsidRPr="00A51B14">
        <w:rPr>
          <w:color w:val="000000"/>
        </w:rPr>
        <w:t>Товар должен быть герметизирован способом, исключающим самопроизвольное высыпание тонера, чека с запорной лентой должны составлять одно целое с боковиной картриджа.</w:t>
      </w:r>
    </w:p>
    <w:p w:rsidR="003D69F3" w:rsidRPr="00A51B14" w:rsidRDefault="00A51B14" w:rsidP="00A51B14">
      <w:pPr>
        <w:rPr>
          <w:b/>
          <w:bCs/>
        </w:rPr>
      </w:pPr>
      <w:proofErr w:type="gramStart"/>
      <w:r w:rsidRPr="00A51B14">
        <w:rPr>
          <w:color w:val="000000"/>
        </w:rPr>
        <w:t xml:space="preserve">При исполнении контракта, при заключении которого были отклонены в соответствии с установленными Постановлением Правительства РФ от 26.09.2016 № 968, ограничениями заявки (окончательные предложения), которые содержат предложения о поставке отдельных видов радиоэлектронной продукции, включенных в перечень и происходящих из иностранных государств (за исключением государств - членов Евразийского </w:t>
      </w:r>
      <w:r w:rsidRPr="00A51B14">
        <w:rPr>
          <w:color w:val="000000"/>
        </w:rPr>
        <w:lastRenderedPageBreak/>
        <w:t>экономического союза), замена отдельных видов радиоэлектронной продукции на отдельные виды радиоэлектронной продукции, не производимые на территориях</w:t>
      </w:r>
      <w:proofErr w:type="gramEnd"/>
      <w:r w:rsidRPr="00A51B14">
        <w:rPr>
          <w:color w:val="000000"/>
        </w:rPr>
        <w:t xml:space="preserve"> государств - членов Евразийского экономического союза, и замена производителя отдельных видов радиоэлектронной продукции не допускаются.</w:t>
      </w:r>
    </w:p>
    <w:p w:rsidR="003D69F3" w:rsidRPr="00450EFD" w:rsidRDefault="003D69F3" w:rsidP="003D69F3">
      <w:pPr>
        <w:jc w:val="center"/>
        <w:rPr>
          <w:b/>
          <w:bCs/>
        </w:rPr>
      </w:pPr>
    </w:p>
    <w:p w:rsidR="003D69F3" w:rsidRDefault="003D69F3"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Default="00565BA2" w:rsidP="003D69F3">
      <w:pPr>
        <w:jc w:val="center"/>
        <w:rPr>
          <w:b/>
          <w:bCs/>
        </w:rPr>
      </w:pPr>
    </w:p>
    <w:p w:rsidR="00565BA2" w:rsidRPr="00450EFD" w:rsidRDefault="00565BA2" w:rsidP="003D69F3">
      <w:pPr>
        <w:jc w:val="center"/>
        <w:rPr>
          <w:b/>
          <w:bCs/>
        </w:rPr>
      </w:pPr>
    </w:p>
    <w:p w:rsidR="00A762D8" w:rsidRPr="00450EFD" w:rsidRDefault="00A762D8" w:rsidP="00A762D8">
      <w:pPr>
        <w:pStyle w:val="ConsPlusNormal"/>
        <w:widowControl/>
        <w:numPr>
          <w:ilvl w:val="1"/>
          <w:numId w:val="2"/>
        </w:numPr>
        <w:tabs>
          <w:tab w:val="clear" w:pos="1800"/>
          <w:tab w:val="left" w:pos="360"/>
        </w:tabs>
        <w:spacing w:before="120" w:after="120"/>
        <w:ind w:left="0" w:firstLine="0"/>
        <w:jc w:val="center"/>
        <w:rPr>
          <w:rFonts w:ascii="Times New Roman" w:hAnsi="Times New Roman" w:cs="Times New Roman"/>
          <w:b/>
          <w:bCs/>
          <w:sz w:val="24"/>
          <w:szCs w:val="24"/>
        </w:rPr>
      </w:pPr>
      <w:bookmarkStart w:id="42" w:name="_Ref353189530"/>
      <w:r w:rsidRPr="00450EFD">
        <w:rPr>
          <w:rFonts w:ascii="Times New Roman" w:hAnsi="Times New Roman" w:cs="Times New Roman"/>
          <w:b/>
          <w:bCs/>
          <w:sz w:val="24"/>
          <w:szCs w:val="24"/>
        </w:rPr>
        <w:lastRenderedPageBreak/>
        <w:t>ПРОЕКТ КОНТРАКТА</w:t>
      </w:r>
      <w:bookmarkEnd w:id="41"/>
      <w:bookmarkEnd w:id="42"/>
    </w:p>
    <w:p w:rsidR="00062DDC" w:rsidRPr="00450EFD" w:rsidRDefault="00062DDC" w:rsidP="00062DDC">
      <w:pPr>
        <w:jc w:val="center"/>
        <w:rPr>
          <w:caps/>
        </w:rPr>
      </w:pPr>
      <w:r w:rsidRPr="00450EFD">
        <w:rPr>
          <w:caps/>
        </w:rPr>
        <w:t>проект муниципального контракта</w:t>
      </w:r>
    </w:p>
    <w:p w:rsidR="00062DDC" w:rsidRPr="00450EFD" w:rsidRDefault="00062DDC" w:rsidP="00062DDC">
      <w:pPr>
        <w:widowControl w:val="0"/>
        <w:autoSpaceDE w:val="0"/>
        <w:autoSpaceDN w:val="0"/>
        <w:adjustRightInd w:val="0"/>
        <w:jc w:val="center"/>
        <w:rPr>
          <w:caps/>
        </w:rPr>
      </w:pPr>
      <w:r w:rsidRPr="00450EFD">
        <w:rPr>
          <w:caps/>
        </w:rPr>
        <w:t xml:space="preserve">на поставку </w:t>
      </w:r>
      <w:r w:rsidR="00A51B14">
        <w:rPr>
          <w:caps/>
        </w:rPr>
        <w:t>картриджей</w:t>
      </w:r>
    </w:p>
    <w:p w:rsidR="00062DDC" w:rsidRPr="00450EFD" w:rsidRDefault="00062DDC" w:rsidP="00062DDC">
      <w:pPr>
        <w:pStyle w:val="af8"/>
        <w:jc w:val="center"/>
      </w:pPr>
      <w:r w:rsidRPr="00450EFD">
        <w:t xml:space="preserve">(идентификационный код закупки </w:t>
      </w:r>
      <w:r w:rsidR="00565BA2">
        <w:t>193862201554386220100100380032823</w:t>
      </w:r>
      <w:r w:rsidR="00565BA2" w:rsidRPr="00565BA2">
        <w:t>242</w:t>
      </w:r>
      <w:r w:rsidRPr="00450EFD">
        <w:t>)</w:t>
      </w:r>
    </w:p>
    <w:p w:rsidR="00062DDC" w:rsidRPr="00450EFD" w:rsidRDefault="00062DDC" w:rsidP="00062DDC">
      <w:pPr>
        <w:pStyle w:val="af8"/>
        <w:jc w:val="center"/>
      </w:pPr>
    </w:p>
    <w:p w:rsidR="00062DDC" w:rsidRPr="00450EFD" w:rsidRDefault="00062DDC" w:rsidP="00062DDC">
      <w:pPr>
        <w:pStyle w:val="af8"/>
      </w:pPr>
      <w:r w:rsidRPr="00450EFD">
        <w:t>г. </w:t>
      </w:r>
      <w:r w:rsidR="00565BA2">
        <w:t>Югорск</w:t>
      </w:r>
      <w:r w:rsidRPr="00450EFD">
        <w:t xml:space="preserve"> «___»_____________20</w:t>
      </w:r>
      <w:r w:rsidRPr="00450EFD">
        <w:softHyphen/>
        <w:t>__ г.</w:t>
      </w:r>
      <w:r w:rsidRPr="00450EFD">
        <w:br/>
      </w:r>
    </w:p>
    <w:p w:rsidR="00062DDC" w:rsidRPr="00565BA2" w:rsidRDefault="00565BA2" w:rsidP="00565BA2">
      <w:pPr>
        <w:autoSpaceDE w:val="0"/>
        <w:autoSpaceDN w:val="0"/>
        <w:adjustRightInd w:val="0"/>
        <w:ind w:firstLine="539"/>
      </w:pPr>
      <w:proofErr w:type="gramStart"/>
      <w:r>
        <w:t>Муниципальное казенное учреждение «центр материально-технического и информационно-методического обеспечения»</w:t>
      </w:r>
      <w:r w:rsidR="00062DDC" w:rsidRPr="00450EFD">
        <w:t>, именуем</w:t>
      </w:r>
      <w:r>
        <w:t>ое</w:t>
      </w:r>
      <w:r w:rsidR="00062DDC" w:rsidRPr="00450EFD">
        <w:t xml:space="preserve"> в дальнейшем «Заказчик», в лице ___________________________, действующего на основании ___________,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00062DDC" w:rsidRPr="00450EFD">
        <w:rPr>
          <w:kern w:val="16"/>
        </w:rPr>
        <w:t xml:space="preserve">в соответствии с </w:t>
      </w:r>
      <w:r w:rsidR="00062DDC" w:rsidRPr="00450EFD">
        <w:t>законодательством Российской Федерации и иными нормативными правовыми актами о контрактной системе в сфере закупок</w:t>
      </w:r>
      <w:r w:rsidR="00062DDC" w:rsidRPr="00450EFD">
        <w:rPr>
          <w:kern w:val="16"/>
        </w:rPr>
        <w:t xml:space="preserve">, и на основании решения </w:t>
      </w:r>
      <w:r w:rsidR="00062DDC" w:rsidRPr="00450EFD">
        <w:t>Единой комиссии по осуществлению закупок для</w:t>
      </w:r>
      <w:proofErr w:type="gramEnd"/>
      <w:r w:rsidR="00062DDC" w:rsidRPr="00450EFD">
        <w:t xml:space="preserve"> обеспечения муниципальных нужд города Югорска  </w:t>
      </w:r>
      <w:r w:rsidR="00062DDC" w:rsidRPr="00450EFD">
        <w:rPr>
          <w:kern w:val="16"/>
        </w:rPr>
        <w:t xml:space="preserve">(протокол_________ </w:t>
      </w:r>
      <w:proofErr w:type="gramStart"/>
      <w:r w:rsidR="00062DDC" w:rsidRPr="00450EFD">
        <w:rPr>
          <w:kern w:val="16"/>
        </w:rPr>
        <w:t>от</w:t>
      </w:r>
      <w:proofErr w:type="gramEnd"/>
      <w:r w:rsidR="00062DDC" w:rsidRPr="00450EFD">
        <w:rPr>
          <w:kern w:val="16"/>
        </w:rPr>
        <w:t xml:space="preserve"> _____ № _____) </w:t>
      </w:r>
      <w:r>
        <w:t xml:space="preserve"> </w:t>
      </w:r>
      <w:r w:rsidR="00062DDC" w:rsidRPr="00450EFD">
        <w:rPr>
          <w:kern w:val="16"/>
        </w:rPr>
        <w:t xml:space="preserve">заключили </w:t>
      </w:r>
      <w:proofErr w:type="gramStart"/>
      <w:r w:rsidR="00062DDC" w:rsidRPr="00450EFD">
        <w:rPr>
          <w:kern w:val="16"/>
        </w:rPr>
        <w:t>настоящий</w:t>
      </w:r>
      <w:proofErr w:type="gramEnd"/>
      <w:r w:rsidR="00062DDC" w:rsidRPr="00450EFD">
        <w:rPr>
          <w:kern w:val="16"/>
        </w:rPr>
        <w:t xml:space="preserve"> муниципальный контракт, именуемый в дальнейшем «Контракт», о нижеследующем:</w:t>
      </w:r>
    </w:p>
    <w:p w:rsidR="00062DDC" w:rsidRPr="00450EFD" w:rsidRDefault="00062DDC" w:rsidP="00062DDC">
      <w:pPr>
        <w:jc w:val="center"/>
      </w:pPr>
      <w:r w:rsidRPr="00450EFD">
        <w:t>1. Предмет Контракта</w:t>
      </w:r>
    </w:p>
    <w:p w:rsidR="00062DDC" w:rsidRPr="00450EFD" w:rsidRDefault="00062DDC" w:rsidP="00565BA2">
      <w:pPr>
        <w:autoSpaceDE w:val="0"/>
        <w:autoSpaceDN w:val="0"/>
        <w:adjustRightInd w:val="0"/>
        <w:spacing w:after="0"/>
        <w:ind w:firstLine="540"/>
      </w:pPr>
      <w:r w:rsidRPr="00450EFD">
        <w:t>1.1. Поставщик обязуется поставить и передать Заказчику товар по наименованиям, в количестве, ассортименте и качества согласно Спецификации (Приложение № 1) (далее - товар), в ср</w:t>
      </w:r>
      <w:r w:rsidR="00565BA2">
        <w:t>ок согласно разделу 4 Контракта</w:t>
      </w:r>
      <w:r w:rsidRPr="00450EFD">
        <w:rPr>
          <w:i/>
        </w:rPr>
        <w:t xml:space="preserve"> - </w:t>
      </w:r>
      <w:r w:rsidRPr="00450EFD">
        <w:t>являющимися неотъемлемой частью Контракта, а Заказчик обязуется принять товар и обеспечить его оплату.</w:t>
      </w:r>
    </w:p>
    <w:p w:rsidR="00062DDC" w:rsidRPr="00450EFD" w:rsidRDefault="00062DDC" w:rsidP="00565BA2">
      <w:pPr>
        <w:widowControl w:val="0"/>
        <w:autoSpaceDE w:val="0"/>
        <w:autoSpaceDN w:val="0"/>
        <w:adjustRightInd w:val="0"/>
        <w:spacing w:after="0"/>
      </w:pPr>
      <w:r w:rsidRPr="00450EFD">
        <w:t xml:space="preserve">1.2. </w:t>
      </w:r>
      <w:proofErr w:type="gramStart"/>
      <w:r w:rsidRPr="00450EFD">
        <w:t>Поставщик гарантирует качество и безопасность поставляемого товара в соответствии с требованиями Контракта,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 (каждой партии товара).</w:t>
      </w:r>
      <w:proofErr w:type="gramEnd"/>
    </w:p>
    <w:p w:rsidR="00062DDC" w:rsidRPr="00450EFD" w:rsidRDefault="00062DDC" w:rsidP="00565BA2">
      <w:pPr>
        <w:widowControl w:val="0"/>
        <w:autoSpaceDE w:val="0"/>
        <w:autoSpaceDN w:val="0"/>
        <w:adjustRightInd w:val="0"/>
        <w:spacing w:after="0"/>
      </w:pPr>
      <w:r w:rsidRPr="00450EFD">
        <w:t>1.3. Товар должен обеспечивать предусмотренную производителем функциональность. Товар должен быть пригоден для целей, указанных в Контракте (в случае наличия такого указания), а также для целей, для которых товары такого рода обычно используются.</w:t>
      </w:r>
    </w:p>
    <w:p w:rsidR="00062DDC" w:rsidRPr="00450EFD" w:rsidRDefault="00062DDC" w:rsidP="00565BA2">
      <w:pPr>
        <w:widowControl w:val="0"/>
        <w:autoSpaceDE w:val="0"/>
        <w:autoSpaceDN w:val="0"/>
        <w:adjustRightInd w:val="0"/>
        <w:spacing w:after="0"/>
      </w:pPr>
      <w:r w:rsidRPr="00450EFD">
        <w:t>1.4. Поставщик гарантирует Заказчику, что товар, поставляемый в рамках Контракта, является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062DDC" w:rsidRPr="00450EFD" w:rsidRDefault="00062DDC" w:rsidP="00565BA2">
      <w:pPr>
        <w:widowControl w:val="0"/>
        <w:autoSpaceDE w:val="0"/>
        <w:autoSpaceDN w:val="0"/>
        <w:adjustRightInd w:val="0"/>
        <w:spacing w:after="0"/>
      </w:pPr>
      <w:r w:rsidRPr="00450EFD">
        <w:t xml:space="preserve">1.5.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Контракта). </w:t>
      </w:r>
    </w:p>
    <w:p w:rsidR="00062DDC" w:rsidRPr="00450EFD" w:rsidRDefault="00062DDC" w:rsidP="00565BA2">
      <w:pPr>
        <w:widowControl w:val="0"/>
        <w:autoSpaceDE w:val="0"/>
        <w:autoSpaceDN w:val="0"/>
        <w:adjustRightInd w:val="0"/>
        <w:spacing w:after="0"/>
      </w:pPr>
      <w:r w:rsidRPr="00450EFD">
        <w:t>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3D69F3" w:rsidRDefault="00062DDC" w:rsidP="003D69F3">
      <w:pPr>
        <w:widowControl w:val="0"/>
        <w:autoSpaceDE w:val="0"/>
        <w:autoSpaceDN w:val="0"/>
        <w:adjustRightInd w:val="0"/>
      </w:pPr>
      <w:r w:rsidRPr="00450EFD">
        <w:t xml:space="preserve">1.7. </w:t>
      </w:r>
      <w:proofErr w:type="gramStart"/>
      <w:r w:rsidRPr="00450EFD">
        <w:t>Место (места) поставки товара:</w:t>
      </w:r>
      <w:r w:rsidR="003D69F3" w:rsidRPr="00450EFD">
        <w:t xml:space="preserve"> 628260, Тюменская область, Ханты–Мансийский автономный округ-Югра, г. Югорск, ул. Геологов, 9. (далее-место поставки).</w:t>
      </w:r>
      <w:proofErr w:type="gramEnd"/>
    </w:p>
    <w:p w:rsidR="00D41208" w:rsidRPr="00450EFD" w:rsidRDefault="00D41208" w:rsidP="003D69F3">
      <w:pPr>
        <w:widowControl w:val="0"/>
        <w:autoSpaceDE w:val="0"/>
        <w:autoSpaceDN w:val="0"/>
        <w:adjustRightInd w:val="0"/>
        <w:rPr>
          <w:i/>
        </w:rPr>
      </w:pPr>
    </w:p>
    <w:p w:rsidR="00062DDC" w:rsidRPr="00450EFD" w:rsidRDefault="00062DDC" w:rsidP="00062DDC">
      <w:pPr>
        <w:widowControl w:val="0"/>
        <w:autoSpaceDE w:val="0"/>
        <w:autoSpaceDN w:val="0"/>
        <w:adjustRightInd w:val="0"/>
        <w:jc w:val="center"/>
      </w:pPr>
      <w:r w:rsidRPr="00450EFD">
        <w:t>2. Цена Контракта и порядок расчетов</w:t>
      </w:r>
    </w:p>
    <w:p w:rsidR="00062DDC" w:rsidRPr="00450EFD" w:rsidRDefault="00062DDC" w:rsidP="00565BA2">
      <w:pPr>
        <w:widowControl w:val="0"/>
        <w:autoSpaceDE w:val="0"/>
        <w:autoSpaceDN w:val="0"/>
        <w:adjustRightInd w:val="0"/>
        <w:spacing w:after="0"/>
      </w:pPr>
      <w:r w:rsidRPr="00450EFD">
        <w:t xml:space="preserve">2.1. Цена Контракта является твердой, не может изменяться в ходе заключения и </w:t>
      </w:r>
      <w:r w:rsidRPr="00450EFD">
        <w:lastRenderedPageBreak/>
        <w:t>исполнения Контракта, за исключением случаев, установленных Контрактом и (или) предусмотренных законодательством Российской Федерации.</w:t>
      </w:r>
    </w:p>
    <w:p w:rsidR="00062DDC" w:rsidRPr="00450EFD" w:rsidRDefault="00062DDC" w:rsidP="00565BA2">
      <w:pPr>
        <w:autoSpaceDE w:val="0"/>
        <w:autoSpaceDN w:val="0"/>
        <w:adjustRightInd w:val="0"/>
        <w:spacing w:after="0"/>
        <w:ind w:firstLine="540"/>
      </w:pPr>
      <w:r w:rsidRPr="00450EFD">
        <w:t>Источник финансирования</w:t>
      </w:r>
      <w:r w:rsidR="00565BA2">
        <w:t xml:space="preserve"> Бюджет города Югорска на 2019 год</w:t>
      </w:r>
      <w:r w:rsidRPr="00450EFD">
        <w:t>.</w:t>
      </w:r>
    </w:p>
    <w:p w:rsidR="00062DDC" w:rsidRPr="00450EFD" w:rsidRDefault="00062DDC" w:rsidP="00565BA2">
      <w:pPr>
        <w:spacing w:after="0"/>
        <w:rPr>
          <w:b/>
          <w:i/>
        </w:rPr>
      </w:pPr>
      <w:r w:rsidRPr="00450EFD">
        <w:t>2.2. Общая цена Контракта составляет _____ рублей __ копеек, включая налог на добавленную стоимость</w:t>
      </w:r>
      <w:proofErr w:type="gramStart"/>
      <w:r w:rsidRPr="00450EFD">
        <w:t xml:space="preserve"> (__  %): _______</w:t>
      </w:r>
      <w:proofErr w:type="gramEnd"/>
      <w:r w:rsidRPr="00450EFD">
        <w:t>рублей __ копеек</w:t>
      </w:r>
      <w:r w:rsidRPr="00450EFD">
        <w:rPr>
          <w:i/>
        </w:rPr>
        <w:t xml:space="preserve">./ НДС не облагается в соответствии с п. ___ ст. ____ Налогового кодекса Российской Федерации.*. </w:t>
      </w:r>
      <w:proofErr w:type="gramStart"/>
      <w:r w:rsidRPr="00450EFD">
        <w:rPr>
          <w:b/>
          <w:i/>
        </w:rPr>
        <w:t>(В случае если Поставщик не является плательщиком НДС,  Заказчик указывает:</w:t>
      </w:r>
      <w:proofErr w:type="gramEnd"/>
      <w:r w:rsidRPr="00450EFD">
        <w:rPr>
          <w:b/>
          <w:i/>
        </w:rPr>
        <w:t xml:space="preserve"> </w:t>
      </w:r>
      <w:proofErr w:type="gramStart"/>
      <w:r w:rsidRPr="00450EFD">
        <w:rPr>
          <w:b/>
          <w:i/>
        </w:rPr>
        <w:t>«НДС не облагается»).</w:t>
      </w:r>
      <w:proofErr w:type="gramEnd"/>
    </w:p>
    <w:p w:rsidR="003D69F3" w:rsidRPr="00450EFD" w:rsidRDefault="00062DDC" w:rsidP="00565BA2">
      <w:pPr>
        <w:widowControl w:val="0"/>
        <w:autoSpaceDE w:val="0"/>
        <w:autoSpaceDN w:val="0"/>
        <w:adjustRightInd w:val="0"/>
        <w:spacing w:after="0"/>
      </w:pPr>
      <w:r w:rsidRPr="00450EFD">
        <w:t>Стоимость единицы товара указана в</w:t>
      </w:r>
      <w:r w:rsidR="003D69F3" w:rsidRPr="00450EFD">
        <w:t xml:space="preserve"> Спецификации (Приложение № 1).</w:t>
      </w:r>
    </w:p>
    <w:p w:rsidR="00062DDC" w:rsidRPr="00450EFD" w:rsidRDefault="00062DDC" w:rsidP="003D69F3">
      <w:pPr>
        <w:widowControl w:val="0"/>
        <w:autoSpaceDE w:val="0"/>
        <w:autoSpaceDN w:val="0"/>
        <w:adjustRightInd w:val="0"/>
        <w:spacing w:after="0"/>
      </w:pPr>
      <w:r w:rsidRPr="00450EFD">
        <w:t xml:space="preserve">2.3. </w:t>
      </w:r>
      <w:proofErr w:type="gramStart"/>
      <w:r w:rsidRPr="00450EFD">
        <w:t>В общую цену Контракта включены все расходы Поставщика,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450EFD">
        <w:t xml:space="preserve"> работ и иные расходы, связанные с поставкой товара.</w:t>
      </w:r>
    </w:p>
    <w:p w:rsidR="00062DDC" w:rsidRPr="00450EFD" w:rsidRDefault="00062DDC" w:rsidP="00565BA2">
      <w:pPr>
        <w:spacing w:after="0"/>
        <w:rPr>
          <w:iCs/>
        </w:rPr>
      </w:pPr>
      <w:r w:rsidRPr="00450EFD">
        <w:t>Сумма, подлежащая у</w:t>
      </w:r>
      <w:r w:rsidRPr="00450EFD">
        <w:rPr>
          <w:iCs/>
        </w:rPr>
        <w:t>плате Поставщику, уменьшается</w:t>
      </w:r>
      <w:r w:rsidRPr="00450EFD">
        <w:t>,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062DDC" w:rsidRPr="00450EFD" w:rsidRDefault="00062DDC" w:rsidP="00565BA2">
      <w:pPr>
        <w:widowControl w:val="0"/>
        <w:autoSpaceDE w:val="0"/>
        <w:autoSpaceDN w:val="0"/>
        <w:adjustRightInd w:val="0"/>
        <w:spacing w:after="0"/>
      </w:pPr>
      <w:r w:rsidRPr="00450EFD">
        <w:t>2.4. Расчеты по Контракту производятся в следующем порядке:</w:t>
      </w:r>
    </w:p>
    <w:p w:rsidR="00062DDC" w:rsidRPr="00450EFD" w:rsidRDefault="00062DDC" w:rsidP="00565BA2">
      <w:pPr>
        <w:widowControl w:val="0"/>
        <w:autoSpaceDE w:val="0"/>
        <w:autoSpaceDN w:val="0"/>
        <w:adjustRightInd w:val="0"/>
        <w:spacing w:after="0"/>
      </w:pPr>
      <w:r w:rsidRPr="00450EFD">
        <w:t>2.4.1. Оплата производится в безналичном порядке путем перечисления Заказчиком денежных средств на указанный в Контракте расчетный счет Поставщика.</w:t>
      </w:r>
    </w:p>
    <w:p w:rsidR="00062DDC" w:rsidRPr="00450EFD" w:rsidRDefault="00062DDC" w:rsidP="00565BA2">
      <w:pPr>
        <w:autoSpaceDE w:val="0"/>
        <w:autoSpaceDN w:val="0"/>
        <w:adjustRightInd w:val="0"/>
        <w:spacing w:after="0"/>
        <w:ind w:firstLine="540"/>
        <w:rPr>
          <w:i/>
          <w:iCs/>
        </w:rPr>
      </w:pPr>
      <w:r w:rsidRPr="00450EFD">
        <w:t>2.4.2. Оплата производится в рублях Российской Федерации.</w:t>
      </w:r>
    </w:p>
    <w:p w:rsidR="00062DDC" w:rsidRPr="00450EFD" w:rsidRDefault="00062DDC" w:rsidP="00565BA2">
      <w:pPr>
        <w:spacing w:after="0"/>
      </w:pPr>
      <w:r w:rsidRPr="00450EFD">
        <w:t xml:space="preserve">2.4.3. </w:t>
      </w:r>
      <w:r w:rsidRPr="001350E1">
        <w:t>Авансовые платежи по Контракту не предусмотрены.</w:t>
      </w:r>
    </w:p>
    <w:p w:rsidR="00062DDC" w:rsidRPr="00450EFD" w:rsidRDefault="00062DDC" w:rsidP="00565BA2">
      <w:pPr>
        <w:spacing w:after="0"/>
      </w:pPr>
      <w:r w:rsidRPr="00450EFD">
        <w:t xml:space="preserve">2.4.4. Расчет за поставленный товар осуществляется </w:t>
      </w:r>
      <w:r w:rsidR="00441955" w:rsidRPr="00450EFD">
        <w:rPr>
          <w:i/>
        </w:rPr>
        <w:t xml:space="preserve">в течение 15 рабочих дней </w:t>
      </w:r>
      <w:proofErr w:type="gramStart"/>
      <w:r w:rsidRPr="00450EFD">
        <w:t>с даты подписания</w:t>
      </w:r>
      <w:proofErr w:type="gramEnd"/>
      <w:r w:rsidRPr="00450EFD">
        <w:t xml:space="preserve"> Заказчиком документа о приемке предусмотренного Контрактом. </w:t>
      </w:r>
    </w:p>
    <w:p w:rsidR="00062DDC" w:rsidRPr="00450EFD" w:rsidRDefault="00062DDC" w:rsidP="00062DDC">
      <w:pPr>
        <w:widowControl w:val="0"/>
        <w:autoSpaceDE w:val="0"/>
        <w:autoSpaceDN w:val="0"/>
        <w:adjustRightInd w:val="0"/>
      </w:pPr>
      <w:r w:rsidRPr="00450EFD">
        <w:t>2.5. В случае уменьшения Заказчику соответствующими финансовыми органами в установленном порядке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062DDC" w:rsidRPr="00450EFD" w:rsidRDefault="00062DDC" w:rsidP="00062DDC">
      <w:pPr>
        <w:jc w:val="center"/>
      </w:pPr>
    </w:p>
    <w:p w:rsidR="00062DDC" w:rsidRPr="00450EFD" w:rsidRDefault="00062DDC" w:rsidP="00062DDC">
      <w:pPr>
        <w:jc w:val="center"/>
      </w:pPr>
      <w:r w:rsidRPr="00450EFD">
        <w:t>3. Права и обязанности сторон</w:t>
      </w:r>
    </w:p>
    <w:p w:rsidR="00062DDC" w:rsidRPr="00450EFD" w:rsidRDefault="00062DDC" w:rsidP="00062DDC">
      <w:pPr>
        <w:pStyle w:val="af8"/>
        <w:ind w:firstLine="567"/>
      </w:pPr>
      <w:r w:rsidRPr="00450EFD">
        <w:t>3.1. Заказчик имеет право:</w:t>
      </w:r>
    </w:p>
    <w:p w:rsidR="00062DDC" w:rsidRPr="00450EFD" w:rsidRDefault="00062DDC" w:rsidP="00565BA2">
      <w:pPr>
        <w:spacing w:after="0"/>
      </w:pPr>
      <w:r w:rsidRPr="00450EFD">
        <w:t>3.1.1. Досрочно принять и оплатить товар (часть товара).</w:t>
      </w:r>
    </w:p>
    <w:p w:rsidR="00062DDC" w:rsidRPr="00450EFD" w:rsidRDefault="00062DDC" w:rsidP="00565BA2">
      <w:pPr>
        <w:spacing w:after="0"/>
        <w:rPr>
          <w:i/>
        </w:rPr>
      </w:pPr>
      <w:r w:rsidRPr="00565BA2">
        <w:t>3.1.2.</w:t>
      </w:r>
      <w:r w:rsidRPr="00450EFD">
        <w:rPr>
          <w:i/>
        </w:rPr>
        <w:t> </w:t>
      </w:r>
      <w:r w:rsidRPr="00565BA2">
        <w:t>По согласованию с Поставщиком изменить количество поставляемых товаров в соответствии с пунктом 12.6 Контракта.</w:t>
      </w:r>
    </w:p>
    <w:p w:rsidR="00062DDC" w:rsidRPr="00450EFD" w:rsidRDefault="00062DDC" w:rsidP="00565BA2">
      <w:pPr>
        <w:spacing w:after="0"/>
      </w:pPr>
      <w:r w:rsidRPr="00450EFD">
        <w:t>3.1.3. Привлекать экспертов, экспертные организации для проверки соответствия качества поставляемого товара требованиям, установленным Контрактом.</w:t>
      </w:r>
    </w:p>
    <w:p w:rsidR="00062DDC" w:rsidRPr="00450EFD" w:rsidRDefault="00062DDC" w:rsidP="00565BA2">
      <w:pPr>
        <w:spacing w:after="0"/>
      </w:pPr>
      <w:r w:rsidRPr="00450EFD">
        <w:t>3.1.4. Требовать возмещения неустойки (штрафа, пени) и (или) убытков, причиненных по вине Поставщика.</w:t>
      </w:r>
    </w:p>
    <w:p w:rsidR="00062DDC" w:rsidRPr="00450EFD" w:rsidRDefault="00062DDC" w:rsidP="00062DDC">
      <w:pPr>
        <w:pStyle w:val="af8"/>
        <w:ind w:firstLine="567"/>
      </w:pPr>
      <w:r w:rsidRPr="00450EFD">
        <w:t>3.2. Заказчик обязан:</w:t>
      </w:r>
    </w:p>
    <w:p w:rsidR="00062DDC" w:rsidRPr="00450EFD" w:rsidRDefault="00062DDC" w:rsidP="00565BA2">
      <w:pPr>
        <w:spacing w:after="0"/>
      </w:pPr>
      <w:r w:rsidRPr="00450EFD">
        <w:t>3.2.1. Обеспечить приемку поставляемого по Контракту товара в соответствии с условиями Контракта.</w:t>
      </w:r>
    </w:p>
    <w:p w:rsidR="00062DDC" w:rsidRPr="00450EFD" w:rsidRDefault="00062DDC" w:rsidP="00565BA2">
      <w:pPr>
        <w:pStyle w:val="af6"/>
        <w:tabs>
          <w:tab w:val="num" w:pos="2443"/>
        </w:tabs>
        <w:spacing w:after="0" w:line="240" w:lineRule="auto"/>
        <w:rPr>
          <w:sz w:val="24"/>
          <w:szCs w:val="24"/>
        </w:rPr>
      </w:pPr>
      <w:r w:rsidRPr="00450EFD">
        <w:rPr>
          <w:sz w:val="24"/>
          <w:szCs w:val="24"/>
        </w:rPr>
        <w:t>3.2.2. Оплатить поставленный и принятый товар в порядке, предусмотренном Контрактом.</w:t>
      </w:r>
    </w:p>
    <w:p w:rsidR="00062DDC" w:rsidRPr="00450EFD" w:rsidRDefault="00062DDC" w:rsidP="00062DDC">
      <w:pPr>
        <w:pStyle w:val="af8"/>
        <w:ind w:firstLine="567"/>
      </w:pPr>
      <w:r w:rsidRPr="00450EFD">
        <w:t>3.3. Поставщик обязан:</w:t>
      </w:r>
    </w:p>
    <w:p w:rsidR="00062DDC" w:rsidRPr="00450EFD" w:rsidRDefault="00062DDC" w:rsidP="00565BA2">
      <w:pPr>
        <w:shd w:val="clear" w:color="auto" w:fill="FFFFFF"/>
        <w:spacing w:after="0"/>
      </w:pPr>
      <w:r w:rsidRPr="00450EFD">
        <w:t xml:space="preserve">3.3.1. Доставить товар своим транспортом и за свой счет, а также представить все принадлежности и документы (техническую документацию), относящиеся к товару (сертификаты, декларации о соответствии, санитарно-эпидемиологические заключения и </w:t>
      </w:r>
      <w:r w:rsidRPr="00450EFD">
        <w:lastRenderedPageBreak/>
        <w:t>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В случае если товары, поставляемые в рамках Контракта,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062DDC" w:rsidRPr="00450EFD" w:rsidRDefault="00062DDC" w:rsidP="00565BA2">
      <w:pPr>
        <w:pStyle w:val="af8"/>
        <w:ind w:firstLine="567"/>
      </w:pPr>
      <w:r w:rsidRPr="00450EFD">
        <w:t>3.3.</w:t>
      </w:r>
      <w:r w:rsidR="00441955" w:rsidRPr="00450EFD">
        <w:t>2</w:t>
      </w:r>
      <w:r w:rsidRPr="00450EFD">
        <w:t>. Передать Заказчику товары надлежащего качества, в количестве, ассортименте и комплектации согласно Спецификации (Приложение № 1).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ассортимента или комплектации.</w:t>
      </w:r>
    </w:p>
    <w:p w:rsidR="00062DDC" w:rsidRPr="00450EFD" w:rsidRDefault="00441955" w:rsidP="00441955">
      <w:pPr>
        <w:pStyle w:val="af6"/>
        <w:tabs>
          <w:tab w:val="num" w:pos="709"/>
        </w:tabs>
        <w:spacing w:after="0" w:line="240" w:lineRule="auto"/>
      </w:pPr>
      <w:r w:rsidRPr="00450EFD">
        <w:rPr>
          <w:sz w:val="24"/>
          <w:szCs w:val="24"/>
        </w:rPr>
        <w:t>3.3.3</w:t>
      </w:r>
      <w:r w:rsidR="00062DDC" w:rsidRPr="00450EFD">
        <w:rPr>
          <w:sz w:val="24"/>
          <w:szCs w:val="24"/>
        </w:rPr>
        <w:t>. Соблюдать пропускной и внутриобъектовый режим</w:t>
      </w:r>
      <w:r w:rsidR="00062DDC" w:rsidRPr="00450EFD">
        <w:t xml:space="preserve"> </w:t>
      </w:r>
      <w:r w:rsidR="00062DDC" w:rsidRPr="00450EFD">
        <w:rPr>
          <w:sz w:val="24"/>
          <w:szCs w:val="24"/>
        </w:rPr>
        <w:t>Заказчика.</w:t>
      </w:r>
    </w:p>
    <w:p w:rsidR="00062DDC" w:rsidRPr="00450EFD" w:rsidRDefault="00062DDC" w:rsidP="00565BA2">
      <w:pPr>
        <w:autoSpaceDE w:val="0"/>
        <w:autoSpaceDN w:val="0"/>
        <w:adjustRightInd w:val="0"/>
        <w:spacing w:after="0"/>
        <w:rPr>
          <w:iCs/>
        </w:rPr>
      </w:pPr>
      <w:r w:rsidRPr="00450EFD">
        <w:t>3.3.6. Предоставлять своевременно достоверную информацию о ходе исполнения своих обязательств, в том числе о сложностях, возникающих при исполнении Контракта..</w:t>
      </w:r>
    </w:p>
    <w:p w:rsidR="00062DDC" w:rsidRPr="00450EFD" w:rsidRDefault="00062DDC" w:rsidP="00565BA2">
      <w:pPr>
        <w:autoSpaceDE w:val="0"/>
        <w:autoSpaceDN w:val="0"/>
        <w:adjustRightInd w:val="0"/>
        <w:spacing w:after="0"/>
        <w:ind w:firstLine="540"/>
      </w:pPr>
      <w:r w:rsidRPr="00450EFD">
        <w:t>3.3.</w:t>
      </w:r>
      <w:r w:rsidR="00441955" w:rsidRPr="00450EFD">
        <w:t>7</w:t>
      </w:r>
      <w:r w:rsidRPr="00450EFD">
        <w:t>. Выполнять иные обязанности, предусмотренные Контрактом.</w:t>
      </w:r>
    </w:p>
    <w:p w:rsidR="00062DDC" w:rsidRPr="00450EFD" w:rsidRDefault="00062DDC" w:rsidP="00062DDC">
      <w:pPr>
        <w:pStyle w:val="af8"/>
        <w:ind w:firstLine="567"/>
      </w:pPr>
      <w:r w:rsidRPr="00450EFD">
        <w:t>3.4. Поставщик вправе:</w:t>
      </w:r>
    </w:p>
    <w:p w:rsidR="00062DDC" w:rsidRPr="00450EFD" w:rsidRDefault="00062DDC" w:rsidP="00062DDC">
      <w:pPr>
        <w:pStyle w:val="af8"/>
        <w:ind w:firstLine="567"/>
      </w:pPr>
      <w:r w:rsidRPr="00450EFD">
        <w:t>3.4.1. Требовать приемки и оплаты товара в объеме, порядке, сроки и на условиях, предусмотренных Контрактом.</w:t>
      </w:r>
    </w:p>
    <w:p w:rsidR="00062DDC" w:rsidRPr="00450EFD" w:rsidRDefault="00062DDC" w:rsidP="00062DDC">
      <w:r w:rsidRPr="00450EFD">
        <w:t>3.4.2. По согласованию с Заказчиком досрочно поставить товары. Заказчик вправе досрочно принять и</w:t>
      </w:r>
      <w:r w:rsidR="00441955" w:rsidRPr="00450EFD">
        <w:t xml:space="preserve"> оплатить товары </w:t>
      </w:r>
      <w:r w:rsidRPr="00450EFD">
        <w:t xml:space="preserve"> в соответствии с условиями Контракта.</w:t>
      </w:r>
    </w:p>
    <w:p w:rsidR="00062DDC" w:rsidRPr="00450EFD" w:rsidRDefault="00062DDC" w:rsidP="00062DDC"/>
    <w:p w:rsidR="00062DDC" w:rsidRPr="00450EFD" w:rsidRDefault="00062DDC" w:rsidP="00062DDC">
      <w:pPr>
        <w:widowControl w:val="0"/>
        <w:autoSpaceDE w:val="0"/>
        <w:autoSpaceDN w:val="0"/>
        <w:adjustRightInd w:val="0"/>
        <w:jc w:val="center"/>
      </w:pPr>
      <w:r w:rsidRPr="00450EFD">
        <w:t>4. Порядок и сроки поставки товара</w:t>
      </w:r>
    </w:p>
    <w:p w:rsidR="00062DDC" w:rsidRPr="00565BA2" w:rsidRDefault="00062DDC" w:rsidP="00565BA2">
      <w:pPr>
        <w:widowControl w:val="0"/>
        <w:autoSpaceDE w:val="0"/>
        <w:autoSpaceDN w:val="0"/>
        <w:adjustRightInd w:val="0"/>
        <w:spacing w:after="0"/>
      </w:pPr>
      <w:r w:rsidRPr="00450EFD">
        <w:t xml:space="preserve">4.1. Поставка товара должна быть осуществлена одной партией </w:t>
      </w:r>
      <w:r w:rsidRPr="00565BA2">
        <w:t xml:space="preserve">в течение </w:t>
      </w:r>
      <w:r w:rsidR="00441955" w:rsidRPr="00565BA2">
        <w:t>30</w:t>
      </w:r>
      <w:r w:rsidRPr="00565BA2">
        <w:t xml:space="preserve"> календарных  дней со дня заключения Контракта. </w:t>
      </w:r>
    </w:p>
    <w:p w:rsidR="00062DDC" w:rsidRPr="00450EFD" w:rsidRDefault="00062DDC" w:rsidP="00565BA2">
      <w:pPr>
        <w:widowControl w:val="0"/>
        <w:autoSpaceDE w:val="0"/>
        <w:autoSpaceDN w:val="0"/>
        <w:adjustRightInd w:val="0"/>
        <w:spacing w:after="0"/>
      </w:pPr>
      <w:r w:rsidRPr="00450EFD">
        <w:t xml:space="preserve">4.2. Датой поставки товара является дата подписания Заказчиком документа о приёмке предусмотренного Контрактом. </w:t>
      </w:r>
    </w:p>
    <w:p w:rsidR="00062DDC" w:rsidRPr="00450EFD" w:rsidRDefault="00062DDC" w:rsidP="00565BA2">
      <w:pPr>
        <w:widowControl w:val="0"/>
        <w:autoSpaceDE w:val="0"/>
        <w:autoSpaceDN w:val="0"/>
        <w:adjustRightInd w:val="0"/>
        <w:spacing w:after="0"/>
      </w:pPr>
      <w:r w:rsidRPr="00450EFD">
        <w:t xml:space="preserve">4.3. Досрочная поставка допускается только по согласованию с Заказчиком. </w:t>
      </w:r>
    </w:p>
    <w:p w:rsidR="00062DDC" w:rsidRPr="00450EFD" w:rsidRDefault="00062DDC" w:rsidP="00565BA2">
      <w:pPr>
        <w:widowControl w:val="0"/>
        <w:autoSpaceDE w:val="0"/>
        <w:autoSpaceDN w:val="0"/>
        <w:adjustRightInd w:val="0"/>
        <w:spacing w:after="0"/>
      </w:pPr>
      <w:r w:rsidRPr="00450EFD">
        <w:t>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Контракта, реквизиты соответствующей отгрузочной разнарядки (при ее наличии), а также дату и планируемое время отгрузки. Сообщение может быть направлено Заказчику путем использования электронных или факсимильных сре</w:t>
      </w:r>
      <w:proofErr w:type="gramStart"/>
      <w:r w:rsidRPr="00450EFD">
        <w:t>дств св</w:t>
      </w:r>
      <w:proofErr w:type="gramEnd"/>
      <w:r w:rsidRPr="00450EFD">
        <w:t xml:space="preserve">язи. Адресом электронной почты для получения сообщений является: </w:t>
      </w:r>
      <w:r w:rsidR="00441955" w:rsidRPr="00450EFD">
        <w:rPr>
          <w:lang w:val="en-US"/>
        </w:rPr>
        <w:t>omtoit</w:t>
      </w:r>
      <w:r w:rsidR="00441955" w:rsidRPr="00450EFD">
        <w:t>@</w:t>
      </w:r>
      <w:r w:rsidR="00441955" w:rsidRPr="00450EFD">
        <w:rPr>
          <w:lang w:val="en-US"/>
        </w:rPr>
        <w:t>mail</w:t>
      </w:r>
      <w:r w:rsidR="00441955" w:rsidRPr="00450EFD">
        <w:t>.</w:t>
      </w:r>
      <w:r w:rsidR="00441955" w:rsidRPr="00450EFD">
        <w:rPr>
          <w:lang w:val="en-US"/>
        </w:rPr>
        <w:t>ru</w:t>
      </w:r>
      <w:r w:rsidR="00441955" w:rsidRPr="00450EFD">
        <w:t>.</w:t>
      </w:r>
      <w:r w:rsidRPr="00450EFD">
        <w:t xml:space="preserve"> Номером факса для получения сообщений является: </w:t>
      </w:r>
      <w:r w:rsidR="00441955" w:rsidRPr="00450EFD">
        <w:t>8 (34675) 7-57-61</w:t>
      </w:r>
      <w:r w:rsidRPr="00450EFD">
        <w:t>.</w:t>
      </w:r>
    </w:p>
    <w:p w:rsidR="00062DDC" w:rsidRPr="00450EFD" w:rsidRDefault="00062DDC" w:rsidP="00565BA2">
      <w:pPr>
        <w:widowControl w:val="0"/>
        <w:autoSpaceDE w:val="0"/>
        <w:autoSpaceDN w:val="0"/>
        <w:adjustRightInd w:val="0"/>
        <w:spacing w:after="0"/>
        <w:rPr>
          <w:kern w:val="16"/>
        </w:rPr>
      </w:pPr>
      <w:r w:rsidRPr="00450EFD">
        <w:t xml:space="preserve">4.5. </w:t>
      </w:r>
      <w:r w:rsidRPr="00450EFD">
        <w:rPr>
          <w:kern w:val="16"/>
        </w:rPr>
        <w:t xml:space="preserve"> Досрочная поставка допускается только по письменному согласованию с Заказчиком. В случае согласования досрочной поставки Заказчик обязуется принять товар и подписать документ о приёмке в порядке, установленном Контрактом.</w:t>
      </w:r>
    </w:p>
    <w:p w:rsidR="00062DDC" w:rsidRPr="00450EFD" w:rsidRDefault="00062DDC" w:rsidP="00565BA2">
      <w:pPr>
        <w:widowControl w:val="0"/>
        <w:autoSpaceDE w:val="0"/>
        <w:autoSpaceDN w:val="0"/>
        <w:adjustRightInd w:val="0"/>
        <w:spacing w:after="0"/>
      </w:pPr>
      <w:r w:rsidRPr="00450EFD">
        <w:rPr>
          <w:kern w:val="16"/>
        </w:rPr>
        <w:t>4.</w:t>
      </w:r>
      <w:r w:rsidR="00441955" w:rsidRPr="00450EFD">
        <w:rPr>
          <w:kern w:val="16"/>
        </w:rPr>
        <w:t>7</w:t>
      </w:r>
      <w:r w:rsidRPr="00450EFD">
        <w:rPr>
          <w:kern w:val="16"/>
        </w:rPr>
        <w:t xml:space="preserve">. </w:t>
      </w:r>
      <w:r w:rsidRPr="00450EFD">
        <w:t>В случае</w:t>
      </w:r>
      <w:proofErr w:type="gramStart"/>
      <w:r w:rsidRPr="00450EFD">
        <w:t>,</w:t>
      </w:r>
      <w:proofErr w:type="gramEnd"/>
      <w:r w:rsidRPr="00450EFD">
        <w:t xml:space="preserve"> если в п. 11.1 Контракта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Контракта в части поставки и приемки товара. При наступлении указанной даты (в случае, если она установлена) Заказчиком в двух экземплярах составляется Акт </w:t>
      </w:r>
      <w:proofErr w:type="spellStart"/>
      <w:r w:rsidRPr="00450EFD">
        <w:t>взаимосверки</w:t>
      </w:r>
      <w:proofErr w:type="spellEnd"/>
      <w:r w:rsidRPr="00450EFD">
        <w:t xml:space="preserve"> обязательств по Контракту, в котором указываются сведения о прекращении действия Контракта; сведения о фактически исполненных обязательствах по Контракту; сумма, подлежащая оплате в соответствии с условиями Контракта. </w:t>
      </w:r>
    </w:p>
    <w:p w:rsidR="00062DDC" w:rsidRPr="00450EFD" w:rsidRDefault="00062DDC" w:rsidP="00565BA2">
      <w:pPr>
        <w:widowControl w:val="0"/>
        <w:autoSpaceDE w:val="0"/>
        <w:autoSpaceDN w:val="0"/>
        <w:adjustRightInd w:val="0"/>
        <w:spacing w:after="0"/>
      </w:pPr>
      <w:r w:rsidRPr="00450EFD">
        <w:t xml:space="preserve">Поставщик обязан подписать Акт </w:t>
      </w:r>
      <w:proofErr w:type="spellStart"/>
      <w:r w:rsidRPr="00450EFD">
        <w:t>взаимосверки</w:t>
      </w:r>
      <w:proofErr w:type="spellEnd"/>
      <w:r w:rsidRPr="00450EFD">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450EFD">
        <w:t>взаимосверки</w:t>
      </w:r>
      <w:proofErr w:type="spellEnd"/>
      <w:r w:rsidRPr="00450EFD">
        <w:t xml:space="preserve"> обязательств является основанием для проведения взаиморасчетов между Сторонами. </w:t>
      </w:r>
    </w:p>
    <w:p w:rsidR="00062DDC" w:rsidRPr="00450EFD" w:rsidRDefault="00062DDC" w:rsidP="00565BA2">
      <w:pPr>
        <w:widowControl w:val="0"/>
        <w:autoSpaceDE w:val="0"/>
        <w:autoSpaceDN w:val="0"/>
        <w:adjustRightInd w:val="0"/>
        <w:spacing w:after="0"/>
      </w:pPr>
      <w:r w:rsidRPr="00450EFD">
        <w:t>4.</w:t>
      </w:r>
      <w:r w:rsidR="00441955" w:rsidRPr="00450EFD">
        <w:t>8</w:t>
      </w:r>
      <w:r w:rsidRPr="00450EFD">
        <w:t>. В случае, установленном  в п. 4.</w:t>
      </w:r>
      <w:r w:rsidR="00A14663">
        <w:t>7</w:t>
      </w:r>
      <w:r w:rsidRPr="00450EFD">
        <w:t xml:space="preserve">. Контракта акт </w:t>
      </w:r>
      <w:proofErr w:type="spellStart"/>
      <w:r w:rsidRPr="00450EFD">
        <w:t>взаимосверки</w:t>
      </w:r>
      <w:proofErr w:type="spellEnd"/>
      <w:r w:rsidRPr="00450EFD">
        <w:t xml:space="preserve"> признаётся документом подтверждающим приёмку, в части фактически исполненных обязательствах по Контракту, в связи, с чем  взаиморасчеты  между Сторонами осуществляются в срок, установленный в п. 2.4.4. Контракта.</w:t>
      </w:r>
    </w:p>
    <w:p w:rsidR="00062DDC" w:rsidRPr="00450EFD" w:rsidRDefault="00062DDC" w:rsidP="00062DDC">
      <w:pPr>
        <w:rPr>
          <w:kern w:val="16"/>
        </w:rPr>
      </w:pPr>
    </w:p>
    <w:p w:rsidR="00062DDC" w:rsidRPr="00450EFD" w:rsidRDefault="00062DDC" w:rsidP="00062DDC">
      <w:pPr>
        <w:jc w:val="center"/>
      </w:pPr>
      <w:r w:rsidRPr="00450EFD">
        <w:lastRenderedPageBreak/>
        <w:t>5. Порядок сдачи и приемки товара</w:t>
      </w:r>
    </w:p>
    <w:p w:rsidR="00062DDC" w:rsidRPr="00450EFD" w:rsidRDefault="00062DDC" w:rsidP="00062DDC">
      <w:pPr>
        <w:pStyle w:val="af8"/>
        <w:ind w:firstLine="567"/>
      </w:pPr>
      <w:r w:rsidRPr="00450EFD">
        <w:t>5.1. Поставщик в срок, указанный в разделе 4 Контракта, при поставке товара должен передать Заказчику следующие документы на русском языке:</w:t>
      </w:r>
    </w:p>
    <w:p w:rsidR="00062DDC" w:rsidRPr="00450EFD" w:rsidRDefault="00441955" w:rsidP="00062DDC">
      <w:pPr>
        <w:numPr>
          <w:ilvl w:val="0"/>
          <w:numId w:val="17"/>
        </w:numPr>
        <w:tabs>
          <w:tab w:val="clear" w:pos="1287"/>
          <w:tab w:val="num" w:pos="840"/>
        </w:tabs>
        <w:spacing w:after="0"/>
        <w:ind w:left="0" w:firstLine="560"/>
      </w:pPr>
      <w:r w:rsidRPr="00450EFD">
        <w:t>товарные накладные или акты сдачи-приемки;</w:t>
      </w:r>
      <w:r w:rsidR="00062DDC" w:rsidRPr="00450EFD">
        <w:t xml:space="preserve"> </w:t>
      </w:r>
    </w:p>
    <w:p w:rsidR="00062DDC" w:rsidRPr="00450EFD" w:rsidRDefault="00441955" w:rsidP="00062DDC">
      <w:pPr>
        <w:numPr>
          <w:ilvl w:val="0"/>
          <w:numId w:val="17"/>
        </w:numPr>
        <w:tabs>
          <w:tab w:val="clear" w:pos="1287"/>
          <w:tab w:val="num" w:pos="840"/>
        </w:tabs>
        <w:spacing w:after="0"/>
        <w:ind w:left="0" w:firstLine="560"/>
      </w:pPr>
      <w:r w:rsidRPr="00450EFD">
        <w:t xml:space="preserve">счет </w:t>
      </w:r>
      <w:r w:rsidR="00062DDC" w:rsidRPr="00450EFD">
        <w:t xml:space="preserve">или счет-фактуру. </w:t>
      </w:r>
    </w:p>
    <w:p w:rsidR="00062DDC" w:rsidRPr="00450EFD" w:rsidRDefault="00441955" w:rsidP="00062DDC">
      <w:pPr>
        <w:pStyle w:val="af8"/>
        <w:ind w:firstLine="567"/>
      </w:pPr>
      <w:r w:rsidRPr="00450EFD">
        <w:t>5.2. Приемка товара</w:t>
      </w:r>
      <w:r w:rsidR="00062DDC" w:rsidRPr="00450EFD">
        <w:t xml:space="preserve"> осуществляется в месте поставки товара.</w:t>
      </w:r>
    </w:p>
    <w:p w:rsidR="00062DDC" w:rsidRPr="00450EFD" w:rsidRDefault="00062DDC" w:rsidP="00565BA2">
      <w:pPr>
        <w:widowControl w:val="0"/>
        <w:autoSpaceDE w:val="0"/>
        <w:autoSpaceDN w:val="0"/>
        <w:adjustRightInd w:val="0"/>
        <w:spacing w:after="0"/>
      </w:pPr>
      <w:r w:rsidRPr="00450EFD">
        <w:t>5.3. Приемка осуществляется уполномоченным представителем Заказчика</w:t>
      </w:r>
      <w:r w:rsidRPr="00450EFD">
        <w:rPr>
          <w:i/>
        </w:rPr>
        <w:t xml:space="preserve">. </w:t>
      </w:r>
      <w:r w:rsidRPr="00450EFD">
        <w:t xml:space="preserve">Представители 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товара требованиям, установленным Контрактом. Проверка соответствия качества поставляемого товара требованиям, установленным Контрактом, может также осуществляться с привлечением экспертов, экспертных организаций. </w:t>
      </w:r>
    </w:p>
    <w:p w:rsidR="00062DDC" w:rsidRPr="00450EFD" w:rsidRDefault="00062DDC" w:rsidP="00565BA2">
      <w:pPr>
        <w:pStyle w:val="af8"/>
        <w:ind w:firstLine="567"/>
      </w:pPr>
      <w:r w:rsidRPr="00450EFD">
        <w:t>5.4. Проверка соответствия товара требованиям, установленным Контрактом, осуществляется в следующем порядке:</w:t>
      </w:r>
    </w:p>
    <w:p w:rsidR="00062DDC" w:rsidRPr="00450EFD" w:rsidRDefault="00062DDC" w:rsidP="00062DDC">
      <w:pPr>
        <w:autoSpaceDE w:val="0"/>
        <w:autoSpaceDN w:val="0"/>
        <w:adjustRightInd w:val="0"/>
      </w:pPr>
      <w:r w:rsidRPr="00450EFD">
        <w:t xml:space="preserve">5.4.1. </w:t>
      </w:r>
      <w:proofErr w:type="gramStart"/>
      <w:r w:rsidRPr="00450EFD">
        <w:t>В присутствии представителей Заказчика, 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упаковки, вскрытие упаковки (в случае, если товар поставляется в упаковке), осмотр товара на наличие</w:t>
      </w:r>
      <w:proofErr w:type="gramEnd"/>
      <w:r w:rsidRPr="00450EFD">
        <w:t xml:space="preserve"> сколов, трещин, внешних повреждений. </w:t>
      </w:r>
    </w:p>
    <w:p w:rsidR="00062DDC" w:rsidRPr="00450EFD" w:rsidRDefault="00062DDC" w:rsidP="00062DDC">
      <w:pPr>
        <w:pStyle w:val="af8"/>
        <w:ind w:firstLine="567"/>
      </w:pPr>
      <w:r w:rsidRPr="00450EFD">
        <w:t>5.4.2. После внешнего осмотра товара (п. 5.4.1) осуществляется проверка товара по количеству путем пересчета единиц товара и сопоставления полученного количества с количеством товара, указанным в Спецификации (Приложение № 1). Количество поступившего товара при его приемке определяется в тех же единицах измерения, которые указаны в Спецификации (Приложение № 1).</w:t>
      </w:r>
    </w:p>
    <w:p w:rsidR="00062DDC" w:rsidRPr="00450EFD" w:rsidRDefault="00062DDC" w:rsidP="00062DDC">
      <w:pPr>
        <w:pStyle w:val="af8"/>
        <w:ind w:firstLine="567"/>
      </w:pPr>
      <w:r w:rsidRPr="00450EFD">
        <w:t>Одновременно проверяется соответствие наименования, ассортимента и комплектности товара, указанного в Спецификации (Приложение № 1), с фактическим наименованием, ассортиментом и комплектностью товара и с содержащимся в сопроводительных документах на товар (п. 5.1).</w:t>
      </w:r>
    </w:p>
    <w:p w:rsidR="00062DDC" w:rsidRPr="00450EFD" w:rsidRDefault="00062DDC" w:rsidP="00062DDC">
      <w:pPr>
        <w:pStyle w:val="af8"/>
        <w:ind w:firstLine="567"/>
      </w:pPr>
      <w:r w:rsidRPr="00450EFD">
        <w:t xml:space="preserve">5.4.3. Товар должен быть поставлен полностью. Заказчик вправе отказаться от приемки части Товара. </w:t>
      </w:r>
    </w:p>
    <w:p w:rsidR="00062DDC" w:rsidRPr="00450EFD" w:rsidRDefault="00062DDC" w:rsidP="00062DDC">
      <w:pPr>
        <w:pStyle w:val="af8"/>
        <w:ind w:firstLine="567"/>
        <w:rPr>
          <w:i/>
          <w:kern w:val="16"/>
        </w:rPr>
      </w:pPr>
      <w:r w:rsidRPr="00450EFD">
        <w:rPr>
          <w:kern w:val="16"/>
        </w:rPr>
        <w:t xml:space="preserve">Если Поставщик передал меньшее количество товара, чем определено </w:t>
      </w:r>
      <w:r w:rsidR="00441955" w:rsidRPr="00450EFD">
        <w:rPr>
          <w:kern w:val="16"/>
        </w:rPr>
        <w:t>в Спецификации (Приложение № 1)</w:t>
      </w:r>
      <w:r w:rsidRPr="00450EFD">
        <w:rPr>
          <w:kern w:val="16"/>
        </w:rPr>
        <w:t xml:space="preserve">, Заказчик вправе потребовать передать недостающее количество товара и (или) направить Поставщику требование о расторжении Контракта по соглашению сторон </w:t>
      </w:r>
      <w:r w:rsidRPr="00450EFD">
        <w:rPr>
          <w:i/>
          <w:kern w:val="16"/>
        </w:rPr>
        <w:t xml:space="preserve">или принять решение </w:t>
      </w:r>
      <w:r w:rsidRPr="00450EFD">
        <w:rPr>
          <w:i/>
        </w:rPr>
        <w:t>об одностороннем отказе от исполнения Контракта</w:t>
      </w:r>
      <w:r w:rsidRPr="00450EFD">
        <w:t xml:space="preserve">, в случае, если поставка недостающего количества товара потребует больших временных затрат, в связи с чем Заказчик утрачивает интерес к Контракту. </w:t>
      </w:r>
    </w:p>
    <w:p w:rsidR="00062DDC" w:rsidRPr="00450EFD" w:rsidRDefault="00062DDC" w:rsidP="00565BA2">
      <w:pPr>
        <w:spacing w:after="0"/>
        <w:rPr>
          <w:kern w:val="16"/>
        </w:rPr>
      </w:pPr>
      <w:r w:rsidRPr="00450EFD">
        <w:rPr>
          <w:kern w:val="16"/>
        </w:rPr>
        <w:t xml:space="preserve">Если Поставщик передал Заказчику товар в количестве, превышающем указанное в Спецификации (Приложение № 1), Заказчик извещает об этом Поставщика в порядке, предусмотренном п. 5.4.7 Контракта. Приемка излишнего количества товара не осуществляется. </w:t>
      </w:r>
    </w:p>
    <w:p w:rsidR="00062DDC" w:rsidRPr="00450EFD" w:rsidRDefault="00062DDC" w:rsidP="00565BA2">
      <w:pPr>
        <w:spacing w:after="0"/>
        <w:rPr>
          <w:kern w:val="16"/>
        </w:rPr>
      </w:pPr>
      <w:r w:rsidRPr="00450EFD">
        <w:rPr>
          <w:kern w:val="16"/>
        </w:rPr>
        <w:t>5.4.4. Заказчик  вправе осуществить выборочную проверку качества товара. В случае если при осуществлении выборочной пров</w:t>
      </w:r>
      <w:r w:rsidR="00441955" w:rsidRPr="00450EFD">
        <w:rPr>
          <w:kern w:val="16"/>
        </w:rPr>
        <w:t>ерки обнаружен товар</w:t>
      </w:r>
      <w:r w:rsidRPr="00450EFD">
        <w:rPr>
          <w:kern w:val="16"/>
        </w:rPr>
        <w:t>, качество которого не соответствует требованиям Контракта, результаты такой проверки распространяются на всю поставку.</w:t>
      </w:r>
    </w:p>
    <w:p w:rsidR="00062DDC" w:rsidRPr="00450EFD" w:rsidRDefault="00062DDC" w:rsidP="00565BA2">
      <w:pPr>
        <w:spacing w:after="0"/>
        <w:rPr>
          <w:kern w:val="16"/>
        </w:rPr>
      </w:pPr>
      <w:r w:rsidRPr="00450EFD">
        <w:rPr>
          <w:kern w:val="16"/>
        </w:rPr>
        <w:t>5.4.5.</w:t>
      </w:r>
      <w:r w:rsidRPr="00450EFD">
        <w:t xml:space="preserve"> </w:t>
      </w:r>
      <w:r w:rsidRPr="00450EFD">
        <w:rPr>
          <w:kern w:val="16"/>
        </w:rPr>
        <w:t>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5.4.7 Контракта. Приемка некачественного товара не осуществляется, до подтверждения Поставщиком качества товара, в порядке, установленном  пунктом 5.4.6. Контракта.</w:t>
      </w:r>
    </w:p>
    <w:p w:rsidR="00062DDC" w:rsidRPr="00450EFD" w:rsidRDefault="00062DDC" w:rsidP="00565BA2">
      <w:pPr>
        <w:spacing w:after="0"/>
        <w:rPr>
          <w:kern w:val="16"/>
        </w:rPr>
      </w:pPr>
      <w:r w:rsidRPr="00450EFD">
        <w:rPr>
          <w:kern w:val="16"/>
        </w:rPr>
        <w:lastRenderedPageBreak/>
        <w:t xml:space="preserve">5.4.6.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осуществляется Поставщиком. </w:t>
      </w:r>
    </w:p>
    <w:p w:rsidR="00062DDC" w:rsidRPr="00450EFD" w:rsidRDefault="00062DDC" w:rsidP="00062DDC">
      <w:pPr>
        <w:pStyle w:val="af6"/>
        <w:tabs>
          <w:tab w:val="left" w:pos="709"/>
        </w:tabs>
        <w:spacing w:after="0" w:line="240" w:lineRule="auto"/>
        <w:rPr>
          <w:kern w:val="16"/>
          <w:sz w:val="24"/>
          <w:szCs w:val="24"/>
        </w:rPr>
      </w:pPr>
      <w:r w:rsidRPr="00450EFD">
        <w:rPr>
          <w:kern w:val="16"/>
          <w:sz w:val="24"/>
          <w:szCs w:val="24"/>
        </w:rPr>
        <w:t xml:space="preserve">5.4.7. Обо всех нарушениях условий Контракта о количестве, об ассортименте, о качестве, комплектности, таре и (или) об упаковке товара Заказчик извещает Поставщика не позднее трех рабочих дней </w:t>
      </w:r>
      <w:proofErr w:type="gramStart"/>
      <w:r w:rsidRPr="00450EFD">
        <w:rPr>
          <w:kern w:val="16"/>
          <w:sz w:val="24"/>
          <w:szCs w:val="24"/>
        </w:rPr>
        <w:t>с даты обнаружения</w:t>
      </w:r>
      <w:proofErr w:type="gramEnd"/>
      <w:r w:rsidRPr="00450EFD">
        <w:rPr>
          <w:kern w:val="16"/>
          <w:sz w:val="24"/>
          <w:szCs w:val="24"/>
        </w:rPr>
        <w:t xml:space="preserve"> указанных нарушений. Извещение о невыполнении или ненадлежащем выполнении Поставщиком обязательств по Контракту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062DDC" w:rsidRPr="00450EFD" w:rsidRDefault="00062DDC" w:rsidP="00062DDC">
      <w:pPr>
        <w:rPr>
          <w:kern w:val="16"/>
        </w:rPr>
      </w:pPr>
      <w:r w:rsidRPr="00450EFD">
        <w:rPr>
          <w:kern w:val="16"/>
        </w:rPr>
        <w:t xml:space="preserve">5.4.8. Поставщик в установленный в извещении (п. 5.4.7) срок  обязан устранить все допущенные нарушения. </w:t>
      </w:r>
      <w:proofErr w:type="gramStart"/>
      <w:r w:rsidRPr="00450EFD">
        <w:rPr>
          <w:kern w:val="16"/>
        </w:rPr>
        <w:t xml:space="preserve">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Контракта по соглашению сторон </w:t>
      </w:r>
      <w:r w:rsidRPr="00565BA2">
        <w:rPr>
          <w:kern w:val="16"/>
        </w:rPr>
        <w:t xml:space="preserve">или принять решение </w:t>
      </w:r>
      <w:r w:rsidRPr="00565BA2">
        <w:t>об одностороннем отказе от исполнения Контракта,</w:t>
      </w:r>
      <w:r w:rsidRPr="00450EFD">
        <w:t xml:space="preserve"> в случае, если устранение нарушений потребует больших временных затрат, в связи с чем Заказчик утрачивает интерес к Контракту.</w:t>
      </w:r>
      <w:proofErr w:type="gramEnd"/>
    </w:p>
    <w:p w:rsidR="00062DDC" w:rsidRPr="00450EFD" w:rsidRDefault="00062DDC" w:rsidP="00062DDC">
      <w:pPr>
        <w:pStyle w:val="af8"/>
        <w:ind w:firstLine="567"/>
      </w:pPr>
      <w:r w:rsidRPr="00450EFD">
        <w:rPr>
          <w:kern w:val="16"/>
        </w:rPr>
        <w:t xml:space="preserve">5.4.9. Во всем, что не предусмотрено настоящим разделом Контракта, Стороны руководствуются </w:t>
      </w:r>
      <w:r w:rsidRPr="00450EFD">
        <w:t>инструкциями, утвержденными постановлениями Госарбитража при Совете Министров СССР:</w:t>
      </w:r>
    </w:p>
    <w:p w:rsidR="00062DDC" w:rsidRPr="00450EFD" w:rsidRDefault="00062DDC" w:rsidP="00062DDC">
      <w:pPr>
        <w:pStyle w:val="af8"/>
        <w:ind w:firstLine="567"/>
      </w:pPr>
      <w:r w:rsidRPr="00450EFD">
        <w:t>- «О порядке приемки продукции производственно-технического назначения и товаров народного потребления по качеству» № П-7 от 25.04.1966;</w:t>
      </w:r>
    </w:p>
    <w:p w:rsidR="00062DDC" w:rsidRPr="00450EFD" w:rsidRDefault="00062DDC" w:rsidP="00062DDC">
      <w:pPr>
        <w:pStyle w:val="af8"/>
        <w:ind w:firstLine="567"/>
      </w:pPr>
      <w:r w:rsidRPr="00450EFD">
        <w:t>- «О порядке приемки продукции производственно-технического назначения и товаров народного потребления по количеству» № П-6 от 15.06.1965.</w:t>
      </w:r>
    </w:p>
    <w:p w:rsidR="00062DDC" w:rsidRPr="00450EFD" w:rsidRDefault="00062DDC" w:rsidP="00062DDC">
      <w:pPr>
        <w:pStyle w:val="af8"/>
        <w:ind w:firstLine="567"/>
        <w:rPr>
          <w:kern w:val="16"/>
        </w:rPr>
      </w:pPr>
      <w:r w:rsidRPr="00450EFD">
        <w:t xml:space="preserve">5.5. </w:t>
      </w:r>
      <w:r w:rsidRPr="00450EFD">
        <w:rPr>
          <w:kern w:val="16"/>
        </w:rPr>
        <w:t>Поставщик за свой счет и своими силами должен произвести уборку упаковки и прочего мусора, образовавшегося в ходе приемки товара.</w:t>
      </w:r>
    </w:p>
    <w:p w:rsidR="00062DDC" w:rsidRPr="00450EFD" w:rsidRDefault="00062DDC" w:rsidP="00565BA2">
      <w:pPr>
        <w:autoSpaceDE w:val="0"/>
        <w:autoSpaceDN w:val="0"/>
        <w:adjustRightInd w:val="0"/>
        <w:spacing w:after="0"/>
        <w:ind w:firstLine="540"/>
        <w:rPr>
          <w:b/>
          <w:i/>
          <w:sz w:val="18"/>
          <w:szCs w:val="18"/>
        </w:rPr>
      </w:pPr>
      <w:r w:rsidRPr="00450EFD">
        <w:t>5.6. Приемка товара в целом</w:t>
      </w:r>
      <w:r w:rsidRPr="00450EFD">
        <w:rPr>
          <w:i/>
        </w:rPr>
        <w:t xml:space="preserve">, </w:t>
      </w:r>
      <w:r w:rsidRPr="00450EFD">
        <w:t xml:space="preserve">оформляется </w:t>
      </w:r>
      <w:r w:rsidRPr="00565BA2">
        <w:t>документом о приемке</w:t>
      </w:r>
      <w:r w:rsidR="008B18B7" w:rsidRPr="00565BA2">
        <w:t xml:space="preserve"> актом сдачи-приемки товара или товарной накладной</w:t>
      </w:r>
      <w:r w:rsidRPr="00565BA2">
        <w:t>,</w:t>
      </w:r>
      <w:r w:rsidRPr="00450EFD">
        <w:t xml:space="preserve"> котор</w:t>
      </w:r>
      <w:r w:rsidR="008B18B7" w:rsidRPr="00450EFD">
        <w:t>ые</w:t>
      </w:r>
      <w:r w:rsidRPr="00450EFD">
        <w:t xml:space="preserve"> составля</w:t>
      </w:r>
      <w:r w:rsidR="008B18B7" w:rsidRPr="00450EFD">
        <w:t>ю</w:t>
      </w:r>
      <w:r w:rsidRPr="00450EFD">
        <w:t xml:space="preserve">тся в двух </w:t>
      </w:r>
      <w:proofErr w:type="gramStart"/>
      <w:r w:rsidRPr="00450EFD">
        <w:t>экземплярах</w:t>
      </w:r>
      <w:proofErr w:type="gramEnd"/>
      <w:r w:rsidRPr="00450EFD">
        <w:t xml:space="preserve">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062DDC" w:rsidRPr="00450EFD" w:rsidRDefault="00062DDC" w:rsidP="00565BA2">
      <w:pPr>
        <w:autoSpaceDE w:val="0"/>
        <w:autoSpaceDN w:val="0"/>
        <w:adjustRightInd w:val="0"/>
        <w:spacing w:after="0"/>
        <w:ind w:firstLine="540"/>
      </w:pPr>
      <w:r w:rsidRPr="00450EFD">
        <w:t xml:space="preserve">5.7. </w:t>
      </w:r>
      <w:proofErr w:type="gramStart"/>
      <w:r w:rsidRPr="00450EFD">
        <w:t xml:space="preserve">В случае неисполнения или ненадлежащего исполнения Поставщиком обязательств, предусмотренных Контрактом приемка товара оформляется документом о приемке, </w:t>
      </w:r>
      <w:r w:rsidRPr="00450EFD">
        <w:rPr>
          <w:rFonts w:eastAsia="Calibri"/>
          <w:lang w:eastAsia="en-US"/>
        </w:rPr>
        <w:t xml:space="preserve">в котором указываются: </w:t>
      </w:r>
      <w:r w:rsidRPr="00450EFD">
        <w:t>сведения о фактически исполненных обязательствах по Контракту</w:t>
      </w:r>
      <w:r w:rsidRPr="00450EFD">
        <w:rPr>
          <w:rFonts w:eastAsia="Calibri"/>
          <w:lang w:eastAsia="en-US"/>
        </w:rPr>
        <w:t>, сумма, подлежащая оплате в соответствии с условиями настоящего Контракта; размер неустойки (штрафа, пени)</w:t>
      </w:r>
      <w:r w:rsidRPr="00450EFD">
        <w:t xml:space="preserve"> и (или) убытков</w:t>
      </w:r>
      <w:r w:rsidRPr="00450EFD">
        <w:rPr>
          <w:rFonts w:eastAsia="Calibri"/>
          <w:lang w:eastAsia="en-US"/>
        </w:rPr>
        <w:t xml:space="preserve">, подлежащей взысканию; основания применения и порядок расчета неустойки (штрафа, пени) </w:t>
      </w:r>
      <w:r w:rsidRPr="00450EFD">
        <w:t>и (или) убытков</w:t>
      </w:r>
      <w:r w:rsidRPr="00450EFD">
        <w:rPr>
          <w:rFonts w:eastAsia="Calibri"/>
          <w:lang w:eastAsia="en-US"/>
        </w:rPr>
        <w:t>;</w:t>
      </w:r>
      <w:proofErr w:type="gramEnd"/>
      <w:r w:rsidRPr="00450EFD">
        <w:rPr>
          <w:rFonts w:eastAsia="Calibri"/>
          <w:lang w:eastAsia="en-US"/>
        </w:rPr>
        <w:t xml:space="preserve"> итоговая сумма, подлежащая оплате Поставщику по контракту. Документ </w:t>
      </w:r>
      <w:r w:rsidRPr="00450EFD">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w:t>
      </w:r>
    </w:p>
    <w:p w:rsidR="00062DDC" w:rsidRPr="00450EFD" w:rsidRDefault="00565BA2" w:rsidP="00565BA2">
      <w:pPr>
        <w:autoSpaceDE w:val="0"/>
        <w:autoSpaceDN w:val="0"/>
        <w:adjustRightInd w:val="0"/>
        <w:spacing w:after="0"/>
        <w:ind w:firstLine="539"/>
        <w:rPr>
          <w:sz w:val="16"/>
          <w:szCs w:val="16"/>
        </w:rPr>
      </w:pPr>
      <w:r>
        <w:t xml:space="preserve">5.8. </w:t>
      </w:r>
      <w:r w:rsidR="00062DDC" w:rsidRPr="00450EFD">
        <w:t>В случае неисполнения или ненадлежащего исполнения Поставщиком обязательств, предусмотренных Контрактом, Заказчик производит удержание неустойки (штрафа, пеней)</w:t>
      </w:r>
      <w:r w:rsidR="00062DDC" w:rsidRPr="00450EFD">
        <w:rPr>
          <w:i/>
        </w:rPr>
        <w:t xml:space="preserve"> </w:t>
      </w:r>
      <w:r w:rsidR="00062DDC" w:rsidRPr="00450EFD">
        <w:t xml:space="preserve">и (или) возмещения убытков причинённых Поставщиком убытков. Удержание неустойки (штрафа, пеней) и (или) убытков производится Заказчиком </w:t>
      </w:r>
      <w:r w:rsidR="00062DDC" w:rsidRPr="00450EFD">
        <w:rPr>
          <w:rFonts w:eastAsia="Calibri"/>
          <w:lang w:eastAsia="en-US"/>
        </w:rPr>
        <w:t xml:space="preserve">на основании документа составленного в соответствии с пунктом 5.7. Контракта, не позднее сроков установленных в пункте 2.4.4. Контракта. </w:t>
      </w:r>
    </w:p>
    <w:p w:rsidR="00062DDC" w:rsidRPr="00450EFD" w:rsidRDefault="00062DDC" w:rsidP="00565BA2">
      <w:pPr>
        <w:autoSpaceDE w:val="0"/>
        <w:autoSpaceDN w:val="0"/>
        <w:adjustRightInd w:val="0"/>
        <w:spacing w:after="0"/>
        <w:ind w:firstLine="540"/>
      </w:pPr>
      <w:r w:rsidRPr="00450EFD">
        <w:lastRenderedPageBreak/>
        <w:t>При этом исполнение обязательства Поставщика по перечислению неустойки (штрафа, пени) и (или) убытков в доход бюджета возлагается на Заказчика.</w:t>
      </w:r>
    </w:p>
    <w:p w:rsidR="00062DDC" w:rsidRPr="00450EFD" w:rsidRDefault="00062DDC" w:rsidP="00565BA2">
      <w:pPr>
        <w:spacing w:after="0"/>
        <w:ind w:firstLine="540"/>
      </w:pPr>
      <w:r w:rsidRPr="00450EFD">
        <w:rPr>
          <w:kern w:val="16"/>
        </w:rPr>
        <w:t xml:space="preserve">5.9. </w:t>
      </w:r>
      <w:r w:rsidRPr="00450EFD">
        <w:t xml:space="preserve">Риск случайной гибели или случайного повреждения товаров до их приемки (до подписания документа о приёмке) Заказчиком несет Поставщик. </w:t>
      </w:r>
    </w:p>
    <w:p w:rsidR="00062DDC" w:rsidRPr="00450EFD" w:rsidRDefault="00062DDC" w:rsidP="00565BA2">
      <w:pPr>
        <w:spacing w:after="0"/>
        <w:ind w:firstLine="540"/>
        <w:rPr>
          <w:kern w:val="16"/>
        </w:rPr>
      </w:pPr>
      <w:r w:rsidRPr="00450EFD">
        <w:rPr>
          <w:kern w:val="16"/>
        </w:rPr>
        <w:t xml:space="preserve">5.10. Поставщик обеспечивает хранение товара до момента их сдачи – приемки. </w:t>
      </w:r>
    </w:p>
    <w:p w:rsidR="00062DDC" w:rsidRPr="00450EFD" w:rsidRDefault="00062DDC" w:rsidP="00062DDC">
      <w:pPr>
        <w:pStyle w:val="af8"/>
        <w:ind w:firstLine="567"/>
      </w:pPr>
    </w:p>
    <w:p w:rsidR="00062DDC" w:rsidRPr="00450EFD" w:rsidRDefault="00062DDC" w:rsidP="00062DDC">
      <w:pPr>
        <w:jc w:val="center"/>
      </w:pPr>
      <w:r w:rsidRPr="00450EFD">
        <w:t>6. Обеспечение исполнения контракта, обеспечение гарантийных обязательств</w:t>
      </w:r>
    </w:p>
    <w:p w:rsidR="00062DDC" w:rsidRPr="00450EFD" w:rsidRDefault="00062DDC" w:rsidP="00565BA2">
      <w:pPr>
        <w:spacing w:after="0"/>
      </w:pPr>
      <w:r w:rsidRPr="00450EFD">
        <w:t>6.1. </w:t>
      </w:r>
      <w:proofErr w:type="gramStart"/>
      <w:r w:rsidRPr="00450EFD">
        <w:t xml:space="preserve">Исполнение контракта, гарантийные обязательства обеспечиваются предоставлением банковской гарантии, выданной банком и соответствующей требованиям </w:t>
      </w:r>
      <w:hyperlink r:id="rId19" w:history="1">
        <w:r w:rsidRPr="00450EFD">
          <w:t>статьи 45</w:t>
        </w:r>
      </w:hyperlink>
      <w:r w:rsidRPr="00450EFD">
        <w:rPr>
          <w:i/>
        </w:rPr>
        <w:t xml:space="preserve"> </w:t>
      </w:r>
      <w:r w:rsidRPr="00565BA2">
        <w:t xml:space="preserve">Федерального закона </w:t>
      </w:r>
      <w:r w:rsidRPr="00565BA2">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565BA2">
        <w:t>,</w:t>
      </w:r>
      <w:r w:rsidRPr="00450EFD">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062DDC" w:rsidRPr="00450EFD" w:rsidRDefault="00062DDC" w:rsidP="00565BA2">
      <w:pPr>
        <w:spacing w:after="0"/>
        <w:rPr>
          <w:rFonts w:ascii="Verdana" w:hAnsi="Verdana"/>
        </w:rPr>
      </w:pPr>
      <w:r w:rsidRPr="00450EFD">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w:t>
      </w:r>
      <w:r w:rsidRPr="00565BA2">
        <w:t xml:space="preserve">Федерального закона </w:t>
      </w:r>
      <w:r w:rsidRPr="00565BA2">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rPr>
          <w:i/>
          <w:iCs/>
        </w:rPr>
        <w:t xml:space="preserve"> </w:t>
      </w:r>
      <w:r w:rsidRPr="00450EFD">
        <w:t xml:space="preserve">участником закупки, с которым заключается контракт, самостоятельно. </w:t>
      </w:r>
    </w:p>
    <w:p w:rsidR="00062DDC" w:rsidRDefault="00062DDC" w:rsidP="00062DDC">
      <w:pPr>
        <w:autoSpaceDE w:val="0"/>
        <w:autoSpaceDN w:val="0"/>
        <w:adjustRightInd w:val="0"/>
        <w:rPr>
          <w:kern w:val="16"/>
        </w:rPr>
      </w:pPr>
      <w:r w:rsidRPr="00450EFD">
        <w:t xml:space="preserve">6.2. </w:t>
      </w:r>
      <w:r w:rsidRPr="00450EFD">
        <w:rPr>
          <w:kern w:val="16"/>
        </w:rPr>
        <w:t xml:space="preserve">Обеспечение исполнения Контракта предоставляется Заказчику до заключения Контракта. </w:t>
      </w:r>
      <w:r w:rsidRPr="00450EFD">
        <w:t xml:space="preserve">Размер обеспечения исполнения Контракта </w:t>
      </w:r>
      <w:r w:rsidR="008B18B7" w:rsidRPr="00450EFD">
        <w:t xml:space="preserve">составляет </w:t>
      </w:r>
      <w:r w:rsidR="00565BA2">
        <w:rPr>
          <w:b/>
          <w:bCs/>
        </w:rPr>
        <w:t>______________________________</w:t>
      </w:r>
      <w:r w:rsidR="00AE51B8">
        <w:rPr>
          <w:b/>
          <w:bCs/>
        </w:rPr>
        <w:t xml:space="preserve"> </w:t>
      </w:r>
      <w:r w:rsidR="008B18B7" w:rsidRPr="00450EFD">
        <w:rPr>
          <w:kern w:val="16"/>
        </w:rPr>
        <w:t>(5 % от цены</w:t>
      </w:r>
      <w:r w:rsidR="00ED1EF1">
        <w:rPr>
          <w:kern w:val="16"/>
        </w:rPr>
        <w:t>, по которой заключается</w:t>
      </w:r>
      <w:r w:rsidR="008B18B7" w:rsidRPr="00450EFD">
        <w:rPr>
          <w:kern w:val="16"/>
        </w:rPr>
        <w:t xml:space="preserve"> контракт).</w:t>
      </w:r>
    </w:p>
    <w:p w:rsidR="00062DDC" w:rsidRPr="005E4921" w:rsidRDefault="00062DDC" w:rsidP="00ED1EF1">
      <w:pPr>
        <w:spacing w:after="0"/>
      </w:pPr>
      <w:bookmarkStart w:id="43" w:name="_GoBack"/>
      <w:bookmarkEnd w:id="43"/>
      <w:proofErr w:type="gramStart"/>
      <w:r w:rsidRPr="005E4921">
        <w:t xml:space="preserve">В случае заключения контракта по результатам определения поставщика в соответствии с пунктом 1 части 1 статьи 30 Федерального закона </w:t>
      </w:r>
      <w:r w:rsidRPr="005E4921">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Pr="005E4921">
        <w:t xml:space="preserve">размер обеспечения исполнения контракта, в том числе предоставляемого с учетом положений статьи 37 Федерального закона </w:t>
      </w:r>
      <w:r w:rsidRPr="005E4921">
        <w:rPr>
          <w:iCs/>
        </w:rPr>
        <w:t xml:space="preserve"> от 05.04.2013 № 44-ФЗ «О контрактной системе в сфере</w:t>
      </w:r>
      <w:proofErr w:type="gramEnd"/>
      <w:r w:rsidRPr="005E4921">
        <w:rPr>
          <w:iCs/>
        </w:rPr>
        <w:t xml:space="preserve"> закупок товаров, работ, услуг для обеспечения государственных и муниципальных нужд»</w:t>
      </w:r>
      <w:r w:rsidRPr="005E4921">
        <w:t xml:space="preserve">, устанавливается от цены, по которой в соответствии с Федерального закона </w:t>
      </w:r>
      <w:r w:rsidRPr="005E4921">
        <w:rPr>
          <w:iCs/>
        </w:rPr>
        <w:t xml:space="preserve"> от 05.04.2013 № 44-ФЗ «О контрактной системе в сфере закупок товаров, работ, услуг для обеспечения государственных и муниципальных нужд» </w:t>
      </w:r>
      <w:r w:rsidRPr="005E4921">
        <w:t>заключается контракт, но не может составлять менее чем размер аванса. В случае</w:t>
      </w:r>
      <w:proofErr w:type="gramStart"/>
      <w:r w:rsidRPr="005E4921">
        <w:t>,</w:t>
      </w:r>
      <w:proofErr w:type="gramEnd"/>
      <w:r w:rsidRPr="005E4921">
        <w:t xml:space="preserve">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w:t>
      </w:r>
      <w:hyperlink r:id="rId20" w:history="1">
        <w:r w:rsidRPr="005E4921">
          <w:t>статьи 37</w:t>
        </w:r>
      </w:hyperlink>
      <w:r w:rsidRPr="005E4921">
        <w:t xml:space="preserve"> Федерального закона </w:t>
      </w:r>
      <w:r w:rsidRPr="005E4921">
        <w:rPr>
          <w:iCs/>
        </w:rPr>
        <w:t xml:space="preserve"> от 05.04.2013 № 44-ФЗ «О контрактной системе в сфере закупок товаров, работ, услуг для обеспечения госуд</w:t>
      </w:r>
      <w:r w:rsidR="005E4921" w:rsidRPr="005E4921">
        <w:rPr>
          <w:iCs/>
        </w:rPr>
        <w:t>арственных и муниципальных нужд</w:t>
      </w:r>
      <w:r w:rsidRPr="005E4921">
        <w:rPr>
          <w:iCs/>
        </w:rPr>
        <w:t>).</w:t>
      </w:r>
      <w:r w:rsidRPr="005E4921">
        <w:t xml:space="preserve"> </w:t>
      </w:r>
    </w:p>
    <w:p w:rsidR="00062DDC" w:rsidRPr="00450EFD" w:rsidRDefault="00062DDC" w:rsidP="005E4921">
      <w:pPr>
        <w:spacing w:after="0"/>
        <w:ind w:firstLine="540"/>
        <w:rPr>
          <w:rFonts w:ascii="Verdana" w:hAnsi="Verdana"/>
        </w:rPr>
      </w:pPr>
      <w:r w:rsidRPr="00450EFD">
        <w:t xml:space="preserve">6.3. </w:t>
      </w:r>
      <w:proofErr w:type="gramStart"/>
      <w:r w:rsidRPr="00450EFD">
        <w:t xml:space="preserve">В ходе исполнения контракта Поставщик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21" w:history="1">
        <w:r w:rsidRPr="00450EFD">
          <w:t>частями 7.2</w:t>
        </w:r>
      </w:hyperlink>
      <w:r w:rsidRPr="00450EFD">
        <w:t xml:space="preserve"> и </w:t>
      </w:r>
      <w:hyperlink r:id="rId22" w:history="1">
        <w:r w:rsidRPr="00450EFD">
          <w:t>7.3</w:t>
        </w:r>
      </w:hyperlink>
      <w:r w:rsidRPr="00450EFD">
        <w:t xml:space="preserve"> статьи 96 Федерального закона </w:t>
      </w:r>
      <w:r w:rsidRPr="00450EFD">
        <w:rPr>
          <w:iCs/>
        </w:rPr>
        <w:t xml:space="preserve"> от 05.04.2013 № 44-ФЗ «О контрактной системе в сфере закупок товаров, работ, услуг для обеспечения государственных и</w:t>
      </w:r>
      <w:proofErr w:type="gramEnd"/>
      <w:r w:rsidRPr="00450EFD">
        <w:rPr>
          <w:iCs/>
        </w:rPr>
        <w:t xml:space="preserve"> муниципальных нужд». </w:t>
      </w:r>
      <w:r w:rsidRPr="00450EFD">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62DDC" w:rsidRPr="00450EFD" w:rsidRDefault="00062DDC" w:rsidP="005E4921">
      <w:pPr>
        <w:spacing w:after="0"/>
        <w:ind w:firstLine="540"/>
        <w:rPr>
          <w:rFonts w:ascii="Verdana" w:hAnsi="Verdana"/>
        </w:rPr>
      </w:pPr>
      <w:r w:rsidRPr="00450EFD">
        <w:rPr>
          <w:kern w:val="16"/>
        </w:rPr>
        <w:t>6.4. </w:t>
      </w:r>
      <w:proofErr w:type="gramStart"/>
      <w:r w:rsidRPr="00450EFD">
        <w:t xml:space="preserve">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23" w:history="1">
        <w:r w:rsidRPr="00450EFD">
          <w:t>статьей 95</w:t>
        </w:r>
      </w:hyperlink>
      <w:r w:rsidRPr="00450EFD">
        <w:t xml:space="preserve"> Федерального закона </w:t>
      </w:r>
      <w:r w:rsidRPr="00450EFD">
        <w:rPr>
          <w:iCs/>
        </w:rPr>
        <w:t xml:space="preserve"> от 05.04.2013 № 44-ФЗ «О контрактной </w:t>
      </w:r>
      <w:r w:rsidRPr="00450EFD">
        <w:rPr>
          <w:iCs/>
        </w:rPr>
        <w:lastRenderedPageBreak/>
        <w:t>системе в сфере закупок товаров, работ, услуг для обеспечения государственных и муниципальных нужд»</w:t>
      </w:r>
      <w:r w:rsidRPr="00450EFD">
        <w:t>.</w:t>
      </w:r>
      <w:proofErr w:type="gramEnd"/>
    </w:p>
    <w:p w:rsidR="00062DDC" w:rsidRPr="00450EFD" w:rsidRDefault="00062DDC" w:rsidP="005E4921">
      <w:pPr>
        <w:autoSpaceDE w:val="0"/>
        <w:autoSpaceDN w:val="0"/>
        <w:adjustRightInd w:val="0"/>
        <w:spacing w:after="0"/>
        <w:ind w:firstLine="540"/>
      </w:pPr>
      <w:r w:rsidRPr="00450EFD">
        <w:rPr>
          <w:rFonts w:eastAsia="Calibri"/>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Поставщик обязан предоставить новое обеспечение исполнения контракта не позднее одного месяца со дня надлежащего уведомления Заказчиком Поставщика о необходимости предоставить соответствующее обеспечение.</w:t>
      </w:r>
    </w:p>
    <w:p w:rsidR="00062DDC" w:rsidRPr="00450EFD" w:rsidRDefault="005E4921" w:rsidP="00ED1EF1">
      <w:pPr>
        <w:tabs>
          <w:tab w:val="left" w:pos="567"/>
        </w:tabs>
        <w:spacing w:after="0"/>
        <w:rPr>
          <w:kern w:val="16"/>
        </w:rPr>
      </w:pPr>
      <w:r>
        <w:rPr>
          <w:kern w:val="16"/>
        </w:rPr>
        <w:tab/>
      </w:r>
      <w:r w:rsidR="00062DDC" w:rsidRPr="00450EFD">
        <w:rPr>
          <w:kern w:val="16"/>
        </w:rPr>
        <w:t>6.5.  По Контракту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Поставщика перед Заказчиком.</w:t>
      </w:r>
    </w:p>
    <w:p w:rsidR="00062DDC" w:rsidRPr="00450EFD" w:rsidRDefault="00062DDC" w:rsidP="005E4921">
      <w:pPr>
        <w:autoSpaceDE w:val="0"/>
        <w:autoSpaceDN w:val="0"/>
        <w:spacing w:after="0"/>
        <w:ind w:firstLine="540"/>
        <w:rPr>
          <w:kern w:val="16"/>
        </w:rPr>
      </w:pPr>
      <w:r w:rsidRPr="00450EFD">
        <w:t xml:space="preserve">6.6. </w:t>
      </w:r>
      <w:proofErr w:type="gramStart"/>
      <w:r w:rsidRPr="00450EFD">
        <w:rPr>
          <w:kern w:val="16"/>
        </w:rPr>
        <w:t>Банковская гарантия оформляется в письменной форме на бумажном носителе или в форме электронного доку</w:t>
      </w:r>
      <w:r w:rsidR="00050D10">
        <w:rPr>
          <w:kern w:val="16"/>
        </w:rPr>
        <w:t xml:space="preserve">мента, подписанного усиленной </w:t>
      </w:r>
      <w:r w:rsidRPr="00450EFD">
        <w:rPr>
          <w:kern w:val="16"/>
        </w:rPr>
        <w:t xml:space="preserve">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450EFD">
        <w:t>Федеральным законом</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rPr>
          <w:kern w:val="16"/>
        </w:rPr>
        <w:t>, с учетом требований установленных постановлением Правительства Российской Федерации от</w:t>
      </w:r>
      <w:proofErr w:type="gramEnd"/>
      <w:r w:rsidRPr="00450EFD">
        <w:rPr>
          <w:kern w:val="16"/>
        </w:rPr>
        <w:t xml:space="preserve"> 8 ноября 2013 г. №1005 (с учетом изменений и дополнений).</w:t>
      </w:r>
    </w:p>
    <w:p w:rsidR="00062DDC" w:rsidRPr="00450EFD" w:rsidRDefault="00062DDC" w:rsidP="00ED1EF1">
      <w:pPr>
        <w:tabs>
          <w:tab w:val="left" w:pos="567"/>
        </w:tabs>
        <w:spacing w:after="0"/>
      </w:pPr>
      <w:r w:rsidRPr="00450EFD">
        <w:rPr>
          <w:iCs/>
        </w:rPr>
        <w:tab/>
      </w:r>
      <w:r w:rsidRPr="00450EFD">
        <w:rPr>
          <w:kern w:val="16"/>
        </w:rPr>
        <w:t xml:space="preserve">6.7. </w:t>
      </w:r>
      <w:r w:rsidRPr="00450EFD">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450EFD">
        <w:t>срок</w:t>
      </w:r>
      <w:proofErr w:type="gramEnd"/>
      <w:r w:rsidRPr="00450EFD">
        <w:t xml:space="preserve"> не превышающий </w:t>
      </w:r>
      <w:r w:rsidR="005E4921">
        <w:t>пятнадцати</w:t>
      </w:r>
      <w:r w:rsidRPr="00450EFD">
        <w:t xml:space="preserve"> дней с момента подписания Сторонами документов, подтверждающих надлежащее исполнение обязательств по Контракту*.</w:t>
      </w:r>
    </w:p>
    <w:p w:rsidR="00062DDC" w:rsidRPr="00450EFD" w:rsidRDefault="00062DDC" w:rsidP="00ED1EF1">
      <w:pPr>
        <w:tabs>
          <w:tab w:val="left" w:pos="567"/>
        </w:tabs>
        <w:spacing w:after="0"/>
      </w:pPr>
      <w:r w:rsidRPr="00450EFD">
        <w:tab/>
      </w:r>
      <w:r w:rsidR="005E4921">
        <w:t>6</w:t>
      </w:r>
      <w:r w:rsidRPr="00450EFD">
        <w:t xml:space="preserve">.8. </w:t>
      </w:r>
      <w:proofErr w:type="gramStart"/>
      <w:r w:rsidRPr="00450EFD">
        <w:t xml:space="preserve">Предусмотренное </w:t>
      </w:r>
      <w:hyperlink r:id="rId24" w:history="1">
        <w:r w:rsidRPr="00450EFD">
          <w:t>частями 7</w:t>
        </w:r>
      </w:hyperlink>
      <w:r w:rsidRPr="00450EFD">
        <w:t xml:space="preserve"> статьи 96 Федерального закона </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t xml:space="preserve"> уменьшение размера обеспечения исполнения контракта осуществляется при условии отсутствия неисполненных Поставщиком требований об уплате неустоек (штрафов, пеней), предъявленных заказчиком в соответствии с Федеральным законом </w:t>
      </w:r>
      <w:r w:rsidRPr="00450EFD">
        <w:rPr>
          <w:iCs/>
        </w:rPr>
        <w:t xml:space="preserve"> от 05.04.2013 № 44-ФЗ «О контрактной системе в сфере закупок товаров, работ</w:t>
      </w:r>
      <w:proofErr w:type="gramEnd"/>
      <w:r w:rsidRPr="00450EFD">
        <w:rPr>
          <w:iCs/>
        </w:rPr>
        <w:t>, услуг для обеспечения государственных и муниципальных нужд»</w:t>
      </w:r>
      <w:r w:rsidRPr="00450EFD">
        <w:t>, а также приемки 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
    <w:p w:rsidR="00062DDC" w:rsidRPr="00450EFD" w:rsidRDefault="00062DDC" w:rsidP="005E4921">
      <w:pPr>
        <w:spacing w:after="0"/>
        <w:ind w:firstLine="540"/>
        <w:rPr>
          <w:rFonts w:ascii="Verdana" w:hAnsi="Verdana"/>
        </w:rPr>
      </w:pPr>
      <w:r w:rsidRPr="00450EFD">
        <w:t xml:space="preserve">6.9. </w:t>
      </w:r>
      <w:proofErr w:type="gramStart"/>
      <w:r w:rsidRPr="00450EFD">
        <w:t xml:space="preserve">Участник закупки, с которым заключается контракт по результатам определения поставщика в соответствии с </w:t>
      </w:r>
      <w:hyperlink r:id="rId25" w:history="1">
        <w:r w:rsidRPr="00450EFD">
          <w:t>пунктом 1 части 1 статьи 30</w:t>
        </w:r>
      </w:hyperlink>
      <w:r w:rsidRPr="00450EFD">
        <w:t xml:space="preserve"> Федерального закона </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r w:rsidRPr="00450EFD">
        <w:t xml:space="preserve">, освобождается от предоставления обеспечения исполнения контракта, в том числе с учетом положений </w:t>
      </w:r>
      <w:hyperlink r:id="rId26" w:history="1">
        <w:r w:rsidRPr="00450EFD">
          <w:t>статьи 37</w:t>
        </w:r>
      </w:hyperlink>
      <w:r w:rsidRPr="00450EFD">
        <w:t xml:space="preserve"> Федерального закона </w:t>
      </w:r>
      <w:r w:rsidRPr="00450EFD">
        <w:rPr>
          <w:iCs/>
        </w:rPr>
        <w:t xml:space="preserve"> от 05.04.2013 № 44-ФЗ «О контрактной</w:t>
      </w:r>
      <w:proofErr w:type="gramEnd"/>
      <w:r w:rsidRPr="00450EFD">
        <w:rPr>
          <w:iCs/>
        </w:rPr>
        <w:t xml:space="preserve"> системе в сфере закупок товаров, работ, услуг для обеспечения государственных и муниципальных нужд»</w:t>
      </w:r>
      <w:r w:rsidRPr="00450EFD">
        <w:t xml:space="preserve">, в случаях установленных Федеральным законом </w:t>
      </w:r>
      <w:r w:rsidRPr="00450EFD">
        <w:rPr>
          <w:iCs/>
        </w:rPr>
        <w:t xml:space="preserve"> от 05.04.2013 № 44-ФЗ «О контрактной системе в сфере закупок товаров, работ, услуг для обеспечения государственных и муниципальных нужд».</w:t>
      </w:r>
    </w:p>
    <w:p w:rsidR="00062DDC" w:rsidRPr="00450EFD" w:rsidRDefault="00062DDC" w:rsidP="005E4921">
      <w:pPr>
        <w:autoSpaceDE w:val="0"/>
        <w:autoSpaceDN w:val="0"/>
        <w:adjustRightInd w:val="0"/>
        <w:spacing w:after="0"/>
        <w:ind w:firstLine="540"/>
        <w:rPr>
          <w:iCs/>
        </w:rPr>
      </w:pPr>
      <w:r w:rsidRPr="00450EFD">
        <w:rPr>
          <w:iCs/>
        </w:rPr>
        <w:t>6.1</w:t>
      </w:r>
      <w:r w:rsidR="004D0A94" w:rsidRPr="00450EFD">
        <w:rPr>
          <w:iCs/>
        </w:rPr>
        <w:t>0</w:t>
      </w:r>
      <w:r w:rsidRPr="00450EFD">
        <w:rPr>
          <w:iCs/>
        </w:rPr>
        <w:t>. Обеспечение исполнения контракта не применяется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62DDC" w:rsidRPr="00450EFD" w:rsidRDefault="00062DDC" w:rsidP="00062DDC"/>
    <w:p w:rsidR="00062DDC" w:rsidRPr="00450EFD" w:rsidRDefault="00062DDC" w:rsidP="00062DDC">
      <w:pPr>
        <w:pStyle w:val="af6"/>
        <w:tabs>
          <w:tab w:val="left" w:pos="709"/>
        </w:tabs>
        <w:spacing w:after="0" w:line="240" w:lineRule="auto"/>
        <w:jc w:val="center"/>
        <w:rPr>
          <w:sz w:val="24"/>
          <w:szCs w:val="24"/>
        </w:rPr>
      </w:pPr>
      <w:r w:rsidRPr="00450EFD">
        <w:rPr>
          <w:sz w:val="24"/>
          <w:szCs w:val="24"/>
        </w:rPr>
        <w:t>7. Ответственность сторон</w:t>
      </w:r>
    </w:p>
    <w:p w:rsidR="00ED1EF1" w:rsidRPr="00ED1EF1" w:rsidRDefault="00ED1EF1" w:rsidP="00ED1EF1">
      <w:pPr>
        <w:widowControl w:val="0"/>
        <w:autoSpaceDE w:val="0"/>
        <w:autoSpaceDN w:val="0"/>
        <w:adjustRightInd w:val="0"/>
        <w:spacing w:after="0"/>
        <w:ind w:firstLine="539"/>
        <w:rPr>
          <w:b/>
          <w:i/>
          <w:color w:val="E36C0A"/>
          <w:sz w:val="16"/>
          <w:szCs w:val="16"/>
        </w:rPr>
      </w:pPr>
      <w:r w:rsidRPr="00ED1EF1">
        <w:rPr>
          <w:b/>
          <w:i/>
          <w:color w:val="E36C0A"/>
          <w:sz w:val="16"/>
          <w:szCs w:val="16"/>
        </w:rPr>
        <w:t>если законодательством Российской Федерации установлен иной порядок начисления штрафа, чем порядок, предусмотренный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ED1EF1" w:rsidRPr="00ED1EF1" w:rsidRDefault="00ED1EF1" w:rsidP="00ED1EF1">
      <w:pPr>
        <w:tabs>
          <w:tab w:val="left" w:pos="709"/>
        </w:tabs>
        <w:spacing w:after="0"/>
        <w:ind w:firstLine="567"/>
        <w:jc w:val="center"/>
      </w:pPr>
    </w:p>
    <w:p w:rsidR="00ED1EF1" w:rsidRPr="00ED1EF1" w:rsidRDefault="00ED1EF1" w:rsidP="00ED1EF1">
      <w:pPr>
        <w:autoSpaceDE w:val="0"/>
        <w:autoSpaceDN w:val="0"/>
        <w:adjustRightInd w:val="0"/>
        <w:spacing w:after="0"/>
        <w:ind w:firstLine="540"/>
        <w:rPr>
          <w:iCs/>
        </w:rPr>
      </w:pPr>
      <w:r w:rsidRPr="00ED1EF1">
        <w:rPr>
          <w:iCs/>
        </w:rPr>
        <w:lastRenderedPageBreak/>
        <w:t xml:space="preserve">7.1. 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в </w:t>
      </w:r>
      <w:proofErr w:type="gramStart"/>
      <w:r w:rsidRPr="00ED1EF1">
        <w:rPr>
          <w:iCs/>
        </w:rPr>
        <w:t>порядке</w:t>
      </w:r>
      <w:proofErr w:type="gramEnd"/>
      <w:r w:rsidRPr="00ED1EF1">
        <w:rPr>
          <w:iCs/>
        </w:rPr>
        <w:t xml:space="preserve"> установленном постановлением Правительства Российской Федерации от 30.08.2017 № 1042 (с учетом изменений и дополнений), за исключением случаев, если законодательством Российской Федерации установлен иной порядок начисления штрафов.</w:t>
      </w:r>
    </w:p>
    <w:p w:rsidR="00ED1EF1" w:rsidRPr="00ED1EF1" w:rsidRDefault="00ED1EF1" w:rsidP="00ED1EF1">
      <w:pPr>
        <w:autoSpaceDE w:val="0"/>
        <w:autoSpaceDN w:val="0"/>
        <w:adjustRightInd w:val="0"/>
        <w:spacing w:after="0"/>
        <w:ind w:firstLine="540"/>
        <w:rPr>
          <w:iCs/>
        </w:rPr>
      </w:pPr>
      <w:r w:rsidRPr="00ED1EF1">
        <w:rPr>
          <w:iCs/>
        </w:rPr>
        <w:t xml:space="preserve">7.2. Размер штрафа устанавливается контрактом в порядке, установленном </w:t>
      </w:r>
      <w:hyperlink r:id="rId27" w:anchor="P57" w:history="1">
        <w:r w:rsidRPr="00ED1EF1">
          <w:rPr>
            <w:iCs/>
            <w:color w:val="0000FF"/>
            <w:u w:val="single"/>
          </w:rPr>
          <w:t>пунктами 7.3</w:t>
        </w:r>
      </w:hyperlink>
      <w:r w:rsidRPr="00ED1EF1">
        <w:rPr>
          <w:iCs/>
        </w:rPr>
        <w:t xml:space="preserve"> – 7.</w:t>
      </w:r>
      <w:hyperlink r:id="rId28" w:anchor="P82" w:history="1">
        <w:r w:rsidRPr="00ED1EF1">
          <w:rPr>
            <w:iCs/>
            <w:color w:val="0000FF"/>
            <w:u w:val="single"/>
          </w:rPr>
          <w:t>8</w:t>
        </w:r>
      </w:hyperlink>
      <w:r w:rsidRPr="00ED1EF1">
        <w:rPr>
          <w:iCs/>
        </w:rPr>
        <w:t>,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ED1EF1" w:rsidRPr="00ED1EF1" w:rsidRDefault="00ED1EF1" w:rsidP="00ED1EF1">
      <w:pPr>
        <w:autoSpaceDE w:val="0"/>
        <w:autoSpaceDN w:val="0"/>
        <w:adjustRightInd w:val="0"/>
        <w:spacing w:after="0"/>
        <w:ind w:firstLine="540"/>
        <w:rPr>
          <w:iCs/>
        </w:rPr>
      </w:pPr>
      <w:bookmarkStart w:id="44" w:name="P57"/>
      <w:bookmarkEnd w:id="44"/>
      <w:r w:rsidRPr="00ED1EF1">
        <w:rPr>
          <w:iCs/>
        </w:rPr>
        <w:t xml:space="preserve">7.3.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следующем порядке (за исключением случаев, предусмотренных </w:t>
      </w:r>
      <w:hyperlink r:id="rId29" w:anchor="P67" w:history="1">
        <w:r w:rsidRPr="00ED1EF1">
          <w:rPr>
            <w:iCs/>
            <w:color w:val="0000FF"/>
            <w:u w:val="single"/>
          </w:rPr>
          <w:t>пунктами 7.4</w:t>
        </w:r>
      </w:hyperlink>
      <w:r w:rsidRPr="00ED1EF1">
        <w:rPr>
          <w:iCs/>
        </w:rPr>
        <w:t xml:space="preserve"> – 7.</w:t>
      </w:r>
      <w:hyperlink r:id="rId30" w:anchor="P81" w:history="1">
        <w:r w:rsidRPr="00ED1EF1">
          <w:rPr>
            <w:iCs/>
            <w:color w:val="0000FF"/>
            <w:u w:val="single"/>
          </w:rPr>
          <w:t>7</w:t>
        </w:r>
      </w:hyperlink>
      <w:r w:rsidRPr="00ED1EF1">
        <w:rPr>
          <w:iCs/>
        </w:rPr>
        <w:t>):</w:t>
      </w:r>
    </w:p>
    <w:p w:rsidR="00ED1EF1" w:rsidRPr="00ED1EF1" w:rsidRDefault="00ED1EF1" w:rsidP="00ED1EF1">
      <w:pPr>
        <w:autoSpaceDE w:val="0"/>
        <w:autoSpaceDN w:val="0"/>
        <w:adjustRightInd w:val="0"/>
        <w:spacing w:after="0"/>
        <w:ind w:firstLine="540"/>
        <w:rPr>
          <w:iCs/>
        </w:rPr>
      </w:pPr>
      <w:r w:rsidRPr="00ED1EF1">
        <w:rPr>
          <w:iCs/>
        </w:rPr>
        <w:t>а) 10 процентов цены Контракта (этапа) в случае, если цена Контракта (этапа) не превышает 3 млн. рублей;</w:t>
      </w:r>
    </w:p>
    <w:p w:rsidR="00ED1EF1" w:rsidRPr="00ED1EF1" w:rsidRDefault="00ED1EF1" w:rsidP="00ED1EF1">
      <w:pPr>
        <w:autoSpaceDE w:val="0"/>
        <w:autoSpaceDN w:val="0"/>
        <w:adjustRightInd w:val="0"/>
        <w:spacing w:after="0"/>
        <w:ind w:firstLine="540"/>
        <w:rPr>
          <w:iCs/>
        </w:rPr>
      </w:pPr>
      <w:r w:rsidRPr="00ED1EF1">
        <w:rPr>
          <w:iCs/>
        </w:rPr>
        <w:t>б) 5 процентов цены Контракта (этапа) в случае, если цена Контракта (этапа) составляет от 3 млн. рублей до 50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в) 1 процент цены Контракта (этапа) в случае, если цена Контракта (этапа) составляет от 50 млн. рублей до 100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г) 0,5 процента цены Контракта (этапа) в случае, если цена Контракта (этапа) составляет от 100 млн. рублей до 500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д) 0,4 процента цены Контракта (этапа) в случае, если цена Контракта (этапа) составляет от 500 млн. рублей до 1 млрд. рублей (включительно);</w:t>
      </w:r>
    </w:p>
    <w:p w:rsidR="00ED1EF1" w:rsidRPr="00ED1EF1" w:rsidRDefault="00ED1EF1" w:rsidP="00ED1EF1">
      <w:pPr>
        <w:autoSpaceDE w:val="0"/>
        <w:autoSpaceDN w:val="0"/>
        <w:adjustRightInd w:val="0"/>
        <w:spacing w:after="0"/>
        <w:ind w:firstLine="540"/>
        <w:rPr>
          <w:iCs/>
        </w:rPr>
      </w:pPr>
      <w:r w:rsidRPr="00ED1EF1">
        <w:rPr>
          <w:iCs/>
        </w:rPr>
        <w:t>е) 0,3 процента цены Контракта (этапа) в случае, если цена Контракта (этапа) составляет от 1 млрд. рублей до 2 млрд. рублей (включительно);</w:t>
      </w:r>
    </w:p>
    <w:p w:rsidR="00ED1EF1" w:rsidRPr="00ED1EF1" w:rsidRDefault="00ED1EF1" w:rsidP="00ED1EF1">
      <w:pPr>
        <w:autoSpaceDE w:val="0"/>
        <w:autoSpaceDN w:val="0"/>
        <w:adjustRightInd w:val="0"/>
        <w:spacing w:after="0"/>
        <w:ind w:firstLine="540"/>
        <w:rPr>
          <w:iCs/>
        </w:rPr>
      </w:pPr>
      <w:r w:rsidRPr="00ED1EF1">
        <w:rPr>
          <w:iCs/>
        </w:rPr>
        <w:t>ж) 0,25 процента цены Контракта (этапа) в случае, если цена Контракта (этапа) составляет от 2 млрд. рублей до 5 млрд. рублей (включительно);</w:t>
      </w:r>
    </w:p>
    <w:p w:rsidR="00ED1EF1" w:rsidRPr="00ED1EF1" w:rsidRDefault="00ED1EF1" w:rsidP="00ED1EF1">
      <w:pPr>
        <w:autoSpaceDE w:val="0"/>
        <w:autoSpaceDN w:val="0"/>
        <w:adjustRightInd w:val="0"/>
        <w:spacing w:after="0"/>
        <w:ind w:firstLine="540"/>
        <w:rPr>
          <w:iCs/>
        </w:rPr>
      </w:pPr>
      <w:r w:rsidRPr="00ED1EF1">
        <w:rPr>
          <w:iCs/>
        </w:rPr>
        <w:t>з) 0,2 процента цены Контракта (этапа) в случае, если цена Контракта (этапа) составляет от 5 млрд. рублей до 10 млрд. рублей (включительно);</w:t>
      </w:r>
    </w:p>
    <w:p w:rsidR="00ED1EF1" w:rsidRPr="00ED1EF1" w:rsidRDefault="00ED1EF1" w:rsidP="00ED1EF1">
      <w:pPr>
        <w:autoSpaceDE w:val="0"/>
        <w:autoSpaceDN w:val="0"/>
        <w:adjustRightInd w:val="0"/>
        <w:spacing w:after="0"/>
        <w:ind w:firstLine="540"/>
        <w:rPr>
          <w:iCs/>
        </w:rPr>
      </w:pPr>
      <w:r w:rsidRPr="00ED1EF1">
        <w:rPr>
          <w:iCs/>
        </w:rPr>
        <w:t>и) 0,1 процента цены Контракта (этапа) в случае, если цена Контракта (этапа) превышает 10 млрд. рублей.</w:t>
      </w:r>
    </w:p>
    <w:p w:rsidR="00ED1EF1" w:rsidRPr="00ED1EF1" w:rsidRDefault="00ED1EF1" w:rsidP="00ED1EF1">
      <w:pPr>
        <w:autoSpaceDE w:val="0"/>
        <w:autoSpaceDN w:val="0"/>
        <w:adjustRightInd w:val="0"/>
        <w:spacing w:after="0"/>
        <w:ind w:firstLine="540"/>
        <w:rPr>
          <w:iCs/>
        </w:rPr>
      </w:pPr>
      <w:bookmarkStart w:id="45" w:name="P67"/>
      <w:bookmarkEnd w:id="45"/>
      <w:r w:rsidRPr="00ED1EF1">
        <w:rPr>
          <w:iCs/>
        </w:rPr>
        <w:t xml:space="preserve">7.4. </w:t>
      </w:r>
      <w:proofErr w:type="gramStart"/>
      <w:r w:rsidRPr="00ED1EF1">
        <w:rPr>
          <w:iCs/>
        </w:rPr>
        <w:t xml:space="preserve">За каждый факт неисполнения или ненадлежащего исполнения Поставщиком обязательств, предусмотренных Контрактом, заключенным по результатам определения Поставщика в соответствии с </w:t>
      </w:r>
      <w:hyperlink r:id="rId31" w:history="1">
        <w:r w:rsidRPr="00ED1EF1">
          <w:rPr>
            <w:iCs/>
            <w:color w:val="0000FF"/>
            <w:u w:val="single"/>
          </w:rPr>
          <w:t>пунктом 1 части 1 статьи 30</w:t>
        </w:r>
      </w:hyperlink>
      <w:r w:rsidRPr="00ED1EF1">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ED1EF1">
        <w:rPr>
          <w:iCs/>
        </w:rPr>
        <w:t xml:space="preserve"> в размере 1 процента цены контракта (этапа), но не более 5 тыс. рублей и не менее 1 тыс. рублей.</w:t>
      </w:r>
    </w:p>
    <w:p w:rsidR="00ED1EF1" w:rsidRPr="00ED1EF1" w:rsidRDefault="00ED1EF1" w:rsidP="00ED1EF1">
      <w:pPr>
        <w:autoSpaceDE w:val="0"/>
        <w:autoSpaceDN w:val="0"/>
        <w:adjustRightInd w:val="0"/>
        <w:spacing w:after="0"/>
        <w:ind w:firstLine="540"/>
        <w:rPr>
          <w:iCs/>
        </w:rPr>
      </w:pPr>
      <w:r w:rsidRPr="00ED1EF1">
        <w:rPr>
          <w:iCs/>
        </w:rPr>
        <w:t xml:space="preserve">7.5. </w:t>
      </w:r>
      <w:proofErr w:type="gramStart"/>
      <w:r w:rsidRPr="00ED1EF1">
        <w:rPr>
          <w:iCs/>
        </w:rPr>
        <w:t xml:space="preserve">За каждый факт неисполнения или ненадлежащего исполнения Поставщиком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32" w:history="1">
        <w:r w:rsidRPr="00ED1EF1">
          <w:rPr>
            <w:iCs/>
            <w:color w:val="0000FF"/>
            <w:u w:val="single"/>
          </w:rPr>
          <w:t>законом</w:t>
        </w:r>
      </w:hyperlink>
      <w:r w:rsidRPr="00ED1EF1">
        <w:rPr>
          <w:iCs/>
        </w:rPr>
        <w:t>),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ED1EF1" w:rsidRPr="00ED1EF1" w:rsidRDefault="00ED1EF1" w:rsidP="00ED1EF1">
      <w:pPr>
        <w:autoSpaceDE w:val="0"/>
        <w:autoSpaceDN w:val="0"/>
        <w:adjustRightInd w:val="0"/>
        <w:spacing w:after="0"/>
        <w:ind w:firstLine="540"/>
        <w:rPr>
          <w:iCs/>
        </w:rPr>
      </w:pPr>
      <w:r w:rsidRPr="00ED1EF1">
        <w:rPr>
          <w:iCs/>
        </w:rPr>
        <w:t>а) в случае, если цена контракта не превышает начальную (максимальную) цену контракта:</w:t>
      </w:r>
    </w:p>
    <w:p w:rsidR="00ED1EF1" w:rsidRPr="00ED1EF1" w:rsidRDefault="00ED1EF1" w:rsidP="00ED1EF1">
      <w:pPr>
        <w:autoSpaceDE w:val="0"/>
        <w:autoSpaceDN w:val="0"/>
        <w:adjustRightInd w:val="0"/>
        <w:spacing w:after="0"/>
        <w:ind w:firstLine="540"/>
        <w:rPr>
          <w:iCs/>
        </w:rPr>
      </w:pPr>
      <w:r w:rsidRPr="00ED1EF1">
        <w:rPr>
          <w:iCs/>
        </w:rPr>
        <w:lastRenderedPageBreak/>
        <w:t>10 процентов начальной (максимальной) цены контракта, если цена контракта не превышает 3 млн. рублей;</w:t>
      </w:r>
    </w:p>
    <w:p w:rsidR="00ED1EF1" w:rsidRPr="00ED1EF1" w:rsidRDefault="00ED1EF1" w:rsidP="00ED1EF1">
      <w:pPr>
        <w:autoSpaceDE w:val="0"/>
        <w:autoSpaceDN w:val="0"/>
        <w:adjustRightInd w:val="0"/>
        <w:spacing w:after="0"/>
        <w:ind w:firstLine="540"/>
        <w:rPr>
          <w:iCs/>
        </w:rPr>
      </w:pPr>
      <w:r w:rsidRPr="00ED1EF1">
        <w:rPr>
          <w:iCs/>
        </w:rPr>
        <w:t>5 процентов начальной (максимальной) цены контракта, если цена контракта составляет от 3 млн. рублей до 50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1 процент начальной (максимальной) цены контракта, если цена контракта составляет от 50 млн. рублей до 100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б) в случае, если цена контракта превышает начальную (максимальную) цену контракта:</w:t>
      </w:r>
    </w:p>
    <w:p w:rsidR="00ED1EF1" w:rsidRPr="00ED1EF1" w:rsidRDefault="00ED1EF1" w:rsidP="00ED1EF1">
      <w:pPr>
        <w:autoSpaceDE w:val="0"/>
        <w:autoSpaceDN w:val="0"/>
        <w:adjustRightInd w:val="0"/>
        <w:spacing w:after="0"/>
        <w:ind w:firstLine="540"/>
        <w:rPr>
          <w:iCs/>
        </w:rPr>
      </w:pPr>
      <w:r w:rsidRPr="00ED1EF1">
        <w:rPr>
          <w:iCs/>
        </w:rPr>
        <w:t>10 процентов цены контракта, если цена контракта не превышает 3 млн. рублей;</w:t>
      </w:r>
    </w:p>
    <w:p w:rsidR="00ED1EF1" w:rsidRPr="00ED1EF1" w:rsidRDefault="00ED1EF1" w:rsidP="00ED1EF1">
      <w:pPr>
        <w:autoSpaceDE w:val="0"/>
        <w:autoSpaceDN w:val="0"/>
        <w:adjustRightInd w:val="0"/>
        <w:spacing w:after="0"/>
        <w:ind w:firstLine="540"/>
        <w:rPr>
          <w:iCs/>
        </w:rPr>
      </w:pPr>
      <w:r w:rsidRPr="00ED1EF1">
        <w:rPr>
          <w:iCs/>
        </w:rPr>
        <w:t>5 процентов цены контракта, если цена контракта составляет от 3 млн. рублей до 50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1 процент цены контракта, если цена контракта составляет от 50 млн. рублей до 100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7.6.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ED1EF1" w:rsidRPr="00ED1EF1" w:rsidRDefault="00ED1EF1" w:rsidP="00ED1EF1">
      <w:pPr>
        <w:autoSpaceDE w:val="0"/>
        <w:autoSpaceDN w:val="0"/>
        <w:adjustRightInd w:val="0"/>
        <w:spacing w:after="0"/>
        <w:ind w:firstLine="540"/>
        <w:rPr>
          <w:iCs/>
        </w:rPr>
      </w:pPr>
      <w:r w:rsidRPr="00ED1EF1">
        <w:rPr>
          <w:iCs/>
        </w:rPr>
        <w:t>а) 1000 рублей, если цена Контракта не превышает 3 млн. рублей;</w:t>
      </w:r>
    </w:p>
    <w:p w:rsidR="00ED1EF1" w:rsidRPr="00ED1EF1" w:rsidRDefault="00ED1EF1" w:rsidP="00ED1EF1">
      <w:pPr>
        <w:autoSpaceDE w:val="0"/>
        <w:autoSpaceDN w:val="0"/>
        <w:adjustRightInd w:val="0"/>
        <w:spacing w:after="0"/>
        <w:ind w:firstLine="540"/>
        <w:rPr>
          <w:iCs/>
        </w:rPr>
      </w:pPr>
      <w:r w:rsidRPr="00ED1EF1">
        <w:rPr>
          <w:iCs/>
        </w:rPr>
        <w:t>б) 5000 рублей, если цена Контракта составляет от 3 млн. рублей до 50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в) 10000 рублей, если цена Контракта составляет от 50 млн. рублей до 100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г) 100000 рублей, если цена Контракта превышает 100 млн. рублей.</w:t>
      </w:r>
    </w:p>
    <w:p w:rsidR="00ED1EF1" w:rsidRPr="00ED1EF1" w:rsidRDefault="00ED1EF1" w:rsidP="00ED1EF1">
      <w:pPr>
        <w:autoSpaceDE w:val="0"/>
        <w:autoSpaceDN w:val="0"/>
        <w:adjustRightInd w:val="0"/>
        <w:spacing w:after="0"/>
        <w:ind w:firstLine="540"/>
        <w:rPr>
          <w:iCs/>
        </w:rPr>
      </w:pPr>
      <w:bookmarkStart w:id="46" w:name="P81"/>
      <w:bookmarkEnd w:id="46"/>
      <w:r w:rsidRPr="00ED1EF1">
        <w:rPr>
          <w:iCs/>
        </w:rPr>
        <w:t xml:space="preserve">7.7. </w:t>
      </w:r>
      <w:proofErr w:type="gramStart"/>
      <w:r w:rsidRPr="00ED1EF1">
        <w:rPr>
          <w:iCs/>
        </w:rPr>
        <w:t xml:space="preserve">В случае если в соответствии с </w:t>
      </w:r>
      <w:hyperlink r:id="rId33" w:history="1">
        <w:r w:rsidRPr="00ED1EF1">
          <w:rPr>
            <w:iCs/>
            <w:color w:val="0000FF"/>
            <w:u w:val="single"/>
          </w:rPr>
          <w:t>частью 6 статьи 30</w:t>
        </w:r>
      </w:hyperlink>
      <w:r w:rsidRPr="00ED1EF1">
        <w:rPr>
          <w:iCs/>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предусмотрено условие о гражданско-правовой ответственности Поставщиков за неисполнение условия о привлечении к исполнению 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ED1EF1">
        <w:rPr>
          <w:iCs/>
        </w:rPr>
        <w:t xml:space="preserve"> в размере 5 процентов объема такого привлечения, установленного контрактом.</w:t>
      </w:r>
    </w:p>
    <w:p w:rsidR="00ED1EF1" w:rsidRPr="00ED1EF1" w:rsidRDefault="00ED1EF1" w:rsidP="00ED1EF1">
      <w:pPr>
        <w:autoSpaceDE w:val="0"/>
        <w:autoSpaceDN w:val="0"/>
        <w:adjustRightInd w:val="0"/>
        <w:spacing w:after="0"/>
        <w:ind w:firstLine="540"/>
        <w:rPr>
          <w:iCs/>
        </w:rPr>
      </w:pPr>
      <w:bookmarkStart w:id="47" w:name="P82"/>
      <w:bookmarkEnd w:id="47"/>
      <w:r w:rsidRPr="00ED1EF1">
        <w:rPr>
          <w:iCs/>
        </w:rPr>
        <w:t>7.8.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ED1EF1" w:rsidRPr="00ED1EF1" w:rsidRDefault="00ED1EF1" w:rsidP="00ED1EF1">
      <w:pPr>
        <w:autoSpaceDE w:val="0"/>
        <w:autoSpaceDN w:val="0"/>
        <w:adjustRightInd w:val="0"/>
        <w:spacing w:after="0"/>
        <w:ind w:firstLine="540"/>
        <w:rPr>
          <w:iCs/>
        </w:rPr>
      </w:pPr>
      <w:r w:rsidRPr="00ED1EF1">
        <w:rPr>
          <w:iCs/>
        </w:rPr>
        <w:t>а) 1000 рублей, если цена Контракта не превышает 3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б) 5000 рублей, если цена контракта составляет от 3 млн. рублей до 50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в) 10000 рублей, если цена контракта составляет от 50 млн. рублей до 100 млн. рублей (включительно);</w:t>
      </w:r>
    </w:p>
    <w:p w:rsidR="00ED1EF1" w:rsidRPr="00ED1EF1" w:rsidRDefault="00ED1EF1" w:rsidP="00ED1EF1">
      <w:pPr>
        <w:autoSpaceDE w:val="0"/>
        <w:autoSpaceDN w:val="0"/>
        <w:adjustRightInd w:val="0"/>
        <w:spacing w:after="0"/>
        <w:ind w:firstLine="540"/>
        <w:rPr>
          <w:iCs/>
        </w:rPr>
      </w:pPr>
      <w:r w:rsidRPr="00ED1EF1">
        <w:rPr>
          <w:iCs/>
        </w:rPr>
        <w:t>г) 100000 рублей, если цена контракта превышает 100 млн. рублей.</w:t>
      </w:r>
    </w:p>
    <w:p w:rsidR="00ED1EF1" w:rsidRPr="00ED1EF1" w:rsidRDefault="00ED1EF1" w:rsidP="00ED1EF1">
      <w:pPr>
        <w:autoSpaceDE w:val="0"/>
        <w:autoSpaceDN w:val="0"/>
        <w:adjustRightInd w:val="0"/>
        <w:spacing w:after="0"/>
        <w:ind w:firstLine="540"/>
        <w:rPr>
          <w:iCs/>
        </w:rPr>
      </w:pPr>
      <w:r w:rsidRPr="00ED1EF1">
        <w:rPr>
          <w:iCs/>
        </w:rPr>
        <w:t xml:space="preserve">7.9. </w:t>
      </w:r>
      <w:proofErr w:type="gramStart"/>
      <w:r w:rsidRPr="00ED1EF1">
        <w:rPr>
          <w:iCs/>
        </w:rPr>
        <w:t>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за исключением случаев, если</w:t>
      </w:r>
      <w:proofErr w:type="gramEnd"/>
      <w:r w:rsidRPr="00ED1EF1">
        <w:rPr>
          <w:iCs/>
        </w:rPr>
        <w:t xml:space="preserve"> законодательством Российской Федерации установлен иной порядок начисления пени.</w:t>
      </w:r>
    </w:p>
    <w:p w:rsidR="00ED1EF1" w:rsidRPr="00ED1EF1" w:rsidRDefault="00ED1EF1" w:rsidP="00ED1EF1">
      <w:pPr>
        <w:autoSpaceDE w:val="0"/>
        <w:autoSpaceDN w:val="0"/>
        <w:adjustRightInd w:val="0"/>
        <w:spacing w:after="0"/>
        <w:ind w:firstLine="540"/>
        <w:rPr>
          <w:iCs/>
        </w:rPr>
      </w:pPr>
      <w:r w:rsidRPr="00ED1EF1">
        <w:rPr>
          <w:iCs/>
        </w:rPr>
        <w:t xml:space="preserve">7.10.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 Пеня начисляется за каждый день просрочки </w:t>
      </w:r>
      <w:r w:rsidRPr="00ED1EF1">
        <w:rPr>
          <w:iCs/>
        </w:rPr>
        <w:lastRenderedPageBreak/>
        <w:t xml:space="preserve">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ED1EF1" w:rsidRPr="00ED1EF1" w:rsidRDefault="00ED1EF1" w:rsidP="00ED1EF1">
      <w:pPr>
        <w:autoSpaceDE w:val="0"/>
        <w:autoSpaceDN w:val="0"/>
        <w:adjustRightInd w:val="0"/>
        <w:spacing w:after="0"/>
        <w:ind w:firstLine="540"/>
        <w:rPr>
          <w:iCs/>
        </w:rPr>
      </w:pPr>
      <w:r w:rsidRPr="00ED1EF1">
        <w:rPr>
          <w:iCs/>
        </w:rPr>
        <w:t>7.11.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ED1EF1" w:rsidRPr="00ED1EF1" w:rsidRDefault="00ED1EF1" w:rsidP="00ED1EF1">
      <w:pPr>
        <w:autoSpaceDE w:val="0"/>
        <w:autoSpaceDN w:val="0"/>
        <w:adjustRightInd w:val="0"/>
        <w:spacing w:after="0"/>
        <w:ind w:firstLine="540"/>
        <w:rPr>
          <w:iCs/>
        </w:rPr>
      </w:pPr>
      <w:r w:rsidRPr="00ED1EF1">
        <w:rPr>
          <w:iCs/>
        </w:rPr>
        <w:t>7.12.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ED1EF1" w:rsidRPr="00ED1EF1" w:rsidRDefault="00ED1EF1" w:rsidP="00ED1EF1">
      <w:pPr>
        <w:autoSpaceDE w:val="0"/>
        <w:autoSpaceDN w:val="0"/>
        <w:adjustRightInd w:val="0"/>
        <w:spacing w:after="0"/>
        <w:ind w:firstLine="540"/>
        <w:rPr>
          <w:iCs/>
        </w:rPr>
      </w:pPr>
      <w:r w:rsidRPr="00ED1EF1">
        <w:rPr>
          <w:iCs/>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4D0A94" w:rsidRPr="00450EFD" w:rsidRDefault="004D0A94" w:rsidP="00062DDC">
      <w:pPr>
        <w:jc w:val="center"/>
      </w:pPr>
    </w:p>
    <w:p w:rsidR="00062DDC" w:rsidRPr="00450EFD" w:rsidRDefault="00062DDC" w:rsidP="00062DDC">
      <w:pPr>
        <w:jc w:val="center"/>
      </w:pPr>
      <w:r w:rsidRPr="00450EFD">
        <w:t>8. Форс-мажорные обстоятельства</w:t>
      </w:r>
    </w:p>
    <w:p w:rsidR="00062DDC" w:rsidRPr="00450EFD" w:rsidRDefault="00062DDC" w:rsidP="00062DDC">
      <w:pPr>
        <w:pStyle w:val="af8"/>
        <w:ind w:firstLine="567"/>
      </w:pPr>
      <w:r w:rsidRPr="00450EFD">
        <w:t xml:space="preserve">8.1. </w:t>
      </w:r>
      <w:proofErr w:type="gramStart"/>
      <w:r w:rsidRPr="00450EFD">
        <w:t xml:space="preserve">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Контракта. </w:t>
      </w:r>
      <w:proofErr w:type="gramEnd"/>
    </w:p>
    <w:p w:rsidR="00062DDC" w:rsidRPr="00450EFD" w:rsidRDefault="00062DDC" w:rsidP="00062DDC">
      <w:pPr>
        <w:pStyle w:val="af8"/>
        <w:ind w:firstLine="567"/>
      </w:pPr>
      <w:r w:rsidRPr="00450EFD">
        <w:t>8.2. 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062DDC" w:rsidRPr="00450EFD" w:rsidRDefault="00062DDC" w:rsidP="00062DDC">
      <w:pPr>
        <w:pStyle w:val="af8"/>
        <w:ind w:firstLine="567"/>
      </w:pPr>
      <w:r w:rsidRPr="00450EFD">
        <w:t>8.3. Обязанность доказать наличие обстоятельств непреодолимой силы лежит на Стороне Контракта, не выполнившей свои обязательства по Контракту.</w:t>
      </w:r>
    </w:p>
    <w:p w:rsidR="00062DDC" w:rsidRPr="00450EFD" w:rsidRDefault="00062DDC" w:rsidP="00062DDC">
      <w:pPr>
        <w:pStyle w:val="af8"/>
        <w:ind w:firstLine="567"/>
      </w:pPr>
      <w:r w:rsidRPr="00450EFD">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062DDC" w:rsidRPr="00450EFD" w:rsidRDefault="00062DDC" w:rsidP="00062DDC">
      <w:pPr>
        <w:pStyle w:val="af8"/>
        <w:ind w:firstLine="567"/>
      </w:pPr>
      <w:r w:rsidRPr="00450EFD">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062DDC" w:rsidRPr="00450EFD" w:rsidRDefault="00062DDC" w:rsidP="00062DDC">
      <w:pPr>
        <w:pStyle w:val="af8"/>
        <w:ind w:firstLine="567"/>
      </w:pPr>
    </w:p>
    <w:p w:rsidR="00062DDC" w:rsidRPr="00450EFD" w:rsidRDefault="00062DDC" w:rsidP="00062DDC">
      <w:pPr>
        <w:keepNext/>
        <w:jc w:val="center"/>
      </w:pPr>
      <w:r w:rsidRPr="00450EFD">
        <w:t>9. Порядок разрешения споров</w:t>
      </w:r>
    </w:p>
    <w:p w:rsidR="00062DDC" w:rsidRPr="00450EFD" w:rsidRDefault="00062DDC" w:rsidP="00062DDC">
      <w:pPr>
        <w:pStyle w:val="af8"/>
        <w:ind w:firstLine="567"/>
      </w:pPr>
      <w:r w:rsidRPr="00450EFD">
        <w:t>9.1. Заказчик и Поставщик должны приложить все усилия, чтобы путем прямых переговоров разрешить все противоречия или спорные вопросы, возникающие между ними в рамках Контракта.</w:t>
      </w:r>
    </w:p>
    <w:p w:rsidR="00062DDC" w:rsidRDefault="00062DDC" w:rsidP="00062DDC">
      <w:pPr>
        <w:pStyle w:val="af8"/>
        <w:ind w:firstLine="567"/>
      </w:pPr>
      <w:r w:rsidRPr="00450EFD">
        <w:t>9.2. Любые споры, разногласия и требования, возникающие из Контракта, подлежат разрешению в Арбитражном суде Ханты-Мансийского автономного округа – Югры.</w:t>
      </w:r>
    </w:p>
    <w:p w:rsidR="005E4921" w:rsidRPr="00450EFD" w:rsidRDefault="005E4921" w:rsidP="00062DDC">
      <w:pPr>
        <w:pStyle w:val="af8"/>
        <w:ind w:firstLine="567"/>
      </w:pPr>
    </w:p>
    <w:p w:rsidR="00062DDC" w:rsidRPr="00450EFD" w:rsidRDefault="00062DDC" w:rsidP="00062DDC">
      <w:pPr>
        <w:jc w:val="center"/>
      </w:pPr>
      <w:r w:rsidRPr="00450EFD">
        <w:t>10. Расторжение Контракта</w:t>
      </w:r>
    </w:p>
    <w:p w:rsidR="00062DDC" w:rsidRPr="00450EFD" w:rsidRDefault="00062DDC" w:rsidP="00062DDC">
      <w:pPr>
        <w:pStyle w:val="af8"/>
        <w:ind w:firstLine="567"/>
      </w:pPr>
      <w:r w:rsidRPr="00450EFD">
        <w:t>10.1. 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062DDC" w:rsidRPr="00450EFD" w:rsidRDefault="00062DDC" w:rsidP="00062DDC">
      <w:pPr>
        <w:pStyle w:val="af8"/>
        <w:ind w:firstLine="567"/>
      </w:pPr>
      <w:r w:rsidRPr="00450EFD">
        <w:t>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062DDC" w:rsidRPr="00450EFD" w:rsidRDefault="00062DDC" w:rsidP="00062DDC">
      <w:pPr>
        <w:pStyle w:val="af8"/>
        <w:ind w:firstLine="567"/>
      </w:pPr>
      <w:r w:rsidRPr="00450EFD">
        <w:t xml:space="preserve">10.3. В случае расторжения Контракта по соглашению Поставщик возвращает Заказчику все денежные средства, перечисленные для исполнения обязательств по </w:t>
      </w:r>
      <w:r w:rsidRPr="00450EFD">
        <w:lastRenderedPageBreak/>
        <w:t>Контракту, а Заказчик оплачивает расходы (издержки) Поставщика за фактически исполненные обязательства по Контракту.</w:t>
      </w:r>
    </w:p>
    <w:p w:rsidR="00062DDC" w:rsidRPr="00450EFD" w:rsidRDefault="00062DDC" w:rsidP="00062DDC">
      <w:pPr>
        <w:pStyle w:val="af8"/>
        <w:ind w:firstLine="567"/>
      </w:pPr>
      <w:r w:rsidRPr="00450EFD">
        <w:t xml:space="preserve">10.4. 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w:t>
      </w:r>
      <w:proofErr w:type="gramStart"/>
      <w:r w:rsidRPr="00450EFD">
        <w:t>с даты получения</w:t>
      </w:r>
      <w:proofErr w:type="gramEnd"/>
      <w:r w:rsidRPr="00450EFD">
        <w:t xml:space="preserve"> предложения о расторжении Контракта.</w:t>
      </w:r>
    </w:p>
    <w:p w:rsidR="00062DDC" w:rsidRPr="00450EFD" w:rsidRDefault="00062DDC" w:rsidP="005E4921">
      <w:pPr>
        <w:autoSpaceDE w:val="0"/>
        <w:autoSpaceDN w:val="0"/>
        <w:adjustRightInd w:val="0"/>
        <w:spacing w:after="0"/>
        <w:ind w:firstLine="540"/>
      </w:pPr>
      <w:r w:rsidRPr="00450EFD">
        <w:t xml:space="preserve">10.5. Заказчик вправе принять решение одностороннем </w:t>
      </w:r>
      <w:proofErr w:type="gramStart"/>
      <w:r w:rsidRPr="00450EFD">
        <w:t>отказе</w:t>
      </w:r>
      <w:proofErr w:type="gramEnd"/>
      <w:r w:rsidRPr="00450EFD">
        <w:t xml:space="preserve"> от исполнения Контракта. До принятия такого решения Заказчик вправе провести экспертизу поставленного товара с привлечением экспертов, экспертных организаций.10.6.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 заключени</w:t>
      </w:r>
      <w:proofErr w:type="gramStart"/>
      <w:r w:rsidRPr="00450EFD">
        <w:t>и</w:t>
      </w:r>
      <w:proofErr w:type="gramEnd"/>
      <w:r w:rsidRPr="00450EFD">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62DDC" w:rsidRPr="00450EFD" w:rsidRDefault="00062DDC" w:rsidP="005E4921">
      <w:pPr>
        <w:autoSpaceDE w:val="0"/>
        <w:autoSpaceDN w:val="0"/>
        <w:adjustRightInd w:val="0"/>
        <w:spacing w:after="0"/>
        <w:ind w:firstLine="540"/>
      </w:pPr>
      <w:r w:rsidRPr="00450EFD">
        <w:t xml:space="preserve">10.7. </w:t>
      </w:r>
      <w:proofErr w:type="gramStart"/>
      <w:r w:rsidRPr="00450EFD">
        <w:t>Решение Заказчика об одностороннем отказе от исполнения Контракта в течение трех рабочих дней, следующих за датой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Контракта, а также телеграммой, либо посредством факсимильной связи, либо по адресу электронной почты, либо с использованием иных средств</w:t>
      </w:r>
      <w:proofErr w:type="gramEnd"/>
      <w:r w:rsidRPr="00450EFD">
        <w:t xml:space="preserve"> связи и доставки, </w:t>
      </w:r>
      <w:proofErr w:type="gramStart"/>
      <w:r w:rsidRPr="00450EFD">
        <w:t>обеспечивающих</w:t>
      </w:r>
      <w:proofErr w:type="gramEnd"/>
      <w:r w:rsidRPr="00450EFD">
        <w:t xml:space="preserve">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w:t>
      </w:r>
      <w:proofErr w:type="gramStart"/>
      <w:r w:rsidRPr="00450EFD">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450EFD">
        <w:t>.</w:t>
      </w:r>
    </w:p>
    <w:p w:rsidR="00062DDC" w:rsidRPr="00450EFD" w:rsidRDefault="00062DDC" w:rsidP="005E4921">
      <w:pPr>
        <w:autoSpaceDE w:val="0"/>
        <w:autoSpaceDN w:val="0"/>
        <w:adjustRightInd w:val="0"/>
        <w:spacing w:after="0"/>
        <w:ind w:firstLine="539"/>
      </w:pPr>
      <w:r w:rsidRPr="00450EFD">
        <w:t xml:space="preserve">10.8. Решение Заказчика об одностороннем отказе от исполнения Контракта вступает в </w:t>
      </w:r>
      <w:proofErr w:type="gramStart"/>
      <w:r w:rsidRPr="00450EFD">
        <w:t>силу</w:t>
      </w:r>
      <w:proofErr w:type="gramEnd"/>
      <w:r w:rsidRPr="00450EFD">
        <w:t xml:space="preserve"> и Контракт считается расторгнутым через десять дней с даты надлежащего уведомления Заказчиком Поставщика об одностороннем отказе от исполнения Контракта.</w:t>
      </w:r>
    </w:p>
    <w:p w:rsidR="00062DDC" w:rsidRPr="00450EFD" w:rsidRDefault="00062DDC" w:rsidP="005E4921">
      <w:pPr>
        <w:autoSpaceDE w:val="0"/>
        <w:autoSpaceDN w:val="0"/>
        <w:adjustRightInd w:val="0"/>
        <w:spacing w:after="0"/>
        <w:ind w:firstLine="539"/>
      </w:pPr>
      <w:r w:rsidRPr="00450EFD">
        <w:t xml:space="preserve">10.9. </w:t>
      </w:r>
      <w:proofErr w:type="gramStart"/>
      <w:r w:rsidRPr="00450EFD">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10.5 Контракта.</w:t>
      </w:r>
      <w:proofErr w:type="gramEnd"/>
      <w:r w:rsidRPr="00450EFD">
        <w:t xml:space="preserve">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062DDC" w:rsidRPr="00450EFD" w:rsidRDefault="00062DDC" w:rsidP="005E4921">
      <w:pPr>
        <w:autoSpaceDE w:val="0"/>
        <w:autoSpaceDN w:val="0"/>
        <w:adjustRightInd w:val="0"/>
        <w:spacing w:after="0"/>
        <w:ind w:firstLine="539"/>
      </w:pPr>
      <w:r w:rsidRPr="00450EFD">
        <w:t>10.10. Заказчик принимает решение об одностороннем отказе от исполнения Контракта, если в ходе исполнения Контракта будет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062DDC" w:rsidRPr="00450EFD" w:rsidRDefault="00062DDC" w:rsidP="005E4921">
      <w:pPr>
        <w:autoSpaceDE w:val="0"/>
        <w:autoSpaceDN w:val="0"/>
        <w:adjustRightInd w:val="0"/>
        <w:spacing w:after="0"/>
        <w:ind w:firstLine="539"/>
      </w:pPr>
      <w:r w:rsidRPr="00450EFD">
        <w:t xml:space="preserve">10.11. Поставщик вправе принять решение об одностороннем отказе от исполнения Контракта в соответствии с гражданским законодательством. </w:t>
      </w:r>
      <w:proofErr w:type="gramStart"/>
      <w:r w:rsidRPr="00450EFD">
        <w:t xml:space="preserve">Такое решение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w:t>
      </w:r>
      <w:r w:rsidRPr="00450EFD">
        <w:lastRenderedPageBreak/>
        <w:t>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его вручения</w:t>
      </w:r>
      <w:proofErr w:type="gramEnd"/>
      <w:r w:rsidRPr="00450EFD">
        <w:t xml:space="preserve"> Заказчику. Выполнение Поставщиком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подтверждения о вручении Заказчику указанного уведомления.</w:t>
      </w:r>
    </w:p>
    <w:p w:rsidR="00062DDC" w:rsidRPr="00450EFD" w:rsidRDefault="00062DDC" w:rsidP="005E4921">
      <w:pPr>
        <w:autoSpaceDE w:val="0"/>
        <w:autoSpaceDN w:val="0"/>
        <w:adjustRightInd w:val="0"/>
        <w:spacing w:after="0"/>
        <w:ind w:firstLine="539"/>
      </w:pPr>
      <w:r w:rsidRPr="00450EFD">
        <w:t xml:space="preserve">10.12. Решение Поставщика об одностороннем отказе от исполнения Контракта вступает в </w:t>
      </w:r>
      <w:proofErr w:type="gramStart"/>
      <w:r w:rsidRPr="00450EFD">
        <w:t>силу</w:t>
      </w:r>
      <w:proofErr w:type="gramEnd"/>
      <w:r w:rsidRPr="00450EFD">
        <w:t xml:space="preserve"> и Контракт считается расторгнутым через десять дней с даты надлежащего уведомления Поставщиком Заказчика об одностороннем отказе от исполнения Контракта.</w:t>
      </w:r>
    </w:p>
    <w:p w:rsidR="00062DDC" w:rsidRPr="00450EFD" w:rsidRDefault="00062DDC" w:rsidP="005E4921">
      <w:pPr>
        <w:autoSpaceDE w:val="0"/>
        <w:autoSpaceDN w:val="0"/>
        <w:adjustRightInd w:val="0"/>
        <w:spacing w:after="0"/>
        <w:ind w:firstLine="539"/>
      </w:pPr>
      <w:r w:rsidRPr="00450EFD">
        <w:t xml:space="preserve">10.13. Поставщик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450EFD">
        <w:t>решении</w:t>
      </w:r>
      <w:proofErr w:type="gramEnd"/>
      <w:r w:rsidRPr="00450EFD">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62DDC" w:rsidRPr="00450EFD" w:rsidRDefault="00062DDC" w:rsidP="00062DDC">
      <w:pPr>
        <w:autoSpaceDE w:val="0"/>
        <w:autoSpaceDN w:val="0"/>
        <w:adjustRightInd w:val="0"/>
        <w:ind w:firstLine="539"/>
      </w:pPr>
      <w:r w:rsidRPr="00450EFD">
        <w:t>10.14.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62DDC" w:rsidRPr="00450EFD" w:rsidRDefault="00062DDC" w:rsidP="00062DDC">
      <w:pPr>
        <w:jc w:val="center"/>
      </w:pPr>
    </w:p>
    <w:p w:rsidR="00062DDC" w:rsidRPr="00450EFD" w:rsidRDefault="00062DDC" w:rsidP="00062DDC">
      <w:pPr>
        <w:jc w:val="center"/>
      </w:pPr>
      <w:r w:rsidRPr="00450EFD">
        <w:t>11.Срок действия Контракта</w:t>
      </w:r>
    </w:p>
    <w:p w:rsidR="00062DDC" w:rsidRPr="00450EFD" w:rsidRDefault="00062DDC" w:rsidP="00062DDC">
      <w:pPr>
        <w:autoSpaceDE w:val="0"/>
        <w:autoSpaceDN w:val="0"/>
        <w:adjustRightInd w:val="0"/>
        <w:ind w:firstLine="539"/>
      </w:pPr>
      <w:r w:rsidRPr="00450EFD">
        <w:t>11.1. Контра</w:t>
      </w:r>
      <w:proofErr w:type="gramStart"/>
      <w:r w:rsidRPr="00450EFD">
        <w:t>кт вст</w:t>
      </w:r>
      <w:proofErr w:type="gramEnd"/>
      <w:r w:rsidRPr="00450EFD">
        <w:t xml:space="preserve">упает в силу со дня подписания его Сторонами и действует до </w:t>
      </w:r>
      <w:r w:rsidR="00AE51B8">
        <w:t>15</w:t>
      </w:r>
      <w:r w:rsidR="004D0A94" w:rsidRPr="00450EFD">
        <w:t xml:space="preserve"> </w:t>
      </w:r>
      <w:r w:rsidR="006A7ED8">
        <w:t>ноября</w:t>
      </w:r>
      <w:r w:rsidRPr="00450EFD">
        <w:t xml:space="preserve"> 20</w:t>
      </w:r>
      <w:r w:rsidR="004D0A94" w:rsidRPr="00450EFD">
        <w:t>19</w:t>
      </w:r>
      <w:r w:rsidRPr="00450EFD">
        <w:t xml:space="preserve"> г.  С </w:t>
      </w:r>
      <w:r w:rsidR="004D0A94" w:rsidRPr="00450EFD">
        <w:t>16</w:t>
      </w:r>
      <w:r w:rsidRPr="00450EFD">
        <w:t xml:space="preserve"> </w:t>
      </w:r>
      <w:r w:rsidR="006A7ED8">
        <w:t>ноября</w:t>
      </w:r>
      <w:r w:rsidRPr="00450EFD">
        <w:t xml:space="preserve"> 20</w:t>
      </w:r>
      <w:r w:rsidR="004D0A94" w:rsidRPr="00450EFD">
        <w:t>19</w:t>
      </w:r>
      <w:r w:rsidRPr="00450EFD">
        <w:t xml:space="preserve"> г. обязательства Сторон по Контракту прекращаются, за исключением обязательств по оплате услуг, гарантийных обязательств, обязательств по возмещению убытков и выплате неустойки.</w:t>
      </w:r>
    </w:p>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jc w:val="center"/>
      </w:pPr>
      <w:r w:rsidRPr="00450EFD">
        <w:t>12.Прочие условия</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 xml:space="preserve">12.1. Контракт составлен в форме электронного документа. 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Заказчика и Поставщика. </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12.2. Все приложения к Контракту являются его неотъемной частью.</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 xml:space="preserve">12.3. К Контракту прилагаются: </w:t>
      </w:r>
    </w:p>
    <w:p w:rsidR="00062DDC" w:rsidRPr="00450EFD" w:rsidRDefault="00062DDC" w:rsidP="00062DDC">
      <w:pPr>
        <w:widowControl w:val="0"/>
        <w:autoSpaceDE w:val="0"/>
        <w:autoSpaceDN w:val="0"/>
        <w:adjustRightInd w:val="0"/>
      </w:pPr>
      <w:r w:rsidRPr="00450EFD">
        <w:t>- Спецификация (Приложение №1);</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___ рабочих дней </w:t>
      </w:r>
      <w:proofErr w:type="gramStart"/>
      <w:r w:rsidRPr="00450EFD">
        <w:rPr>
          <w:rFonts w:ascii="Times New Roman" w:hAnsi="Times New Roman" w:cs="Times New Roman"/>
          <w:sz w:val="24"/>
          <w:szCs w:val="24"/>
        </w:rPr>
        <w:t>с даты</w:t>
      </w:r>
      <w:proofErr w:type="gramEnd"/>
      <w:r w:rsidRPr="00450EFD">
        <w:rPr>
          <w:rFonts w:ascii="Times New Roman" w:hAnsi="Times New Roman" w:cs="Times New Roman"/>
          <w:sz w:val="24"/>
          <w:szCs w:val="24"/>
        </w:rPr>
        <w:t xml:space="preserve"> такого изменения.</w:t>
      </w:r>
    </w:p>
    <w:p w:rsidR="00062DDC" w:rsidRPr="005E4921" w:rsidRDefault="00062DDC" w:rsidP="005E4921">
      <w:pPr>
        <w:autoSpaceDE w:val="0"/>
        <w:autoSpaceDN w:val="0"/>
        <w:adjustRightInd w:val="0"/>
        <w:spacing w:after="0"/>
        <w:ind w:firstLine="540"/>
      </w:pPr>
      <w:r w:rsidRPr="005E4921">
        <w:t>12.5. По согласованию Сторон в ходе исполнения Контракта допускается снижение цены Контракта без изменения предусмотренных Контрактом объема работы, качества выполняемой работы и иных условий Контракта.</w:t>
      </w:r>
    </w:p>
    <w:p w:rsidR="00062DDC" w:rsidRPr="005E4921" w:rsidRDefault="00062DDC" w:rsidP="005E4921">
      <w:pPr>
        <w:widowControl w:val="0"/>
        <w:autoSpaceDE w:val="0"/>
        <w:autoSpaceDN w:val="0"/>
        <w:adjustRightInd w:val="0"/>
        <w:spacing w:after="0"/>
        <w:ind w:firstLine="540"/>
      </w:pPr>
      <w:r w:rsidRPr="005E4921">
        <w:t xml:space="preserve">12.6. Заказчик по согласованию с поставщиком в ходе исполнения Контракта вправе изменить не более чем на десять процентов количество всех предусмотренных Контрактом товаров при изменении потребности в товарах, на поставку которых заключен контракт. При этом по соглашению Сторон допускается изменение с учетом </w:t>
      </w:r>
      <w:proofErr w:type="gramStart"/>
      <w:r w:rsidRPr="005E4921">
        <w:t>положений бюджетного законодательства Российской Федерации цены Контракта</w:t>
      </w:r>
      <w:proofErr w:type="gramEnd"/>
      <w:r w:rsidRPr="005E4921">
        <w:t xml:space="preserve"> пропорционально дополнительному количеству товара исходя из установленной в Контракте цены единицы товара, но не более чем на 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w:t>
      </w:r>
      <w:r w:rsidRPr="005E4921">
        <w:lastRenderedPageBreak/>
        <w:t>деления первоначальной цены Контракта на предусмотренное в Контракте количество такого товара.</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12.7.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12.8.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Контракте.</w:t>
      </w:r>
    </w:p>
    <w:p w:rsidR="00062DDC" w:rsidRPr="00450EFD" w:rsidRDefault="00062DDC" w:rsidP="00062DDC">
      <w:pPr>
        <w:autoSpaceDE w:val="0"/>
        <w:autoSpaceDN w:val="0"/>
        <w:adjustRightInd w:val="0"/>
      </w:pPr>
    </w:p>
    <w:p w:rsidR="00062DDC" w:rsidRPr="00450EFD" w:rsidRDefault="00062DDC" w:rsidP="00062DDC">
      <w:pPr>
        <w:jc w:val="center"/>
      </w:pPr>
      <w:r w:rsidRPr="00450EFD">
        <w:t>13. Адреса места нахождения, банковские реквизиты и подписи Сторон</w:t>
      </w:r>
    </w:p>
    <w:p w:rsidR="00062DDC" w:rsidRPr="00450EFD" w:rsidRDefault="00062DDC" w:rsidP="00062DDC">
      <w:pPr>
        <w:jc w:val="center"/>
      </w:pPr>
    </w:p>
    <w:tbl>
      <w:tblPr>
        <w:tblW w:w="0" w:type="auto"/>
        <w:tblInd w:w="108" w:type="dxa"/>
        <w:tblLook w:val="0000" w:firstRow="0" w:lastRow="0" w:firstColumn="0" w:lastColumn="0" w:noHBand="0" w:noVBand="0"/>
      </w:tblPr>
      <w:tblGrid>
        <w:gridCol w:w="4730"/>
        <w:gridCol w:w="4734"/>
      </w:tblGrid>
      <w:tr w:rsidR="00062DDC" w:rsidRPr="00450EFD" w:rsidTr="00062DDC">
        <w:tc>
          <w:tcPr>
            <w:tcW w:w="4785" w:type="dxa"/>
          </w:tcPr>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Заказчик</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___________________</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М.П.</w:t>
            </w:r>
          </w:p>
        </w:tc>
        <w:tc>
          <w:tcPr>
            <w:tcW w:w="4786" w:type="dxa"/>
          </w:tcPr>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Поставщик</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____________________</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М.П.</w:t>
            </w:r>
          </w:p>
        </w:tc>
      </w:tr>
    </w:tbl>
    <w:p w:rsidR="00062DDC" w:rsidRPr="00450EFD" w:rsidRDefault="00062DDC" w:rsidP="00062DDC">
      <w:pPr>
        <w:jc w:val="center"/>
      </w:pP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br w:type="page"/>
      </w:r>
      <w:r w:rsidRPr="00450EFD">
        <w:rPr>
          <w:rFonts w:ascii="Times New Roman" w:hAnsi="Times New Roman" w:cs="Times New Roman"/>
          <w:sz w:val="24"/>
          <w:szCs w:val="24"/>
        </w:rPr>
        <w:lastRenderedPageBreak/>
        <w:t>Приложение № 1</w:t>
      </w: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t>к муниципальному контракту</w:t>
      </w: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t>№ ____ от «___» _______ 20__ г.</w:t>
      </w:r>
    </w:p>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pStyle w:val="ConsPlusNormal"/>
        <w:widowControl/>
        <w:ind w:firstLine="567"/>
        <w:jc w:val="center"/>
        <w:rPr>
          <w:rFonts w:ascii="Times New Roman" w:hAnsi="Times New Roman" w:cs="Times New Roman"/>
          <w:bCs/>
          <w:sz w:val="24"/>
          <w:szCs w:val="24"/>
        </w:rPr>
      </w:pPr>
      <w:r w:rsidRPr="00450EFD">
        <w:rPr>
          <w:rFonts w:ascii="Times New Roman" w:hAnsi="Times New Roman" w:cs="Times New Roman"/>
          <w:bCs/>
          <w:sz w:val="24"/>
          <w:szCs w:val="24"/>
        </w:rPr>
        <w:t>СПЕЦИФИКАЦИЯ</w:t>
      </w:r>
    </w:p>
    <w:p w:rsidR="00062DDC" w:rsidRPr="00450EFD" w:rsidRDefault="00062DDC" w:rsidP="00062DDC">
      <w:pPr>
        <w:pStyle w:val="ConsPlusNormal"/>
        <w:widowControl/>
        <w:ind w:firstLine="567"/>
        <w:jc w:val="center"/>
        <w:rPr>
          <w:rFonts w:ascii="Times New Roman" w:hAnsi="Times New Roman" w:cs="Times New Roman"/>
          <w:bCs/>
          <w:sz w:val="24"/>
          <w:szCs w:val="24"/>
        </w:rPr>
      </w:pPr>
    </w:p>
    <w:p w:rsidR="00062DDC" w:rsidRPr="00450EFD" w:rsidRDefault="00062DDC" w:rsidP="00062DDC">
      <w:pPr>
        <w:pStyle w:val="ConsPlusNormal"/>
        <w:widowControl/>
        <w:numPr>
          <w:ilvl w:val="0"/>
          <w:numId w:val="16"/>
        </w:numPr>
        <w:rPr>
          <w:rFonts w:ascii="Times New Roman" w:hAnsi="Times New Roman" w:cs="Times New Roman"/>
          <w:bCs/>
          <w:sz w:val="24"/>
          <w:szCs w:val="24"/>
        </w:rPr>
      </w:pPr>
      <w:r w:rsidRPr="00450EFD">
        <w:rPr>
          <w:rFonts w:ascii="Times New Roman" w:hAnsi="Times New Roman" w:cs="Times New Roman"/>
          <w:bCs/>
          <w:sz w:val="24"/>
          <w:szCs w:val="24"/>
        </w:rPr>
        <w:t>Наименование и количество товара, стоимость единицы товара:</w:t>
      </w:r>
    </w:p>
    <w:tbl>
      <w:tblPr>
        <w:tblW w:w="9923" w:type="dxa"/>
        <w:tblInd w:w="70" w:type="dxa"/>
        <w:tblLayout w:type="fixed"/>
        <w:tblCellMar>
          <w:left w:w="70" w:type="dxa"/>
          <w:right w:w="70" w:type="dxa"/>
        </w:tblCellMar>
        <w:tblLook w:val="0000" w:firstRow="0" w:lastRow="0" w:firstColumn="0" w:lastColumn="0" w:noHBand="0" w:noVBand="0"/>
      </w:tblPr>
      <w:tblGrid>
        <w:gridCol w:w="568"/>
        <w:gridCol w:w="1702"/>
        <w:gridCol w:w="900"/>
        <w:gridCol w:w="1620"/>
        <w:gridCol w:w="1080"/>
        <w:gridCol w:w="1361"/>
        <w:gridCol w:w="1620"/>
        <w:gridCol w:w="1072"/>
      </w:tblGrid>
      <w:tr w:rsidR="00062DDC" w:rsidRPr="00450EFD" w:rsidTr="00062DDC">
        <w:trPr>
          <w:trHeight w:val="480"/>
        </w:trPr>
        <w:tc>
          <w:tcPr>
            <w:tcW w:w="568"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w:t>
            </w:r>
          </w:p>
          <w:p w:rsidR="00062DDC" w:rsidRPr="00450EFD" w:rsidRDefault="00062DDC" w:rsidP="00062DDC">
            <w:pPr>
              <w:pStyle w:val="ConsPlusNormal"/>
              <w:widowControl/>
              <w:ind w:firstLine="0"/>
              <w:jc w:val="center"/>
              <w:rPr>
                <w:rFonts w:ascii="Times New Roman" w:hAnsi="Times New Roman" w:cs="Times New Roman"/>
                <w:sz w:val="24"/>
                <w:szCs w:val="24"/>
              </w:rPr>
            </w:pPr>
            <w:proofErr w:type="gramStart"/>
            <w:r w:rsidRPr="00450EFD">
              <w:rPr>
                <w:rFonts w:ascii="Times New Roman" w:hAnsi="Times New Roman" w:cs="Times New Roman"/>
                <w:sz w:val="24"/>
                <w:szCs w:val="24"/>
              </w:rPr>
              <w:t>п</w:t>
            </w:r>
            <w:proofErr w:type="gramEnd"/>
            <w:r w:rsidRPr="00450EFD">
              <w:rPr>
                <w:rFonts w:ascii="Times New Roman" w:hAnsi="Times New Roman" w:cs="Times New Roman"/>
                <w:sz w:val="24"/>
                <w:szCs w:val="24"/>
              </w:rPr>
              <w:t>/п</w:t>
            </w:r>
          </w:p>
        </w:tc>
        <w:tc>
          <w:tcPr>
            <w:tcW w:w="1702"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Наименование </w:t>
            </w:r>
            <w:r w:rsidRPr="00450EFD">
              <w:rPr>
                <w:rFonts w:ascii="Times New Roman" w:hAnsi="Times New Roman" w:cs="Times New Roman"/>
                <w:sz w:val="24"/>
                <w:szCs w:val="24"/>
              </w:rPr>
              <w:br/>
              <w:t>товара  (включая ассортимент и комплектацию товара)</w:t>
            </w:r>
          </w:p>
        </w:tc>
        <w:tc>
          <w:tcPr>
            <w:tcW w:w="90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Цена за ед. в </w:t>
            </w:r>
            <w:r w:rsidRPr="00450EFD">
              <w:rPr>
                <w:rFonts w:ascii="Times New Roman" w:hAnsi="Times New Roman" w:cs="Times New Roman"/>
                <w:sz w:val="24"/>
                <w:szCs w:val="24"/>
              </w:rPr>
              <w:br/>
              <w:t xml:space="preserve">руб. (с учетом </w:t>
            </w:r>
            <w:r w:rsidRPr="00450EFD">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НДС в </w:t>
            </w:r>
            <w:r w:rsidRPr="00450EFD">
              <w:rPr>
                <w:rFonts w:ascii="Times New Roman" w:hAnsi="Times New Roman" w:cs="Times New Roman"/>
                <w:sz w:val="24"/>
                <w:szCs w:val="24"/>
              </w:rPr>
              <w:br/>
              <w:t>руб.</w:t>
            </w:r>
          </w:p>
        </w:tc>
        <w:tc>
          <w:tcPr>
            <w:tcW w:w="1361"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 xml:space="preserve">Сумма в руб. </w:t>
            </w:r>
            <w:r w:rsidRPr="00450EFD">
              <w:rPr>
                <w:rFonts w:ascii="Times New Roman" w:hAnsi="Times New Roman" w:cs="Times New Roman"/>
                <w:sz w:val="24"/>
                <w:szCs w:val="24"/>
              </w:rPr>
              <w:br/>
              <w:t>(с учетом НДС)</w:t>
            </w:r>
          </w:p>
        </w:tc>
        <w:tc>
          <w:tcPr>
            <w:tcW w:w="1072" w:type="dxa"/>
            <w:tcBorders>
              <w:top w:val="single" w:sz="6" w:space="0" w:color="auto"/>
              <w:left w:val="single" w:sz="6" w:space="0" w:color="auto"/>
              <w:bottom w:val="single" w:sz="6" w:space="0" w:color="auto"/>
              <w:right w:val="single" w:sz="6" w:space="0" w:color="auto"/>
            </w:tcBorders>
            <w:vAlign w:val="center"/>
          </w:tcPr>
          <w:p w:rsidR="00062DDC" w:rsidRPr="00450EFD" w:rsidRDefault="00062DDC" w:rsidP="00062DDC">
            <w:pPr>
              <w:pStyle w:val="ConsPlusNormal"/>
              <w:widowControl/>
              <w:ind w:firstLine="0"/>
              <w:jc w:val="center"/>
              <w:rPr>
                <w:rFonts w:ascii="Times New Roman" w:hAnsi="Times New Roman" w:cs="Times New Roman"/>
                <w:sz w:val="24"/>
                <w:szCs w:val="24"/>
              </w:rPr>
            </w:pPr>
            <w:r w:rsidRPr="00450EFD">
              <w:rPr>
                <w:rFonts w:ascii="Times New Roman" w:hAnsi="Times New Roman" w:cs="Times New Roman"/>
                <w:sz w:val="24"/>
                <w:szCs w:val="24"/>
              </w:rPr>
              <w:t>Сумма НДС в руб.</w:t>
            </w: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568"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0"/>
              <w:jc w:val="both"/>
              <w:rPr>
                <w:rFonts w:ascii="Times New Roman" w:hAnsi="Times New Roman" w:cs="Times New Roman"/>
                <w:sz w:val="24"/>
                <w:szCs w:val="24"/>
              </w:rPr>
            </w:pPr>
          </w:p>
        </w:tc>
        <w:tc>
          <w:tcPr>
            <w:tcW w:w="170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90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361"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left="567" w:firstLine="0"/>
              <w:jc w:val="both"/>
              <w:rPr>
                <w:rFonts w:ascii="Times New Roman" w:hAnsi="Times New Roman" w:cs="Times New Roman"/>
                <w:sz w:val="24"/>
                <w:szCs w:val="24"/>
              </w:rPr>
            </w:pPr>
          </w:p>
        </w:tc>
      </w:tr>
      <w:tr w:rsidR="00062DDC" w:rsidRPr="00450EFD" w:rsidTr="00062DDC">
        <w:trPr>
          <w:trHeight w:val="240"/>
        </w:trPr>
        <w:tc>
          <w:tcPr>
            <w:tcW w:w="7231" w:type="dxa"/>
            <w:gridSpan w:val="6"/>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t xml:space="preserve">Итого  </w:t>
            </w:r>
          </w:p>
        </w:tc>
        <w:tc>
          <w:tcPr>
            <w:tcW w:w="1620"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567"/>
              <w:jc w:val="both"/>
              <w:rPr>
                <w:rFonts w:ascii="Times New Roman" w:hAnsi="Times New Roman" w:cs="Times New Roman"/>
                <w:sz w:val="24"/>
                <w:szCs w:val="24"/>
              </w:rPr>
            </w:pPr>
          </w:p>
        </w:tc>
        <w:tc>
          <w:tcPr>
            <w:tcW w:w="1072" w:type="dxa"/>
            <w:tcBorders>
              <w:top w:val="single" w:sz="6" w:space="0" w:color="auto"/>
              <w:left w:val="single" w:sz="6" w:space="0" w:color="auto"/>
              <w:bottom w:val="single" w:sz="6" w:space="0" w:color="auto"/>
              <w:right w:val="single" w:sz="6" w:space="0" w:color="auto"/>
            </w:tcBorders>
          </w:tcPr>
          <w:p w:rsidR="00062DDC" w:rsidRPr="00450EFD" w:rsidRDefault="00062DDC" w:rsidP="00062DDC">
            <w:pPr>
              <w:pStyle w:val="ConsPlusNormal"/>
              <w:widowControl/>
              <w:ind w:firstLine="567"/>
              <w:jc w:val="both"/>
              <w:rPr>
                <w:rFonts w:ascii="Times New Roman" w:hAnsi="Times New Roman" w:cs="Times New Roman"/>
                <w:sz w:val="24"/>
                <w:szCs w:val="24"/>
              </w:rPr>
            </w:pPr>
          </w:p>
        </w:tc>
      </w:tr>
    </w:tbl>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pStyle w:val="ConsPlusNormal"/>
        <w:widowControl/>
        <w:numPr>
          <w:ilvl w:val="0"/>
          <w:numId w:val="16"/>
        </w:numPr>
        <w:jc w:val="both"/>
        <w:rPr>
          <w:rFonts w:ascii="Times New Roman" w:hAnsi="Times New Roman" w:cs="Times New Roman"/>
          <w:bCs/>
          <w:sz w:val="24"/>
          <w:szCs w:val="24"/>
        </w:rPr>
      </w:pPr>
      <w:r w:rsidRPr="00450EFD">
        <w:rPr>
          <w:rFonts w:ascii="Times New Roman" w:hAnsi="Times New Roman" w:cs="Times New Roman"/>
          <w:bCs/>
          <w:sz w:val="24"/>
          <w:szCs w:val="24"/>
        </w:rPr>
        <w:t>Требования к качеству, техническим характеристикам товара, требования к их безопасности, к функциональным характеристикам (потребительским свойствам) товара, требования к размерам, упаковке, отгрузке товара и иные показатели, связанные с определением соответствия поставляемого товара потребностям Заказчика</w:t>
      </w:r>
    </w:p>
    <w:p w:rsidR="00062DDC" w:rsidRPr="00450EFD" w:rsidRDefault="00062DDC" w:rsidP="00062DDC">
      <w:pPr>
        <w:pStyle w:val="ConsPlusNormal"/>
        <w:widowControl/>
        <w:ind w:left="567" w:firstLine="0"/>
        <w:rPr>
          <w:rFonts w:ascii="Times New Roman" w:hAnsi="Times New Roman" w:cs="Times New Roman"/>
          <w:bCs/>
          <w:sz w:val="24"/>
          <w:szCs w:val="24"/>
        </w:rPr>
      </w:pPr>
    </w:p>
    <w:p w:rsidR="00062DDC" w:rsidRPr="00450EFD" w:rsidRDefault="00062DDC" w:rsidP="00062DDC">
      <w:pPr>
        <w:pStyle w:val="ConsPlusNormal"/>
        <w:widowControl/>
        <w:ind w:firstLine="0"/>
        <w:jc w:val="both"/>
        <w:rPr>
          <w:rFonts w:ascii="Times New Roman" w:hAnsi="Times New Roman" w:cs="Times New Roman"/>
          <w:sz w:val="24"/>
          <w:szCs w:val="24"/>
        </w:rPr>
      </w:pPr>
      <w:r w:rsidRPr="00450EF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062DDC" w:rsidRPr="00450EFD" w:rsidRDefault="00062DDC" w:rsidP="00062DDC">
      <w:pPr>
        <w:pStyle w:val="ConsPlusNormal"/>
        <w:widowControl/>
        <w:ind w:firstLine="0"/>
        <w:jc w:val="both"/>
        <w:rPr>
          <w:rFonts w:ascii="Times New Roman" w:hAnsi="Times New Roman" w:cs="Times New Roman"/>
          <w:sz w:val="24"/>
          <w:szCs w:val="24"/>
        </w:rPr>
      </w:pPr>
    </w:p>
    <w:tbl>
      <w:tblPr>
        <w:tblW w:w="0" w:type="auto"/>
        <w:tblInd w:w="108" w:type="dxa"/>
        <w:tblLook w:val="0000" w:firstRow="0" w:lastRow="0" w:firstColumn="0" w:lastColumn="0" w:noHBand="0" w:noVBand="0"/>
      </w:tblPr>
      <w:tblGrid>
        <w:gridCol w:w="4730"/>
        <w:gridCol w:w="4734"/>
      </w:tblGrid>
      <w:tr w:rsidR="00062DDC" w:rsidRPr="00450EFD" w:rsidTr="00062DDC">
        <w:tc>
          <w:tcPr>
            <w:tcW w:w="4785" w:type="dxa"/>
          </w:tcPr>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Заказчик</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___________________</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М.П.</w:t>
            </w:r>
          </w:p>
        </w:tc>
        <w:tc>
          <w:tcPr>
            <w:tcW w:w="4786" w:type="dxa"/>
          </w:tcPr>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Поставщик</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____________________</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«___» ______ 20__ г.</w:t>
            </w:r>
          </w:p>
          <w:p w:rsidR="00062DDC" w:rsidRPr="00450EFD" w:rsidRDefault="00062DDC" w:rsidP="00062DDC">
            <w:pPr>
              <w:pStyle w:val="ConsPlusNormal"/>
              <w:widowControl/>
              <w:ind w:firstLine="567"/>
              <w:jc w:val="both"/>
              <w:rPr>
                <w:rFonts w:ascii="Times New Roman" w:hAnsi="Times New Roman" w:cs="Times New Roman"/>
                <w:sz w:val="24"/>
                <w:szCs w:val="24"/>
              </w:rPr>
            </w:pPr>
            <w:r w:rsidRPr="00450EFD">
              <w:rPr>
                <w:rFonts w:ascii="Times New Roman" w:hAnsi="Times New Roman" w:cs="Times New Roman"/>
                <w:sz w:val="24"/>
                <w:szCs w:val="24"/>
              </w:rPr>
              <w:t>М.П.</w:t>
            </w:r>
          </w:p>
        </w:tc>
      </w:tr>
    </w:tbl>
    <w:p w:rsidR="00062DDC" w:rsidRPr="00450EFD" w:rsidRDefault="00062DDC" w:rsidP="00062DDC">
      <w:pPr>
        <w:pStyle w:val="ConsPlusNormal"/>
        <w:widowControl/>
        <w:ind w:firstLine="567"/>
        <w:jc w:val="both"/>
        <w:rPr>
          <w:rFonts w:ascii="Times New Roman" w:hAnsi="Times New Roman" w:cs="Times New Roman"/>
          <w:sz w:val="24"/>
          <w:szCs w:val="24"/>
        </w:rPr>
      </w:pPr>
    </w:p>
    <w:p w:rsidR="00062DDC" w:rsidRPr="00450EFD" w:rsidRDefault="00062DDC" w:rsidP="00062DDC">
      <w:pPr>
        <w:pStyle w:val="ConsPlusNormal"/>
        <w:widowControl/>
        <w:ind w:firstLine="567"/>
        <w:jc w:val="right"/>
        <w:rPr>
          <w:rFonts w:ascii="Times New Roman" w:hAnsi="Times New Roman" w:cs="Times New Roman"/>
          <w:sz w:val="24"/>
          <w:szCs w:val="24"/>
        </w:rPr>
      </w:pPr>
      <w:r w:rsidRPr="00450EFD">
        <w:rPr>
          <w:rFonts w:ascii="Times New Roman" w:hAnsi="Times New Roman" w:cs="Times New Roman"/>
          <w:sz w:val="24"/>
          <w:szCs w:val="24"/>
        </w:rPr>
        <w:br w:type="page"/>
      </w:r>
    </w:p>
    <w:p w:rsidR="00AE51B8" w:rsidRDefault="00AE51B8" w:rsidP="00AE51B8">
      <w:pPr>
        <w:spacing w:after="0"/>
        <w:jc w:val="center"/>
        <w:rPr>
          <w:b/>
        </w:rPr>
        <w:sectPr w:rsidR="00AE51B8" w:rsidSect="00BB5A4A">
          <w:footerReference w:type="even" r:id="rId34"/>
          <w:footerReference w:type="default" r:id="rId35"/>
          <w:pgSz w:w="11906" w:h="16838"/>
          <w:pgMar w:top="902" w:right="1416" w:bottom="567" w:left="1134" w:header="709" w:footer="709" w:gutter="0"/>
          <w:cols w:space="708"/>
          <w:titlePg/>
          <w:docGrid w:linePitch="360"/>
        </w:sectPr>
      </w:pPr>
      <w:bookmarkStart w:id="48" w:name="RANGE!A1:F100"/>
    </w:p>
    <w:tbl>
      <w:tblPr>
        <w:tblW w:w="14616" w:type="dxa"/>
        <w:tblInd w:w="93" w:type="dxa"/>
        <w:tblLayout w:type="fixed"/>
        <w:tblLook w:val="04A0" w:firstRow="1" w:lastRow="0" w:firstColumn="1" w:lastColumn="0" w:noHBand="0" w:noVBand="1"/>
      </w:tblPr>
      <w:tblGrid>
        <w:gridCol w:w="9796"/>
        <w:gridCol w:w="4820"/>
      </w:tblGrid>
      <w:tr w:rsidR="00450EFD" w:rsidRPr="00450EFD" w:rsidTr="00AE51B8">
        <w:trPr>
          <w:gridAfter w:val="1"/>
          <w:wAfter w:w="4820" w:type="dxa"/>
          <w:trHeight w:val="660"/>
        </w:trPr>
        <w:tc>
          <w:tcPr>
            <w:tcW w:w="9796" w:type="dxa"/>
            <w:tcBorders>
              <w:top w:val="nil"/>
              <w:left w:val="nil"/>
              <w:bottom w:val="double" w:sz="6" w:space="0" w:color="000000"/>
              <w:right w:val="nil"/>
            </w:tcBorders>
            <w:shd w:val="clear" w:color="auto" w:fill="auto"/>
            <w:noWrap/>
            <w:hideMark/>
          </w:tcPr>
          <w:p w:rsidR="00975D12" w:rsidRPr="00450EFD" w:rsidRDefault="00975D12" w:rsidP="00AE51B8">
            <w:pPr>
              <w:spacing w:after="0"/>
              <w:jc w:val="center"/>
              <w:rPr>
                <w:b/>
              </w:rPr>
            </w:pPr>
            <w:r w:rsidRPr="00450EFD">
              <w:rPr>
                <w:b/>
              </w:rPr>
              <w:lastRenderedPageBreak/>
              <w:t>IV. ОБОСНОВАНИЕ НАЧАЛЬНОЙ (МАКСИМАЛЬНОЙ) ЦЕНЫ КОНТРАКТА НА ПОСТАВКУ</w:t>
            </w:r>
            <w:r w:rsidR="00BB5A4A">
              <w:rPr>
                <w:b/>
              </w:rPr>
              <w:t xml:space="preserve"> ОРИГИНАЛЬНЫХ</w:t>
            </w:r>
            <w:r w:rsidRPr="00450EFD">
              <w:rPr>
                <w:b/>
              </w:rPr>
              <w:t xml:space="preserve"> </w:t>
            </w:r>
            <w:bookmarkEnd w:id="48"/>
            <w:r w:rsidR="00AE51B8">
              <w:rPr>
                <w:b/>
              </w:rPr>
              <w:t>КАРТРИДЖЕЙ</w:t>
            </w:r>
          </w:p>
        </w:tc>
      </w:tr>
      <w:tr w:rsidR="00450EFD" w:rsidRPr="00450EFD" w:rsidTr="00AE51B8">
        <w:trPr>
          <w:trHeight w:val="1575"/>
        </w:trPr>
        <w:tc>
          <w:tcPr>
            <w:tcW w:w="14616" w:type="dxa"/>
            <w:gridSpan w:val="2"/>
            <w:tcBorders>
              <w:top w:val="nil"/>
              <w:left w:val="nil"/>
              <w:bottom w:val="nil"/>
              <w:right w:val="nil"/>
            </w:tcBorders>
            <w:vAlign w:val="center"/>
            <w:hideMark/>
          </w:tcPr>
          <w:tbl>
            <w:tblPr>
              <w:tblW w:w="13799" w:type="dxa"/>
              <w:tblLayout w:type="fixed"/>
              <w:tblLook w:val="04A0" w:firstRow="1" w:lastRow="0" w:firstColumn="1" w:lastColumn="0" w:noHBand="0" w:noVBand="1"/>
            </w:tblPr>
            <w:tblGrid>
              <w:gridCol w:w="2034"/>
              <w:gridCol w:w="1701"/>
              <w:gridCol w:w="1559"/>
              <w:gridCol w:w="546"/>
              <w:gridCol w:w="1980"/>
              <w:gridCol w:w="1960"/>
              <w:gridCol w:w="1740"/>
              <w:gridCol w:w="2279"/>
            </w:tblGrid>
            <w:tr w:rsidR="00AE51B8" w:rsidRPr="00AE51B8" w:rsidTr="00E43E0B">
              <w:trPr>
                <w:trHeight w:val="555"/>
              </w:trPr>
              <w:tc>
                <w:tcPr>
                  <w:tcW w:w="13799" w:type="dxa"/>
                  <w:gridSpan w:val="8"/>
                  <w:tcBorders>
                    <w:top w:val="nil"/>
                    <w:left w:val="nil"/>
                    <w:bottom w:val="double" w:sz="6" w:space="0" w:color="000000"/>
                    <w:right w:val="nil"/>
                  </w:tcBorders>
                  <w:shd w:val="clear" w:color="auto" w:fill="auto"/>
                  <w:noWrap/>
                  <w:hideMark/>
                </w:tcPr>
                <w:p w:rsidR="00AE51B8" w:rsidRPr="00AE51B8" w:rsidRDefault="00AE51B8" w:rsidP="00BB5A4A">
                  <w:pPr>
                    <w:spacing w:after="0"/>
                    <w:jc w:val="center"/>
                    <w:rPr>
                      <w:color w:val="000000"/>
                      <w:sz w:val="16"/>
                      <w:szCs w:val="16"/>
                    </w:rPr>
                  </w:pPr>
                  <w:r w:rsidRPr="00AE51B8">
                    <w:rPr>
                      <w:color w:val="000000"/>
                      <w:sz w:val="16"/>
                      <w:szCs w:val="16"/>
                    </w:rPr>
                    <w:t>IV. ОБОСНОВАНИЕ НАЧАЛЬНОЙ (МАКСИМАЛЬНОЙ) ЦЕНЫ КОНТРАКТА НА ПОСТАВКУ ОРИГИНАЛЬНЫХ КАРТРИДЖЕ</w:t>
                  </w:r>
                  <w:r w:rsidR="00BB5A4A">
                    <w:rPr>
                      <w:color w:val="000000"/>
                      <w:sz w:val="16"/>
                      <w:szCs w:val="16"/>
                    </w:rPr>
                    <w:t>Й</w:t>
                  </w:r>
                  <w:r w:rsidRPr="00AE51B8">
                    <w:rPr>
                      <w:color w:val="000000"/>
                      <w:sz w:val="16"/>
                      <w:szCs w:val="16"/>
                    </w:rPr>
                    <w:t xml:space="preserve"> </w:t>
                  </w:r>
                </w:p>
              </w:tc>
            </w:tr>
            <w:tr w:rsidR="00AE51B8" w:rsidRPr="00AE51B8" w:rsidTr="00E43E0B">
              <w:trPr>
                <w:trHeight w:val="495"/>
              </w:trPr>
              <w:tc>
                <w:tcPr>
                  <w:tcW w:w="11520" w:type="dxa"/>
                  <w:gridSpan w:val="7"/>
                  <w:tcBorders>
                    <w:top w:val="nil"/>
                    <w:left w:val="nil"/>
                    <w:bottom w:val="nil"/>
                    <w:right w:val="nil"/>
                  </w:tcBorders>
                  <w:shd w:val="clear" w:color="auto" w:fill="auto"/>
                  <w:noWrap/>
                  <w:hideMark/>
                </w:tcPr>
                <w:p w:rsidR="00AE51B8" w:rsidRPr="00AE51B8" w:rsidRDefault="00AE51B8" w:rsidP="00AE51B8">
                  <w:pPr>
                    <w:spacing w:after="0"/>
                    <w:jc w:val="left"/>
                    <w:rPr>
                      <w:color w:val="000000"/>
                      <w:sz w:val="20"/>
                      <w:szCs w:val="20"/>
                    </w:rPr>
                  </w:pPr>
                  <w:r w:rsidRPr="00AE51B8">
                    <w:rPr>
                      <w:color w:val="000000"/>
                      <w:sz w:val="20"/>
                      <w:szCs w:val="20"/>
                    </w:rPr>
                    <w:t>Метод определения начальной (максимальной) цены контракта: метод сопоставимых рыночных цен (анализа рынка)</w:t>
                  </w:r>
                </w:p>
              </w:tc>
              <w:tc>
                <w:tcPr>
                  <w:tcW w:w="2279" w:type="dxa"/>
                  <w:tcBorders>
                    <w:top w:val="nil"/>
                    <w:left w:val="nil"/>
                    <w:bottom w:val="nil"/>
                    <w:right w:val="nil"/>
                  </w:tcBorders>
                  <w:shd w:val="clear" w:color="auto" w:fill="auto"/>
                  <w:noWrap/>
                  <w:hideMark/>
                </w:tcPr>
                <w:p w:rsidR="00AE51B8" w:rsidRPr="00AE51B8" w:rsidRDefault="00AE51B8" w:rsidP="00AE51B8">
                  <w:pPr>
                    <w:spacing w:after="0"/>
                    <w:jc w:val="center"/>
                    <w:rPr>
                      <w:color w:val="000000"/>
                      <w:sz w:val="20"/>
                      <w:szCs w:val="20"/>
                    </w:rPr>
                  </w:pPr>
                </w:p>
              </w:tc>
            </w:tr>
            <w:tr w:rsidR="00AE51B8" w:rsidRPr="00AE51B8" w:rsidTr="00E43E0B">
              <w:trPr>
                <w:trHeight w:val="795"/>
              </w:trPr>
              <w:tc>
                <w:tcPr>
                  <w:tcW w:w="2034" w:type="dxa"/>
                  <w:vMerge w:val="restart"/>
                  <w:tcBorders>
                    <w:top w:val="double" w:sz="6" w:space="0" w:color="000000"/>
                    <w:left w:val="double" w:sz="6" w:space="0" w:color="000000"/>
                    <w:bottom w:val="single" w:sz="8"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Категории</w:t>
                  </w:r>
                </w:p>
              </w:tc>
              <w:tc>
                <w:tcPr>
                  <w:tcW w:w="7746" w:type="dxa"/>
                  <w:gridSpan w:val="5"/>
                  <w:tcBorders>
                    <w:top w:val="double" w:sz="6" w:space="0" w:color="000000"/>
                    <w:left w:val="nil"/>
                    <w:bottom w:val="single" w:sz="8"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Цены/поставщики</w:t>
                  </w:r>
                </w:p>
              </w:tc>
              <w:tc>
                <w:tcPr>
                  <w:tcW w:w="1740" w:type="dxa"/>
                  <w:tcBorders>
                    <w:top w:val="double" w:sz="6" w:space="0" w:color="000000"/>
                    <w:left w:val="nil"/>
                    <w:bottom w:val="single" w:sz="8"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Средняя цена, руб.</w:t>
                  </w:r>
                </w:p>
              </w:tc>
              <w:tc>
                <w:tcPr>
                  <w:tcW w:w="2279" w:type="dxa"/>
                  <w:tcBorders>
                    <w:top w:val="double" w:sz="6" w:space="0" w:color="000000"/>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Начальная (максимальная) цена, руб.</w:t>
                  </w:r>
                </w:p>
              </w:tc>
            </w:tr>
            <w:tr w:rsidR="00AE51B8" w:rsidRPr="00AE51B8" w:rsidTr="00E43E0B">
              <w:trPr>
                <w:trHeight w:val="270"/>
              </w:trPr>
              <w:tc>
                <w:tcPr>
                  <w:tcW w:w="2034" w:type="dxa"/>
                  <w:vMerge/>
                  <w:tcBorders>
                    <w:top w:val="double" w:sz="6" w:space="0" w:color="000000"/>
                    <w:left w:val="double" w:sz="6" w:space="0" w:color="000000"/>
                    <w:bottom w:val="single" w:sz="8" w:space="0" w:color="000000"/>
                    <w:right w:val="single" w:sz="8" w:space="0" w:color="000000"/>
                  </w:tcBorders>
                  <w:vAlign w:val="center"/>
                  <w:hideMark/>
                </w:tcPr>
                <w:p w:rsidR="00AE51B8" w:rsidRPr="00AE51B8" w:rsidRDefault="00AE51B8" w:rsidP="00E43E0B">
                  <w:pPr>
                    <w:spacing w:after="0"/>
                    <w:jc w:val="center"/>
                    <w:rPr>
                      <w:color w:val="000000"/>
                      <w:sz w:val="20"/>
                      <w:szCs w:val="20"/>
                    </w:rPr>
                  </w:pPr>
                </w:p>
              </w:tc>
              <w:tc>
                <w:tcPr>
                  <w:tcW w:w="1701" w:type="dxa"/>
                  <w:tcBorders>
                    <w:top w:val="nil"/>
                    <w:left w:val="nil"/>
                    <w:bottom w:val="single" w:sz="8"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w:t>
                  </w:r>
                </w:p>
              </w:tc>
              <w:tc>
                <w:tcPr>
                  <w:tcW w:w="1559" w:type="dxa"/>
                  <w:tcBorders>
                    <w:top w:val="nil"/>
                    <w:left w:val="single" w:sz="8" w:space="0" w:color="000000"/>
                    <w:bottom w:val="single" w:sz="8"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2</w:t>
                  </w:r>
                </w:p>
              </w:tc>
              <w:tc>
                <w:tcPr>
                  <w:tcW w:w="4486" w:type="dxa"/>
                  <w:gridSpan w:val="3"/>
                  <w:tcBorders>
                    <w:top w:val="nil"/>
                    <w:left w:val="single" w:sz="8" w:space="0" w:color="000000"/>
                    <w:bottom w:val="single" w:sz="8"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3</w:t>
                  </w:r>
                </w:p>
              </w:tc>
              <w:tc>
                <w:tcPr>
                  <w:tcW w:w="1740" w:type="dxa"/>
                  <w:tcBorders>
                    <w:top w:val="nil"/>
                    <w:left w:val="single" w:sz="8" w:space="0" w:color="000000"/>
                    <w:bottom w:val="single" w:sz="8"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nil"/>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Наименование товара, тех.</w:t>
                  </w:r>
                </w:p>
              </w:tc>
              <w:tc>
                <w:tcPr>
                  <w:tcW w:w="9486" w:type="dxa"/>
                  <w:gridSpan w:val="6"/>
                  <w:tcBorders>
                    <w:top w:val="double" w:sz="6" w:space="0" w:color="000000"/>
                    <w:left w:val="single" w:sz="8" w:space="0" w:color="000000"/>
                    <w:bottom w:val="nil"/>
                    <w:right w:val="single" w:sz="8"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Картридж</w:t>
                  </w:r>
                </w:p>
              </w:tc>
              <w:tc>
                <w:tcPr>
                  <w:tcW w:w="2279" w:type="dxa"/>
                  <w:vMerge w:val="restart"/>
                  <w:tcBorders>
                    <w:top w:val="double" w:sz="6" w:space="0" w:color="000000"/>
                    <w:left w:val="single" w:sz="8" w:space="0" w:color="auto"/>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129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Характеристики</w:t>
                  </w:r>
                </w:p>
              </w:tc>
              <w:tc>
                <w:tcPr>
                  <w:tcW w:w="9486" w:type="dxa"/>
                  <w:gridSpan w:val="6"/>
                  <w:tcBorders>
                    <w:top w:val="nil"/>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 xml:space="preserve">От фирмы производителя принтера. Картридж для принтера НР LJ P1102 (285А). Цвет расходных материалов для </w:t>
                  </w:r>
                  <w:proofErr w:type="spellStart"/>
                  <w:r w:rsidRPr="00AE51B8">
                    <w:rPr>
                      <w:color w:val="000000"/>
                      <w:sz w:val="20"/>
                      <w:szCs w:val="20"/>
                    </w:rPr>
                    <w:t>печати</w:t>
                  </w:r>
                  <w:proofErr w:type="gramStart"/>
                  <w:r w:rsidRPr="00AE51B8">
                    <w:rPr>
                      <w:color w:val="000000"/>
                      <w:sz w:val="20"/>
                      <w:szCs w:val="20"/>
                    </w:rPr>
                    <w:t>:ч</w:t>
                  </w:r>
                  <w:proofErr w:type="gramEnd"/>
                  <w:r w:rsidRPr="00AE51B8">
                    <w:rPr>
                      <w:color w:val="000000"/>
                      <w:sz w:val="20"/>
                      <w:szCs w:val="20"/>
                    </w:rPr>
                    <w:t>ерный</w:t>
                  </w:r>
                  <w:proofErr w:type="spellEnd"/>
                  <w:r w:rsidRPr="00AE51B8">
                    <w:rPr>
                      <w:color w:val="000000"/>
                      <w:sz w:val="20"/>
                      <w:szCs w:val="20"/>
                    </w:rPr>
                    <w:t xml:space="preserve">. Количество страниц (ч/б) не менее 1600 </w:t>
                  </w:r>
                  <w:proofErr w:type="spellStart"/>
                  <w:r w:rsidRPr="00AE51B8">
                    <w:rPr>
                      <w:color w:val="000000"/>
                      <w:sz w:val="20"/>
                      <w:szCs w:val="20"/>
                    </w:rPr>
                    <w:t>страниц</w:t>
                  </w:r>
                  <w:proofErr w:type="gramStart"/>
                  <w:r w:rsidRPr="00AE51B8">
                    <w:rPr>
                      <w:color w:val="000000"/>
                      <w:sz w:val="20"/>
                      <w:szCs w:val="20"/>
                    </w:rPr>
                    <w:t>.Р</w:t>
                  </w:r>
                  <w:proofErr w:type="gramEnd"/>
                  <w:r w:rsidRPr="00AE51B8">
                    <w:rPr>
                      <w:color w:val="000000"/>
                      <w:sz w:val="20"/>
                      <w:szCs w:val="20"/>
                    </w:rPr>
                    <w:t>азмеры</w:t>
                  </w:r>
                  <w:proofErr w:type="spellEnd"/>
                  <w:r w:rsidRPr="00AE51B8">
                    <w:rPr>
                      <w:color w:val="000000"/>
                      <w:sz w:val="20"/>
                      <w:szCs w:val="20"/>
                    </w:rPr>
                    <w:t xml:space="preserve"> в упаковке (Ш x Г x В),см. не менее 12 x 37 x 13.Вес в упаковке, кг. не менее  0.82</w:t>
                  </w:r>
                </w:p>
              </w:tc>
              <w:tc>
                <w:tcPr>
                  <w:tcW w:w="2279" w:type="dxa"/>
                  <w:vMerge/>
                  <w:tcBorders>
                    <w:top w:val="double" w:sz="6" w:space="0" w:color="000000"/>
                    <w:left w:val="single" w:sz="8" w:space="0" w:color="auto"/>
                    <w:bottom w:val="double" w:sz="6" w:space="0" w:color="000000"/>
                    <w:right w:val="double" w:sz="6" w:space="0" w:color="000000"/>
                  </w:tcBorders>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Кол-во ед. товара</w:t>
                  </w:r>
                </w:p>
              </w:tc>
              <w:tc>
                <w:tcPr>
                  <w:tcW w:w="3806" w:type="dxa"/>
                  <w:gridSpan w:val="3"/>
                  <w:tcBorders>
                    <w:top w:val="nil"/>
                    <w:left w:val="single" w:sz="8"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w:t>
                  </w:r>
                </w:p>
              </w:tc>
              <w:tc>
                <w:tcPr>
                  <w:tcW w:w="1980" w:type="dxa"/>
                  <w:tcBorders>
                    <w:top w:val="nil"/>
                    <w:left w:val="nil"/>
                    <w:bottom w:val="double" w:sz="6" w:space="0" w:color="000000"/>
                    <w:right w:val="nil"/>
                  </w:tcBorders>
                  <w:shd w:val="clear" w:color="000000" w:fill="FFFFFF"/>
                  <w:vAlign w:val="center"/>
                  <w:hideMark/>
                </w:tcPr>
                <w:p w:rsidR="00AE51B8" w:rsidRPr="00AE51B8" w:rsidRDefault="00BB5A4A" w:rsidP="00E43E0B">
                  <w:pPr>
                    <w:spacing w:after="0"/>
                    <w:jc w:val="center"/>
                    <w:rPr>
                      <w:color w:val="000000"/>
                      <w:sz w:val="20"/>
                      <w:szCs w:val="20"/>
                    </w:rPr>
                  </w:pPr>
                  <w:r>
                    <w:rPr>
                      <w:color w:val="000000"/>
                      <w:sz w:val="20"/>
                      <w:szCs w:val="20"/>
                    </w:rPr>
                    <w:t>шт.</w:t>
                  </w:r>
                </w:p>
              </w:tc>
              <w:tc>
                <w:tcPr>
                  <w:tcW w:w="1960" w:type="dxa"/>
                  <w:tcBorders>
                    <w:top w:val="nil"/>
                    <w:left w:val="nil"/>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Модель, производитель</w:t>
                  </w:r>
                </w:p>
              </w:tc>
              <w:tc>
                <w:tcPr>
                  <w:tcW w:w="9486" w:type="dxa"/>
                  <w:gridSpan w:val="6"/>
                  <w:tcBorders>
                    <w:top w:val="double" w:sz="6" w:space="0" w:color="000000"/>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Цена за ед. товара*</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5 400,00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5 410,00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5 350,00</w:t>
                  </w: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5A0AC4" w:rsidP="00E43E0B">
                  <w:pPr>
                    <w:spacing w:after="0"/>
                    <w:jc w:val="center"/>
                    <w:rPr>
                      <w:b/>
                      <w:bCs/>
                      <w:color w:val="000000"/>
                      <w:sz w:val="20"/>
                      <w:szCs w:val="20"/>
                    </w:rPr>
                  </w:pPr>
                  <w:r>
                    <w:rPr>
                      <w:b/>
                      <w:bCs/>
                      <w:color w:val="000000"/>
                      <w:sz w:val="20"/>
                      <w:szCs w:val="20"/>
                    </w:rPr>
                    <w:t>5 386,66</w:t>
                  </w: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5A0AC4" w:rsidP="00E43E0B">
                  <w:pPr>
                    <w:spacing w:after="0"/>
                    <w:jc w:val="center"/>
                    <w:rPr>
                      <w:b/>
                      <w:bCs/>
                      <w:color w:val="000000"/>
                      <w:sz w:val="20"/>
                      <w:szCs w:val="20"/>
                    </w:rPr>
                  </w:pPr>
                  <w:r>
                    <w:rPr>
                      <w:b/>
                      <w:bCs/>
                      <w:color w:val="000000"/>
                      <w:sz w:val="20"/>
                      <w:szCs w:val="20"/>
                    </w:rPr>
                    <w:t>5 386,66</w:t>
                  </w: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Итого</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5 400,00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5 410,00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5 350,00</w:t>
                  </w:r>
                </w:p>
              </w:tc>
              <w:tc>
                <w:tcPr>
                  <w:tcW w:w="1740" w:type="dxa"/>
                  <w:tcBorders>
                    <w:top w:val="nil"/>
                    <w:left w:val="nil"/>
                    <w:bottom w:val="double" w:sz="6" w:space="0" w:color="000000"/>
                    <w:right w:val="nil"/>
                  </w:tcBorders>
                  <w:shd w:val="clear" w:color="000000" w:fill="FFFFFF"/>
                  <w:vAlign w:val="center"/>
                  <w:hideMark/>
                </w:tcPr>
                <w:p w:rsidR="00AE51B8" w:rsidRPr="00AE51B8" w:rsidRDefault="005A0AC4" w:rsidP="00E43E0B">
                  <w:pPr>
                    <w:spacing w:after="0"/>
                    <w:jc w:val="center"/>
                    <w:rPr>
                      <w:b/>
                      <w:bCs/>
                      <w:color w:val="000000"/>
                      <w:sz w:val="20"/>
                      <w:szCs w:val="20"/>
                    </w:rPr>
                  </w:pPr>
                  <w:r>
                    <w:rPr>
                      <w:b/>
                      <w:bCs/>
                      <w:color w:val="000000"/>
                      <w:sz w:val="20"/>
                      <w:szCs w:val="20"/>
                    </w:rPr>
                    <w:t>5 386,66</w:t>
                  </w:r>
                </w:p>
              </w:tc>
              <w:tc>
                <w:tcPr>
                  <w:tcW w:w="2279" w:type="dxa"/>
                  <w:tcBorders>
                    <w:top w:val="nil"/>
                    <w:left w:val="single" w:sz="8" w:space="0" w:color="000000"/>
                    <w:bottom w:val="double" w:sz="6" w:space="0" w:color="000000"/>
                    <w:right w:val="double" w:sz="6" w:space="0" w:color="000000"/>
                  </w:tcBorders>
                  <w:shd w:val="clear" w:color="000000" w:fill="FFFFFF"/>
                  <w:vAlign w:val="center"/>
                  <w:hideMark/>
                </w:tcPr>
                <w:p w:rsidR="00AE51B8" w:rsidRPr="00AE51B8" w:rsidRDefault="005A0AC4" w:rsidP="00E43E0B">
                  <w:pPr>
                    <w:spacing w:after="0"/>
                    <w:jc w:val="center"/>
                    <w:rPr>
                      <w:b/>
                      <w:bCs/>
                      <w:color w:val="000000"/>
                      <w:sz w:val="20"/>
                      <w:szCs w:val="20"/>
                    </w:rPr>
                  </w:pPr>
                  <w:r>
                    <w:rPr>
                      <w:b/>
                      <w:bCs/>
                      <w:color w:val="000000"/>
                      <w:sz w:val="20"/>
                      <w:szCs w:val="20"/>
                    </w:rPr>
                    <w:t>5 386,66</w:t>
                  </w:r>
                </w:p>
              </w:tc>
            </w:tr>
            <w:tr w:rsidR="00AE51B8" w:rsidRPr="00AE51B8" w:rsidTr="00E43E0B">
              <w:trPr>
                <w:trHeight w:val="270"/>
              </w:trPr>
              <w:tc>
                <w:tcPr>
                  <w:tcW w:w="2034" w:type="dxa"/>
                  <w:tcBorders>
                    <w:top w:val="nil"/>
                    <w:left w:val="double" w:sz="6" w:space="0" w:color="000000"/>
                    <w:bottom w:val="nil"/>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Наименование товара, тех.</w:t>
                  </w:r>
                </w:p>
              </w:tc>
              <w:tc>
                <w:tcPr>
                  <w:tcW w:w="9486" w:type="dxa"/>
                  <w:gridSpan w:val="6"/>
                  <w:tcBorders>
                    <w:top w:val="double" w:sz="6" w:space="0" w:color="000000"/>
                    <w:left w:val="single" w:sz="8" w:space="0" w:color="000000"/>
                    <w:bottom w:val="nil"/>
                    <w:right w:val="single" w:sz="8"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Картридж</w:t>
                  </w:r>
                </w:p>
              </w:tc>
              <w:tc>
                <w:tcPr>
                  <w:tcW w:w="2279" w:type="dxa"/>
                  <w:vMerge w:val="restart"/>
                  <w:tcBorders>
                    <w:top w:val="nil"/>
                    <w:left w:val="single" w:sz="8" w:space="0" w:color="auto"/>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w:t>
                  </w:r>
                </w:p>
              </w:tc>
            </w:tr>
            <w:tr w:rsidR="00AE51B8" w:rsidRPr="00AE51B8" w:rsidTr="00E43E0B">
              <w:trPr>
                <w:trHeight w:val="1065"/>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Характеристики</w:t>
                  </w:r>
                </w:p>
              </w:tc>
              <w:tc>
                <w:tcPr>
                  <w:tcW w:w="9486" w:type="dxa"/>
                  <w:gridSpan w:val="6"/>
                  <w:tcBorders>
                    <w:top w:val="nil"/>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 xml:space="preserve">От фирмы производителя </w:t>
                  </w:r>
                  <w:proofErr w:type="spellStart"/>
                  <w:r w:rsidRPr="00AE51B8">
                    <w:rPr>
                      <w:color w:val="000000"/>
                      <w:sz w:val="20"/>
                      <w:szCs w:val="20"/>
                    </w:rPr>
                    <w:t>принтера</w:t>
                  </w:r>
                  <w:proofErr w:type="gramStart"/>
                  <w:r w:rsidRPr="00AE51B8">
                    <w:rPr>
                      <w:color w:val="000000"/>
                      <w:sz w:val="20"/>
                      <w:szCs w:val="20"/>
                    </w:rPr>
                    <w:t>.К</w:t>
                  </w:r>
                  <w:proofErr w:type="gramEnd"/>
                  <w:r w:rsidRPr="00AE51B8">
                    <w:rPr>
                      <w:color w:val="000000"/>
                      <w:sz w:val="20"/>
                      <w:szCs w:val="20"/>
                    </w:rPr>
                    <w:t>артридж</w:t>
                  </w:r>
                  <w:proofErr w:type="spellEnd"/>
                  <w:r w:rsidRPr="00AE51B8">
                    <w:rPr>
                      <w:color w:val="000000"/>
                      <w:sz w:val="20"/>
                      <w:szCs w:val="20"/>
                    </w:rPr>
                    <w:t xml:space="preserve"> для принтера НР </w:t>
                  </w:r>
                  <w:proofErr w:type="spellStart"/>
                  <w:r w:rsidRPr="00AE51B8">
                    <w:rPr>
                      <w:color w:val="000000"/>
                      <w:sz w:val="20"/>
                      <w:szCs w:val="20"/>
                    </w:rPr>
                    <w:t>Laser</w:t>
                  </w:r>
                  <w:proofErr w:type="spellEnd"/>
                  <w:r w:rsidRPr="00AE51B8">
                    <w:rPr>
                      <w:color w:val="000000"/>
                      <w:sz w:val="20"/>
                      <w:szCs w:val="20"/>
                    </w:rPr>
                    <w:t xml:space="preserve"> </w:t>
                  </w:r>
                  <w:proofErr w:type="spellStart"/>
                  <w:r w:rsidRPr="00AE51B8">
                    <w:rPr>
                      <w:color w:val="000000"/>
                      <w:sz w:val="20"/>
                      <w:szCs w:val="20"/>
                    </w:rPr>
                    <w:t>Jet</w:t>
                  </w:r>
                  <w:proofErr w:type="spellEnd"/>
                  <w:r w:rsidRPr="00AE51B8">
                    <w:rPr>
                      <w:color w:val="000000"/>
                      <w:sz w:val="20"/>
                      <w:szCs w:val="20"/>
                    </w:rPr>
                    <w:t xml:space="preserve"> </w:t>
                  </w:r>
                  <w:proofErr w:type="spellStart"/>
                  <w:r w:rsidRPr="00AE51B8">
                    <w:rPr>
                      <w:color w:val="000000"/>
                      <w:sz w:val="20"/>
                      <w:szCs w:val="20"/>
                    </w:rPr>
                    <w:t>Pro</w:t>
                  </w:r>
                  <w:proofErr w:type="spellEnd"/>
                  <w:r w:rsidRPr="00AE51B8">
                    <w:rPr>
                      <w:color w:val="000000"/>
                      <w:sz w:val="20"/>
                      <w:szCs w:val="20"/>
                    </w:rPr>
                    <w:t xml:space="preserve"> 1566 (278А). Цвет черный.  Количество страниц (</w:t>
                  </w:r>
                  <w:proofErr w:type="gramStart"/>
                  <w:r w:rsidRPr="00AE51B8">
                    <w:rPr>
                      <w:color w:val="000000"/>
                      <w:sz w:val="20"/>
                      <w:szCs w:val="20"/>
                    </w:rPr>
                    <w:t>ч</w:t>
                  </w:r>
                  <w:proofErr w:type="gramEnd"/>
                  <w:r w:rsidRPr="00AE51B8">
                    <w:rPr>
                      <w:color w:val="000000"/>
                      <w:sz w:val="20"/>
                      <w:szCs w:val="20"/>
                    </w:rPr>
                    <w:t>/б) не менее 2100 страниц. Тип – лазерный. Размеры упаковки (</w:t>
                  </w:r>
                  <w:proofErr w:type="gramStart"/>
                  <w:r w:rsidRPr="00AE51B8">
                    <w:rPr>
                      <w:color w:val="000000"/>
                      <w:sz w:val="20"/>
                      <w:szCs w:val="20"/>
                    </w:rPr>
                    <w:t>Ш</w:t>
                  </w:r>
                  <w:proofErr w:type="gramEnd"/>
                  <w:r w:rsidRPr="00AE51B8">
                    <w:rPr>
                      <w:color w:val="000000"/>
                      <w:sz w:val="20"/>
                      <w:szCs w:val="20"/>
                    </w:rPr>
                    <w:t xml:space="preserve"> x Г x В) не менее  375 x 113 x 125 мм, Вес в упаковке  не менее 0,79 кг.</w:t>
                  </w:r>
                </w:p>
              </w:tc>
              <w:tc>
                <w:tcPr>
                  <w:tcW w:w="2279" w:type="dxa"/>
                  <w:vMerge/>
                  <w:tcBorders>
                    <w:top w:val="nil"/>
                    <w:left w:val="single" w:sz="8" w:space="0" w:color="auto"/>
                    <w:bottom w:val="double" w:sz="6" w:space="0" w:color="000000"/>
                    <w:right w:val="double" w:sz="6" w:space="0" w:color="000000"/>
                  </w:tcBorders>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Кол-во ед. товара</w:t>
                  </w:r>
                </w:p>
              </w:tc>
              <w:tc>
                <w:tcPr>
                  <w:tcW w:w="3806" w:type="dxa"/>
                  <w:gridSpan w:val="3"/>
                  <w:tcBorders>
                    <w:top w:val="nil"/>
                    <w:left w:val="single" w:sz="8"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w:t>
                  </w:r>
                </w:p>
              </w:tc>
              <w:tc>
                <w:tcPr>
                  <w:tcW w:w="1980" w:type="dxa"/>
                  <w:tcBorders>
                    <w:top w:val="nil"/>
                    <w:left w:val="nil"/>
                    <w:bottom w:val="double" w:sz="6" w:space="0" w:color="000000"/>
                    <w:right w:val="nil"/>
                  </w:tcBorders>
                  <w:shd w:val="clear" w:color="000000" w:fill="FFFFFF"/>
                  <w:vAlign w:val="center"/>
                  <w:hideMark/>
                </w:tcPr>
                <w:p w:rsidR="00AE51B8" w:rsidRPr="00AE51B8" w:rsidRDefault="00BB5A4A" w:rsidP="00E43E0B">
                  <w:pPr>
                    <w:spacing w:after="0"/>
                    <w:jc w:val="center"/>
                    <w:rPr>
                      <w:color w:val="000000"/>
                      <w:sz w:val="20"/>
                      <w:szCs w:val="20"/>
                    </w:rPr>
                  </w:pPr>
                  <w:r>
                    <w:rPr>
                      <w:color w:val="000000"/>
                      <w:sz w:val="20"/>
                      <w:szCs w:val="20"/>
                    </w:rPr>
                    <w:t>шт.</w:t>
                  </w:r>
                </w:p>
              </w:tc>
              <w:tc>
                <w:tcPr>
                  <w:tcW w:w="1960" w:type="dxa"/>
                  <w:tcBorders>
                    <w:top w:val="nil"/>
                    <w:left w:val="nil"/>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Модель, производитель</w:t>
                  </w:r>
                </w:p>
              </w:tc>
              <w:tc>
                <w:tcPr>
                  <w:tcW w:w="9486" w:type="dxa"/>
                  <w:gridSpan w:val="6"/>
                  <w:tcBorders>
                    <w:top w:val="double" w:sz="6" w:space="0" w:color="000000"/>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Цена за ед. товара*</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6100,00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6150,00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6200,00</w:t>
                  </w: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6150,00</w:t>
                  </w:r>
                </w:p>
              </w:tc>
              <w:tc>
                <w:tcPr>
                  <w:tcW w:w="227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6150,00</w:t>
                  </w: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lastRenderedPageBreak/>
                    <w:t>Итого</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6100,00</w:t>
                  </w:r>
                </w:p>
              </w:tc>
              <w:tc>
                <w:tcPr>
                  <w:tcW w:w="1559" w:type="dxa"/>
                  <w:tcBorders>
                    <w:top w:val="nil"/>
                    <w:left w:val="nil"/>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6150,00</w:t>
                  </w:r>
                </w:p>
              </w:tc>
              <w:tc>
                <w:tcPr>
                  <w:tcW w:w="4486" w:type="dxa"/>
                  <w:gridSpan w:val="3"/>
                  <w:tcBorders>
                    <w:top w:val="nil"/>
                    <w:left w:val="single" w:sz="8" w:space="0" w:color="auto"/>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6200,00</w:t>
                  </w:r>
                </w:p>
              </w:tc>
              <w:tc>
                <w:tcPr>
                  <w:tcW w:w="1740"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6150,00</w:t>
                  </w: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6150,00</w:t>
                  </w:r>
                </w:p>
              </w:tc>
            </w:tr>
            <w:tr w:rsidR="00AE51B8" w:rsidRPr="00AE51B8" w:rsidTr="00E43E0B">
              <w:trPr>
                <w:trHeight w:val="270"/>
              </w:trPr>
              <w:tc>
                <w:tcPr>
                  <w:tcW w:w="2034" w:type="dxa"/>
                  <w:tcBorders>
                    <w:top w:val="nil"/>
                    <w:left w:val="double" w:sz="6" w:space="0" w:color="000000"/>
                    <w:bottom w:val="nil"/>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Наименование товара, тех.</w:t>
                  </w:r>
                </w:p>
              </w:tc>
              <w:tc>
                <w:tcPr>
                  <w:tcW w:w="9486" w:type="dxa"/>
                  <w:gridSpan w:val="6"/>
                  <w:tcBorders>
                    <w:top w:val="double" w:sz="6" w:space="0" w:color="000000"/>
                    <w:left w:val="single" w:sz="8" w:space="0" w:color="000000"/>
                    <w:bottom w:val="nil"/>
                    <w:right w:val="single" w:sz="8"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Картридж</w:t>
                  </w:r>
                </w:p>
              </w:tc>
              <w:tc>
                <w:tcPr>
                  <w:tcW w:w="2279" w:type="dxa"/>
                  <w:vMerge w:val="restart"/>
                  <w:tcBorders>
                    <w:top w:val="nil"/>
                    <w:left w:val="single" w:sz="8" w:space="0" w:color="auto"/>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43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Характеристики</w:t>
                  </w:r>
                </w:p>
              </w:tc>
              <w:tc>
                <w:tcPr>
                  <w:tcW w:w="9486" w:type="dxa"/>
                  <w:gridSpan w:val="6"/>
                  <w:tcBorders>
                    <w:top w:val="nil"/>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Картридж</w:t>
                  </w:r>
                  <w:r w:rsidR="00E43E0B">
                    <w:rPr>
                      <w:color w:val="000000"/>
                      <w:sz w:val="20"/>
                      <w:szCs w:val="20"/>
                    </w:rPr>
                    <w:t xml:space="preserve"> Оригинальный. </w:t>
                  </w:r>
                  <w:r w:rsidRPr="00AE51B8">
                    <w:rPr>
                      <w:color w:val="000000"/>
                      <w:sz w:val="20"/>
                      <w:szCs w:val="20"/>
                    </w:rPr>
                    <w:t>От фирмы производителя принтера.</w:t>
                  </w:r>
                  <w:r w:rsidR="00E43E0B">
                    <w:rPr>
                      <w:color w:val="000000"/>
                      <w:sz w:val="20"/>
                      <w:szCs w:val="20"/>
                    </w:rPr>
                    <w:t xml:space="preserve"> </w:t>
                  </w:r>
                  <w:r w:rsidRPr="00AE51B8">
                    <w:rPr>
                      <w:color w:val="000000"/>
                      <w:sz w:val="20"/>
                      <w:szCs w:val="20"/>
                    </w:rPr>
                    <w:t xml:space="preserve">Тип: тонер-картридж; Цвет расходных материалов для печати: черный;  Назначение: для лазерного принтера; Количество страниц (ч/б): не менее 2000 страниц; Размеры упаковки (Ш x Г x В): не менее 357x105x134 мм  Вес в упаковке: не менее 0,9 </w:t>
                  </w:r>
                  <w:proofErr w:type="spellStart"/>
                  <w:r w:rsidRPr="00AE51B8">
                    <w:rPr>
                      <w:color w:val="000000"/>
                      <w:sz w:val="20"/>
                      <w:szCs w:val="20"/>
                    </w:rPr>
                    <w:t>кг</w:t>
                  </w:r>
                  <w:proofErr w:type="gramStart"/>
                  <w:r w:rsidRPr="00AE51B8">
                    <w:rPr>
                      <w:color w:val="000000"/>
                      <w:sz w:val="20"/>
                      <w:szCs w:val="20"/>
                    </w:rPr>
                    <w:t>.С</w:t>
                  </w:r>
                  <w:proofErr w:type="gramEnd"/>
                  <w:r w:rsidRPr="00AE51B8">
                    <w:rPr>
                      <w:color w:val="000000"/>
                      <w:sz w:val="20"/>
                      <w:szCs w:val="20"/>
                    </w:rPr>
                    <w:t>опровождается</w:t>
                  </w:r>
                  <w:proofErr w:type="spellEnd"/>
                  <w:r w:rsidRPr="00AE51B8">
                    <w:rPr>
                      <w:color w:val="000000"/>
                      <w:sz w:val="20"/>
                      <w:szCs w:val="20"/>
                    </w:rPr>
                    <w:t xml:space="preserve"> гарантией отсутствия дефектов в материалах и производственных дефектов.</w:t>
                  </w:r>
                  <w:r w:rsidR="00E43E0B">
                    <w:rPr>
                      <w:color w:val="000000"/>
                      <w:sz w:val="20"/>
                      <w:szCs w:val="20"/>
                    </w:rPr>
                    <w:t xml:space="preserve"> </w:t>
                  </w:r>
                  <w:r w:rsidRPr="00AE51B8">
                    <w:rPr>
                      <w:color w:val="000000"/>
                      <w:sz w:val="20"/>
                      <w:szCs w:val="20"/>
                    </w:rPr>
                    <w:t xml:space="preserve">Для принтера НР </w:t>
                  </w:r>
                  <w:proofErr w:type="spellStart"/>
                  <w:r w:rsidRPr="00AE51B8">
                    <w:rPr>
                      <w:color w:val="000000"/>
                      <w:sz w:val="20"/>
                      <w:szCs w:val="20"/>
                    </w:rPr>
                    <w:t>Laser</w:t>
                  </w:r>
                  <w:proofErr w:type="spellEnd"/>
                  <w:r w:rsidRPr="00AE51B8">
                    <w:rPr>
                      <w:color w:val="000000"/>
                      <w:sz w:val="20"/>
                      <w:szCs w:val="20"/>
                    </w:rPr>
                    <w:t xml:space="preserve"> </w:t>
                  </w:r>
                  <w:proofErr w:type="spellStart"/>
                  <w:r w:rsidRPr="00AE51B8">
                    <w:rPr>
                      <w:color w:val="000000"/>
                      <w:sz w:val="20"/>
                      <w:szCs w:val="20"/>
                    </w:rPr>
                    <w:t>Let</w:t>
                  </w:r>
                  <w:proofErr w:type="spellEnd"/>
                  <w:r w:rsidRPr="00AE51B8">
                    <w:rPr>
                      <w:color w:val="000000"/>
                      <w:sz w:val="20"/>
                      <w:szCs w:val="20"/>
                    </w:rPr>
                    <w:t xml:space="preserve"> 1010/1012/1015 (Модель Q2612А).</w:t>
                  </w:r>
                </w:p>
              </w:tc>
              <w:tc>
                <w:tcPr>
                  <w:tcW w:w="2279" w:type="dxa"/>
                  <w:vMerge/>
                  <w:tcBorders>
                    <w:top w:val="nil"/>
                    <w:left w:val="single" w:sz="8" w:space="0" w:color="auto"/>
                    <w:bottom w:val="double" w:sz="6" w:space="0" w:color="000000"/>
                    <w:right w:val="double" w:sz="6" w:space="0" w:color="000000"/>
                  </w:tcBorders>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Кол-во ед. товара</w:t>
                  </w:r>
                </w:p>
              </w:tc>
              <w:tc>
                <w:tcPr>
                  <w:tcW w:w="3806" w:type="dxa"/>
                  <w:gridSpan w:val="3"/>
                  <w:tcBorders>
                    <w:top w:val="nil"/>
                    <w:left w:val="single" w:sz="8"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w:t>
                  </w:r>
                </w:p>
              </w:tc>
              <w:tc>
                <w:tcPr>
                  <w:tcW w:w="1980" w:type="dxa"/>
                  <w:tcBorders>
                    <w:top w:val="nil"/>
                    <w:left w:val="nil"/>
                    <w:bottom w:val="double" w:sz="6" w:space="0" w:color="000000"/>
                    <w:right w:val="nil"/>
                  </w:tcBorders>
                  <w:shd w:val="clear" w:color="000000" w:fill="FFFFFF"/>
                  <w:vAlign w:val="center"/>
                  <w:hideMark/>
                </w:tcPr>
                <w:p w:rsidR="00AE51B8" w:rsidRPr="00AE51B8" w:rsidRDefault="00BB5A4A" w:rsidP="00E43E0B">
                  <w:pPr>
                    <w:spacing w:after="0"/>
                    <w:jc w:val="center"/>
                    <w:rPr>
                      <w:color w:val="000000"/>
                      <w:sz w:val="20"/>
                      <w:szCs w:val="20"/>
                    </w:rPr>
                  </w:pPr>
                  <w:r>
                    <w:rPr>
                      <w:color w:val="000000"/>
                      <w:sz w:val="20"/>
                      <w:szCs w:val="20"/>
                    </w:rPr>
                    <w:t>шт.</w:t>
                  </w:r>
                </w:p>
              </w:tc>
              <w:tc>
                <w:tcPr>
                  <w:tcW w:w="1960" w:type="dxa"/>
                  <w:tcBorders>
                    <w:top w:val="nil"/>
                    <w:left w:val="nil"/>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Модель, производитель</w:t>
                  </w:r>
                </w:p>
              </w:tc>
              <w:tc>
                <w:tcPr>
                  <w:tcW w:w="9486" w:type="dxa"/>
                  <w:gridSpan w:val="6"/>
                  <w:tcBorders>
                    <w:top w:val="double" w:sz="6" w:space="0" w:color="000000"/>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Цена за ед. товара*</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6 100,00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6 150,00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6 200,00</w:t>
                  </w: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6 150,00</w:t>
                  </w: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6 150,00</w:t>
                  </w: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Итого</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6 100,00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6 150,00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6 200,00</w:t>
                  </w: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6 150,00</w:t>
                  </w: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6 150,00</w:t>
                  </w:r>
                </w:p>
              </w:tc>
            </w:tr>
            <w:tr w:rsidR="00AE51B8" w:rsidRPr="00AE51B8" w:rsidTr="00E43E0B">
              <w:trPr>
                <w:trHeight w:val="270"/>
              </w:trPr>
              <w:tc>
                <w:tcPr>
                  <w:tcW w:w="2034" w:type="dxa"/>
                  <w:tcBorders>
                    <w:top w:val="nil"/>
                    <w:left w:val="double" w:sz="6" w:space="0" w:color="000000"/>
                    <w:bottom w:val="nil"/>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Наименование товара, тех.</w:t>
                  </w:r>
                </w:p>
              </w:tc>
              <w:tc>
                <w:tcPr>
                  <w:tcW w:w="9486" w:type="dxa"/>
                  <w:gridSpan w:val="6"/>
                  <w:tcBorders>
                    <w:top w:val="double" w:sz="6" w:space="0" w:color="000000"/>
                    <w:left w:val="single" w:sz="8" w:space="0" w:color="000000"/>
                    <w:bottom w:val="nil"/>
                    <w:right w:val="single" w:sz="8"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Картридж</w:t>
                  </w:r>
                </w:p>
              </w:tc>
              <w:tc>
                <w:tcPr>
                  <w:tcW w:w="2279" w:type="dxa"/>
                  <w:vMerge w:val="restart"/>
                  <w:tcBorders>
                    <w:top w:val="nil"/>
                    <w:left w:val="single" w:sz="8" w:space="0" w:color="auto"/>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1335"/>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Характеристики</w:t>
                  </w:r>
                </w:p>
              </w:tc>
              <w:tc>
                <w:tcPr>
                  <w:tcW w:w="9486" w:type="dxa"/>
                  <w:gridSpan w:val="6"/>
                  <w:tcBorders>
                    <w:top w:val="nil"/>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 xml:space="preserve">Картридж оригинальный. </w:t>
                  </w:r>
                  <w:r w:rsidRPr="00AE51B8">
                    <w:rPr>
                      <w:color w:val="000000"/>
                      <w:sz w:val="20"/>
                      <w:szCs w:val="20"/>
                    </w:rPr>
                    <w:br/>
                    <w:t>От фирмы производителя принтера.</w:t>
                  </w:r>
                  <w:r w:rsidR="00E43E0B">
                    <w:rPr>
                      <w:color w:val="000000"/>
                      <w:sz w:val="20"/>
                      <w:szCs w:val="20"/>
                    </w:rPr>
                    <w:t xml:space="preserve"> </w:t>
                  </w:r>
                  <w:r w:rsidRPr="00AE51B8">
                    <w:rPr>
                      <w:color w:val="000000"/>
                      <w:sz w:val="20"/>
                      <w:szCs w:val="20"/>
                    </w:rPr>
                    <w:t xml:space="preserve">Картридж для принтера  НР </w:t>
                  </w:r>
                  <w:proofErr w:type="spellStart"/>
                  <w:r w:rsidRPr="00AE51B8">
                    <w:rPr>
                      <w:color w:val="000000"/>
                      <w:sz w:val="20"/>
                      <w:szCs w:val="20"/>
                    </w:rPr>
                    <w:t>Laser</w:t>
                  </w:r>
                  <w:proofErr w:type="spellEnd"/>
                  <w:r w:rsidRPr="00AE51B8">
                    <w:rPr>
                      <w:color w:val="000000"/>
                      <w:sz w:val="20"/>
                      <w:szCs w:val="20"/>
                    </w:rPr>
                    <w:t xml:space="preserve"> </w:t>
                  </w:r>
                  <w:proofErr w:type="spellStart"/>
                  <w:r w:rsidRPr="00AE51B8">
                    <w:rPr>
                      <w:color w:val="000000"/>
                      <w:sz w:val="20"/>
                      <w:szCs w:val="20"/>
                    </w:rPr>
                    <w:t>Jet</w:t>
                  </w:r>
                  <w:proofErr w:type="spellEnd"/>
                  <w:r w:rsidRPr="00AE51B8">
                    <w:rPr>
                      <w:color w:val="000000"/>
                      <w:sz w:val="20"/>
                      <w:szCs w:val="20"/>
                    </w:rPr>
                    <w:t xml:space="preserve"> </w:t>
                  </w:r>
                  <w:proofErr w:type="spellStart"/>
                  <w:r w:rsidRPr="00AE51B8">
                    <w:rPr>
                      <w:color w:val="000000"/>
                      <w:sz w:val="20"/>
                      <w:szCs w:val="20"/>
                    </w:rPr>
                    <w:t>Pro</w:t>
                  </w:r>
                  <w:proofErr w:type="spellEnd"/>
                  <w:r w:rsidRPr="00AE51B8">
                    <w:rPr>
                      <w:color w:val="000000"/>
                      <w:sz w:val="20"/>
                      <w:szCs w:val="20"/>
                    </w:rPr>
                    <w:t xml:space="preserve"> 2014.  (Q7553A) Цвет черный. Количество страниц (</w:t>
                  </w:r>
                  <w:proofErr w:type="gramStart"/>
                  <w:r w:rsidRPr="00AE51B8">
                    <w:rPr>
                      <w:color w:val="000000"/>
                      <w:sz w:val="20"/>
                      <w:szCs w:val="20"/>
                    </w:rPr>
                    <w:t>ч</w:t>
                  </w:r>
                  <w:proofErr w:type="gramEnd"/>
                  <w:r w:rsidRPr="00AE51B8">
                    <w:rPr>
                      <w:color w:val="000000"/>
                      <w:sz w:val="20"/>
                      <w:szCs w:val="20"/>
                    </w:rPr>
                    <w:t>/б) не менее 3000 страниц.  Размер упаковки  (</w:t>
                  </w:r>
                  <w:proofErr w:type="gramStart"/>
                  <w:r w:rsidRPr="00AE51B8">
                    <w:rPr>
                      <w:color w:val="000000"/>
                      <w:sz w:val="20"/>
                      <w:szCs w:val="20"/>
                    </w:rPr>
                    <w:t>Ш</w:t>
                  </w:r>
                  <w:proofErr w:type="gramEnd"/>
                  <w:r w:rsidRPr="00AE51B8">
                    <w:rPr>
                      <w:color w:val="000000"/>
                      <w:sz w:val="20"/>
                      <w:szCs w:val="20"/>
                    </w:rPr>
                    <w:t xml:space="preserve"> X Г X В) не менее</w:t>
                  </w:r>
                  <w:r w:rsidRPr="00AE51B8">
                    <w:rPr>
                      <w:color w:val="000000"/>
                      <w:sz w:val="20"/>
                      <w:szCs w:val="20"/>
                    </w:rPr>
                    <w:br/>
                    <w:t>390 x 120 x 170 мм</w:t>
                  </w:r>
                </w:p>
              </w:tc>
              <w:tc>
                <w:tcPr>
                  <w:tcW w:w="2279" w:type="dxa"/>
                  <w:vMerge/>
                  <w:tcBorders>
                    <w:top w:val="nil"/>
                    <w:left w:val="single" w:sz="8" w:space="0" w:color="auto"/>
                    <w:bottom w:val="double" w:sz="6" w:space="0" w:color="000000"/>
                    <w:right w:val="double" w:sz="6" w:space="0" w:color="000000"/>
                  </w:tcBorders>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Кол-во ед. товара</w:t>
                  </w:r>
                </w:p>
              </w:tc>
              <w:tc>
                <w:tcPr>
                  <w:tcW w:w="3806" w:type="dxa"/>
                  <w:gridSpan w:val="3"/>
                  <w:tcBorders>
                    <w:top w:val="nil"/>
                    <w:left w:val="single" w:sz="8"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2</w:t>
                  </w:r>
                </w:p>
              </w:tc>
              <w:tc>
                <w:tcPr>
                  <w:tcW w:w="1980" w:type="dxa"/>
                  <w:tcBorders>
                    <w:top w:val="nil"/>
                    <w:left w:val="nil"/>
                    <w:bottom w:val="double" w:sz="6" w:space="0" w:color="000000"/>
                    <w:right w:val="nil"/>
                  </w:tcBorders>
                  <w:shd w:val="clear" w:color="000000" w:fill="FFFFFF"/>
                  <w:vAlign w:val="center"/>
                  <w:hideMark/>
                </w:tcPr>
                <w:p w:rsidR="00AE51B8" w:rsidRPr="00AE51B8" w:rsidRDefault="00BB5A4A" w:rsidP="00E43E0B">
                  <w:pPr>
                    <w:spacing w:after="0"/>
                    <w:jc w:val="center"/>
                    <w:rPr>
                      <w:color w:val="000000"/>
                      <w:sz w:val="20"/>
                      <w:szCs w:val="20"/>
                    </w:rPr>
                  </w:pPr>
                  <w:r>
                    <w:rPr>
                      <w:color w:val="000000"/>
                      <w:sz w:val="20"/>
                      <w:szCs w:val="20"/>
                    </w:rPr>
                    <w:t>шт.</w:t>
                  </w:r>
                </w:p>
              </w:tc>
              <w:tc>
                <w:tcPr>
                  <w:tcW w:w="1960" w:type="dxa"/>
                  <w:tcBorders>
                    <w:top w:val="nil"/>
                    <w:left w:val="nil"/>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Модель, производитель</w:t>
                  </w:r>
                </w:p>
              </w:tc>
              <w:tc>
                <w:tcPr>
                  <w:tcW w:w="9486" w:type="dxa"/>
                  <w:gridSpan w:val="6"/>
                  <w:tcBorders>
                    <w:top w:val="double" w:sz="6" w:space="0" w:color="000000"/>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Цена за ед. товара*</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7 670,00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7 700,00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7 750,00</w:t>
                  </w: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7 706,67</w:t>
                  </w: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7 706,67</w:t>
                  </w: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Итого</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15 340,00</w:t>
                  </w:r>
                </w:p>
              </w:tc>
              <w:tc>
                <w:tcPr>
                  <w:tcW w:w="1559" w:type="dxa"/>
                  <w:tcBorders>
                    <w:top w:val="nil"/>
                    <w:left w:val="nil"/>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15 400,00</w:t>
                  </w:r>
                </w:p>
              </w:tc>
              <w:tc>
                <w:tcPr>
                  <w:tcW w:w="4486" w:type="dxa"/>
                  <w:gridSpan w:val="3"/>
                  <w:tcBorders>
                    <w:top w:val="nil"/>
                    <w:left w:val="single" w:sz="8" w:space="0" w:color="auto"/>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15 500,00</w:t>
                  </w:r>
                </w:p>
              </w:tc>
              <w:tc>
                <w:tcPr>
                  <w:tcW w:w="1740" w:type="dxa"/>
                  <w:tcBorders>
                    <w:top w:val="nil"/>
                    <w:left w:val="single" w:sz="8" w:space="0" w:color="auto"/>
                    <w:bottom w:val="double" w:sz="6" w:space="0" w:color="000000"/>
                    <w:right w:val="nil"/>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15 413,33</w:t>
                  </w:r>
                </w:p>
              </w:tc>
              <w:tc>
                <w:tcPr>
                  <w:tcW w:w="2279" w:type="dxa"/>
                  <w:tcBorders>
                    <w:top w:val="nil"/>
                    <w:left w:val="single" w:sz="8" w:space="0" w:color="000000"/>
                    <w:bottom w:val="double" w:sz="6" w:space="0" w:color="000000"/>
                    <w:right w:val="double" w:sz="6" w:space="0" w:color="000000"/>
                  </w:tcBorders>
                  <w:shd w:val="clear" w:color="000000" w:fill="FFFFFF"/>
                  <w:vAlign w:val="center"/>
                  <w:hideMark/>
                </w:tcPr>
                <w:p w:rsidR="00AE51B8" w:rsidRPr="00AE51B8" w:rsidRDefault="00AE51B8" w:rsidP="005A0AC4">
                  <w:pPr>
                    <w:spacing w:after="0"/>
                    <w:jc w:val="center"/>
                    <w:rPr>
                      <w:b/>
                      <w:bCs/>
                      <w:color w:val="000000"/>
                      <w:sz w:val="20"/>
                      <w:szCs w:val="20"/>
                    </w:rPr>
                  </w:pPr>
                  <w:r w:rsidRPr="00AE51B8">
                    <w:rPr>
                      <w:b/>
                      <w:bCs/>
                      <w:color w:val="000000"/>
                      <w:sz w:val="20"/>
                      <w:szCs w:val="20"/>
                    </w:rPr>
                    <w:t>15 413,3</w:t>
                  </w:r>
                  <w:r w:rsidR="005A0AC4">
                    <w:rPr>
                      <w:b/>
                      <w:bCs/>
                      <w:color w:val="000000"/>
                      <w:sz w:val="20"/>
                      <w:szCs w:val="20"/>
                    </w:rPr>
                    <w:t>4</w:t>
                  </w:r>
                </w:p>
              </w:tc>
            </w:tr>
            <w:tr w:rsidR="00AE51B8" w:rsidRPr="00AE51B8" w:rsidTr="00E43E0B">
              <w:trPr>
                <w:trHeight w:val="270"/>
              </w:trPr>
              <w:tc>
                <w:tcPr>
                  <w:tcW w:w="2034" w:type="dxa"/>
                  <w:tcBorders>
                    <w:top w:val="nil"/>
                    <w:left w:val="double" w:sz="6" w:space="0" w:color="000000"/>
                    <w:bottom w:val="nil"/>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Наименование товара, тех.</w:t>
                  </w:r>
                </w:p>
              </w:tc>
              <w:tc>
                <w:tcPr>
                  <w:tcW w:w="9486" w:type="dxa"/>
                  <w:gridSpan w:val="6"/>
                  <w:tcBorders>
                    <w:top w:val="double" w:sz="6" w:space="0" w:color="000000"/>
                    <w:left w:val="single" w:sz="8" w:space="0" w:color="000000"/>
                    <w:bottom w:val="nil"/>
                    <w:right w:val="single" w:sz="8"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Картридж</w:t>
                  </w:r>
                </w:p>
              </w:tc>
              <w:tc>
                <w:tcPr>
                  <w:tcW w:w="2279" w:type="dxa"/>
                  <w:vMerge w:val="restart"/>
                  <w:tcBorders>
                    <w:top w:val="nil"/>
                    <w:left w:val="single" w:sz="8" w:space="0" w:color="auto"/>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825"/>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lastRenderedPageBreak/>
                    <w:t>Характеристики</w:t>
                  </w:r>
                </w:p>
              </w:tc>
              <w:tc>
                <w:tcPr>
                  <w:tcW w:w="9486" w:type="dxa"/>
                  <w:gridSpan w:val="6"/>
                  <w:tcBorders>
                    <w:top w:val="nil"/>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 xml:space="preserve">Картридж для принтера. Картридж для принтера  НР </w:t>
                  </w:r>
                  <w:proofErr w:type="spellStart"/>
                  <w:r w:rsidRPr="00AE51B8">
                    <w:rPr>
                      <w:color w:val="000000"/>
                      <w:sz w:val="20"/>
                      <w:szCs w:val="20"/>
                    </w:rPr>
                    <w:t>Laser</w:t>
                  </w:r>
                  <w:proofErr w:type="spellEnd"/>
                  <w:r w:rsidRPr="00AE51B8">
                    <w:rPr>
                      <w:color w:val="000000"/>
                      <w:sz w:val="20"/>
                      <w:szCs w:val="20"/>
                    </w:rPr>
                    <w:t xml:space="preserve"> </w:t>
                  </w:r>
                  <w:proofErr w:type="spellStart"/>
                  <w:r w:rsidRPr="00AE51B8">
                    <w:rPr>
                      <w:color w:val="000000"/>
                      <w:sz w:val="20"/>
                      <w:szCs w:val="20"/>
                    </w:rPr>
                    <w:t>Jet</w:t>
                  </w:r>
                  <w:proofErr w:type="spellEnd"/>
                  <w:r w:rsidRPr="00AE51B8">
                    <w:rPr>
                      <w:color w:val="000000"/>
                      <w:sz w:val="20"/>
                      <w:szCs w:val="20"/>
                    </w:rPr>
                    <w:t xml:space="preserve"> </w:t>
                  </w:r>
                  <w:proofErr w:type="spellStart"/>
                  <w:r w:rsidRPr="00AE51B8">
                    <w:rPr>
                      <w:color w:val="000000"/>
                      <w:sz w:val="20"/>
                      <w:szCs w:val="20"/>
                    </w:rPr>
                    <w:t>Pro</w:t>
                  </w:r>
                  <w:proofErr w:type="spellEnd"/>
                  <w:r w:rsidRPr="00AE51B8">
                    <w:rPr>
                      <w:color w:val="000000"/>
                      <w:sz w:val="20"/>
                      <w:szCs w:val="20"/>
                    </w:rPr>
                    <w:t xml:space="preserve"> 1320. (Q5949A) Цвет черный. Количество страниц (</w:t>
                  </w:r>
                  <w:proofErr w:type="gramStart"/>
                  <w:r w:rsidRPr="00AE51B8">
                    <w:rPr>
                      <w:color w:val="000000"/>
                      <w:sz w:val="20"/>
                      <w:szCs w:val="20"/>
                    </w:rPr>
                    <w:t>ч</w:t>
                  </w:r>
                  <w:proofErr w:type="gramEnd"/>
                  <w:r w:rsidRPr="00AE51B8">
                    <w:rPr>
                      <w:color w:val="000000"/>
                      <w:sz w:val="20"/>
                      <w:szCs w:val="20"/>
                    </w:rPr>
                    <w:t>/б) не менее  2500 страниц.  Размер упаковки  (</w:t>
                  </w:r>
                  <w:proofErr w:type="gramStart"/>
                  <w:r w:rsidRPr="00AE51B8">
                    <w:rPr>
                      <w:color w:val="000000"/>
                      <w:sz w:val="20"/>
                      <w:szCs w:val="20"/>
                    </w:rPr>
                    <w:t>Ш</w:t>
                  </w:r>
                  <w:proofErr w:type="gramEnd"/>
                  <w:r w:rsidRPr="00AE51B8">
                    <w:rPr>
                      <w:color w:val="000000"/>
                      <w:sz w:val="20"/>
                      <w:szCs w:val="20"/>
                    </w:rPr>
                    <w:t xml:space="preserve"> X Г X В) не менее 390 x 120 x 170 мм.</w:t>
                  </w:r>
                </w:p>
              </w:tc>
              <w:tc>
                <w:tcPr>
                  <w:tcW w:w="2279" w:type="dxa"/>
                  <w:vMerge/>
                  <w:tcBorders>
                    <w:top w:val="nil"/>
                    <w:left w:val="single" w:sz="8" w:space="0" w:color="auto"/>
                    <w:bottom w:val="double" w:sz="6" w:space="0" w:color="000000"/>
                    <w:right w:val="double" w:sz="6" w:space="0" w:color="000000"/>
                  </w:tcBorders>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Кол-во ед. товара</w:t>
                  </w:r>
                </w:p>
              </w:tc>
              <w:tc>
                <w:tcPr>
                  <w:tcW w:w="3806" w:type="dxa"/>
                  <w:gridSpan w:val="3"/>
                  <w:tcBorders>
                    <w:top w:val="nil"/>
                    <w:left w:val="single" w:sz="8"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1</w:t>
                  </w:r>
                </w:p>
              </w:tc>
              <w:tc>
                <w:tcPr>
                  <w:tcW w:w="1980" w:type="dxa"/>
                  <w:tcBorders>
                    <w:top w:val="nil"/>
                    <w:left w:val="nil"/>
                    <w:bottom w:val="double" w:sz="6" w:space="0" w:color="000000"/>
                    <w:right w:val="nil"/>
                  </w:tcBorders>
                  <w:shd w:val="clear" w:color="000000" w:fill="FFFFFF"/>
                  <w:vAlign w:val="center"/>
                  <w:hideMark/>
                </w:tcPr>
                <w:p w:rsidR="00AE51B8" w:rsidRPr="00AE51B8" w:rsidRDefault="00BB5A4A" w:rsidP="00E43E0B">
                  <w:pPr>
                    <w:spacing w:after="0"/>
                    <w:jc w:val="center"/>
                    <w:rPr>
                      <w:color w:val="000000"/>
                      <w:sz w:val="20"/>
                      <w:szCs w:val="20"/>
                    </w:rPr>
                  </w:pPr>
                  <w:r>
                    <w:rPr>
                      <w:color w:val="000000"/>
                      <w:sz w:val="20"/>
                      <w:szCs w:val="20"/>
                    </w:rPr>
                    <w:t>шт.</w:t>
                  </w:r>
                </w:p>
              </w:tc>
              <w:tc>
                <w:tcPr>
                  <w:tcW w:w="1960" w:type="dxa"/>
                  <w:tcBorders>
                    <w:top w:val="nil"/>
                    <w:left w:val="nil"/>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Модель, производитель</w:t>
                  </w:r>
                </w:p>
              </w:tc>
              <w:tc>
                <w:tcPr>
                  <w:tcW w:w="9486" w:type="dxa"/>
                  <w:gridSpan w:val="6"/>
                  <w:tcBorders>
                    <w:top w:val="double" w:sz="6" w:space="0" w:color="000000"/>
                    <w:left w:val="single" w:sz="8" w:space="0" w:color="000000"/>
                    <w:bottom w:val="double" w:sz="6" w:space="0" w:color="000000"/>
                    <w:right w:val="single" w:sz="8"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c>
                <w:tcPr>
                  <w:tcW w:w="2279" w:type="dxa"/>
                  <w:tcBorders>
                    <w:top w:val="nil"/>
                    <w:left w:val="nil"/>
                    <w:bottom w:val="double" w:sz="6" w:space="0" w:color="000000"/>
                    <w:right w:val="double" w:sz="6" w:space="0" w:color="000000"/>
                  </w:tcBorders>
                  <w:shd w:val="clear" w:color="000000" w:fill="FFFFFF"/>
                  <w:vAlign w:val="center"/>
                  <w:hideMark/>
                </w:tcPr>
                <w:p w:rsidR="00AE51B8" w:rsidRPr="00AE51B8" w:rsidRDefault="00AE51B8" w:rsidP="00E43E0B">
                  <w:pPr>
                    <w:spacing w:after="0"/>
                    <w:jc w:val="center"/>
                    <w:rPr>
                      <w:color w:val="000000"/>
                      <w:sz w:val="20"/>
                      <w:szCs w:val="20"/>
                    </w:rPr>
                  </w:pP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Цена за ед. товара*</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7 850,00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7 900,00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7 950,00</w:t>
                  </w: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7 900,00</w:t>
                  </w:r>
                </w:p>
              </w:tc>
              <w:tc>
                <w:tcPr>
                  <w:tcW w:w="227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7 900,00</w:t>
                  </w: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Итого</w:t>
                  </w:r>
                </w:p>
              </w:tc>
              <w:tc>
                <w:tcPr>
                  <w:tcW w:w="1701" w:type="dxa"/>
                  <w:tcBorders>
                    <w:top w:val="nil"/>
                    <w:left w:val="single" w:sz="8" w:space="0" w:color="000000"/>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7 850,00</w:t>
                  </w:r>
                </w:p>
              </w:tc>
              <w:tc>
                <w:tcPr>
                  <w:tcW w:w="155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7 900,00</w:t>
                  </w:r>
                </w:p>
              </w:tc>
              <w:tc>
                <w:tcPr>
                  <w:tcW w:w="4486" w:type="dxa"/>
                  <w:gridSpan w:val="3"/>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7 950,00</w:t>
                  </w:r>
                </w:p>
              </w:tc>
              <w:tc>
                <w:tcPr>
                  <w:tcW w:w="1740"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7 900,00</w:t>
                  </w:r>
                </w:p>
              </w:tc>
              <w:tc>
                <w:tcPr>
                  <w:tcW w:w="2279" w:type="dxa"/>
                  <w:tcBorders>
                    <w:top w:val="nil"/>
                    <w:left w:val="nil"/>
                    <w:bottom w:val="double" w:sz="6" w:space="0" w:color="000000"/>
                    <w:right w:val="single" w:sz="8" w:space="0" w:color="auto"/>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7 900,00</w:t>
                  </w: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ВСЕГО</w:t>
                  </w:r>
                </w:p>
              </w:tc>
              <w:tc>
                <w:tcPr>
                  <w:tcW w:w="1701"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40 790,00</w:t>
                  </w:r>
                </w:p>
              </w:tc>
              <w:tc>
                <w:tcPr>
                  <w:tcW w:w="1559"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41 010,00</w:t>
                  </w:r>
                </w:p>
              </w:tc>
              <w:tc>
                <w:tcPr>
                  <w:tcW w:w="4486" w:type="dxa"/>
                  <w:gridSpan w:val="3"/>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41 200,00</w:t>
                  </w:r>
                </w:p>
              </w:tc>
              <w:tc>
                <w:tcPr>
                  <w:tcW w:w="1740"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41 000,00</w:t>
                  </w:r>
                </w:p>
              </w:tc>
              <w:tc>
                <w:tcPr>
                  <w:tcW w:w="2279"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41 000,00</w:t>
                  </w:r>
                </w:p>
              </w:tc>
            </w:tr>
            <w:tr w:rsidR="00AE51B8" w:rsidRPr="00AE51B8" w:rsidTr="00E43E0B">
              <w:trPr>
                <w:trHeight w:val="270"/>
              </w:trPr>
              <w:tc>
                <w:tcPr>
                  <w:tcW w:w="2034" w:type="dxa"/>
                  <w:tcBorders>
                    <w:top w:val="nil"/>
                    <w:left w:val="double" w:sz="6" w:space="0" w:color="000000"/>
                    <w:bottom w:val="double" w:sz="6" w:space="0" w:color="000000"/>
                    <w:right w:val="nil"/>
                  </w:tcBorders>
                  <w:shd w:val="clear" w:color="000000" w:fill="FFFFFF"/>
                  <w:vAlign w:val="center"/>
                  <w:hideMark/>
                </w:tcPr>
                <w:p w:rsidR="00AE51B8" w:rsidRPr="00AE51B8" w:rsidRDefault="00AE51B8" w:rsidP="00E43E0B">
                  <w:pPr>
                    <w:spacing w:after="0"/>
                    <w:jc w:val="center"/>
                    <w:rPr>
                      <w:color w:val="000000"/>
                      <w:sz w:val="20"/>
                      <w:szCs w:val="20"/>
                    </w:rPr>
                  </w:pPr>
                  <w:r w:rsidRPr="00AE51B8">
                    <w:rPr>
                      <w:color w:val="000000"/>
                      <w:sz w:val="20"/>
                      <w:szCs w:val="20"/>
                    </w:rPr>
                    <w:t>ВСЕГО с доставкой</w:t>
                  </w:r>
                </w:p>
              </w:tc>
              <w:tc>
                <w:tcPr>
                  <w:tcW w:w="1701"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40 790,00</w:t>
                  </w:r>
                </w:p>
              </w:tc>
              <w:tc>
                <w:tcPr>
                  <w:tcW w:w="1559"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41 010,00</w:t>
                  </w:r>
                </w:p>
              </w:tc>
              <w:tc>
                <w:tcPr>
                  <w:tcW w:w="4486" w:type="dxa"/>
                  <w:gridSpan w:val="3"/>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41 200,00</w:t>
                  </w:r>
                </w:p>
              </w:tc>
              <w:tc>
                <w:tcPr>
                  <w:tcW w:w="1740"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41 000,00</w:t>
                  </w:r>
                </w:p>
              </w:tc>
              <w:tc>
                <w:tcPr>
                  <w:tcW w:w="2279" w:type="dxa"/>
                  <w:tcBorders>
                    <w:top w:val="nil"/>
                    <w:left w:val="single" w:sz="8" w:space="0" w:color="000000"/>
                    <w:bottom w:val="single" w:sz="8" w:space="0" w:color="000000"/>
                    <w:right w:val="double" w:sz="6" w:space="0" w:color="000000"/>
                  </w:tcBorders>
                  <w:shd w:val="clear" w:color="000000" w:fill="FFFFFF"/>
                  <w:vAlign w:val="center"/>
                  <w:hideMark/>
                </w:tcPr>
                <w:p w:rsidR="00AE51B8" w:rsidRPr="00AE51B8" w:rsidRDefault="00AE51B8" w:rsidP="00E43E0B">
                  <w:pPr>
                    <w:spacing w:after="0"/>
                    <w:jc w:val="center"/>
                    <w:rPr>
                      <w:b/>
                      <w:bCs/>
                      <w:color w:val="000000"/>
                      <w:sz w:val="20"/>
                      <w:szCs w:val="20"/>
                    </w:rPr>
                  </w:pPr>
                  <w:r w:rsidRPr="00AE51B8">
                    <w:rPr>
                      <w:b/>
                      <w:bCs/>
                      <w:color w:val="000000"/>
                      <w:sz w:val="20"/>
                      <w:szCs w:val="20"/>
                    </w:rPr>
                    <w:t>41 000,00</w:t>
                  </w:r>
                </w:p>
              </w:tc>
            </w:tr>
            <w:tr w:rsidR="00AE51B8" w:rsidRPr="00AE51B8" w:rsidTr="00E43E0B">
              <w:trPr>
                <w:trHeight w:val="270"/>
              </w:trPr>
              <w:tc>
                <w:tcPr>
                  <w:tcW w:w="2034" w:type="dxa"/>
                  <w:tcBorders>
                    <w:top w:val="nil"/>
                    <w:left w:val="nil"/>
                    <w:bottom w:val="nil"/>
                    <w:right w:val="nil"/>
                  </w:tcBorders>
                  <w:shd w:val="clear" w:color="000000" w:fill="FFFFFF"/>
                  <w:noWrap/>
                  <w:hideMark/>
                </w:tcPr>
                <w:p w:rsidR="00AE51B8" w:rsidRPr="00AE51B8" w:rsidRDefault="00AE51B8" w:rsidP="00AE51B8">
                  <w:pPr>
                    <w:spacing w:after="0"/>
                    <w:jc w:val="left"/>
                    <w:rPr>
                      <w:color w:val="000000"/>
                      <w:sz w:val="20"/>
                      <w:szCs w:val="20"/>
                    </w:rPr>
                  </w:pPr>
                  <w:r w:rsidRPr="00AE51B8">
                    <w:rPr>
                      <w:color w:val="000000"/>
                      <w:sz w:val="20"/>
                      <w:szCs w:val="20"/>
                    </w:rPr>
                    <w:t> </w:t>
                  </w:r>
                </w:p>
              </w:tc>
              <w:tc>
                <w:tcPr>
                  <w:tcW w:w="1701" w:type="dxa"/>
                  <w:tcBorders>
                    <w:top w:val="nil"/>
                    <w:left w:val="nil"/>
                    <w:bottom w:val="nil"/>
                    <w:right w:val="nil"/>
                  </w:tcBorders>
                  <w:shd w:val="clear" w:color="000000" w:fill="FFFFFF"/>
                  <w:noWrap/>
                  <w:hideMark/>
                </w:tcPr>
                <w:p w:rsidR="00AE51B8" w:rsidRPr="00AE51B8" w:rsidRDefault="00AE51B8" w:rsidP="00AE51B8">
                  <w:pPr>
                    <w:spacing w:after="0"/>
                    <w:jc w:val="left"/>
                    <w:rPr>
                      <w:color w:val="000000"/>
                      <w:sz w:val="20"/>
                      <w:szCs w:val="20"/>
                    </w:rPr>
                  </w:pPr>
                  <w:r w:rsidRPr="00AE51B8">
                    <w:rPr>
                      <w:color w:val="000000"/>
                      <w:sz w:val="20"/>
                      <w:szCs w:val="20"/>
                    </w:rPr>
                    <w:t> </w:t>
                  </w:r>
                </w:p>
              </w:tc>
              <w:tc>
                <w:tcPr>
                  <w:tcW w:w="1559" w:type="dxa"/>
                  <w:tcBorders>
                    <w:top w:val="nil"/>
                    <w:left w:val="nil"/>
                    <w:bottom w:val="nil"/>
                    <w:right w:val="nil"/>
                  </w:tcBorders>
                  <w:shd w:val="clear" w:color="000000" w:fill="FFFFFF"/>
                  <w:noWrap/>
                </w:tcPr>
                <w:p w:rsidR="00AE51B8" w:rsidRPr="00AE51B8" w:rsidRDefault="00AE51B8" w:rsidP="00AE51B8">
                  <w:pPr>
                    <w:spacing w:after="0"/>
                    <w:jc w:val="left"/>
                    <w:rPr>
                      <w:color w:val="000000"/>
                      <w:sz w:val="20"/>
                      <w:szCs w:val="20"/>
                    </w:rPr>
                  </w:pPr>
                </w:p>
              </w:tc>
              <w:tc>
                <w:tcPr>
                  <w:tcW w:w="4486" w:type="dxa"/>
                  <w:gridSpan w:val="3"/>
                  <w:tcBorders>
                    <w:top w:val="nil"/>
                    <w:left w:val="nil"/>
                    <w:bottom w:val="nil"/>
                    <w:right w:val="nil"/>
                  </w:tcBorders>
                  <w:shd w:val="clear" w:color="000000" w:fill="FFFFFF"/>
                  <w:noWrap/>
                </w:tcPr>
                <w:p w:rsidR="00AE51B8" w:rsidRPr="00AE51B8" w:rsidRDefault="00AE51B8" w:rsidP="00AE51B8">
                  <w:pPr>
                    <w:spacing w:after="0"/>
                    <w:jc w:val="left"/>
                    <w:rPr>
                      <w:color w:val="000000"/>
                      <w:sz w:val="20"/>
                      <w:szCs w:val="20"/>
                    </w:rPr>
                  </w:pPr>
                </w:p>
              </w:tc>
              <w:tc>
                <w:tcPr>
                  <w:tcW w:w="1740" w:type="dxa"/>
                  <w:tcBorders>
                    <w:top w:val="nil"/>
                    <w:left w:val="nil"/>
                    <w:bottom w:val="nil"/>
                    <w:right w:val="nil"/>
                  </w:tcBorders>
                  <w:shd w:val="clear" w:color="000000" w:fill="FFFFFF"/>
                  <w:noWrap/>
                </w:tcPr>
                <w:p w:rsidR="00AE51B8" w:rsidRPr="00AE51B8" w:rsidRDefault="00AE51B8" w:rsidP="00AE51B8">
                  <w:pPr>
                    <w:spacing w:after="0"/>
                    <w:jc w:val="left"/>
                    <w:rPr>
                      <w:color w:val="000000"/>
                      <w:sz w:val="20"/>
                      <w:szCs w:val="20"/>
                    </w:rPr>
                  </w:pPr>
                </w:p>
              </w:tc>
              <w:tc>
                <w:tcPr>
                  <w:tcW w:w="2279" w:type="dxa"/>
                  <w:tcBorders>
                    <w:top w:val="nil"/>
                    <w:left w:val="nil"/>
                    <w:bottom w:val="nil"/>
                    <w:right w:val="nil"/>
                  </w:tcBorders>
                  <w:shd w:val="clear" w:color="000000" w:fill="FFFFFF"/>
                  <w:noWrap/>
                </w:tcPr>
                <w:p w:rsidR="00AE51B8" w:rsidRPr="00AE51B8" w:rsidRDefault="00AE51B8" w:rsidP="00AE51B8">
                  <w:pPr>
                    <w:spacing w:after="0"/>
                    <w:jc w:val="left"/>
                    <w:rPr>
                      <w:color w:val="000000"/>
                      <w:sz w:val="20"/>
                      <w:szCs w:val="20"/>
                    </w:rPr>
                  </w:pPr>
                </w:p>
              </w:tc>
            </w:tr>
            <w:tr w:rsidR="00AE51B8" w:rsidRPr="00AE51B8" w:rsidTr="00E43E0B">
              <w:trPr>
                <w:trHeight w:val="270"/>
              </w:trPr>
              <w:tc>
                <w:tcPr>
                  <w:tcW w:w="13799" w:type="dxa"/>
                  <w:gridSpan w:val="8"/>
                  <w:vMerge w:val="restart"/>
                  <w:tcBorders>
                    <w:top w:val="nil"/>
                    <w:left w:val="nil"/>
                    <w:bottom w:val="nil"/>
                    <w:right w:val="nil"/>
                  </w:tcBorders>
                  <w:shd w:val="clear" w:color="auto" w:fill="auto"/>
                  <w:hideMark/>
                </w:tcPr>
                <w:p w:rsidR="005E4921" w:rsidRDefault="00AE51B8" w:rsidP="00E43E0B">
                  <w:pPr>
                    <w:spacing w:after="0"/>
                    <w:ind w:right="-391"/>
                    <w:jc w:val="left"/>
                    <w:rPr>
                      <w:color w:val="000000"/>
                      <w:sz w:val="20"/>
                      <w:szCs w:val="20"/>
                    </w:rPr>
                  </w:pPr>
                  <w:r w:rsidRPr="00AE51B8">
                    <w:rPr>
                      <w:color w:val="000000"/>
                      <w:sz w:val="20"/>
                      <w:szCs w:val="20"/>
                    </w:rPr>
                    <w:t>Начальная (максимальная цена) контракта составляет 41 000 (сорок одна тысяча) рублей 00 копеек</w:t>
                  </w:r>
                  <w:r w:rsidRPr="00AE51B8">
                    <w:rPr>
                      <w:color w:val="000000"/>
                      <w:sz w:val="20"/>
                      <w:szCs w:val="20"/>
                    </w:rPr>
                    <w:br/>
                    <w:t>1* - Коммерческое предложение    № COMOFERS-4125 от 25.06.2019г.</w:t>
                  </w:r>
                  <w:r w:rsidRPr="00AE51B8">
                    <w:rPr>
                      <w:color w:val="000000"/>
                      <w:sz w:val="20"/>
                      <w:szCs w:val="20"/>
                    </w:rPr>
                    <w:br/>
                    <w:t>2* - Коммерческое пре</w:t>
                  </w:r>
                  <w:r w:rsidR="00BB5A4A">
                    <w:rPr>
                      <w:color w:val="000000"/>
                      <w:sz w:val="20"/>
                      <w:szCs w:val="20"/>
                    </w:rPr>
                    <w:t>дложение  № 148552 от 25.06.2019</w:t>
                  </w:r>
                  <w:r w:rsidRPr="00AE51B8">
                    <w:rPr>
                      <w:color w:val="000000"/>
                      <w:sz w:val="20"/>
                      <w:szCs w:val="20"/>
                    </w:rPr>
                    <w:t>г.</w:t>
                  </w:r>
                  <w:r w:rsidRPr="00AE51B8">
                    <w:rPr>
                      <w:color w:val="000000"/>
                      <w:sz w:val="20"/>
                      <w:szCs w:val="20"/>
                    </w:rPr>
                    <w:br/>
                    <w:t>3* - Коммерческое предложен</w:t>
                  </w:r>
                  <w:r w:rsidR="00BB5A4A">
                    <w:rPr>
                      <w:color w:val="000000"/>
                      <w:sz w:val="20"/>
                      <w:szCs w:val="20"/>
                    </w:rPr>
                    <w:t>ие  № Г-009364-001 от 25.06.2019</w:t>
                  </w:r>
                  <w:r w:rsidRPr="00AE51B8">
                    <w:rPr>
                      <w:color w:val="000000"/>
                      <w:sz w:val="20"/>
                      <w:szCs w:val="20"/>
                    </w:rPr>
                    <w:t>г.</w:t>
                  </w:r>
                </w:p>
                <w:p w:rsidR="005E4921" w:rsidRDefault="005E4921" w:rsidP="00E43E0B">
                  <w:pPr>
                    <w:spacing w:after="0"/>
                    <w:ind w:right="-391"/>
                    <w:jc w:val="left"/>
                    <w:rPr>
                      <w:color w:val="000000"/>
                      <w:sz w:val="20"/>
                      <w:szCs w:val="20"/>
                    </w:rPr>
                  </w:pPr>
                </w:p>
                <w:p w:rsidR="005E4921" w:rsidRDefault="005E4921" w:rsidP="00E43E0B">
                  <w:pPr>
                    <w:spacing w:after="0"/>
                    <w:ind w:right="-391"/>
                    <w:jc w:val="left"/>
                    <w:rPr>
                      <w:color w:val="000000"/>
                      <w:sz w:val="20"/>
                      <w:szCs w:val="20"/>
                    </w:rPr>
                  </w:pPr>
                </w:p>
                <w:p w:rsidR="00AE51B8" w:rsidRDefault="00AE51B8" w:rsidP="00E43E0B">
                  <w:pPr>
                    <w:spacing w:after="0"/>
                    <w:ind w:right="-391"/>
                    <w:jc w:val="left"/>
                    <w:rPr>
                      <w:color w:val="000000"/>
                      <w:sz w:val="20"/>
                      <w:szCs w:val="20"/>
                    </w:rPr>
                  </w:pPr>
                  <w:r w:rsidRPr="00AE51B8">
                    <w:rPr>
                      <w:color w:val="000000"/>
                      <w:sz w:val="20"/>
                      <w:szCs w:val="20"/>
                    </w:rPr>
                    <w:br/>
                    <w:t>Работник контрактной службы                                                                                                                                                      Филатова Е.А.</w:t>
                  </w:r>
                </w:p>
                <w:p w:rsidR="005E4921" w:rsidRDefault="005E4921" w:rsidP="00E43E0B">
                  <w:pPr>
                    <w:spacing w:after="0"/>
                    <w:ind w:right="-391"/>
                    <w:jc w:val="left"/>
                    <w:rPr>
                      <w:color w:val="000000"/>
                      <w:sz w:val="20"/>
                      <w:szCs w:val="20"/>
                    </w:rPr>
                  </w:pPr>
                </w:p>
                <w:p w:rsidR="005E4921" w:rsidRDefault="005E4921" w:rsidP="00E43E0B">
                  <w:pPr>
                    <w:spacing w:after="0"/>
                    <w:ind w:right="-391"/>
                    <w:jc w:val="left"/>
                    <w:rPr>
                      <w:color w:val="000000"/>
                      <w:sz w:val="20"/>
                      <w:szCs w:val="20"/>
                    </w:rPr>
                  </w:pPr>
                </w:p>
                <w:p w:rsidR="005E4921" w:rsidRPr="00AE51B8" w:rsidRDefault="005E4921" w:rsidP="00E43E0B">
                  <w:pPr>
                    <w:spacing w:after="0"/>
                    <w:ind w:right="-391"/>
                    <w:jc w:val="left"/>
                    <w:rPr>
                      <w:color w:val="000000"/>
                      <w:sz w:val="20"/>
                      <w:szCs w:val="20"/>
                    </w:rPr>
                  </w:pPr>
                </w:p>
              </w:tc>
            </w:tr>
            <w:tr w:rsidR="00AE51B8" w:rsidRPr="00AE51B8" w:rsidTr="00BB5A4A">
              <w:trPr>
                <w:trHeight w:val="1070"/>
              </w:trPr>
              <w:tc>
                <w:tcPr>
                  <w:tcW w:w="13799" w:type="dxa"/>
                  <w:gridSpan w:val="8"/>
                  <w:vMerge/>
                  <w:tcBorders>
                    <w:top w:val="nil"/>
                    <w:left w:val="nil"/>
                    <w:bottom w:val="nil"/>
                    <w:right w:val="nil"/>
                  </w:tcBorders>
                  <w:vAlign w:val="center"/>
                  <w:hideMark/>
                </w:tcPr>
                <w:p w:rsidR="00AE51B8" w:rsidRPr="00AE51B8" w:rsidRDefault="00AE51B8" w:rsidP="00AE51B8">
                  <w:pPr>
                    <w:spacing w:after="0"/>
                    <w:jc w:val="left"/>
                    <w:rPr>
                      <w:color w:val="000000"/>
                      <w:sz w:val="20"/>
                      <w:szCs w:val="20"/>
                    </w:rPr>
                  </w:pPr>
                </w:p>
              </w:tc>
            </w:tr>
            <w:tr w:rsidR="00BB5A4A" w:rsidRPr="00AE51B8" w:rsidTr="00BB5A4A">
              <w:trPr>
                <w:trHeight w:val="1709"/>
              </w:trPr>
              <w:tc>
                <w:tcPr>
                  <w:tcW w:w="13799" w:type="dxa"/>
                  <w:gridSpan w:val="8"/>
                  <w:tcBorders>
                    <w:top w:val="nil"/>
                    <w:left w:val="nil"/>
                    <w:right w:val="nil"/>
                  </w:tcBorders>
                  <w:shd w:val="clear" w:color="auto" w:fill="auto"/>
                  <w:vAlign w:val="bottom"/>
                  <w:hideMark/>
                </w:tcPr>
                <w:p w:rsidR="00BB5A4A" w:rsidRPr="00BB5A4A" w:rsidRDefault="00BB5A4A" w:rsidP="00AE51B8">
                  <w:pPr>
                    <w:spacing w:after="0"/>
                    <w:jc w:val="left"/>
                    <w:rPr>
                      <w:color w:val="000000"/>
                      <w:sz w:val="20"/>
                      <w:szCs w:val="20"/>
                    </w:rPr>
                  </w:pPr>
                  <w:proofErr w:type="gramStart"/>
                  <w:r w:rsidRPr="00BB5A4A">
                    <w:rPr>
                      <w:color w:val="000000"/>
                      <w:sz w:val="20"/>
                      <w:szCs w:val="20"/>
                    </w:rPr>
                    <w:t>Микрочип картриджа (встроенная микросхема хранения идентификационной отчетности информации картриджа) должен корректно показывать информацию о расходе тонера при контроле, с начального значения при первоначальной установке – напечатанных страниц и не выдавать ошибку при тестировании, должен без сбоев идентифицироваться процессором печатающего устройства при установке картриджа, и не допускать в течение всего срока эксплуатации картриджа сбоев в работе, вызванных ненадлежащим функционированием микрочипа картриджа.</w:t>
                  </w:r>
                  <w:proofErr w:type="gramEnd"/>
                  <w:r w:rsidRPr="00BB5A4A">
                    <w:rPr>
                      <w:color w:val="000000"/>
                      <w:sz w:val="20"/>
                      <w:szCs w:val="20"/>
                    </w:rPr>
                    <w:t xml:space="preserve"> </w:t>
                  </w:r>
                  <w:proofErr w:type="spellStart"/>
                  <w:r w:rsidRPr="00BB5A4A">
                    <w:rPr>
                      <w:color w:val="000000"/>
                      <w:sz w:val="20"/>
                      <w:szCs w:val="20"/>
                    </w:rPr>
                    <w:t>Фотовал</w:t>
                  </w:r>
                  <w:proofErr w:type="spellEnd"/>
                  <w:r w:rsidRPr="00BB5A4A">
                    <w:rPr>
                      <w:color w:val="000000"/>
                      <w:sz w:val="20"/>
                      <w:szCs w:val="20"/>
                    </w:rPr>
                    <w:t xml:space="preserve"> картриджа должен иметь ровное глянцевое покрытие без царапин, полос и следов тонера, при повороте </w:t>
                  </w:r>
                  <w:proofErr w:type="spellStart"/>
                  <w:r w:rsidRPr="00BB5A4A">
                    <w:rPr>
                      <w:color w:val="000000"/>
                      <w:sz w:val="20"/>
                      <w:szCs w:val="20"/>
                    </w:rPr>
                    <w:t>фотовала</w:t>
                  </w:r>
                  <w:proofErr w:type="spellEnd"/>
                  <w:r w:rsidRPr="00BB5A4A">
                    <w:rPr>
                      <w:color w:val="000000"/>
                      <w:sz w:val="20"/>
                      <w:szCs w:val="20"/>
                    </w:rPr>
                    <w:t xml:space="preserve"> на нем должны отсутствовать следы тонера, полос, царапин. При удалении защитной пленки (чека) должно отсутствовать высыпание тонера. Боковые крышки картриджа, запорные клипсы и болты крепления не должны иметь царапин. Подвижные элементы изделия (шторки, заслонки) должны легко перемещаться без перекосов и заеданий. </w:t>
                  </w:r>
                </w:p>
                <w:p w:rsidR="00BB5A4A" w:rsidRPr="00BB5A4A" w:rsidRDefault="00BB5A4A" w:rsidP="00AE51B8">
                  <w:pPr>
                    <w:spacing w:after="0"/>
                    <w:jc w:val="left"/>
                    <w:rPr>
                      <w:color w:val="000000"/>
                      <w:sz w:val="20"/>
                      <w:szCs w:val="20"/>
                    </w:rPr>
                  </w:pPr>
                  <w:r w:rsidRPr="00BB5A4A">
                    <w:rPr>
                      <w:color w:val="000000"/>
                      <w:sz w:val="20"/>
                      <w:szCs w:val="20"/>
                    </w:rPr>
                    <w:t>Товар должен быть герметизирован способом, исключающим самопроизвольное высыпание тонера, чека с запорной лентой должны составлять одно целое с боковиной картриджа.</w:t>
                  </w:r>
                </w:p>
              </w:tc>
            </w:tr>
          </w:tbl>
          <w:p w:rsidR="00975D12" w:rsidRPr="00450EFD" w:rsidRDefault="00975D12" w:rsidP="00975D12">
            <w:pPr>
              <w:spacing w:after="0"/>
              <w:jc w:val="left"/>
              <w:rPr>
                <w:sz w:val="16"/>
                <w:szCs w:val="16"/>
              </w:rPr>
            </w:pPr>
          </w:p>
        </w:tc>
      </w:tr>
    </w:tbl>
    <w:p w:rsidR="00AE51B8" w:rsidRDefault="00AE51B8">
      <w:pPr>
        <w:sectPr w:rsidR="00AE51B8" w:rsidSect="00BB5A4A">
          <w:pgSz w:w="16838" w:h="11906" w:orient="landscape"/>
          <w:pgMar w:top="567" w:right="902" w:bottom="1985" w:left="567" w:header="709" w:footer="709" w:gutter="0"/>
          <w:cols w:space="708"/>
          <w:titlePg/>
          <w:docGrid w:linePitch="360"/>
        </w:sectPr>
      </w:pPr>
    </w:p>
    <w:p w:rsidR="003D5076" w:rsidRPr="00450EFD" w:rsidRDefault="003D5076"/>
    <w:sectPr w:rsidR="003D5076" w:rsidRPr="00450EFD" w:rsidSect="00AE51B8">
      <w:pgSz w:w="11906" w:h="16838"/>
      <w:pgMar w:top="902" w:right="1983"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62F" w:rsidRDefault="0018162F" w:rsidP="00A762D8">
      <w:pPr>
        <w:spacing w:after="0"/>
      </w:pPr>
      <w:r>
        <w:separator/>
      </w:r>
    </w:p>
  </w:endnote>
  <w:endnote w:type="continuationSeparator" w:id="0">
    <w:p w:rsidR="0018162F" w:rsidRDefault="0018162F"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51" w:rsidRDefault="00D50A51"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50A51" w:rsidRDefault="00D50A51"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A51" w:rsidRDefault="00D50A51"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780CAB">
      <w:rPr>
        <w:rStyle w:val="a5"/>
        <w:noProof/>
      </w:rPr>
      <w:t>43</w:t>
    </w:r>
    <w:r>
      <w:rPr>
        <w:rStyle w:val="a5"/>
      </w:rPr>
      <w:fldChar w:fldCharType="end"/>
    </w:r>
  </w:p>
  <w:p w:rsidR="00D50A51" w:rsidRDefault="00D50A51"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62F" w:rsidRDefault="0018162F" w:rsidP="00A762D8">
      <w:pPr>
        <w:spacing w:after="0"/>
      </w:pPr>
      <w:r>
        <w:separator/>
      </w:r>
    </w:p>
  </w:footnote>
  <w:footnote w:type="continuationSeparator" w:id="0">
    <w:p w:rsidR="0018162F" w:rsidRDefault="0018162F" w:rsidP="00A762D8">
      <w:pPr>
        <w:spacing w:after="0"/>
      </w:pPr>
      <w:r>
        <w:continuationSeparator/>
      </w:r>
    </w:p>
  </w:footnote>
  <w:footnote w:id="1">
    <w:p w:rsidR="00D50A51" w:rsidRPr="007C7271" w:rsidRDefault="00D50A51"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60052CE"/>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9">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A624181"/>
    <w:multiLevelType w:val="multilevel"/>
    <w:tmpl w:val="54BA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3"/>
  </w:num>
  <w:num w:numId="5">
    <w:abstractNumId w:val="9"/>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9"/>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9"/>
  </w:num>
  <w:num w:numId="13">
    <w:abstractNumId w:val="3"/>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02BA9"/>
    <w:rsid w:val="00031044"/>
    <w:rsid w:val="00050D10"/>
    <w:rsid w:val="00051234"/>
    <w:rsid w:val="000602A0"/>
    <w:rsid w:val="00062DDC"/>
    <w:rsid w:val="00085302"/>
    <w:rsid w:val="00097205"/>
    <w:rsid w:val="000B7A6A"/>
    <w:rsid w:val="000B7C90"/>
    <w:rsid w:val="000E238D"/>
    <w:rsid w:val="000E5CB9"/>
    <w:rsid w:val="00105725"/>
    <w:rsid w:val="001115B3"/>
    <w:rsid w:val="001350E1"/>
    <w:rsid w:val="00162260"/>
    <w:rsid w:val="0018162F"/>
    <w:rsid w:val="00191E33"/>
    <w:rsid w:val="001E5896"/>
    <w:rsid w:val="00203B53"/>
    <w:rsid w:val="00245D92"/>
    <w:rsid w:val="002636F8"/>
    <w:rsid w:val="002E378C"/>
    <w:rsid w:val="002E7DFE"/>
    <w:rsid w:val="00305805"/>
    <w:rsid w:val="00307F83"/>
    <w:rsid w:val="00324A1B"/>
    <w:rsid w:val="00325BAD"/>
    <w:rsid w:val="00347682"/>
    <w:rsid w:val="00384FF8"/>
    <w:rsid w:val="00386737"/>
    <w:rsid w:val="003C55E6"/>
    <w:rsid w:val="003C5C27"/>
    <w:rsid w:val="003D009D"/>
    <w:rsid w:val="003D5076"/>
    <w:rsid w:val="003D69F3"/>
    <w:rsid w:val="003E146F"/>
    <w:rsid w:val="0040360B"/>
    <w:rsid w:val="00410FA8"/>
    <w:rsid w:val="00441955"/>
    <w:rsid w:val="00450EFD"/>
    <w:rsid w:val="00462481"/>
    <w:rsid w:val="00471C67"/>
    <w:rsid w:val="004730E9"/>
    <w:rsid w:val="00497EB8"/>
    <w:rsid w:val="004D0A94"/>
    <w:rsid w:val="004E7774"/>
    <w:rsid w:val="004F15D7"/>
    <w:rsid w:val="005058FC"/>
    <w:rsid w:val="00514206"/>
    <w:rsid w:val="00520AB9"/>
    <w:rsid w:val="00527E41"/>
    <w:rsid w:val="00537535"/>
    <w:rsid w:val="00550B38"/>
    <w:rsid w:val="00552859"/>
    <w:rsid w:val="00552C70"/>
    <w:rsid w:val="00553D5F"/>
    <w:rsid w:val="00565BA2"/>
    <w:rsid w:val="00573FB5"/>
    <w:rsid w:val="00592497"/>
    <w:rsid w:val="005A0AC4"/>
    <w:rsid w:val="005A45D7"/>
    <w:rsid w:val="005E4921"/>
    <w:rsid w:val="0060728D"/>
    <w:rsid w:val="00613BB5"/>
    <w:rsid w:val="00653C92"/>
    <w:rsid w:val="00656DF3"/>
    <w:rsid w:val="006630FC"/>
    <w:rsid w:val="006768BF"/>
    <w:rsid w:val="00684E3A"/>
    <w:rsid w:val="006A7ED8"/>
    <w:rsid w:val="00712777"/>
    <w:rsid w:val="00733110"/>
    <w:rsid w:val="00755228"/>
    <w:rsid w:val="0076092A"/>
    <w:rsid w:val="00780CAB"/>
    <w:rsid w:val="00792CB6"/>
    <w:rsid w:val="007A0166"/>
    <w:rsid w:val="007D27F5"/>
    <w:rsid w:val="007E38C0"/>
    <w:rsid w:val="00800984"/>
    <w:rsid w:val="00821147"/>
    <w:rsid w:val="0085406B"/>
    <w:rsid w:val="008629BF"/>
    <w:rsid w:val="008665B7"/>
    <w:rsid w:val="00871ED3"/>
    <w:rsid w:val="00872F65"/>
    <w:rsid w:val="00887352"/>
    <w:rsid w:val="008B18B7"/>
    <w:rsid w:val="008C118D"/>
    <w:rsid w:val="008D0304"/>
    <w:rsid w:val="008F0C63"/>
    <w:rsid w:val="008F1B2B"/>
    <w:rsid w:val="00920052"/>
    <w:rsid w:val="00921E6B"/>
    <w:rsid w:val="00930FAD"/>
    <w:rsid w:val="00954B5C"/>
    <w:rsid w:val="00975D12"/>
    <w:rsid w:val="009911E6"/>
    <w:rsid w:val="00997A10"/>
    <w:rsid w:val="009A7DEB"/>
    <w:rsid w:val="009B27F0"/>
    <w:rsid w:val="009D581C"/>
    <w:rsid w:val="009F1F06"/>
    <w:rsid w:val="00A14663"/>
    <w:rsid w:val="00A21F8D"/>
    <w:rsid w:val="00A2625A"/>
    <w:rsid w:val="00A51B14"/>
    <w:rsid w:val="00A62298"/>
    <w:rsid w:val="00A762D8"/>
    <w:rsid w:val="00A92B11"/>
    <w:rsid w:val="00AA369A"/>
    <w:rsid w:val="00AB64A9"/>
    <w:rsid w:val="00AE51B8"/>
    <w:rsid w:val="00AF6FF9"/>
    <w:rsid w:val="00AF7205"/>
    <w:rsid w:val="00B26138"/>
    <w:rsid w:val="00B3303A"/>
    <w:rsid w:val="00B34D50"/>
    <w:rsid w:val="00B41505"/>
    <w:rsid w:val="00B80596"/>
    <w:rsid w:val="00B85153"/>
    <w:rsid w:val="00B86530"/>
    <w:rsid w:val="00BB5A4A"/>
    <w:rsid w:val="00C109D2"/>
    <w:rsid w:val="00C15018"/>
    <w:rsid w:val="00C231E3"/>
    <w:rsid w:val="00C24E47"/>
    <w:rsid w:val="00C33F34"/>
    <w:rsid w:val="00C65B29"/>
    <w:rsid w:val="00C67157"/>
    <w:rsid w:val="00C87474"/>
    <w:rsid w:val="00C97221"/>
    <w:rsid w:val="00CB7EF1"/>
    <w:rsid w:val="00CC4629"/>
    <w:rsid w:val="00D250A0"/>
    <w:rsid w:val="00D41208"/>
    <w:rsid w:val="00D50A51"/>
    <w:rsid w:val="00D70DFF"/>
    <w:rsid w:val="00DC1E69"/>
    <w:rsid w:val="00DD2050"/>
    <w:rsid w:val="00DE32B3"/>
    <w:rsid w:val="00DE6E38"/>
    <w:rsid w:val="00E14240"/>
    <w:rsid w:val="00E32431"/>
    <w:rsid w:val="00E43E0B"/>
    <w:rsid w:val="00E5744B"/>
    <w:rsid w:val="00E576AE"/>
    <w:rsid w:val="00E77868"/>
    <w:rsid w:val="00E84730"/>
    <w:rsid w:val="00E936B3"/>
    <w:rsid w:val="00EA0A79"/>
    <w:rsid w:val="00EA2855"/>
    <w:rsid w:val="00EC1C7F"/>
    <w:rsid w:val="00ED1EF1"/>
    <w:rsid w:val="00F00A2C"/>
    <w:rsid w:val="00F3656E"/>
    <w:rsid w:val="00F568E7"/>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nhideWhenUsed/>
    <w:rsid w:val="00A762D8"/>
    <w:rPr>
      <w:vertAlign w:val="superscript"/>
    </w:rPr>
  </w:style>
  <w:style w:type="character" w:styleId="ac">
    <w:name w:val="Hyperlink"/>
    <w:uiPriority w:val="99"/>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Body Text"/>
    <w:basedOn w:val="a"/>
    <w:link w:val="af7"/>
    <w:uiPriority w:val="99"/>
    <w:rsid w:val="00062DDC"/>
    <w:pPr>
      <w:spacing w:after="120" w:line="288" w:lineRule="auto"/>
      <w:ind w:firstLine="567"/>
    </w:pPr>
    <w:rPr>
      <w:sz w:val="28"/>
      <w:szCs w:val="28"/>
    </w:rPr>
  </w:style>
  <w:style w:type="character" w:customStyle="1" w:styleId="af7">
    <w:name w:val="Основной текст Знак"/>
    <w:basedOn w:val="a0"/>
    <w:link w:val="af6"/>
    <w:uiPriority w:val="99"/>
    <w:rsid w:val="00062DDC"/>
    <w:rPr>
      <w:rFonts w:ascii="Times New Roman" w:eastAsia="Times New Roman" w:hAnsi="Times New Roman" w:cs="Times New Roman"/>
      <w:sz w:val="28"/>
      <w:szCs w:val="28"/>
      <w:lang w:eastAsia="ru-RU"/>
    </w:rPr>
  </w:style>
  <w:style w:type="paragraph" w:customStyle="1" w:styleId="af8">
    <w:name w:val="Обычный + по ширине"/>
    <w:basedOn w:val="a"/>
    <w:uiPriority w:val="99"/>
    <w:rsid w:val="00062DDC"/>
    <w:pPr>
      <w:spacing w:after="0"/>
    </w:pPr>
  </w:style>
  <w:style w:type="paragraph" w:styleId="af9">
    <w:name w:val="List Paragraph"/>
    <w:basedOn w:val="a"/>
    <w:uiPriority w:val="34"/>
    <w:qFormat/>
    <w:rsid w:val="00062D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nhideWhenUsed/>
    <w:rsid w:val="00A762D8"/>
    <w:rPr>
      <w:vertAlign w:val="superscript"/>
    </w:rPr>
  </w:style>
  <w:style w:type="character" w:styleId="ac">
    <w:name w:val="Hyperlink"/>
    <w:uiPriority w:val="99"/>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Body Text"/>
    <w:basedOn w:val="a"/>
    <w:link w:val="af7"/>
    <w:uiPriority w:val="99"/>
    <w:rsid w:val="00062DDC"/>
    <w:pPr>
      <w:spacing w:after="120" w:line="288" w:lineRule="auto"/>
      <w:ind w:firstLine="567"/>
    </w:pPr>
    <w:rPr>
      <w:sz w:val="28"/>
      <w:szCs w:val="28"/>
    </w:rPr>
  </w:style>
  <w:style w:type="character" w:customStyle="1" w:styleId="af7">
    <w:name w:val="Основной текст Знак"/>
    <w:basedOn w:val="a0"/>
    <w:link w:val="af6"/>
    <w:uiPriority w:val="99"/>
    <w:rsid w:val="00062DDC"/>
    <w:rPr>
      <w:rFonts w:ascii="Times New Roman" w:eastAsia="Times New Roman" w:hAnsi="Times New Roman" w:cs="Times New Roman"/>
      <w:sz w:val="28"/>
      <w:szCs w:val="28"/>
      <w:lang w:eastAsia="ru-RU"/>
    </w:rPr>
  </w:style>
  <w:style w:type="paragraph" w:customStyle="1" w:styleId="af8">
    <w:name w:val="Обычный + по ширине"/>
    <w:basedOn w:val="a"/>
    <w:uiPriority w:val="99"/>
    <w:rsid w:val="00062DDC"/>
    <w:pPr>
      <w:spacing w:after="0"/>
    </w:pPr>
  </w:style>
  <w:style w:type="paragraph" w:styleId="af9">
    <w:name w:val="List Paragraph"/>
    <w:basedOn w:val="a"/>
    <w:uiPriority w:val="34"/>
    <w:qFormat/>
    <w:rsid w:val="00062D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1025">
      <w:bodyDiv w:val="1"/>
      <w:marLeft w:val="0"/>
      <w:marRight w:val="0"/>
      <w:marTop w:val="0"/>
      <w:marBottom w:val="0"/>
      <w:divBdr>
        <w:top w:val="none" w:sz="0" w:space="0" w:color="auto"/>
        <w:left w:val="none" w:sz="0" w:space="0" w:color="auto"/>
        <w:bottom w:val="none" w:sz="0" w:space="0" w:color="auto"/>
        <w:right w:val="none" w:sz="0" w:space="0" w:color="auto"/>
      </w:divBdr>
    </w:div>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28016142">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518814819">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18048627">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09758224">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nd=A9E2ED7DA6E7FCED64011A3BF99B85D7&amp;req=doc&amp;base=LAW&amp;n=315347&amp;dst=74&amp;fld=134&amp;date=15.06.2019" TargetMode="External"/><Relationship Id="rId18" Type="http://schemas.openxmlformats.org/officeDocument/2006/relationships/hyperlink" Target="consultantplus://offline/ref=B4AD8D930238F7B31D588C7097510AC56834F7EDCC7E2B5A386D307D50D128C2096D93CFFC637ED36B4AG" TargetMode="External"/><Relationship Id="rId26" Type="http://schemas.openxmlformats.org/officeDocument/2006/relationships/hyperlink" Target="https://login.consultant.ru/link/?rnd=35D11FC4BBD9CC225822D2561C3F808A&amp;req=doc&amp;base=LAW&amp;n=315347&amp;dst=100437&amp;fld=134&amp;date=19.06.2019" TargetMode="External"/><Relationship Id="rId21" Type="http://schemas.openxmlformats.org/officeDocument/2006/relationships/hyperlink" Target="https://login.consultant.ru/link/?rnd=35D11FC4BBD9CC225822D2561C3F808A&amp;req=doc&amp;base=LAW&amp;n=315347&amp;dst=1111&amp;fld=134&amp;date=19.06.2019"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00344&amp;fld=134&amp;date=15.06.2019" TargetMode="External"/><Relationship Id="rId17" Type="http://schemas.openxmlformats.org/officeDocument/2006/relationships/hyperlink" Target="consultantplus://offline/ref=B4AD8D930238F7B31D588C7097510AC56834F4EEC87D2B5A386D307D50D128C2096D93CFFC627DD66B47G" TargetMode="External"/><Relationship Id="rId25" Type="http://schemas.openxmlformats.org/officeDocument/2006/relationships/hyperlink" Target="https://login.consultant.ru/link/?rnd=35D11FC4BBD9CC225822D2561C3F808A&amp;req=doc&amp;base=LAW&amp;n=315347&amp;dst=101858&amp;fld=134&amp;date=19.06.2019" TargetMode="External"/><Relationship Id="rId33" Type="http://schemas.openxmlformats.org/officeDocument/2006/relationships/hyperlink" Target="consultantplus://offline/ref=D24FEE69E1B7CD8A16BB8E7671CAA689283A9F94587855EC14DDB06FAEC3FCB85E295C0AE157E7F7VF75G" TargetMode="External"/><Relationship Id="rId2" Type="http://schemas.openxmlformats.org/officeDocument/2006/relationships/numbering" Target="numbering.xml"/><Relationship Id="rId16" Type="http://schemas.openxmlformats.org/officeDocument/2006/relationships/hyperlink" Target="https://login.consultant.ru/link/?rnd=2B0CAE40FFF0BFB0F480F7B0A0CCD1AD&amp;req=doc&amp;base=LAW&amp;n=315347&amp;dst=100437&amp;fld=134&amp;date=09.06.2019" TargetMode="External"/><Relationship Id="rId20" Type="http://schemas.openxmlformats.org/officeDocument/2006/relationships/hyperlink" Target="https://login.consultant.ru/link/?rnd=35D11FC4BBD9CC225822D2561C3F808A&amp;req=doc&amp;base=LAW&amp;n=315347&amp;dst=100437&amp;fld=134&amp;date=19.06.2019" TargetMode="External"/><Relationship Id="rId29"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izgrup@rambler.ru" TargetMode="External"/><Relationship Id="rId24" Type="http://schemas.openxmlformats.org/officeDocument/2006/relationships/hyperlink" Target="https://login.consultant.ru/link/?rnd=35D11FC4BBD9CC225822D2561C3F808A&amp;req=doc&amp;base=LAW&amp;n=315347&amp;dst=1109&amp;fld=134&amp;date=19.06.2019" TargetMode="External"/><Relationship Id="rId32" Type="http://schemas.openxmlformats.org/officeDocument/2006/relationships/hyperlink" Target="consultantplus://offline/ref=D24FEE69E1B7CD8A16BB8E7671CAA689283A9F94587855EC14DDB06FAEVC73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nd=2B0CAE40FFF0BFB0F480F7B0A0CCD1AD&amp;req=doc&amp;base=LAW&amp;n=315347&amp;dst=100437&amp;fld=134&amp;date=09.06.2019" TargetMode="External"/><Relationship Id="rId23" Type="http://schemas.openxmlformats.org/officeDocument/2006/relationships/hyperlink" Target="https://login.consultant.ru/link/?rnd=35D11FC4BBD9CC225822D2561C3F808A&amp;req=doc&amp;base=LAW&amp;n=315347&amp;dst=101309&amp;fld=134&amp;date=19.06.2019" TargetMode="External"/><Relationship Id="rId28"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login.consultant.ru/link/?rnd=35D11FC4BBD9CC225822D2561C3F808A&amp;req=doc&amp;base=LAW&amp;n=315347&amp;dst=56&amp;fld=134&amp;date=19.06.2019" TargetMode="External"/><Relationship Id="rId31" Type="http://schemas.openxmlformats.org/officeDocument/2006/relationships/hyperlink" Target="consultantplus://offline/ref=D24FEE69E1B7CD8A16BB8E7671CAA689283A9F94587855EC14DDB06FAEC3FCB85E295C0AE157E7F5VF7D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nd=A9E2ED7DA6E7FCED64011A3BF99B85D7&amp;req=doc&amp;base=LAW&amp;n=315347&amp;dst=1192&amp;fld=134&amp;date=15.06.2019" TargetMode="External"/><Relationship Id="rId22" Type="http://schemas.openxmlformats.org/officeDocument/2006/relationships/hyperlink" Target="https://login.consultant.ru/link/?rnd=35D11FC4BBD9CC225822D2561C3F808A&amp;req=doc&amp;base=LAW&amp;n=315347&amp;dst=1112&amp;fld=134&amp;date=19.06.2019" TargetMode="External"/><Relationship Id="rId27"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30" Type="http://schemas.openxmlformats.org/officeDocument/2006/relationships/hyperlink" Target="file:///Y:\MZ\&#1054;&#1073;&#1097;&#1072;&#1103;\&#1050;&#1086;&#1085;&#1082;&#1091;&#1088;&#1089;&#1099;%20(&#1090;&#1086;&#1088;&#1075;&#1080;)\&#1050;&#1086;&#1085;&#1082;&#1091;&#1088;&#1089;&#1085;&#1072;&#1103;%20&#1076;&#1086;&#1082;&#1091;&#1084;&#1077;&#1085;&#1090;&#1072;&#1094;&#1080;&#1103;\&#1058;&#1080;&#1087;&#1086;&#1074;&#1072;&#1103;%20&#1092;&#1086;&#1088;&#1084;&#1072;\&#1058;&#1080;&#1087;&#1086;&#1074;&#1099;&#1077;%20&#1092;&#1086;&#1088;&#1084;&#1099;%20&#1082;&#1086;&#1085;&#1090;&#1088;&#1072;&#1082;&#1090;&#1086;&#1074;\44-&#1060;&#1047;\2019\14.08.2019\&#1055;&#1086;&#1089;&#1090;&#1072;&#1074;&#1082;&#1072;%20&#1089;%2014.08.2019.doc"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22779-7D84-4FFA-97AA-E43A8B88A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51</Pages>
  <Words>17711</Words>
  <Characters>100959</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36</cp:revision>
  <cp:lastPrinted>2019-08-22T04:49:00Z</cp:lastPrinted>
  <dcterms:created xsi:type="dcterms:W3CDTF">2019-07-04T10:57:00Z</dcterms:created>
  <dcterms:modified xsi:type="dcterms:W3CDTF">2019-08-27T06:39:00Z</dcterms:modified>
</cp:coreProperties>
</file>