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A5BCE">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616B7C" w:rsidP="00E57B9B">
      <w:pPr>
        <w:rPr>
          <w:sz w:val="24"/>
          <w:szCs w:val="24"/>
        </w:rPr>
      </w:pPr>
      <w:r>
        <w:rPr>
          <w:sz w:val="24"/>
          <w:szCs w:val="24"/>
        </w:rPr>
        <w:t>23</w:t>
      </w:r>
      <w:r w:rsidR="00E57B9B">
        <w:rPr>
          <w:sz w:val="24"/>
          <w:szCs w:val="24"/>
        </w:rPr>
        <w:t xml:space="preserve"> </w:t>
      </w:r>
      <w:r w:rsidR="007A5BCE">
        <w:rPr>
          <w:sz w:val="24"/>
          <w:szCs w:val="24"/>
        </w:rPr>
        <w:t xml:space="preserve">сентября </w:t>
      </w:r>
      <w:r w:rsidR="00E57B9B">
        <w:rPr>
          <w:sz w:val="24"/>
          <w:szCs w:val="24"/>
        </w:rPr>
        <w:t xml:space="preserve">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0187300005814</w:t>
        </w:r>
        <w:r w:rsidR="00E57B9B" w:rsidRPr="00A06F56">
          <w:rPr>
            <w:sz w:val="24"/>
            <w:szCs w:val="24"/>
          </w:rPr>
          <w:t>000</w:t>
        </w:r>
      </w:hyperlink>
      <w:r w:rsidR="00AA2F17">
        <w:rPr>
          <w:sz w:val="24"/>
          <w:szCs w:val="24"/>
        </w:rPr>
        <w:t>490</w:t>
      </w:r>
      <w:r w:rsidR="00E57B9B" w:rsidRPr="00A06F56">
        <w:rPr>
          <w:sz w:val="24"/>
          <w:szCs w:val="24"/>
        </w:rPr>
        <w:t>-3</w:t>
      </w:r>
    </w:p>
    <w:p w:rsidR="00E57B9B" w:rsidRDefault="00E57B9B" w:rsidP="00E57B9B">
      <w:pPr>
        <w:rPr>
          <w:b/>
          <w:sz w:val="24"/>
          <w:szCs w:val="24"/>
        </w:rPr>
      </w:pPr>
    </w:p>
    <w:p w:rsidR="00E81DC7" w:rsidRPr="003B4B0D" w:rsidRDefault="00E81DC7" w:rsidP="00E81DC7">
      <w:pPr>
        <w:jc w:val="both"/>
        <w:rPr>
          <w:noProof/>
          <w:sz w:val="24"/>
          <w:szCs w:val="24"/>
        </w:rPr>
      </w:pPr>
      <w:r w:rsidRPr="003B4B0D">
        <w:rPr>
          <w:noProof/>
          <w:sz w:val="24"/>
          <w:szCs w:val="24"/>
        </w:rPr>
        <w:t xml:space="preserve">ПРИСУТСТВОВАЛИ: </w:t>
      </w:r>
    </w:p>
    <w:p w:rsidR="00E81DC7" w:rsidRPr="003B4B0D" w:rsidRDefault="00E81DC7" w:rsidP="00E81DC7">
      <w:pPr>
        <w:jc w:val="both"/>
        <w:rPr>
          <w:spacing w:val="-6"/>
          <w:sz w:val="24"/>
          <w:szCs w:val="24"/>
        </w:rPr>
      </w:pPr>
      <w:r w:rsidRPr="003B4B0D">
        <w:rPr>
          <w:spacing w:val="-6"/>
          <w:sz w:val="24"/>
          <w:szCs w:val="24"/>
        </w:rPr>
        <w:t xml:space="preserve">Заместитель председателя Единой комиссии </w:t>
      </w:r>
      <w:r w:rsidRPr="003B4B0D">
        <w:rPr>
          <w:sz w:val="24"/>
          <w:szCs w:val="24"/>
        </w:rPr>
        <w:t xml:space="preserve">по осуществлению закупок для обеспечения муниципальных нужд города </w:t>
      </w:r>
      <w:proofErr w:type="spellStart"/>
      <w:r w:rsidRPr="003B4B0D">
        <w:rPr>
          <w:sz w:val="24"/>
          <w:szCs w:val="24"/>
        </w:rPr>
        <w:t>Югорска</w:t>
      </w:r>
      <w:proofErr w:type="spellEnd"/>
      <w:r w:rsidRPr="003B4B0D">
        <w:rPr>
          <w:sz w:val="24"/>
          <w:szCs w:val="24"/>
        </w:rPr>
        <w:t xml:space="preserve"> (далее - комиссия)</w:t>
      </w:r>
      <w:r w:rsidRPr="003B4B0D">
        <w:rPr>
          <w:spacing w:val="-6"/>
          <w:sz w:val="24"/>
          <w:szCs w:val="24"/>
        </w:rPr>
        <w:t>:</w:t>
      </w:r>
    </w:p>
    <w:p w:rsidR="00E81DC7" w:rsidRPr="003B4B0D" w:rsidRDefault="00E81DC7" w:rsidP="00E81DC7">
      <w:pPr>
        <w:jc w:val="both"/>
        <w:rPr>
          <w:spacing w:val="-6"/>
          <w:sz w:val="24"/>
          <w:szCs w:val="24"/>
        </w:rPr>
      </w:pPr>
      <w:r w:rsidRPr="003B4B0D">
        <w:rPr>
          <w:spacing w:val="-6"/>
          <w:sz w:val="24"/>
          <w:szCs w:val="24"/>
        </w:rPr>
        <w:t xml:space="preserve">1. </w:t>
      </w:r>
      <w:proofErr w:type="spellStart"/>
      <w:r w:rsidRPr="003B4B0D">
        <w:rPr>
          <w:sz w:val="24"/>
          <w:szCs w:val="24"/>
        </w:rPr>
        <w:t>Бандурин</w:t>
      </w:r>
      <w:proofErr w:type="spellEnd"/>
      <w:r w:rsidRPr="003B4B0D">
        <w:rPr>
          <w:sz w:val="24"/>
          <w:szCs w:val="24"/>
        </w:rPr>
        <w:t xml:space="preserve"> В.К. - заместитель председателя комиссии, заместитель главы администрации города </w:t>
      </w:r>
      <w:proofErr w:type="spellStart"/>
      <w:r w:rsidRPr="003B4B0D">
        <w:rPr>
          <w:sz w:val="24"/>
          <w:szCs w:val="24"/>
        </w:rPr>
        <w:t>Югорска</w:t>
      </w:r>
      <w:proofErr w:type="spellEnd"/>
      <w:r w:rsidRPr="003B4B0D">
        <w:rPr>
          <w:sz w:val="24"/>
          <w:szCs w:val="24"/>
        </w:rPr>
        <w:t xml:space="preserve"> - директор  департамента </w:t>
      </w:r>
      <w:proofErr w:type="spellStart"/>
      <w:r w:rsidRPr="003B4B0D">
        <w:rPr>
          <w:sz w:val="24"/>
          <w:szCs w:val="24"/>
        </w:rPr>
        <w:t>жилищно</w:t>
      </w:r>
      <w:proofErr w:type="spellEnd"/>
      <w:r w:rsidRPr="003B4B0D">
        <w:rPr>
          <w:sz w:val="24"/>
          <w:szCs w:val="24"/>
        </w:rPr>
        <w:t xml:space="preserve"> - коммунального и строительного комплекса</w:t>
      </w:r>
      <w:r w:rsidRPr="003B4B0D">
        <w:rPr>
          <w:spacing w:val="-6"/>
          <w:sz w:val="24"/>
          <w:szCs w:val="24"/>
        </w:rPr>
        <w:t>;</w:t>
      </w:r>
    </w:p>
    <w:p w:rsidR="00E81DC7" w:rsidRPr="003B4B0D" w:rsidRDefault="00E81DC7" w:rsidP="00E81DC7">
      <w:pPr>
        <w:jc w:val="both"/>
        <w:rPr>
          <w:spacing w:val="-6"/>
          <w:sz w:val="24"/>
          <w:szCs w:val="24"/>
        </w:rPr>
      </w:pPr>
      <w:r w:rsidRPr="003B4B0D">
        <w:rPr>
          <w:spacing w:val="-6"/>
          <w:sz w:val="24"/>
          <w:szCs w:val="24"/>
        </w:rPr>
        <w:t>Члены  комиссии:</w:t>
      </w:r>
    </w:p>
    <w:p w:rsidR="00E81DC7" w:rsidRPr="003B4B0D" w:rsidRDefault="00E81DC7" w:rsidP="00E81DC7">
      <w:pPr>
        <w:jc w:val="both"/>
        <w:rPr>
          <w:sz w:val="24"/>
          <w:szCs w:val="24"/>
        </w:rPr>
      </w:pPr>
      <w:r w:rsidRPr="003B4B0D">
        <w:rPr>
          <w:spacing w:val="-6"/>
          <w:sz w:val="24"/>
          <w:szCs w:val="24"/>
        </w:rPr>
        <w:t>2.</w:t>
      </w:r>
      <w:r w:rsidRPr="003B4B0D">
        <w:rPr>
          <w:sz w:val="24"/>
          <w:szCs w:val="24"/>
        </w:rPr>
        <w:t xml:space="preserve">  </w:t>
      </w:r>
      <w:proofErr w:type="spellStart"/>
      <w:r w:rsidRPr="003B4B0D">
        <w:rPr>
          <w:spacing w:val="-6"/>
          <w:sz w:val="24"/>
          <w:szCs w:val="24"/>
        </w:rPr>
        <w:t>Климин</w:t>
      </w:r>
      <w:proofErr w:type="spellEnd"/>
      <w:r w:rsidRPr="003B4B0D">
        <w:rPr>
          <w:spacing w:val="-6"/>
          <w:sz w:val="24"/>
          <w:szCs w:val="24"/>
        </w:rPr>
        <w:t xml:space="preserve"> В.</w:t>
      </w:r>
      <w:r w:rsidRPr="003B4B0D">
        <w:rPr>
          <w:sz w:val="24"/>
          <w:szCs w:val="24"/>
        </w:rPr>
        <w:t>А.  – заместитель председателя Думы города;</w:t>
      </w:r>
    </w:p>
    <w:p w:rsidR="00E81DC7" w:rsidRPr="003B4B0D" w:rsidRDefault="00E81DC7" w:rsidP="00E81DC7">
      <w:pPr>
        <w:jc w:val="both"/>
        <w:rPr>
          <w:sz w:val="24"/>
          <w:szCs w:val="24"/>
        </w:rPr>
      </w:pPr>
      <w:r w:rsidRPr="003B4B0D">
        <w:rPr>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w:t>
      </w:r>
    </w:p>
    <w:p w:rsidR="00E81DC7" w:rsidRPr="003B4B0D" w:rsidRDefault="00E81DC7" w:rsidP="00E81DC7">
      <w:pPr>
        <w:jc w:val="both"/>
        <w:rPr>
          <w:sz w:val="24"/>
          <w:szCs w:val="24"/>
        </w:rPr>
      </w:pPr>
      <w:r w:rsidRPr="003B4B0D">
        <w:rPr>
          <w:sz w:val="24"/>
          <w:szCs w:val="24"/>
        </w:rPr>
        <w:t xml:space="preserve">4. </w:t>
      </w:r>
      <w:r>
        <w:rPr>
          <w:sz w:val="24"/>
          <w:szCs w:val="24"/>
        </w:rPr>
        <w:t xml:space="preserve">Первушина Т.А. - </w:t>
      </w:r>
      <w:r w:rsidRPr="007A7BF6">
        <w:rPr>
          <w:sz w:val="24"/>
          <w:szCs w:val="24"/>
        </w:rPr>
        <w:t>заместитель директора департамента</w:t>
      </w:r>
      <w:r>
        <w:rPr>
          <w:sz w:val="24"/>
          <w:szCs w:val="24"/>
        </w:rPr>
        <w:t xml:space="preserve"> финансов</w:t>
      </w:r>
      <w:r w:rsidRPr="007A7BF6">
        <w:rPr>
          <w:sz w:val="24"/>
          <w:szCs w:val="24"/>
        </w:rPr>
        <w:t>, начальник управления бюджетного учета, отчетности и кассового исполнения бюджета</w:t>
      </w:r>
      <w:r>
        <w:rPr>
          <w:sz w:val="24"/>
          <w:szCs w:val="24"/>
        </w:rPr>
        <w:t>;</w:t>
      </w:r>
    </w:p>
    <w:p w:rsidR="00E81DC7" w:rsidRPr="003B4B0D" w:rsidRDefault="00E81DC7" w:rsidP="00E81DC7">
      <w:pPr>
        <w:jc w:val="both"/>
        <w:rPr>
          <w:spacing w:val="-6"/>
          <w:sz w:val="24"/>
          <w:szCs w:val="24"/>
        </w:rPr>
      </w:pPr>
      <w:r w:rsidRPr="003B4B0D">
        <w:rPr>
          <w:spacing w:val="-6"/>
          <w:sz w:val="24"/>
          <w:szCs w:val="24"/>
        </w:rPr>
        <w:t xml:space="preserve">5. </w:t>
      </w:r>
      <w:r w:rsidRPr="003B4B0D">
        <w:rPr>
          <w:sz w:val="24"/>
          <w:szCs w:val="24"/>
        </w:rPr>
        <w:t xml:space="preserve">Захарова Н.Б. – начальник отдела муниципальных закупок управления экономической политики администрации города </w:t>
      </w:r>
      <w:proofErr w:type="spellStart"/>
      <w:r w:rsidRPr="003B4B0D">
        <w:rPr>
          <w:sz w:val="24"/>
          <w:szCs w:val="24"/>
        </w:rPr>
        <w:t>Югорска</w:t>
      </w:r>
      <w:proofErr w:type="spellEnd"/>
      <w:r w:rsidRPr="003B4B0D">
        <w:rPr>
          <w:sz w:val="24"/>
          <w:szCs w:val="24"/>
        </w:rPr>
        <w:t>.</w:t>
      </w:r>
    </w:p>
    <w:p w:rsidR="00E81DC7" w:rsidRPr="0074713F" w:rsidRDefault="00E81DC7" w:rsidP="00E81DC7">
      <w:pPr>
        <w:jc w:val="both"/>
        <w:rPr>
          <w:noProof/>
          <w:sz w:val="24"/>
          <w:szCs w:val="24"/>
        </w:rPr>
      </w:pPr>
      <w:r w:rsidRPr="003B4B0D">
        <w:rPr>
          <w:noProof/>
          <w:sz w:val="24"/>
          <w:szCs w:val="24"/>
        </w:rPr>
        <w:t>Всего присутствовали 5 членов комиссии из 9.</w:t>
      </w:r>
    </w:p>
    <w:p w:rsidR="00AA2F17" w:rsidRPr="00CA6CC9" w:rsidRDefault="00AA2F17" w:rsidP="00AA2F17">
      <w:pPr>
        <w:jc w:val="both"/>
        <w:rPr>
          <w:noProof/>
          <w:sz w:val="24"/>
          <w:szCs w:val="24"/>
        </w:rPr>
      </w:pPr>
      <w:r w:rsidRPr="00CA6CC9">
        <w:rPr>
          <w:sz w:val="24"/>
          <w:szCs w:val="24"/>
        </w:rPr>
        <w:t xml:space="preserve">Представитель заказчика: </w:t>
      </w:r>
      <w:r w:rsidR="00F01FE1">
        <w:rPr>
          <w:noProof/>
          <w:sz w:val="24"/>
          <w:szCs w:val="24"/>
        </w:rPr>
        <w:t>Скороходова Людмила Сабитовна, заместитель начальника</w:t>
      </w:r>
      <w:r w:rsidRPr="00CA6CC9">
        <w:rPr>
          <w:noProof/>
          <w:sz w:val="24"/>
          <w:szCs w:val="24"/>
        </w:rPr>
        <w:t xml:space="preserve"> производственно-аналитического отдела департамента жилищно-коммунального и строительного комплекса администрации города Югорска.</w:t>
      </w:r>
    </w:p>
    <w:p w:rsidR="00AA2F17" w:rsidRPr="00CA6CC9" w:rsidRDefault="00AA2F17" w:rsidP="00AA2F17">
      <w:pPr>
        <w:jc w:val="both"/>
        <w:rPr>
          <w:sz w:val="24"/>
          <w:szCs w:val="24"/>
        </w:rPr>
      </w:pPr>
      <w:r w:rsidRPr="00CA6CC9">
        <w:rPr>
          <w:sz w:val="24"/>
          <w:szCs w:val="24"/>
        </w:rPr>
        <w:t xml:space="preserve">1. </w:t>
      </w:r>
      <w:proofErr w:type="gramStart"/>
      <w:r w:rsidRPr="00CA6CC9">
        <w:rPr>
          <w:sz w:val="24"/>
          <w:szCs w:val="24"/>
        </w:rPr>
        <w:t xml:space="preserve">Наименование аукциона: аукцион в электронной форме № 0187300005814000490 </w:t>
      </w:r>
      <w:r w:rsidRPr="00CA6CC9">
        <w:rPr>
          <w:color w:val="000000"/>
          <w:sz w:val="24"/>
          <w:szCs w:val="24"/>
        </w:rPr>
        <w:t xml:space="preserve">среди субъектов малого предпринимательства и </w:t>
      </w:r>
      <w:r w:rsidRPr="00CA6CC9">
        <w:rPr>
          <w:sz w:val="24"/>
          <w:szCs w:val="24"/>
        </w:rPr>
        <w:t xml:space="preserve">социально ориентированных некоммерческих организаций на право заключения муниципального контракта на выполнение работ по инженерным изысканиям и разработке проектной документации по объекту «Капитальный ремонт прилегающей территории  в районе жилых домов Титова, №7 (строительный), Титова, №9, Дружбы Народов, №1, Гастелло 7 и 7А в городе </w:t>
      </w:r>
      <w:proofErr w:type="spellStart"/>
      <w:r w:rsidRPr="00CA6CC9">
        <w:rPr>
          <w:sz w:val="24"/>
          <w:szCs w:val="24"/>
        </w:rPr>
        <w:t>Югорске</w:t>
      </w:r>
      <w:proofErr w:type="spellEnd"/>
      <w:r w:rsidRPr="00CA6CC9">
        <w:rPr>
          <w:sz w:val="24"/>
          <w:szCs w:val="24"/>
        </w:rPr>
        <w:t>» 2 этап.</w:t>
      </w:r>
      <w:proofErr w:type="gramEnd"/>
    </w:p>
    <w:p w:rsidR="00AA2F17" w:rsidRPr="00CA6CC9" w:rsidRDefault="00AA2F17" w:rsidP="00AA2F17">
      <w:pPr>
        <w:jc w:val="both"/>
        <w:rPr>
          <w:sz w:val="24"/>
          <w:szCs w:val="24"/>
        </w:rPr>
      </w:pPr>
      <w:r w:rsidRPr="00CA6CC9">
        <w:rPr>
          <w:sz w:val="24"/>
          <w:szCs w:val="24"/>
        </w:rPr>
        <w:t xml:space="preserve">Номер извещения о проведении торгов на официальном сайте – </w:t>
      </w:r>
      <w:hyperlink r:id="rId7" w:history="1">
        <w:r w:rsidRPr="00CA6CC9">
          <w:rPr>
            <w:sz w:val="24"/>
            <w:szCs w:val="24"/>
          </w:rPr>
          <w:t>http://zakupki.gov.ru/</w:t>
        </w:r>
      </w:hyperlink>
      <w:r w:rsidRPr="00CA6CC9">
        <w:rPr>
          <w:sz w:val="24"/>
          <w:szCs w:val="24"/>
        </w:rPr>
        <w:t xml:space="preserve">, код аукциона 0187300005814000490, дата публикации 09.09.2014. </w:t>
      </w:r>
    </w:p>
    <w:p w:rsidR="00AA2F17" w:rsidRPr="00CA6CC9" w:rsidRDefault="00AA2F17" w:rsidP="00AA2F17">
      <w:pPr>
        <w:widowControl/>
        <w:tabs>
          <w:tab w:val="num" w:pos="567"/>
        </w:tabs>
        <w:autoSpaceDE w:val="0"/>
        <w:autoSpaceDN w:val="0"/>
        <w:adjustRightInd w:val="0"/>
        <w:jc w:val="both"/>
        <w:rPr>
          <w:sz w:val="24"/>
          <w:szCs w:val="24"/>
        </w:rPr>
      </w:pPr>
      <w:r w:rsidRPr="00CA6CC9">
        <w:rPr>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AA2F17" w:rsidRPr="00CA6CC9" w:rsidRDefault="00AA2F17" w:rsidP="00AA2F17">
      <w:pPr>
        <w:jc w:val="both"/>
        <w:rPr>
          <w:sz w:val="24"/>
          <w:szCs w:val="24"/>
        </w:rPr>
      </w:pPr>
      <w:r w:rsidRPr="00CA6CC9">
        <w:rPr>
          <w:sz w:val="24"/>
          <w:szCs w:val="24"/>
        </w:rPr>
        <w:t xml:space="preserve">3. Процедура рассмотрения первых частей заявок на участие в аукционе была проведена комиссией в 10.00 часов 18 сентября 2014 года, по адресу: ул. 40 лет Победы, 11, г. </w:t>
      </w:r>
      <w:proofErr w:type="spellStart"/>
      <w:r w:rsidRPr="00CA6CC9">
        <w:rPr>
          <w:sz w:val="24"/>
          <w:szCs w:val="24"/>
        </w:rPr>
        <w:t>Югорск</w:t>
      </w:r>
      <w:proofErr w:type="spellEnd"/>
      <w:r w:rsidRPr="00CA6CC9">
        <w:rPr>
          <w:sz w:val="24"/>
          <w:szCs w:val="24"/>
        </w:rPr>
        <w:t xml:space="preserve">, Ханты-Мансийский  автономный  </w:t>
      </w:r>
      <w:proofErr w:type="spellStart"/>
      <w:r w:rsidRPr="00CA6CC9">
        <w:rPr>
          <w:sz w:val="24"/>
          <w:szCs w:val="24"/>
        </w:rPr>
        <w:t>округ-Югра</w:t>
      </w:r>
      <w:proofErr w:type="spellEnd"/>
      <w:r w:rsidRPr="00CA6CC9">
        <w:rPr>
          <w:sz w:val="24"/>
          <w:szCs w:val="24"/>
        </w:rPr>
        <w:t>, Тюменская область.</w:t>
      </w:r>
    </w:p>
    <w:p w:rsidR="00E57B9B" w:rsidRPr="00014403" w:rsidRDefault="00E57B9B" w:rsidP="00E57B9B">
      <w:pPr>
        <w:jc w:val="both"/>
        <w:rPr>
          <w:sz w:val="24"/>
        </w:rPr>
      </w:pPr>
      <w:r w:rsidRPr="00014403">
        <w:rPr>
          <w:sz w:val="24"/>
        </w:rPr>
        <w:t xml:space="preserve">4. На основании протокола проведения аукциона в электронной форме от </w:t>
      </w:r>
      <w:r w:rsidR="00616B7C">
        <w:rPr>
          <w:sz w:val="24"/>
        </w:rPr>
        <w:t>2</w:t>
      </w:r>
      <w:r w:rsidR="00014403" w:rsidRPr="00014403">
        <w:rPr>
          <w:sz w:val="24"/>
        </w:rPr>
        <w:t>2.09</w:t>
      </w:r>
      <w:r w:rsidRPr="00014403">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14403" w:rsidTr="000473CB">
        <w:trPr>
          <w:cantSplit/>
          <w:trHeight w:val="728"/>
          <w:tblHeader/>
        </w:trPr>
        <w:tc>
          <w:tcPr>
            <w:tcW w:w="851" w:type="dxa"/>
          </w:tcPr>
          <w:p w:rsidR="00E57B9B" w:rsidRPr="00014403" w:rsidRDefault="00F00AB9" w:rsidP="00F00AB9">
            <w:pPr>
              <w:spacing w:line="276" w:lineRule="auto"/>
              <w:jc w:val="center"/>
              <w:rPr>
                <w:b/>
                <w:sz w:val="16"/>
                <w:szCs w:val="18"/>
              </w:rPr>
            </w:pPr>
            <w:r w:rsidRPr="00014403">
              <w:rPr>
                <w:b/>
                <w:sz w:val="16"/>
                <w:szCs w:val="18"/>
              </w:rPr>
              <w:t>Порядковый номер по ранжированию</w:t>
            </w:r>
          </w:p>
        </w:tc>
        <w:tc>
          <w:tcPr>
            <w:tcW w:w="1418" w:type="dxa"/>
          </w:tcPr>
          <w:p w:rsidR="00E57B9B" w:rsidRPr="00014403" w:rsidRDefault="00E57B9B" w:rsidP="000473CB">
            <w:pPr>
              <w:spacing w:after="200" w:line="276" w:lineRule="auto"/>
              <w:jc w:val="center"/>
              <w:rPr>
                <w:b/>
                <w:sz w:val="18"/>
                <w:szCs w:val="18"/>
              </w:rPr>
            </w:pPr>
            <w:r w:rsidRPr="00014403">
              <w:rPr>
                <w:b/>
                <w:sz w:val="18"/>
                <w:szCs w:val="18"/>
              </w:rPr>
              <w:t>Порядковый номер заявки</w:t>
            </w:r>
          </w:p>
        </w:tc>
        <w:tc>
          <w:tcPr>
            <w:tcW w:w="6662" w:type="dxa"/>
          </w:tcPr>
          <w:p w:rsidR="00E57B9B" w:rsidRPr="00014403" w:rsidRDefault="00E57B9B" w:rsidP="000473CB">
            <w:pPr>
              <w:ind w:firstLine="175"/>
              <w:jc w:val="center"/>
              <w:rPr>
                <w:b/>
                <w:sz w:val="18"/>
                <w:szCs w:val="18"/>
              </w:rPr>
            </w:pPr>
            <w:proofErr w:type="gramStart"/>
            <w:r w:rsidRPr="0001440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14403" w:rsidRDefault="00E57B9B" w:rsidP="000473CB">
            <w:pPr>
              <w:spacing w:after="200" w:line="276" w:lineRule="auto"/>
              <w:jc w:val="center"/>
              <w:rPr>
                <w:b/>
                <w:sz w:val="18"/>
                <w:szCs w:val="18"/>
              </w:rPr>
            </w:pPr>
            <w:r w:rsidRPr="00014403">
              <w:rPr>
                <w:b/>
                <w:sz w:val="18"/>
                <w:szCs w:val="18"/>
              </w:rPr>
              <w:t>Предложение участника аукциона о цене контракта, рублей</w:t>
            </w:r>
          </w:p>
        </w:tc>
      </w:tr>
      <w:tr w:rsidR="00E57B9B" w:rsidRPr="00014403" w:rsidTr="000473CB">
        <w:trPr>
          <w:cantSplit/>
          <w:trHeight w:val="284"/>
        </w:trPr>
        <w:tc>
          <w:tcPr>
            <w:tcW w:w="851" w:type="dxa"/>
          </w:tcPr>
          <w:p w:rsidR="00E57B9B" w:rsidRPr="00772985" w:rsidRDefault="00793C9B" w:rsidP="000473CB">
            <w:pPr>
              <w:spacing w:after="200" w:line="276" w:lineRule="auto"/>
              <w:rPr>
                <w:sz w:val="22"/>
                <w:szCs w:val="22"/>
              </w:rPr>
            </w:pPr>
            <w:r w:rsidRPr="00772985">
              <w:rPr>
                <w:sz w:val="22"/>
                <w:szCs w:val="22"/>
              </w:rPr>
              <w:t>1</w:t>
            </w:r>
          </w:p>
        </w:tc>
        <w:tc>
          <w:tcPr>
            <w:tcW w:w="1418" w:type="dxa"/>
          </w:tcPr>
          <w:p w:rsidR="009D1E3B" w:rsidRDefault="009D1E3B" w:rsidP="006A1282">
            <w:pPr>
              <w:spacing w:line="276" w:lineRule="auto"/>
            </w:pPr>
            <w:r>
              <w:t>1 , защищенный номер заявки:</w:t>
            </w:r>
          </w:p>
          <w:p w:rsidR="00E57B9B" w:rsidRPr="00772985" w:rsidRDefault="009D1E3B" w:rsidP="006A1282">
            <w:pPr>
              <w:spacing w:line="276" w:lineRule="auto"/>
              <w:rPr>
                <w:sz w:val="22"/>
                <w:szCs w:val="22"/>
              </w:rPr>
            </w:pPr>
            <w:r>
              <w:t>8747868 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rPr>
                      <w:b/>
                      <w:bCs/>
                    </w:rPr>
                    <w:t>Общество с ограниченной ответственностью "АТ"</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243866.70</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7204189572</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720401001</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625000, Тюменская </w:t>
                  </w:r>
                  <w:proofErr w:type="spellStart"/>
                  <w:proofErr w:type="gramStart"/>
                  <w:r>
                    <w:t>обл</w:t>
                  </w:r>
                  <w:proofErr w:type="spellEnd"/>
                  <w:proofErr w:type="gramEnd"/>
                  <w:r>
                    <w:t xml:space="preserve">, Тюмень г, </w:t>
                  </w:r>
                  <w:proofErr w:type="spellStart"/>
                  <w:r>
                    <w:t>ул.Ю.-Р.Г.Эрвье</w:t>
                  </w:r>
                  <w:proofErr w:type="spellEnd"/>
                  <w:r>
                    <w:t>, д.10/7</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625000, Тюменская </w:t>
                  </w:r>
                  <w:proofErr w:type="spellStart"/>
                  <w:proofErr w:type="gramStart"/>
                  <w:r>
                    <w:t>обл</w:t>
                  </w:r>
                  <w:proofErr w:type="spellEnd"/>
                  <w:proofErr w:type="gramEnd"/>
                  <w:r>
                    <w:t xml:space="preserve">, Тюмень г, </w:t>
                  </w:r>
                  <w:proofErr w:type="spellStart"/>
                  <w:r>
                    <w:t>ул.Ю.-Р.Г.Эрвье</w:t>
                  </w:r>
                  <w:proofErr w:type="spellEnd"/>
                  <w:r>
                    <w:t>, д.10/7</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(3452) 22-33-08</w:t>
                  </w:r>
                </w:p>
              </w:tc>
            </w:tr>
          </w:tbl>
          <w:p w:rsidR="00E57B9B" w:rsidRPr="00772985" w:rsidRDefault="00E57B9B" w:rsidP="000473CB">
            <w:pPr>
              <w:jc w:val="both"/>
              <w:rPr>
                <w:rStyle w:val="textspanview"/>
              </w:rPr>
            </w:pPr>
          </w:p>
        </w:tc>
        <w:tc>
          <w:tcPr>
            <w:tcW w:w="1701" w:type="dxa"/>
          </w:tcPr>
          <w:p w:rsidR="00E57B9B" w:rsidRPr="00014403" w:rsidRDefault="009D1E3B" w:rsidP="000473CB">
            <w:pPr>
              <w:spacing w:after="200" w:line="276" w:lineRule="auto"/>
              <w:jc w:val="center"/>
              <w:rPr>
                <w:color w:val="FF0000"/>
                <w:sz w:val="22"/>
                <w:szCs w:val="22"/>
              </w:rPr>
            </w:pPr>
            <w:r>
              <w:t>243866.70</w:t>
            </w:r>
          </w:p>
        </w:tc>
      </w:tr>
      <w:tr w:rsidR="00E57B9B" w:rsidRPr="00223317" w:rsidTr="000473CB">
        <w:trPr>
          <w:cantSplit/>
          <w:trHeight w:val="284"/>
        </w:trPr>
        <w:tc>
          <w:tcPr>
            <w:tcW w:w="851" w:type="dxa"/>
          </w:tcPr>
          <w:p w:rsidR="00E57B9B" w:rsidRPr="00223317" w:rsidRDefault="00793C9B" w:rsidP="000473CB">
            <w:pPr>
              <w:spacing w:after="200" w:line="276" w:lineRule="auto"/>
            </w:pPr>
            <w:r w:rsidRPr="00223317">
              <w:lastRenderedPageBreak/>
              <w:t>2</w:t>
            </w:r>
          </w:p>
        </w:tc>
        <w:tc>
          <w:tcPr>
            <w:tcW w:w="1418" w:type="dxa"/>
          </w:tcPr>
          <w:p w:rsidR="009D1E3B" w:rsidRDefault="009D1E3B" w:rsidP="00772985">
            <w:pPr>
              <w:spacing w:line="276" w:lineRule="auto"/>
            </w:pPr>
            <w:r>
              <w:t>2 , защищенный номер заявки:</w:t>
            </w:r>
          </w:p>
          <w:p w:rsidR="00E57B9B" w:rsidRPr="00223317" w:rsidRDefault="009D1E3B" w:rsidP="00772985">
            <w:pPr>
              <w:spacing w:line="276" w:lineRule="auto"/>
            </w:pPr>
            <w:r>
              <w:t>8753353 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rPr>
                      <w:b/>
                      <w:bCs/>
                    </w:rPr>
                    <w:t>Общество с ограниченной ответственностью "Архитектурно-строительная компания"</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245098.35</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7203222555</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720301001</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625000, Тюменская </w:t>
                  </w:r>
                  <w:proofErr w:type="spellStart"/>
                  <w:r>
                    <w:t>обл</w:t>
                  </w:r>
                  <w:proofErr w:type="spellEnd"/>
                  <w:r>
                    <w:t>, Тюмень г, ул</w:t>
                  </w:r>
                  <w:proofErr w:type="gramStart"/>
                  <w:r>
                    <w:t>.Д</w:t>
                  </w:r>
                  <w:proofErr w:type="gramEnd"/>
                  <w:r>
                    <w:t>ружбы, д.207</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625000, Тюменская </w:t>
                  </w:r>
                  <w:proofErr w:type="spellStart"/>
                  <w:r>
                    <w:t>обл</w:t>
                  </w:r>
                  <w:proofErr w:type="spellEnd"/>
                  <w:r>
                    <w:t>, Тюмень г, ул</w:t>
                  </w:r>
                  <w:proofErr w:type="gramStart"/>
                  <w:r>
                    <w:t>.Д</w:t>
                  </w:r>
                  <w:proofErr w:type="gramEnd"/>
                  <w:r>
                    <w:t>ружбы, д.207</w:t>
                  </w:r>
                </w:p>
              </w:tc>
            </w:tr>
            <w:tr w:rsidR="009D1E3B" w:rsidTr="009D1E3B">
              <w:tc>
                <w:tcPr>
                  <w:tcW w:w="1500" w:type="pct"/>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9D1E3B" w:rsidRDefault="009D1E3B" w:rsidP="009D1E3B">
                  <w:pPr>
                    <w:rPr>
                      <w:sz w:val="24"/>
                      <w:szCs w:val="24"/>
                    </w:rPr>
                  </w:pPr>
                  <w:r>
                    <w:t>+7 345 222 33 08</w:t>
                  </w:r>
                </w:p>
              </w:tc>
            </w:tr>
          </w:tbl>
          <w:p w:rsidR="00E57B9B" w:rsidRPr="00223317" w:rsidRDefault="00E57B9B" w:rsidP="000473CB"/>
        </w:tc>
        <w:tc>
          <w:tcPr>
            <w:tcW w:w="1701" w:type="dxa"/>
          </w:tcPr>
          <w:p w:rsidR="00E57B9B" w:rsidRPr="00014403" w:rsidRDefault="009D1E3B" w:rsidP="00CA4CBE">
            <w:pPr>
              <w:jc w:val="center"/>
              <w:rPr>
                <w:color w:val="FF0000"/>
                <w:sz w:val="24"/>
                <w:szCs w:val="24"/>
              </w:rPr>
            </w:pPr>
            <w:r>
              <w:t>245098.35</w:t>
            </w:r>
          </w:p>
        </w:tc>
      </w:tr>
    </w:tbl>
    <w:p w:rsidR="00E57B9B" w:rsidRPr="00014403" w:rsidRDefault="00E57B9B" w:rsidP="00E57B9B">
      <w:pPr>
        <w:suppressAutoHyphens/>
        <w:ind w:left="-142"/>
        <w:jc w:val="both"/>
        <w:rPr>
          <w:color w:val="FF0000"/>
          <w:sz w:val="24"/>
        </w:rPr>
      </w:pPr>
    </w:p>
    <w:p w:rsidR="00E57B9B" w:rsidRPr="00D86817" w:rsidRDefault="00E57B9B" w:rsidP="00AA2F17">
      <w:pPr>
        <w:suppressAutoHyphens/>
        <w:rPr>
          <w:sz w:val="24"/>
          <w:szCs w:val="24"/>
        </w:rPr>
      </w:pPr>
      <w:r w:rsidRPr="00014403">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D86817">
        <w:rPr>
          <w:sz w:val="24"/>
          <w:szCs w:val="24"/>
        </w:rPr>
        <w:t>форме:</w:t>
      </w:r>
    </w:p>
    <w:p w:rsidR="00795DFD" w:rsidRPr="00795DFD" w:rsidRDefault="00D86817" w:rsidP="00AA2F17">
      <w:pPr>
        <w:suppressAutoHyphens/>
        <w:rPr>
          <w:bCs/>
          <w:sz w:val="24"/>
          <w:szCs w:val="24"/>
        </w:rPr>
      </w:pPr>
      <w:r w:rsidRPr="00795DFD">
        <w:rPr>
          <w:sz w:val="24"/>
          <w:szCs w:val="24"/>
        </w:rPr>
        <w:t xml:space="preserve">- </w:t>
      </w:r>
      <w:r w:rsidR="00795DFD" w:rsidRPr="00795DFD">
        <w:rPr>
          <w:bCs/>
          <w:sz w:val="24"/>
          <w:szCs w:val="24"/>
        </w:rPr>
        <w:t>Общество с ограниченной ответственностью "АТ";</w:t>
      </w:r>
      <w:r w:rsidRPr="00795DFD">
        <w:rPr>
          <w:sz w:val="24"/>
          <w:szCs w:val="24"/>
        </w:rPr>
        <w:br/>
        <w:t xml:space="preserve">- </w:t>
      </w:r>
      <w:r w:rsidR="00795DFD" w:rsidRPr="00795DFD">
        <w:rPr>
          <w:bCs/>
          <w:sz w:val="24"/>
          <w:szCs w:val="24"/>
        </w:rPr>
        <w:t>Общество с ограниченной ответственностью "Архитектурно-строительная компания".</w:t>
      </w:r>
    </w:p>
    <w:p w:rsidR="00E57B9B" w:rsidRPr="00CA4CBE" w:rsidRDefault="00E57B9B" w:rsidP="00795DFD">
      <w:pPr>
        <w:suppressAutoHyphens/>
        <w:jc w:val="both"/>
        <w:rPr>
          <w:sz w:val="24"/>
          <w:szCs w:val="24"/>
        </w:rPr>
      </w:pPr>
      <w:r w:rsidRPr="00795DFD">
        <w:rPr>
          <w:sz w:val="24"/>
          <w:szCs w:val="24"/>
        </w:rPr>
        <w:t>6. В результате рассмотрения вторых частей заявок и на основании протокола проведения ау</w:t>
      </w:r>
      <w:r w:rsidR="00616B7C" w:rsidRPr="00795DFD">
        <w:rPr>
          <w:sz w:val="24"/>
          <w:szCs w:val="24"/>
        </w:rPr>
        <w:t>кциона в электронной форме от 2</w:t>
      </w:r>
      <w:r w:rsidR="00EF072D" w:rsidRPr="00795DFD">
        <w:rPr>
          <w:sz w:val="24"/>
          <w:szCs w:val="24"/>
        </w:rPr>
        <w:t>2</w:t>
      </w:r>
      <w:r w:rsidRPr="00795DFD">
        <w:rPr>
          <w:sz w:val="24"/>
          <w:szCs w:val="24"/>
        </w:rPr>
        <w:t>.0</w:t>
      </w:r>
      <w:r w:rsidR="00EF072D" w:rsidRPr="00795DFD">
        <w:rPr>
          <w:sz w:val="24"/>
          <w:szCs w:val="24"/>
        </w:rPr>
        <w:t>9</w:t>
      </w:r>
      <w:r w:rsidRPr="00795DFD">
        <w:rPr>
          <w:sz w:val="24"/>
          <w:szCs w:val="24"/>
        </w:rPr>
        <w:t xml:space="preserve">.2014  победителем  аукциона в электронной форме признается </w:t>
      </w:r>
      <w:r w:rsidR="00795DFD" w:rsidRPr="00795DFD">
        <w:rPr>
          <w:bCs/>
          <w:sz w:val="24"/>
          <w:szCs w:val="24"/>
        </w:rPr>
        <w:t>общество с ограниченной ответственностью "АТ</w:t>
      </w:r>
      <w:r w:rsidR="0043308E" w:rsidRPr="00795DFD">
        <w:rPr>
          <w:bCs/>
          <w:sz w:val="24"/>
          <w:szCs w:val="24"/>
        </w:rPr>
        <w:t>»</w:t>
      </w:r>
      <w:r w:rsidRPr="00795DFD">
        <w:rPr>
          <w:sz w:val="24"/>
          <w:szCs w:val="24"/>
        </w:rPr>
        <w:t xml:space="preserve">,  с ценой муниципального контракта </w:t>
      </w:r>
      <w:r w:rsidR="00795DFD" w:rsidRPr="00795DFD">
        <w:rPr>
          <w:sz w:val="24"/>
          <w:szCs w:val="24"/>
        </w:rPr>
        <w:t>243 866  рублей 70 копеек.</w:t>
      </w:r>
    </w:p>
    <w:p w:rsidR="00E57B9B" w:rsidRPr="00405B6E" w:rsidRDefault="00E57B9B" w:rsidP="00AA2F17">
      <w:pPr>
        <w:tabs>
          <w:tab w:val="left" w:pos="426"/>
          <w:tab w:val="left" w:pos="567"/>
        </w:tabs>
        <w:jc w:val="both"/>
        <w:rPr>
          <w:sz w:val="24"/>
        </w:rPr>
      </w:pPr>
      <w:r w:rsidRPr="00CA4CBE">
        <w:rPr>
          <w:sz w:val="24"/>
        </w:rPr>
        <w:t>7. Настоящий протокол подведения итогов аукциона в электронной форме подлежит размещению на</w:t>
      </w:r>
      <w:r w:rsidRPr="00405B6E">
        <w:rPr>
          <w:sz w:val="24"/>
        </w:rPr>
        <w:t xml:space="preserve"> сайте оператора электронной площадки </w:t>
      </w:r>
      <w:hyperlink r:id="rId8" w:history="1">
        <w:r w:rsidRPr="00405B6E">
          <w:rPr>
            <w:sz w:val="24"/>
          </w:rPr>
          <w:t>http://www.sberbank-ast.ru</w:t>
        </w:r>
      </w:hyperlink>
      <w:r w:rsidRPr="00405B6E">
        <w:rPr>
          <w:sz w:val="24"/>
        </w:rPr>
        <w:t>.</w:t>
      </w:r>
    </w:p>
    <w:p w:rsidR="00E57B9B" w:rsidRPr="00405B6E" w:rsidRDefault="00E57B9B" w:rsidP="00E57B9B">
      <w:pPr>
        <w:jc w:val="center"/>
        <w:rPr>
          <w:sz w:val="22"/>
          <w:szCs w:val="22"/>
        </w:rPr>
      </w:pPr>
      <w:r w:rsidRPr="00405B6E">
        <w:rPr>
          <w:sz w:val="22"/>
          <w:szCs w:val="22"/>
        </w:rPr>
        <w:t xml:space="preserve">Сведения о решении </w:t>
      </w:r>
    </w:p>
    <w:p w:rsidR="00E10822" w:rsidRPr="00405B6E" w:rsidRDefault="00E57B9B" w:rsidP="00E57B9B">
      <w:pPr>
        <w:jc w:val="center"/>
        <w:rPr>
          <w:sz w:val="22"/>
          <w:szCs w:val="22"/>
        </w:rPr>
      </w:pPr>
      <w:r w:rsidRPr="00405B6E">
        <w:rPr>
          <w:sz w:val="22"/>
          <w:szCs w:val="22"/>
        </w:rPr>
        <w:t xml:space="preserve">членов комиссии о соответствии/несоответствии заявок участников </w:t>
      </w:r>
      <w:r w:rsidR="006B5A31" w:rsidRPr="00405B6E">
        <w:rPr>
          <w:sz w:val="22"/>
          <w:szCs w:val="22"/>
        </w:rPr>
        <w:t>закупки</w:t>
      </w:r>
      <w:r w:rsidRPr="00405B6E">
        <w:rPr>
          <w:sz w:val="22"/>
          <w:szCs w:val="22"/>
        </w:rPr>
        <w:t xml:space="preserve"> </w:t>
      </w:r>
    </w:p>
    <w:p w:rsidR="00E57B9B" w:rsidRPr="00405B6E" w:rsidRDefault="00E57B9B" w:rsidP="00E10822">
      <w:pPr>
        <w:jc w:val="center"/>
        <w:rPr>
          <w:sz w:val="22"/>
          <w:szCs w:val="22"/>
        </w:rPr>
      </w:pPr>
      <w:r w:rsidRPr="00405B6E">
        <w:rPr>
          <w:sz w:val="22"/>
          <w:szCs w:val="22"/>
        </w:rPr>
        <w:t>требованиям документации об аукционе</w:t>
      </w:r>
    </w:p>
    <w:p w:rsidR="00E57B9B" w:rsidRPr="00405B6E" w:rsidRDefault="00E57B9B" w:rsidP="00E57B9B">
      <w:pPr>
        <w:suppressAutoHyphens/>
        <w:jc w:val="both"/>
        <w:rPr>
          <w:b/>
        </w:rPr>
      </w:pPr>
    </w:p>
    <w:tbl>
      <w:tblPr>
        <w:tblW w:w="0" w:type="auto"/>
        <w:tblInd w:w="-34" w:type="dxa"/>
        <w:tblLayout w:type="fixed"/>
        <w:tblLook w:val="01E0"/>
      </w:tblPr>
      <w:tblGrid>
        <w:gridCol w:w="5387"/>
        <w:gridCol w:w="2552"/>
        <w:gridCol w:w="2693"/>
      </w:tblGrid>
      <w:tr w:rsidR="00E57B9B" w:rsidRPr="00014403" w:rsidTr="00E759DA">
        <w:tc>
          <w:tcPr>
            <w:tcW w:w="5387"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6B5A31">
            <w:pPr>
              <w:jc w:val="center"/>
              <w:rPr>
                <w:sz w:val="18"/>
                <w:szCs w:val="18"/>
              </w:rPr>
            </w:pPr>
            <w:r w:rsidRPr="00405B6E">
              <w:rPr>
                <w:sz w:val="18"/>
                <w:szCs w:val="18"/>
              </w:rPr>
              <w:t xml:space="preserve">Решение члена комиссии о соответствии/несоответствии заявок участников </w:t>
            </w:r>
            <w:r w:rsidR="006B5A31" w:rsidRPr="00405B6E">
              <w:rPr>
                <w:sz w:val="18"/>
                <w:szCs w:val="18"/>
              </w:rPr>
              <w:t xml:space="preserve">закупки </w:t>
            </w:r>
            <w:r w:rsidRPr="00405B6E">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Член комиссии</w:t>
            </w:r>
          </w:p>
        </w:tc>
      </w:tr>
      <w:tr w:rsidR="00E81DC7" w:rsidRPr="00014403" w:rsidTr="00E759DA">
        <w:tc>
          <w:tcPr>
            <w:tcW w:w="5387"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AB77EF">
            <w:pPr>
              <w:spacing w:line="276" w:lineRule="auto"/>
              <w:jc w:val="center"/>
              <w:rPr>
                <w:rFonts w:eastAsia="Calibri"/>
              </w:rPr>
            </w:pPr>
            <w:proofErr w:type="spellStart"/>
            <w:r w:rsidRPr="0074713F">
              <w:t>В.К.Бандурин</w:t>
            </w:r>
            <w:proofErr w:type="spellEnd"/>
          </w:p>
        </w:tc>
      </w:tr>
      <w:tr w:rsidR="00E81DC7" w:rsidRPr="00014403" w:rsidTr="00E759DA">
        <w:tc>
          <w:tcPr>
            <w:tcW w:w="5387"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AB77EF">
            <w:pPr>
              <w:spacing w:line="276" w:lineRule="auto"/>
              <w:jc w:val="center"/>
              <w:rPr>
                <w:rFonts w:eastAsia="Calibri"/>
              </w:rPr>
            </w:pPr>
            <w:r w:rsidRPr="0074713F">
              <w:rPr>
                <w:rFonts w:eastAsia="Calibri"/>
              </w:rPr>
              <w:t xml:space="preserve">В.А. </w:t>
            </w:r>
            <w:proofErr w:type="spellStart"/>
            <w:r w:rsidRPr="0074713F">
              <w:rPr>
                <w:rFonts w:eastAsia="Calibri"/>
              </w:rPr>
              <w:t>Климин</w:t>
            </w:r>
            <w:proofErr w:type="spellEnd"/>
          </w:p>
        </w:tc>
      </w:tr>
      <w:tr w:rsidR="00E81DC7" w:rsidRPr="00014403" w:rsidTr="00E759DA">
        <w:tc>
          <w:tcPr>
            <w:tcW w:w="5387"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AB77EF">
            <w:pPr>
              <w:spacing w:line="276" w:lineRule="auto"/>
              <w:jc w:val="center"/>
              <w:rPr>
                <w:rFonts w:eastAsia="Calibri"/>
              </w:rPr>
            </w:pPr>
            <w:r>
              <w:t>Т.А. Первушина</w:t>
            </w:r>
          </w:p>
        </w:tc>
      </w:tr>
      <w:tr w:rsidR="00E81DC7" w:rsidRPr="00014403" w:rsidTr="00E759DA">
        <w:tc>
          <w:tcPr>
            <w:tcW w:w="5387"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AB77EF">
            <w:pPr>
              <w:spacing w:line="276" w:lineRule="auto"/>
              <w:jc w:val="center"/>
            </w:pPr>
            <w:r w:rsidRPr="0074713F">
              <w:t>А.Т.Абдуллаев</w:t>
            </w:r>
          </w:p>
        </w:tc>
      </w:tr>
      <w:tr w:rsidR="00E81DC7" w:rsidRPr="00014403" w:rsidTr="00E759DA">
        <w:tc>
          <w:tcPr>
            <w:tcW w:w="5387"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AB77EF">
            <w:pPr>
              <w:spacing w:line="276" w:lineRule="auto"/>
              <w:jc w:val="center"/>
            </w:pPr>
            <w:r w:rsidRPr="0074713F">
              <w:t>Н.Б.Захарова</w:t>
            </w:r>
          </w:p>
        </w:tc>
      </w:tr>
    </w:tbl>
    <w:p w:rsidR="00E57B9B" w:rsidRDefault="00E57B9B" w:rsidP="00E57B9B">
      <w:pPr>
        <w:suppressAutoHyphens/>
        <w:jc w:val="both"/>
        <w:rPr>
          <w:b/>
          <w:color w:val="FF0000"/>
        </w:rPr>
      </w:pPr>
    </w:p>
    <w:p w:rsidR="00E301B5" w:rsidRPr="00014403" w:rsidRDefault="00E301B5" w:rsidP="00E57B9B">
      <w:pPr>
        <w:suppressAutoHyphens/>
        <w:jc w:val="both"/>
        <w:rPr>
          <w:b/>
          <w:color w:val="FF0000"/>
        </w:rPr>
      </w:pPr>
    </w:p>
    <w:p w:rsidR="00E707B7" w:rsidRPr="0074713F" w:rsidRDefault="00E707B7" w:rsidP="00E707B7">
      <w:pPr>
        <w:ind w:left="-993"/>
        <w:rPr>
          <w:b/>
          <w:sz w:val="24"/>
          <w:szCs w:val="24"/>
        </w:rPr>
      </w:pPr>
      <w:r>
        <w:rPr>
          <w:b/>
          <w:sz w:val="24"/>
          <w:szCs w:val="24"/>
        </w:rPr>
        <w:t xml:space="preserve">                </w:t>
      </w:r>
      <w:r w:rsidRPr="0074713F">
        <w:rPr>
          <w:b/>
          <w:sz w:val="24"/>
          <w:szCs w:val="24"/>
        </w:rPr>
        <w:t>Заме</w:t>
      </w:r>
      <w:r>
        <w:rPr>
          <w:b/>
          <w:sz w:val="24"/>
          <w:szCs w:val="24"/>
        </w:rPr>
        <w:t xml:space="preserve">ститель председателя комиссии  </w:t>
      </w:r>
      <w:r w:rsidRPr="0074713F">
        <w:rPr>
          <w:b/>
          <w:sz w:val="24"/>
          <w:szCs w:val="24"/>
        </w:rPr>
        <w:t xml:space="preserve">                                      </w:t>
      </w:r>
      <w:r>
        <w:rPr>
          <w:b/>
          <w:sz w:val="24"/>
          <w:szCs w:val="24"/>
        </w:rPr>
        <w:t xml:space="preserve">                        </w:t>
      </w:r>
      <w:r w:rsidRPr="0074713F">
        <w:rPr>
          <w:b/>
          <w:sz w:val="24"/>
          <w:szCs w:val="24"/>
        </w:rPr>
        <w:t xml:space="preserve">           В.К.</w:t>
      </w:r>
      <w:r w:rsidR="00795DFD">
        <w:rPr>
          <w:b/>
          <w:sz w:val="24"/>
          <w:szCs w:val="24"/>
        </w:rPr>
        <w:t xml:space="preserve"> </w:t>
      </w:r>
      <w:proofErr w:type="spellStart"/>
      <w:r w:rsidRPr="0074713F">
        <w:rPr>
          <w:b/>
          <w:sz w:val="24"/>
          <w:szCs w:val="24"/>
        </w:rPr>
        <w:t>Бандурин</w:t>
      </w:r>
      <w:proofErr w:type="spellEnd"/>
      <w:r w:rsidRPr="0074713F">
        <w:rPr>
          <w:b/>
          <w:sz w:val="24"/>
          <w:szCs w:val="24"/>
        </w:rPr>
        <w:t xml:space="preserve">                                               </w:t>
      </w:r>
    </w:p>
    <w:p w:rsidR="00E707B7" w:rsidRDefault="00E707B7" w:rsidP="00E707B7">
      <w:pPr>
        <w:jc w:val="both"/>
        <w:rPr>
          <w:b/>
          <w:sz w:val="24"/>
          <w:szCs w:val="24"/>
        </w:rPr>
      </w:pPr>
    </w:p>
    <w:p w:rsidR="00E707B7" w:rsidRPr="0074713F" w:rsidRDefault="00E707B7" w:rsidP="00E707B7">
      <w:pPr>
        <w:jc w:val="both"/>
        <w:rPr>
          <w:sz w:val="24"/>
          <w:szCs w:val="24"/>
        </w:rPr>
      </w:pPr>
      <w:r w:rsidRPr="0074713F">
        <w:rPr>
          <w:b/>
          <w:sz w:val="24"/>
          <w:szCs w:val="24"/>
        </w:rPr>
        <w:t xml:space="preserve">Члены  комиссии                                                                                                                                                                                                </w:t>
      </w:r>
    </w:p>
    <w:p w:rsidR="00E707B7" w:rsidRPr="0074713F" w:rsidRDefault="00E707B7" w:rsidP="00E707B7">
      <w:pPr>
        <w:ind w:left="-993"/>
        <w:jc w:val="right"/>
        <w:rPr>
          <w:sz w:val="24"/>
          <w:szCs w:val="24"/>
        </w:rPr>
      </w:pPr>
      <w:r w:rsidRPr="0074713F">
        <w:rPr>
          <w:sz w:val="24"/>
          <w:szCs w:val="24"/>
        </w:rPr>
        <w:t xml:space="preserve">__________________ В.А. </w:t>
      </w:r>
      <w:proofErr w:type="spellStart"/>
      <w:r w:rsidRPr="0074713F">
        <w:rPr>
          <w:sz w:val="24"/>
          <w:szCs w:val="24"/>
        </w:rPr>
        <w:t>Климин</w:t>
      </w:r>
      <w:proofErr w:type="spellEnd"/>
    </w:p>
    <w:p w:rsidR="00E707B7" w:rsidRPr="0074713F" w:rsidRDefault="00E707B7" w:rsidP="00E707B7">
      <w:pPr>
        <w:ind w:left="-993"/>
        <w:jc w:val="right"/>
        <w:rPr>
          <w:sz w:val="24"/>
          <w:szCs w:val="24"/>
        </w:rPr>
      </w:pPr>
      <w:r w:rsidRPr="0074713F">
        <w:rPr>
          <w:sz w:val="24"/>
          <w:szCs w:val="24"/>
        </w:rPr>
        <w:t>___________</w:t>
      </w:r>
      <w:r>
        <w:rPr>
          <w:sz w:val="24"/>
          <w:szCs w:val="24"/>
        </w:rPr>
        <w:t>_______</w:t>
      </w:r>
      <w:r w:rsidR="00E81DC7">
        <w:rPr>
          <w:sz w:val="24"/>
          <w:szCs w:val="24"/>
        </w:rPr>
        <w:t>Т.А. Первушина</w:t>
      </w:r>
    </w:p>
    <w:p w:rsidR="00E707B7" w:rsidRPr="0074713F" w:rsidRDefault="00E707B7" w:rsidP="00E707B7">
      <w:pPr>
        <w:ind w:left="-993"/>
        <w:jc w:val="right"/>
        <w:rPr>
          <w:sz w:val="24"/>
          <w:szCs w:val="24"/>
        </w:rPr>
      </w:pPr>
      <w:r w:rsidRPr="0074713F">
        <w:rPr>
          <w:sz w:val="24"/>
          <w:szCs w:val="24"/>
        </w:rPr>
        <w:tab/>
      </w:r>
      <w:r w:rsidRPr="0074713F">
        <w:rPr>
          <w:sz w:val="24"/>
          <w:szCs w:val="24"/>
        </w:rPr>
        <w:tab/>
      </w:r>
      <w:r w:rsidRPr="0074713F">
        <w:rPr>
          <w:sz w:val="24"/>
          <w:szCs w:val="24"/>
        </w:rPr>
        <w:tab/>
      </w:r>
      <w:r w:rsidRPr="0074713F">
        <w:rPr>
          <w:sz w:val="24"/>
          <w:szCs w:val="24"/>
        </w:rPr>
        <w:tab/>
      </w:r>
      <w:r w:rsidRPr="0074713F">
        <w:rPr>
          <w:sz w:val="24"/>
          <w:szCs w:val="24"/>
        </w:rPr>
        <w:tab/>
        <w:t>__________________ А.Т.Абдуллаев</w:t>
      </w:r>
    </w:p>
    <w:p w:rsidR="00E707B7" w:rsidRPr="0074713F" w:rsidRDefault="00E707B7" w:rsidP="00E707B7">
      <w:pPr>
        <w:ind w:left="-993"/>
        <w:jc w:val="right"/>
        <w:rPr>
          <w:sz w:val="24"/>
          <w:szCs w:val="24"/>
        </w:rPr>
      </w:pPr>
      <w:r w:rsidRPr="0074713F">
        <w:rPr>
          <w:sz w:val="24"/>
          <w:szCs w:val="24"/>
        </w:rPr>
        <w:t>___________________Н.Б. Захарова</w:t>
      </w:r>
    </w:p>
    <w:p w:rsidR="007A5BCE" w:rsidRPr="00E3792C" w:rsidRDefault="007A5BCE" w:rsidP="007A5BCE">
      <w:pPr>
        <w:ind w:left="-993"/>
        <w:jc w:val="right"/>
        <w:rPr>
          <w:color w:val="FF0000"/>
          <w:sz w:val="24"/>
          <w:szCs w:val="24"/>
        </w:rPr>
      </w:pPr>
    </w:p>
    <w:p w:rsidR="007A5BCE" w:rsidRDefault="007A5BCE" w:rsidP="007A5BCE">
      <w:pPr>
        <w:ind w:left="-993"/>
        <w:rPr>
          <w:color w:val="FF0000"/>
          <w:sz w:val="24"/>
          <w:szCs w:val="24"/>
        </w:rPr>
      </w:pPr>
      <w:r w:rsidRPr="00E3792C">
        <w:rPr>
          <w:color w:val="FF0000"/>
          <w:sz w:val="24"/>
          <w:szCs w:val="24"/>
        </w:rPr>
        <w:t xml:space="preserve">    </w:t>
      </w:r>
      <w:r>
        <w:rPr>
          <w:color w:val="FF0000"/>
          <w:sz w:val="24"/>
          <w:szCs w:val="24"/>
        </w:rPr>
        <w:t xml:space="preserve">     </w:t>
      </w:r>
    </w:p>
    <w:p w:rsidR="00616B7C" w:rsidRDefault="00616B7C" w:rsidP="007A5BCE">
      <w:pPr>
        <w:ind w:left="-993"/>
        <w:rPr>
          <w:color w:val="FF0000"/>
          <w:sz w:val="24"/>
          <w:szCs w:val="24"/>
        </w:rPr>
      </w:pPr>
    </w:p>
    <w:p w:rsidR="00616B7C" w:rsidRDefault="00616B7C" w:rsidP="007A5BCE">
      <w:pPr>
        <w:ind w:left="-993"/>
        <w:rPr>
          <w:color w:val="FF0000"/>
          <w:sz w:val="24"/>
          <w:szCs w:val="24"/>
        </w:rPr>
      </w:pPr>
    </w:p>
    <w:p w:rsidR="007A5BCE" w:rsidRPr="00F94C57" w:rsidRDefault="007A5BCE" w:rsidP="007A5BCE">
      <w:pPr>
        <w:ind w:left="-993"/>
        <w:rPr>
          <w:b/>
          <w:color w:val="FF0000"/>
          <w:sz w:val="24"/>
          <w:szCs w:val="24"/>
        </w:rPr>
      </w:pPr>
      <w:r>
        <w:rPr>
          <w:color w:val="FF0000"/>
          <w:sz w:val="24"/>
          <w:szCs w:val="24"/>
        </w:rPr>
        <w:t xml:space="preserve">           </w:t>
      </w:r>
      <w:r w:rsidR="00E707B7">
        <w:rPr>
          <w:color w:val="FF0000"/>
          <w:sz w:val="24"/>
          <w:szCs w:val="24"/>
        </w:rPr>
        <w:t xml:space="preserve">       </w:t>
      </w:r>
      <w:r w:rsidRPr="00155020">
        <w:rPr>
          <w:b/>
          <w:sz w:val="24"/>
          <w:szCs w:val="24"/>
        </w:rPr>
        <w:t xml:space="preserve">Представитель заказчика </w:t>
      </w:r>
      <w:r w:rsidRPr="00155020">
        <w:rPr>
          <w:b/>
        </w:rPr>
        <w:t xml:space="preserve">                  </w:t>
      </w:r>
      <w:r w:rsidR="00E707B7">
        <w:rPr>
          <w:b/>
        </w:rPr>
        <w:t xml:space="preserve">                          </w:t>
      </w:r>
      <w:r w:rsidR="00F01FE1">
        <w:rPr>
          <w:b/>
        </w:rPr>
        <w:t xml:space="preserve">                           </w:t>
      </w:r>
      <w:r w:rsidRPr="00155020">
        <w:rPr>
          <w:b/>
        </w:rPr>
        <w:t xml:space="preserve">   </w:t>
      </w:r>
      <w:r w:rsidRPr="00F94C57">
        <w:rPr>
          <w:sz w:val="24"/>
          <w:szCs w:val="24"/>
        </w:rPr>
        <w:t>________________</w:t>
      </w:r>
      <w:r w:rsidR="00F01FE1">
        <w:rPr>
          <w:sz w:val="24"/>
          <w:szCs w:val="24"/>
        </w:rPr>
        <w:t>Л.С. Скороходова</w:t>
      </w:r>
      <w:r w:rsidR="00616B7C" w:rsidRPr="00F94C57">
        <w:rPr>
          <w:b/>
          <w:color w:val="FF0000"/>
          <w:sz w:val="24"/>
          <w:szCs w:val="24"/>
        </w:rPr>
        <w:t xml:space="preserve"> </w:t>
      </w:r>
    </w:p>
    <w:p w:rsidR="007A5BCE" w:rsidRPr="00480B16" w:rsidRDefault="007A5BCE" w:rsidP="007A5BCE">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7A5BCE" w:rsidRPr="00480B16" w:rsidRDefault="007A5BCE" w:rsidP="007A5BCE">
      <w:pPr>
        <w:ind w:left="-993" w:right="-136"/>
        <w:jc w:val="right"/>
        <w:rPr>
          <w:color w:val="FF0000"/>
          <w:sz w:val="16"/>
          <w:szCs w:val="16"/>
        </w:rPr>
      </w:pPr>
    </w:p>
    <w:p w:rsidR="007A5BCE" w:rsidRPr="00480B16" w:rsidRDefault="007A5BCE" w:rsidP="007A5BCE">
      <w:pPr>
        <w:ind w:left="-993"/>
        <w:rPr>
          <w:color w:val="FF0000"/>
        </w:rPr>
      </w:pPr>
    </w:p>
    <w:p w:rsidR="007A5BCE" w:rsidRPr="00480B16" w:rsidRDefault="007A5BCE" w:rsidP="007A5BCE">
      <w:pPr>
        <w:ind w:left="-993"/>
        <w:rPr>
          <w:color w:val="FF0000"/>
        </w:rPr>
      </w:pPr>
    </w:p>
    <w:p w:rsidR="00795DFD" w:rsidRDefault="00795DFD" w:rsidP="00795DFD">
      <w:pPr>
        <w:ind w:hanging="426"/>
        <w:jc w:val="right"/>
        <w:rPr>
          <w:sz w:val="16"/>
          <w:szCs w:val="16"/>
        </w:rPr>
      </w:pPr>
      <w:r>
        <w:rPr>
          <w:sz w:val="16"/>
          <w:szCs w:val="16"/>
        </w:rPr>
        <w:t xml:space="preserve">                                                                                                                                                                                   </w:t>
      </w:r>
    </w:p>
    <w:p w:rsidR="00795DFD" w:rsidRDefault="00795DFD" w:rsidP="00795DFD">
      <w:pPr>
        <w:ind w:hanging="426"/>
        <w:jc w:val="right"/>
        <w:rPr>
          <w:sz w:val="16"/>
          <w:szCs w:val="16"/>
        </w:rPr>
      </w:pPr>
    </w:p>
    <w:p w:rsidR="00795DFD" w:rsidRDefault="00795DFD" w:rsidP="00795DFD">
      <w:pPr>
        <w:ind w:hanging="426"/>
        <w:jc w:val="right"/>
        <w:rPr>
          <w:sz w:val="16"/>
          <w:szCs w:val="16"/>
        </w:rPr>
      </w:pPr>
      <w:r>
        <w:rPr>
          <w:sz w:val="16"/>
          <w:szCs w:val="16"/>
        </w:rPr>
        <w:t xml:space="preserve">  Приложение 1</w:t>
      </w:r>
    </w:p>
    <w:p w:rsidR="00795DFD" w:rsidRDefault="00795DFD" w:rsidP="00795DFD">
      <w:pPr>
        <w:tabs>
          <w:tab w:val="left" w:pos="3930"/>
          <w:tab w:val="right" w:pos="9355"/>
        </w:tabs>
        <w:jc w:val="right"/>
        <w:rPr>
          <w:sz w:val="16"/>
          <w:szCs w:val="16"/>
        </w:rPr>
      </w:pPr>
      <w:r>
        <w:rPr>
          <w:sz w:val="16"/>
          <w:szCs w:val="16"/>
        </w:rPr>
        <w:t xml:space="preserve">                                                                                                                                               к протоколу подведения итогов</w:t>
      </w:r>
    </w:p>
    <w:p w:rsidR="00795DFD" w:rsidRDefault="00795DFD" w:rsidP="00795DFD">
      <w:pPr>
        <w:tabs>
          <w:tab w:val="left" w:pos="3930"/>
          <w:tab w:val="right" w:pos="9355"/>
        </w:tabs>
        <w:jc w:val="right"/>
        <w:rPr>
          <w:sz w:val="16"/>
          <w:szCs w:val="16"/>
        </w:rPr>
      </w:pPr>
      <w:r>
        <w:rPr>
          <w:sz w:val="16"/>
          <w:szCs w:val="16"/>
        </w:rPr>
        <w:t xml:space="preserve">                                                                                                                                                                   аукциона в электронной форме</w:t>
      </w:r>
    </w:p>
    <w:p w:rsidR="00795DFD" w:rsidRDefault="00795DFD" w:rsidP="00795DFD">
      <w:pPr>
        <w:tabs>
          <w:tab w:val="left" w:pos="3930"/>
          <w:tab w:val="right" w:pos="9355"/>
        </w:tabs>
        <w:jc w:val="right"/>
        <w:rPr>
          <w:sz w:val="16"/>
          <w:szCs w:val="16"/>
        </w:rPr>
      </w:pPr>
      <w:r>
        <w:rPr>
          <w:sz w:val="22"/>
          <w:szCs w:val="22"/>
        </w:rPr>
        <w:t xml:space="preserve">                                                                                                                          </w:t>
      </w:r>
      <w:r>
        <w:rPr>
          <w:sz w:val="16"/>
          <w:szCs w:val="16"/>
        </w:rPr>
        <w:t>от  «23»</w:t>
      </w:r>
      <w:r w:rsidRPr="00BA3D1E">
        <w:rPr>
          <w:sz w:val="16"/>
          <w:szCs w:val="16"/>
        </w:rPr>
        <w:t xml:space="preserve"> </w:t>
      </w:r>
      <w:r>
        <w:rPr>
          <w:sz w:val="16"/>
          <w:szCs w:val="16"/>
        </w:rPr>
        <w:t xml:space="preserve"> сентября  2014  г. № 0187300005814000490-3</w:t>
      </w:r>
    </w:p>
    <w:p w:rsidR="00795DFD" w:rsidRPr="00573C73" w:rsidRDefault="00795DFD" w:rsidP="00795DFD">
      <w:pPr>
        <w:jc w:val="center"/>
      </w:pPr>
      <w:r w:rsidRPr="00573C73">
        <w:t>Таблица подведения итогов</w:t>
      </w:r>
    </w:p>
    <w:p w:rsidR="00795DFD" w:rsidRDefault="00795DFD" w:rsidP="00795DFD">
      <w:pPr>
        <w:jc w:val="center"/>
      </w:pPr>
      <w:r w:rsidRPr="00573C73">
        <w:t xml:space="preserve"> </w:t>
      </w:r>
      <w:proofErr w:type="gramStart"/>
      <w:r w:rsidRPr="00573C73">
        <w:t xml:space="preserve">аукциона в электронной форме </w:t>
      </w:r>
      <w:r w:rsidRPr="00573C73">
        <w:rPr>
          <w:color w:val="000000"/>
        </w:rPr>
        <w:t>среди субъектов малого предпринимательства и</w:t>
      </w:r>
      <w:r w:rsidRPr="00573C73">
        <w:t xml:space="preserve"> социально ориентированных некоммерческих организаций</w:t>
      </w:r>
      <w:r w:rsidRPr="00573C73">
        <w:rPr>
          <w:i/>
          <w:iCs/>
          <w:color w:val="000000"/>
        </w:rPr>
        <w:t xml:space="preserve"> </w:t>
      </w:r>
      <w:r w:rsidRPr="00573C73">
        <w:t xml:space="preserve">на право заключения муниципального  контракта на выполнение работ по инженерным изысканиям и разработке проектной документации по объекту «Капитальный ремонт прилегающей территории  в районе жилых домов Титова, №7 (строительный), Титова, №9, Дружбы Народов, №1, Гастелло №7 и 7А в городе </w:t>
      </w:r>
      <w:proofErr w:type="spellStart"/>
      <w:r w:rsidRPr="00573C73">
        <w:t>Югорске</w:t>
      </w:r>
      <w:proofErr w:type="spellEnd"/>
      <w:r w:rsidRPr="00573C73">
        <w:t>»</w:t>
      </w:r>
      <w:proofErr w:type="gramEnd"/>
    </w:p>
    <w:p w:rsidR="00795DFD" w:rsidRPr="00573C73" w:rsidRDefault="00795DFD" w:rsidP="00795DFD">
      <w:pPr>
        <w:jc w:val="center"/>
      </w:pPr>
      <w:r w:rsidRPr="00573C73">
        <w:t>2 этап</w:t>
      </w:r>
    </w:p>
    <w:p w:rsidR="00795DFD" w:rsidRPr="00D03F4B" w:rsidRDefault="00795DFD" w:rsidP="00795DFD">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tbl>
      <w:tblPr>
        <w:tblW w:w="10490" w:type="dxa"/>
        <w:tblInd w:w="170" w:type="dxa"/>
        <w:tblLayout w:type="fixed"/>
        <w:tblCellMar>
          <w:top w:w="28" w:type="dxa"/>
          <w:left w:w="28" w:type="dxa"/>
          <w:bottom w:w="28" w:type="dxa"/>
          <w:right w:w="28" w:type="dxa"/>
        </w:tblCellMar>
        <w:tblLook w:val="0000"/>
      </w:tblPr>
      <w:tblGrid>
        <w:gridCol w:w="3686"/>
        <w:gridCol w:w="2409"/>
        <w:gridCol w:w="2268"/>
        <w:gridCol w:w="2127"/>
      </w:tblGrid>
      <w:tr w:rsidR="00795DFD" w:rsidRPr="00573C73" w:rsidTr="00F01FE1">
        <w:trPr>
          <w:trHeight w:val="168"/>
        </w:trPr>
        <w:tc>
          <w:tcPr>
            <w:tcW w:w="6095" w:type="dxa"/>
            <w:gridSpan w:val="2"/>
            <w:tcBorders>
              <w:top w:val="single" w:sz="4" w:space="0" w:color="auto"/>
              <w:left w:val="single" w:sz="4" w:space="0" w:color="auto"/>
              <w:bottom w:val="single" w:sz="6" w:space="0" w:color="auto"/>
              <w:right w:val="single" w:sz="6" w:space="0" w:color="auto"/>
            </w:tcBorders>
          </w:tcPr>
          <w:p w:rsidR="00795DFD" w:rsidRPr="00573C73" w:rsidRDefault="00795DFD" w:rsidP="002071E7">
            <w:pPr>
              <w:snapToGrid w:val="0"/>
              <w:rPr>
                <w:color w:val="000000"/>
                <w:sz w:val="16"/>
                <w:szCs w:val="16"/>
              </w:rPr>
            </w:pPr>
            <w:r w:rsidRPr="00573C73">
              <w:rPr>
                <w:color w:val="000000"/>
                <w:sz w:val="16"/>
                <w:szCs w:val="16"/>
              </w:rPr>
              <w:t xml:space="preserve">Порядковый номер </w:t>
            </w:r>
            <w:proofErr w:type="gramStart"/>
            <w:r w:rsidRPr="00573C73">
              <w:rPr>
                <w:color w:val="000000"/>
                <w:sz w:val="16"/>
                <w:szCs w:val="16"/>
              </w:rPr>
              <w:t>заявки</w:t>
            </w:r>
            <w:proofErr w:type="gramEnd"/>
            <w:r w:rsidRPr="00573C73">
              <w:rPr>
                <w:color w:val="000000"/>
                <w:sz w:val="16"/>
                <w:szCs w:val="16"/>
              </w:rPr>
              <w:t xml:space="preserve"> / защищенный номер заявки</w:t>
            </w:r>
          </w:p>
        </w:tc>
        <w:tc>
          <w:tcPr>
            <w:tcW w:w="2268" w:type="dxa"/>
            <w:tcBorders>
              <w:top w:val="single" w:sz="4" w:space="0" w:color="auto"/>
              <w:left w:val="single" w:sz="6" w:space="0" w:color="auto"/>
              <w:bottom w:val="single" w:sz="6" w:space="0" w:color="auto"/>
              <w:right w:val="single" w:sz="6" w:space="0" w:color="auto"/>
            </w:tcBorders>
            <w:vAlign w:val="center"/>
          </w:tcPr>
          <w:p w:rsidR="00795DFD" w:rsidRPr="00573C73" w:rsidRDefault="00795DFD" w:rsidP="002071E7">
            <w:pPr>
              <w:snapToGrid w:val="0"/>
              <w:jc w:val="center"/>
              <w:rPr>
                <w:color w:val="000000"/>
                <w:sz w:val="16"/>
                <w:szCs w:val="16"/>
              </w:rPr>
            </w:pPr>
            <w:r w:rsidRPr="00573C73">
              <w:rPr>
                <w:color w:val="000000"/>
                <w:sz w:val="16"/>
                <w:szCs w:val="16"/>
              </w:rPr>
              <w:t>1 / 8747868</w:t>
            </w:r>
          </w:p>
        </w:tc>
        <w:tc>
          <w:tcPr>
            <w:tcW w:w="2127" w:type="dxa"/>
            <w:tcBorders>
              <w:top w:val="single" w:sz="4" w:space="0" w:color="auto"/>
              <w:left w:val="single" w:sz="6" w:space="0" w:color="auto"/>
              <w:bottom w:val="single" w:sz="6" w:space="0" w:color="auto"/>
              <w:right w:val="single" w:sz="4" w:space="0" w:color="auto"/>
            </w:tcBorders>
            <w:shd w:val="clear" w:color="auto" w:fill="auto"/>
          </w:tcPr>
          <w:p w:rsidR="00795DFD" w:rsidRPr="00573C73" w:rsidRDefault="00795DFD" w:rsidP="002071E7">
            <w:pPr>
              <w:jc w:val="center"/>
              <w:rPr>
                <w:color w:val="000000"/>
                <w:sz w:val="16"/>
                <w:szCs w:val="16"/>
              </w:rPr>
            </w:pPr>
            <w:r w:rsidRPr="00573C73">
              <w:rPr>
                <w:color w:val="000000"/>
                <w:sz w:val="16"/>
                <w:szCs w:val="16"/>
              </w:rPr>
              <w:t>2 / 8753353</w:t>
            </w:r>
          </w:p>
        </w:tc>
      </w:tr>
      <w:tr w:rsidR="00795DFD" w:rsidRPr="00573C73" w:rsidTr="00F01FE1">
        <w:tc>
          <w:tcPr>
            <w:tcW w:w="3686" w:type="dxa"/>
            <w:tcBorders>
              <w:top w:val="single" w:sz="6" w:space="0" w:color="auto"/>
              <w:left w:val="single" w:sz="4" w:space="0" w:color="auto"/>
              <w:bottom w:val="single" w:sz="6" w:space="0" w:color="auto"/>
              <w:right w:val="single" w:sz="6" w:space="0" w:color="auto"/>
            </w:tcBorders>
            <w:vAlign w:val="center"/>
          </w:tcPr>
          <w:p w:rsidR="00795DFD" w:rsidRPr="00573C73" w:rsidRDefault="00795DFD" w:rsidP="002071E7">
            <w:pPr>
              <w:snapToGrid w:val="0"/>
              <w:ind w:left="294" w:hanging="294"/>
              <w:jc w:val="center"/>
              <w:rPr>
                <w:color w:val="000000"/>
                <w:sz w:val="16"/>
                <w:szCs w:val="16"/>
              </w:rPr>
            </w:pPr>
            <w:r w:rsidRPr="00573C73">
              <w:rPr>
                <w:color w:val="000000"/>
                <w:sz w:val="16"/>
                <w:szCs w:val="16"/>
              </w:rPr>
              <w:t>Показатель</w:t>
            </w:r>
          </w:p>
        </w:tc>
        <w:tc>
          <w:tcPr>
            <w:tcW w:w="2409"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jc w:val="center"/>
              <w:rPr>
                <w:color w:val="000000"/>
                <w:sz w:val="16"/>
                <w:szCs w:val="16"/>
              </w:rPr>
            </w:pPr>
            <w:r w:rsidRPr="00573C73">
              <w:rPr>
                <w:color w:val="000000"/>
                <w:sz w:val="16"/>
                <w:szCs w:val="16"/>
              </w:rPr>
              <w:t>Обязательные требования</w:t>
            </w:r>
          </w:p>
        </w:tc>
        <w:tc>
          <w:tcPr>
            <w:tcW w:w="2268" w:type="dxa"/>
            <w:tcBorders>
              <w:top w:val="single" w:sz="6" w:space="0" w:color="auto"/>
              <w:left w:val="single" w:sz="6" w:space="0" w:color="auto"/>
              <w:bottom w:val="single" w:sz="6" w:space="0" w:color="auto"/>
              <w:right w:val="single" w:sz="6" w:space="0" w:color="auto"/>
            </w:tcBorders>
          </w:tcPr>
          <w:p w:rsidR="00795DFD" w:rsidRPr="00573C73" w:rsidRDefault="00795DFD" w:rsidP="002071E7">
            <w:pPr>
              <w:snapToGrid w:val="0"/>
              <w:jc w:val="center"/>
              <w:rPr>
                <w:color w:val="000000"/>
                <w:sz w:val="16"/>
                <w:szCs w:val="16"/>
              </w:rPr>
            </w:pPr>
            <w:r w:rsidRPr="00573C73">
              <w:rPr>
                <w:color w:val="000000"/>
                <w:sz w:val="16"/>
                <w:szCs w:val="16"/>
              </w:rPr>
              <w:t>ООО  «АТ»</w:t>
            </w:r>
          </w:p>
          <w:p w:rsidR="00795DFD" w:rsidRPr="00573C73" w:rsidRDefault="00795DFD" w:rsidP="002071E7">
            <w:pPr>
              <w:snapToGrid w:val="0"/>
              <w:jc w:val="center"/>
              <w:rPr>
                <w:color w:val="000000"/>
                <w:sz w:val="16"/>
                <w:szCs w:val="16"/>
              </w:rPr>
            </w:pPr>
            <w:r w:rsidRPr="00573C73">
              <w:rPr>
                <w:color w:val="000000"/>
                <w:sz w:val="16"/>
                <w:szCs w:val="16"/>
              </w:rPr>
              <w:t>г. Тюмень</w:t>
            </w:r>
          </w:p>
          <w:p w:rsidR="00795DFD" w:rsidRPr="00573C73" w:rsidRDefault="00795DFD" w:rsidP="002071E7">
            <w:pPr>
              <w:snapToGrid w:val="0"/>
              <w:jc w:val="center"/>
              <w:rPr>
                <w:color w:val="000000"/>
                <w:sz w:val="16"/>
                <w:szCs w:val="16"/>
              </w:rPr>
            </w:pPr>
          </w:p>
        </w:tc>
        <w:tc>
          <w:tcPr>
            <w:tcW w:w="2127" w:type="dxa"/>
            <w:tcBorders>
              <w:top w:val="single" w:sz="6" w:space="0" w:color="auto"/>
              <w:left w:val="single" w:sz="6" w:space="0" w:color="auto"/>
              <w:bottom w:val="single" w:sz="6" w:space="0" w:color="auto"/>
              <w:right w:val="single" w:sz="4" w:space="0" w:color="auto"/>
            </w:tcBorders>
            <w:shd w:val="clear" w:color="auto" w:fill="auto"/>
          </w:tcPr>
          <w:p w:rsidR="00795DFD" w:rsidRPr="00573C73" w:rsidRDefault="00795DFD" w:rsidP="002071E7">
            <w:pPr>
              <w:jc w:val="center"/>
              <w:rPr>
                <w:color w:val="000000"/>
                <w:sz w:val="16"/>
                <w:szCs w:val="16"/>
              </w:rPr>
            </w:pPr>
            <w:r w:rsidRPr="00573C73">
              <w:rPr>
                <w:color w:val="000000"/>
                <w:sz w:val="16"/>
                <w:szCs w:val="16"/>
              </w:rPr>
              <w:t>ООО «Архитектурно-строительная компания»</w:t>
            </w:r>
          </w:p>
          <w:p w:rsidR="00795DFD" w:rsidRPr="00573C73" w:rsidRDefault="00795DFD" w:rsidP="002071E7">
            <w:pPr>
              <w:jc w:val="center"/>
              <w:rPr>
                <w:color w:val="000000"/>
                <w:sz w:val="16"/>
                <w:szCs w:val="16"/>
              </w:rPr>
            </w:pPr>
            <w:r w:rsidRPr="00573C73">
              <w:rPr>
                <w:color w:val="000000"/>
                <w:sz w:val="16"/>
                <w:szCs w:val="16"/>
              </w:rPr>
              <w:t>г. Тюмень</w:t>
            </w:r>
          </w:p>
        </w:tc>
      </w:tr>
      <w:tr w:rsidR="00795DFD" w:rsidRPr="00573C73" w:rsidTr="00F01FE1">
        <w:trPr>
          <w:trHeight w:val="708"/>
        </w:trPr>
        <w:tc>
          <w:tcPr>
            <w:tcW w:w="3686" w:type="dxa"/>
            <w:tcBorders>
              <w:top w:val="single" w:sz="6" w:space="0" w:color="auto"/>
              <w:left w:val="single" w:sz="4" w:space="0" w:color="auto"/>
              <w:bottom w:val="single" w:sz="6" w:space="0" w:color="auto"/>
              <w:right w:val="single" w:sz="6" w:space="0" w:color="auto"/>
            </w:tcBorders>
          </w:tcPr>
          <w:p w:rsidR="00795DFD" w:rsidRPr="00573C73" w:rsidRDefault="00795DFD" w:rsidP="00795DFD">
            <w:pPr>
              <w:snapToGrid w:val="0"/>
              <w:ind w:left="108" w:right="119"/>
              <w:rPr>
                <w:color w:val="000000"/>
                <w:sz w:val="16"/>
                <w:szCs w:val="16"/>
              </w:rPr>
            </w:pPr>
            <w:r w:rsidRPr="00573C73">
              <w:rPr>
                <w:color w:val="000000"/>
                <w:sz w:val="16"/>
                <w:szCs w:val="16"/>
              </w:rPr>
              <w:t>1.</w:t>
            </w:r>
            <w:r w:rsidRPr="00573C73">
              <w:rPr>
                <w:sz w:val="16"/>
                <w:szCs w:val="16"/>
              </w:rPr>
              <w:t xml:space="preserve"> </w:t>
            </w:r>
            <w:proofErr w:type="spellStart"/>
            <w:r w:rsidRPr="00573C73">
              <w:rPr>
                <w:sz w:val="16"/>
                <w:szCs w:val="16"/>
              </w:rPr>
              <w:t>Непроведение</w:t>
            </w:r>
            <w:proofErr w:type="spellEnd"/>
            <w:r w:rsidRPr="00573C73">
              <w:rPr>
                <w:sz w:val="16"/>
                <w:szCs w:val="16"/>
              </w:rPr>
              <w:t xml:space="preserve"> ликвидации участника </w:t>
            </w:r>
            <w:r w:rsidRPr="00573C73">
              <w:rPr>
                <w:bCs/>
                <w:sz w:val="16"/>
                <w:szCs w:val="16"/>
              </w:rPr>
              <w:t>закупки -</w:t>
            </w:r>
            <w:r w:rsidRPr="00573C73">
              <w:rPr>
                <w:sz w:val="16"/>
                <w:szCs w:val="16"/>
              </w:rPr>
              <w:t xml:space="preserve"> юридического лица и отсутствие решения арбитражного суда о признании участника </w:t>
            </w:r>
            <w:r w:rsidRPr="00573C73">
              <w:rPr>
                <w:bCs/>
                <w:sz w:val="16"/>
                <w:szCs w:val="16"/>
              </w:rPr>
              <w:t>закупки</w:t>
            </w:r>
            <w:r w:rsidRPr="00573C73">
              <w:rPr>
                <w:sz w:val="16"/>
                <w:szCs w:val="16"/>
              </w:rPr>
              <w:t xml:space="preserve"> - юридического лица, индивидуального предпринимателя </w:t>
            </w:r>
            <w:r w:rsidRPr="00573C73">
              <w:rPr>
                <w:bCs/>
                <w:sz w:val="16"/>
                <w:szCs w:val="16"/>
              </w:rPr>
              <w:t>несостоятельным (</w:t>
            </w:r>
            <w:r w:rsidRPr="00573C73">
              <w:rPr>
                <w:sz w:val="16"/>
                <w:szCs w:val="16"/>
              </w:rPr>
              <w:t>банкротом</w:t>
            </w:r>
            <w:r w:rsidRPr="00573C73">
              <w:rPr>
                <w:bCs/>
                <w:sz w:val="16"/>
                <w:szCs w:val="16"/>
              </w:rPr>
              <w:t>)</w:t>
            </w:r>
            <w:r w:rsidRPr="00573C73">
              <w:rPr>
                <w:sz w:val="16"/>
                <w:szCs w:val="16"/>
              </w:rPr>
              <w:t xml:space="preserve"> и об открытии конкурсного производства.</w:t>
            </w:r>
          </w:p>
        </w:tc>
        <w:tc>
          <w:tcPr>
            <w:tcW w:w="2409"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jc w:val="center"/>
              <w:rPr>
                <w:color w:val="000000"/>
                <w:sz w:val="16"/>
                <w:szCs w:val="16"/>
              </w:rPr>
            </w:pPr>
            <w:r w:rsidRPr="00573C73">
              <w:rPr>
                <w:color w:val="000000"/>
                <w:sz w:val="16"/>
                <w:szCs w:val="16"/>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 xml:space="preserve">информация </w:t>
            </w:r>
          </w:p>
          <w:p w:rsidR="00795DFD" w:rsidRPr="00573C73" w:rsidRDefault="00795DFD" w:rsidP="002071E7">
            <w:pPr>
              <w:snapToGrid w:val="0"/>
              <w:spacing w:line="276" w:lineRule="auto"/>
              <w:jc w:val="center"/>
              <w:rPr>
                <w:color w:val="000000"/>
                <w:sz w:val="16"/>
                <w:szCs w:val="16"/>
              </w:rPr>
            </w:pPr>
            <w:r w:rsidRPr="00573C73">
              <w:rPr>
                <w:color w:val="000000"/>
                <w:sz w:val="16"/>
                <w:szCs w:val="16"/>
              </w:rPr>
              <w:t>продекларирована</w:t>
            </w:r>
          </w:p>
        </w:tc>
        <w:tc>
          <w:tcPr>
            <w:tcW w:w="2127" w:type="dxa"/>
            <w:tcBorders>
              <w:top w:val="single" w:sz="6" w:space="0" w:color="auto"/>
              <w:left w:val="single" w:sz="6" w:space="0" w:color="auto"/>
              <w:bottom w:val="single" w:sz="6" w:space="0" w:color="auto"/>
              <w:right w:val="single" w:sz="4" w:space="0" w:color="auto"/>
            </w:tcBorders>
            <w:shd w:val="clear" w:color="auto" w:fill="auto"/>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 xml:space="preserve">информация </w:t>
            </w:r>
          </w:p>
          <w:p w:rsidR="00795DFD" w:rsidRPr="00573C73" w:rsidRDefault="00795DFD" w:rsidP="002071E7">
            <w:pPr>
              <w:snapToGrid w:val="0"/>
              <w:spacing w:line="276" w:lineRule="auto"/>
              <w:jc w:val="center"/>
              <w:rPr>
                <w:rFonts w:eastAsia="Calibri"/>
                <w:color w:val="000000"/>
                <w:sz w:val="16"/>
                <w:szCs w:val="16"/>
              </w:rPr>
            </w:pPr>
            <w:r w:rsidRPr="00573C73">
              <w:rPr>
                <w:color w:val="000000"/>
                <w:sz w:val="16"/>
                <w:szCs w:val="16"/>
              </w:rPr>
              <w:t>продекларирована</w:t>
            </w:r>
          </w:p>
        </w:tc>
      </w:tr>
      <w:tr w:rsidR="00795DFD" w:rsidRPr="00573C73" w:rsidTr="00F01FE1">
        <w:trPr>
          <w:trHeight w:val="387"/>
        </w:trPr>
        <w:tc>
          <w:tcPr>
            <w:tcW w:w="3686" w:type="dxa"/>
            <w:tcBorders>
              <w:top w:val="single" w:sz="6" w:space="0" w:color="auto"/>
              <w:left w:val="single" w:sz="4" w:space="0" w:color="auto"/>
              <w:bottom w:val="single" w:sz="6" w:space="0" w:color="auto"/>
              <w:right w:val="single" w:sz="6" w:space="0" w:color="auto"/>
            </w:tcBorders>
          </w:tcPr>
          <w:p w:rsidR="00795DFD" w:rsidRPr="00573C73" w:rsidRDefault="00795DFD" w:rsidP="00795DFD">
            <w:pPr>
              <w:snapToGrid w:val="0"/>
              <w:ind w:left="105" w:right="120"/>
              <w:rPr>
                <w:color w:val="000000"/>
                <w:sz w:val="16"/>
                <w:szCs w:val="16"/>
              </w:rPr>
            </w:pPr>
            <w:r w:rsidRPr="00573C73">
              <w:rPr>
                <w:color w:val="000000"/>
                <w:sz w:val="16"/>
                <w:szCs w:val="16"/>
              </w:rPr>
              <w:t xml:space="preserve">2. </w:t>
            </w:r>
            <w:proofErr w:type="spellStart"/>
            <w:r w:rsidRPr="00573C73">
              <w:rPr>
                <w:sz w:val="16"/>
                <w:szCs w:val="16"/>
              </w:rPr>
              <w:t>Неприостановление</w:t>
            </w:r>
            <w:proofErr w:type="spellEnd"/>
            <w:r w:rsidRPr="00573C73">
              <w:rPr>
                <w:sz w:val="16"/>
                <w:szCs w:val="16"/>
              </w:rPr>
              <w:t xml:space="preserve"> деятельности участника </w:t>
            </w:r>
            <w:r w:rsidRPr="00573C73">
              <w:rPr>
                <w:bCs/>
                <w:sz w:val="16"/>
                <w:szCs w:val="16"/>
              </w:rPr>
              <w:t>закупки</w:t>
            </w:r>
            <w:r w:rsidRPr="00573C73">
              <w:rPr>
                <w:sz w:val="16"/>
                <w:szCs w:val="16"/>
              </w:rPr>
              <w:t xml:space="preserve"> в порядке, </w:t>
            </w:r>
            <w:r w:rsidRPr="00573C73">
              <w:rPr>
                <w:bCs/>
                <w:sz w:val="16"/>
                <w:szCs w:val="16"/>
              </w:rPr>
              <w:t>установленном</w:t>
            </w:r>
            <w:r w:rsidRPr="00573C73">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409"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jc w:val="center"/>
              <w:rPr>
                <w:color w:val="000000"/>
                <w:sz w:val="16"/>
                <w:szCs w:val="16"/>
              </w:rPr>
            </w:pPr>
            <w:r w:rsidRPr="00573C73">
              <w:rPr>
                <w:color w:val="000000"/>
                <w:sz w:val="16"/>
                <w:szCs w:val="16"/>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информация</w:t>
            </w:r>
          </w:p>
          <w:p w:rsidR="00795DFD" w:rsidRPr="00573C73" w:rsidRDefault="00795DFD" w:rsidP="002071E7">
            <w:pPr>
              <w:snapToGrid w:val="0"/>
              <w:spacing w:line="276" w:lineRule="auto"/>
              <w:jc w:val="center"/>
              <w:rPr>
                <w:rFonts w:eastAsia="Calibri"/>
                <w:color w:val="000000"/>
                <w:sz w:val="16"/>
                <w:szCs w:val="16"/>
              </w:rPr>
            </w:pPr>
            <w:r w:rsidRPr="00573C73">
              <w:rPr>
                <w:color w:val="000000"/>
                <w:sz w:val="16"/>
                <w:szCs w:val="16"/>
              </w:rPr>
              <w:t>продекларирована</w:t>
            </w:r>
          </w:p>
        </w:tc>
        <w:tc>
          <w:tcPr>
            <w:tcW w:w="2127" w:type="dxa"/>
            <w:tcBorders>
              <w:top w:val="single" w:sz="6" w:space="0" w:color="auto"/>
              <w:left w:val="single" w:sz="6" w:space="0" w:color="auto"/>
              <w:bottom w:val="single" w:sz="6" w:space="0" w:color="auto"/>
              <w:right w:val="single" w:sz="4" w:space="0" w:color="auto"/>
            </w:tcBorders>
            <w:shd w:val="clear" w:color="auto" w:fill="auto"/>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 xml:space="preserve">информация </w:t>
            </w:r>
          </w:p>
          <w:p w:rsidR="00795DFD" w:rsidRPr="00573C73" w:rsidRDefault="00795DFD" w:rsidP="002071E7">
            <w:pPr>
              <w:snapToGrid w:val="0"/>
              <w:spacing w:line="276" w:lineRule="auto"/>
              <w:jc w:val="center"/>
              <w:rPr>
                <w:rFonts w:eastAsia="Calibri"/>
                <w:color w:val="000000"/>
                <w:sz w:val="16"/>
                <w:szCs w:val="16"/>
              </w:rPr>
            </w:pPr>
            <w:r w:rsidRPr="00573C73">
              <w:rPr>
                <w:color w:val="000000"/>
                <w:sz w:val="16"/>
                <w:szCs w:val="16"/>
              </w:rPr>
              <w:t>продекларирована</w:t>
            </w:r>
          </w:p>
        </w:tc>
      </w:tr>
      <w:tr w:rsidR="00795DFD" w:rsidRPr="00573C73" w:rsidTr="00F01FE1">
        <w:tc>
          <w:tcPr>
            <w:tcW w:w="3686" w:type="dxa"/>
            <w:tcBorders>
              <w:top w:val="single" w:sz="6" w:space="0" w:color="auto"/>
              <w:left w:val="single" w:sz="4" w:space="0" w:color="auto"/>
              <w:bottom w:val="single" w:sz="6" w:space="0" w:color="auto"/>
              <w:right w:val="single" w:sz="6" w:space="0" w:color="auto"/>
            </w:tcBorders>
          </w:tcPr>
          <w:p w:rsidR="00795DFD" w:rsidRPr="00573C73" w:rsidRDefault="00795DFD" w:rsidP="00795DFD">
            <w:pPr>
              <w:snapToGrid w:val="0"/>
              <w:ind w:left="105" w:right="120"/>
              <w:rPr>
                <w:color w:val="000000"/>
                <w:sz w:val="16"/>
                <w:szCs w:val="16"/>
              </w:rPr>
            </w:pPr>
            <w:r w:rsidRPr="00573C73">
              <w:rPr>
                <w:color w:val="000000"/>
                <w:sz w:val="16"/>
                <w:szCs w:val="16"/>
              </w:rPr>
              <w:t xml:space="preserve">3. . </w:t>
            </w:r>
            <w:proofErr w:type="gramStart"/>
            <w:r w:rsidRPr="00573C73">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73C73">
              <w:rPr>
                <w:color w:val="000000"/>
                <w:sz w:val="16"/>
                <w:szCs w:val="16"/>
              </w:rPr>
              <w:t xml:space="preserve"> </w:t>
            </w:r>
            <w:proofErr w:type="gramStart"/>
            <w:r w:rsidRPr="00573C73">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73C73">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73C73">
              <w:rPr>
                <w:color w:val="000000"/>
                <w:sz w:val="16"/>
                <w:szCs w:val="16"/>
              </w:rPr>
              <w:t>указанных</w:t>
            </w:r>
            <w:proofErr w:type="gramEnd"/>
            <w:r w:rsidRPr="00573C73">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jc w:val="center"/>
              <w:rPr>
                <w:color w:val="000000"/>
                <w:sz w:val="16"/>
                <w:szCs w:val="16"/>
              </w:rPr>
            </w:pPr>
          </w:p>
          <w:p w:rsidR="00795DFD" w:rsidRPr="00573C73" w:rsidRDefault="00795DFD" w:rsidP="002071E7">
            <w:pPr>
              <w:snapToGrid w:val="0"/>
              <w:ind w:firstLine="33"/>
              <w:jc w:val="center"/>
              <w:rPr>
                <w:color w:val="000000"/>
                <w:sz w:val="16"/>
                <w:szCs w:val="16"/>
              </w:rPr>
            </w:pPr>
            <w:r w:rsidRPr="00573C73">
              <w:rPr>
                <w:color w:val="000000"/>
                <w:sz w:val="16"/>
                <w:szCs w:val="16"/>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 xml:space="preserve">информация </w:t>
            </w:r>
          </w:p>
          <w:p w:rsidR="00795DFD" w:rsidRPr="00573C73" w:rsidRDefault="00795DFD" w:rsidP="002071E7">
            <w:pPr>
              <w:snapToGrid w:val="0"/>
              <w:spacing w:line="276" w:lineRule="auto"/>
              <w:jc w:val="center"/>
              <w:rPr>
                <w:rFonts w:eastAsia="Calibri"/>
                <w:color w:val="000000"/>
                <w:sz w:val="16"/>
                <w:szCs w:val="16"/>
              </w:rPr>
            </w:pPr>
            <w:r w:rsidRPr="00573C73">
              <w:rPr>
                <w:color w:val="000000"/>
                <w:sz w:val="16"/>
                <w:szCs w:val="16"/>
              </w:rPr>
              <w:t>продекларирована</w:t>
            </w:r>
          </w:p>
        </w:tc>
        <w:tc>
          <w:tcPr>
            <w:tcW w:w="2127" w:type="dxa"/>
            <w:tcBorders>
              <w:top w:val="single" w:sz="6" w:space="0" w:color="auto"/>
              <w:left w:val="single" w:sz="6" w:space="0" w:color="auto"/>
              <w:bottom w:val="single" w:sz="6" w:space="0" w:color="auto"/>
              <w:right w:val="single" w:sz="4" w:space="0" w:color="auto"/>
            </w:tcBorders>
            <w:shd w:val="clear" w:color="auto" w:fill="auto"/>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 xml:space="preserve">информация </w:t>
            </w:r>
          </w:p>
          <w:p w:rsidR="00795DFD" w:rsidRPr="00573C73" w:rsidRDefault="00795DFD" w:rsidP="002071E7">
            <w:pPr>
              <w:snapToGrid w:val="0"/>
              <w:spacing w:line="276" w:lineRule="auto"/>
              <w:jc w:val="center"/>
              <w:rPr>
                <w:rFonts w:eastAsia="Calibri"/>
                <w:color w:val="000000"/>
                <w:sz w:val="16"/>
                <w:szCs w:val="16"/>
              </w:rPr>
            </w:pPr>
            <w:r w:rsidRPr="00573C73">
              <w:rPr>
                <w:color w:val="000000"/>
                <w:sz w:val="16"/>
                <w:szCs w:val="16"/>
              </w:rPr>
              <w:t>продекларирована</w:t>
            </w:r>
          </w:p>
        </w:tc>
      </w:tr>
      <w:tr w:rsidR="00795DFD" w:rsidRPr="00573C73" w:rsidTr="00F01FE1">
        <w:tc>
          <w:tcPr>
            <w:tcW w:w="3686" w:type="dxa"/>
            <w:tcBorders>
              <w:top w:val="single" w:sz="6" w:space="0" w:color="auto"/>
              <w:left w:val="single" w:sz="4" w:space="0" w:color="auto"/>
              <w:bottom w:val="single" w:sz="6" w:space="0" w:color="auto"/>
              <w:right w:val="single" w:sz="6" w:space="0" w:color="auto"/>
            </w:tcBorders>
          </w:tcPr>
          <w:p w:rsidR="00795DFD" w:rsidRPr="00573C73" w:rsidRDefault="00795DFD" w:rsidP="00795DFD">
            <w:pPr>
              <w:snapToGrid w:val="0"/>
              <w:ind w:left="105" w:right="120"/>
              <w:rPr>
                <w:color w:val="000000"/>
                <w:sz w:val="16"/>
                <w:szCs w:val="16"/>
              </w:rPr>
            </w:pPr>
            <w:r w:rsidRPr="00573C73">
              <w:rPr>
                <w:color w:val="000000"/>
                <w:sz w:val="16"/>
                <w:szCs w:val="16"/>
              </w:rPr>
              <w:t xml:space="preserve">4. </w:t>
            </w:r>
            <w:proofErr w:type="gramStart"/>
            <w:r w:rsidRPr="00573C73">
              <w:rPr>
                <w:color w:val="000000"/>
                <w:sz w:val="16"/>
                <w:szCs w:val="16"/>
              </w:rPr>
              <w:t>О</w:t>
            </w:r>
            <w:r w:rsidRPr="00573C7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73C73">
              <w:rPr>
                <w:sz w:val="16"/>
                <w:szCs w:val="16"/>
              </w:rPr>
              <w:t xml:space="preserve"> наказания в виде дисквалификации</w:t>
            </w:r>
          </w:p>
        </w:tc>
        <w:tc>
          <w:tcPr>
            <w:tcW w:w="2409"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jc w:val="center"/>
              <w:rPr>
                <w:color w:val="000000"/>
                <w:sz w:val="16"/>
                <w:szCs w:val="16"/>
              </w:rPr>
            </w:pPr>
            <w:r w:rsidRPr="00573C73">
              <w:rPr>
                <w:color w:val="000000"/>
                <w:sz w:val="16"/>
                <w:szCs w:val="16"/>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 xml:space="preserve">информация </w:t>
            </w:r>
          </w:p>
          <w:p w:rsidR="00795DFD" w:rsidRPr="00573C73" w:rsidRDefault="00795DFD" w:rsidP="002071E7">
            <w:pPr>
              <w:snapToGrid w:val="0"/>
              <w:spacing w:line="276" w:lineRule="auto"/>
              <w:jc w:val="center"/>
              <w:rPr>
                <w:rFonts w:eastAsia="Calibri"/>
                <w:color w:val="000000"/>
                <w:sz w:val="16"/>
                <w:szCs w:val="16"/>
              </w:rPr>
            </w:pPr>
            <w:r w:rsidRPr="00573C73">
              <w:rPr>
                <w:color w:val="000000"/>
                <w:sz w:val="16"/>
                <w:szCs w:val="16"/>
              </w:rPr>
              <w:t>продекларирована</w:t>
            </w:r>
          </w:p>
        </w:tc>
        <w:tc>
          <w:tcPr>
            <w:tcW w:w="2127" w:type="dxa"/>
            <w:tcBorders>
              <w:top w:val="single" w:sz="6" w:space="0" w:color="auto"/>
              <w:left w:val="single" w:sz="6" w:space="0" w:color="auto"/>
              <w:bottom w:val="single" w:sz="6" w:space="0" w:color="auto"/>
              <w:right w:val="single" w:sz="4" w:space="0" w:color="auto"/>
            </w:tcBorders>
            <w:shd w:val="clear" w:color="auto" w:fill="auto"/>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Информация</w:t>
            </w:r>
          </w:p>
          <w:p w:rsidR="00795DFD" w:rsidRPr="00573C73" w:rsidRDefault="00795DFD" w:rsidP="002071E7">
            <w:pPr>
              <w:snapToGrid w:val="0"/>
              <w:spacing w:line="276" w:lineRule="auto"/>
              <w:jc w:val="center"/>
              <w:rPr>
                <w:rFonts w:eastAsia="Calibri"/>
                <w:color w:val="000000"/>
                <w:sz w:val="16"/>
                <w:szCs w:val="16"/>
              </w:rPr>
            </w:pPr>
            <w:r w:rsidRPr="00573C73">
              <w:rPr>
                <w:color w:val="000000"/>
                <w:sz w:val="16"/>
                <w:szCs w:val="16"/>
              </w:rPr>
              <w:t xml:space="preserve"> продекларирована</w:t>
            </w:r>
          </w:p>
        </w:tc>
      </w:tr>
      <w:tr w:rsidR="00795DFD" w:rsidRPr="00573C73" w:rsidTr="00F01FE1">
        <w:trPr>
          <w:trHeight w:val="424"/>
        </w:trPr>
        <w:tc>
          <w:tcPr>
            <w:tcW w:w="3686" w:type="dxa"/>
            <w:tcBorders>
              <w:top w:val="single" w:sz="6" w:space="0" w:color="auto"/>
              <w:left w:val="single" w:sz="4" w:space="0" w:color="auto"/>
              <w:bottom w:val="single" w:sz="6" w:space="0" w:color="auto"/>
              <w:right w:val="single" w:sz="6" w:space="0" w:color="auto"/>
            </w:tcBorders>
          </w:tcPr>
          <w:p w:rsidR="00795DFD" w:rsidRPr="00573C73" w:rsidRDefault="00795DFD" w:rsidP="00795DFD">
            <w:pPr>
              <w:snapToGrid w:val="0"/>
              <w:ind w:left="105" w:right="120"/>
              <w:rPr>
                <w:color w:val="000000"/>
                <w:sz w:val="16"/>
                <w:szCs w:val="16"/>
              </w:rPr>
            </w:pPr>
            <w:r w:rsidRPr="00573C73">
              <w:rPr>
                <w:color w:val="000000"/>
                <w:sz w:val="16"/>
                <w:szCs w:val="16"/>
              </w:rPr>
              <w:t xml:space="preserve">5. </w:t>
            </w:r>
            <w:proofErr w:type="gramStart"/>
            <w:r w:rsidRPr="00573C73">
              <w:rPr>
                <w:color w:val="000000"/>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573C73">
              <w:rPr>
                <w:color w:val="000000"/>
                <w:sz w:val="16"/>
                <w:szCs w:val="16"/>
              </w:rPr>
              <w:t>выгодоприобретателями</w:t>
            </w:r>
            <w:proofErr w:type="spellEnd"/>
            <w:r w:rsidRPr="00573C73">
              <w:rPr>
                <w:color w:val="000000"/>
                <w:sz w:val="16"/>
                <w:szCs w:val="16"/>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w:t>
            </w:r>
            <w:r w:rsidRPr="00573C73">
              <w:rPr>
                <w:color w:val="000000"/>
                <w:sz w:val="16"/>
                <w:szCs w:val="16"/>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73C73">
              <w:rPr>
                <w:color w:val="000000"/>
                <w:sz w:val="16"/>
                <w:szCs w:val="16"/>
              </w:rPr>
              <w:t xml:space="preserve"> </w:t>
            </w:r>
            <w:proofErr w:type="gramStart"/>
            <w:r w:rsidRPr="00573C73">
              <w:rPr>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73C73">
              <w:rPr>
                <w:color w:val="000000"/>
                <w:sz w:val="16"/>
                <w:szCs w:val="16"/>
              </w:rPr>
              <w:t>неполнородными</w:t>
            </w:r>
            <w:proofErr w:type="spellEnd"/>
            <w:r w:rsidRPr="00573C73">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573C73">
              <w:rPr>
                <w:color w:val="000000"/>
                <w:sz w:val="16"/>
                <w:szCs w:val="16"/>
              </w:rPr>
              <w:t xml:space="preserve"> Под </w:t>
            </w:r>
            <w:proofErr w:type="spellStart"/>
            <w:r w:rsidRPr="00573C73">
              <w:rPr>
                <w:color w:val="000000"/>
                <w:sz w:val="16"/>
                <w:szCs w:val="16"/>
              </w:rPr>
              <w:t>выгодоприобретателями</w:t>
            </w:r>
            <w:proofErr w:type="spellEnd"/>
            <w:r w:rsidRPr="00573C73">
              <w:rPr>
                <w:color w:val="000000"/>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jc w:val="center"/>
              <w:rPr>
                <w:color w:val="000000"/>
                <w:sz w:val="16"/>
                <w:szCs w:val="16"/>
              </w:rPr>
            </w:pPr>
            <w:r w:rsidRPr="00573C73">
              <w:rPr>
                <w:color w:val="000000"/>
                <w:sz w:val="16"/>
                <w:szCs w:val="16"/>
              </w:rPr>
              <w:lastRenderedPageBreak/>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 xml:space="preserve">информация </w:t>
            </w:r>
          </w:p>
          <w:p w:rsidR="00795DFD" w:rsidRPr="00573C73" w:rsidRDefault="00795DFD" w:rsidP="002071E7">
            <w:pPr>
              <w:snapToGrid w:val="0"/>
              <w:spacing w:line="276" w:lineRule="auto"/>
              <w:jc w:val="center"/>
              <w:rPr>
                <w:rFonts w:eastAsia="Calibri"/>
                <w:color w:val="000000"/>
                <w:sz w:val="16"/>
                <w:szCs w:val="16"/>
              </w:rPr>
            </w:pPr>
            <w:r w:rsidRPr="00573C73">
              <w:rPr>
                <w:color w:val="000000"/>
                <w:sz w:val="16"/>
                <w:szCs w:val="16"/>
              </w:rPr>
              <w:t>продекларирована</w:t>
            </w:r>
          </w:p>
        </w:tc>
        <w:tc>
          <w:tcPr>
            <w:tcW w:w="2127" w:type="dxa"/>
            <w:tcBorders>
              <w:top w:val="single" w:sz="6" w:space="0" w:color="auto"/>
              <w:left w:val="single" w:sz="6" w:space="0" w:color="auto"/>
              <w:bottom w:val="single" w:sz="6" w:space="0" w:color="auto"/>
              <w:right w:val="single" w:sz="4" w:space="0" w:color="auto"/>
            </w:tcBorders>
            <w:shd w:val="clear" w:color="auto" w:fill="auto"/>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Информация</w:t>
            </w:r>
          </w:p>
          <w:p w:rsidR="00795DFD" w:rsidRPr="00573C73" w:rsidRDefault="00795DFD" w:rsidP="002071E7">
            <w:pPr>
              <w:snapToGrid w:val="0"/>
              <w:spacing w:line="276" w:lineRule="auto"/>
              <w:jc w:val="center"/>
              <w:rPr>
                <w:rFonts w:eastAsia="Calibri"/>
                <w:color w:val="000000"/>
                <w:sz w:val="16"/>
                <w:szCs w:val="16"/>
              </w:rPr>
            </w:pPr>
            <w:r w:rsidRPr="00573C73">
              <w:rPr>
                <w:color w:val="000000"/>
                <w:sz w:val="16"/>
                <w:szCs w:val="16"/>
              </w:rPr>
              <w:t xml:space="preserve"> продекларирована</w:t>
            </w:r>
          </w:p>
        </w:tc>
      </w:tr>
      <w:tr w:rsidR="00795DFD" w:rsidRPr="00573C73" w:rsidTr="00F01FE1">
        <w:trPr>
          <w:trHeight w:val="1320"/>
        </w:trPr>
        <w:tc>
          <w:tcPr>
            <w:tcW w:w="3686" w:type="dxa"/>
            <w:tcBorders>
              <w:top w:val="single" w:sz="6" w:space="0" w:color="auto"/>
              <w:left w:val="single" w:sz="4" w:space="0" w:color="auto"/>
              <w:bottom w:val="single" w:sz="6" w:space="0" w:color="auto"/>
              <w:right w:val="single" w:sz="6" w:space="0" w:color="auto"/>
            </w:tcBorders>
          </w:tcPr>
          <w:p w:rsidR="00795DFD" w:rsidRPr="00573C73" w:rsidRDefault="00795DFD" w:rsidP="00795DFD">
            <w:pPr>
              <w:snapToGrid w:val="0"/>
              <w:ind w:left="105" w:right="120"/>
              <w:rPr>
                <w:color w:val="000000"/>
                <w:sz w:val="16"/>
                <w:szCs w:val="16"/>
              </w:rPr>
            </w:pPr>
            <w:r w:rsidRPr="00573C73">
              <w:rPr>
                <w:color w:val="000000"/>
                <w:sz w:val="16"/>
                <w:szCs w:val="16"/>
              </w:rPr>
              <w:lastRenderedPageBreak/>
              <w:t xml:space="preserve">6. </w:t>
            </w:r>
            <w:r w:rsidRPr="00573C73">
              <w:rPr>
                <w:sz w:val="16"/>
                <w:szCs w:val="16"/>
              </w:rPr>
              <w:t xml:space="preserve">Отсутствие в реестре недобросовестных поставщиков сведений об участнике </w:t>
            </w:r>
            <w:r w:rsidRPr="00573C73">
              <w:rPr>
                <w:bCs/>
                <w:sz w:val="16"/>
                <w:szCs w:val="16"/>
              </w:rPr>
              <w:t>закупки – юридическом лице</w:t>
            </w:r>
            <w:r w:rsidRPr="00573C73">
              <w:rPr>
                <w:sz w:val="16"/>
                <w:szCs w:val="16"/>
              </w:rPr>
              <w:t xml:space="preserve">, </w:t>
            </w:r>
            <w:r w:rsidRPr="00573C73">
              <w:rPr>
                <w:bCs/>
                <w:sz w:val="16"/>
                <w:szCs w:val="16"/>
              </w:rPr>
              <w:t>в том числе</w:t>
            </w:r>
            <w:r w:rsidRPr="00573C73">
              <w:rPr>
                <w:sz w:val="16"/>
                <w:szCs w:val="16"/>
              </w:rPr>
              <w:t xml:space="preserve"> сведений об учредителях, </w:t>
            </w:r>
            <w:r w:rsidRPr="00573C73">
              <w:rPr>
                <w:bCs/>
                <w:sz w:val="16"/>
                <w:szCs w:val="16"/>
              </w:rPr>
              <w:t>о</w:t>
            </w:r>
            <w:r w:rsidRPr="00573C7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573C73">
              <w:rPr>
                <w:bCs/>
                <w:sz w:val="16"/>
                <w:szCs w:val="16"/>
              </w:rPr>
              <w:t>закупки – для юридического лица</w:t>
            </w:r>
          </w:p>
        </w:tc>
        <w:tc>
          <w:tcPr>
            <w:tcW w:w="2409"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jc w:val="center"/>
              <w:rPr>
                <w:color w:val="000000"/>
                <w:sz w:val="16"/>
                <w:szCs w:val="16"/>
              </w:rPr>
            </w:pPr>
            <w:r w:rsidRPr="00573C73">
              <w:rPr>
                <w:color w:val="000000"/>
                <w:sz w:val="16"/>
                <w:szCs w:val="16"/>
              </w:rPr>
              <w:t>отсутствие</w:t>
            </w:r>
          </w:p>
        </w:tc>
        <w:tc>
          <w:tcPr>
            <w:tcW w:w="2268"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 xml:space="preserve">информация </w:t>
            </w:r>
          </w:p>
          <w:p w:rsidR="00795DFD" w:rsidRPr="00573C73" w:rsidRDefault="00795DFD" w:rsidP="002071E7">
            <w:pPr>
              <w:snapToGrid w:val="0"/>
              <w:spacing w:line="276" w:lineRule="auto"/>
              <w:jc w:val="center"/>
              <w:rPr>
                <w:rFonts w:eastAsia="Calibri"/>
                <w:color w:val="000000"/>
                <w:sz w:val="16"/>
                <w:szCs w:val="16"/>
              </w:rPr>
            </w:pPr>
            <w:r w:rsidRPr="00573C73">
              <w:rPr>
                <w:color w:val="000000"/>
                <w:sz w:val="16"/>
                <w:szCs w:val="16"/>
              </w:rPr>
              <w:t>отсутствует</w:t>
            </w:r>
          </w:p>
        </w:tc>
        <w:tc>
          <w:tcPr>
            <w:tcW w:w="2127" w:type="dxa"/>
            <w:tcBorders>
              <w:top w:val="single" w:sz="6" w:space="0" w:color="auto"/>
              <w:left w:val="single" w:sz="6" w:space="0" w:color="auto"/>
              <w:bottom w:val="single" w:sz="6" w:space="0" w:color="auto"/>
              <w:right w:val="single" w:sz="4" w:space="0" w:color="auto"/>
            </w:tcBorders>
            <w:shd w:val="clear" w:color="auto" w:fill="auto"/>
            <w:vAlign w:val="center"/>
          </w:tcPr>
          <w:p w:rsidR="00795DFD" w:rsidRPr="00573C73" w:rsidRDefault="00795DFD" w:rsidP="002071E7">
            <w:pPr>
              <w:snapToGrid w:val="0"/>
              <w:spacing w:line="276" w:lineRule="auto"/>
              <w:jc w:val="center"/>
              <w:rPr>
                <w:color w:val="000000"/>
                <w:sz w:val="16"/>
                <w:szCs w:val="16"/>
              </w:rPr>
            </w:pPr>
            <w:r w:rsidRPr="00573C73">
              <w:rPr>
                <w:color w:val="000000"/>
                <w:sz w:val="16"/>
                <w:szCs w:val="16"/>
              </w:rPr>
              <w:t xml:space="preserve">информация </w:t>
            </w:r>
          </w:p>
          <w:p w:rsidR="00795DFD" w:rsidRPr="00573C73" w:rsidRDefault="00795DFD" w:rsidP="002071E7">
            <w:pPr>
              <w:snapToGrid w:val="0"/>
              <w:spacing w:line="276" w:lineRule="auto"/>
              <w:jc w:val="center"/>
              <w:rPr>
                <w:rFonts w:eastAsia="Calibri"/>
                <w:color w:val="000000"/>
                <w:sz w:val="16"/>
                <w:szCs w:val="16"/>
              </w:rPr>
            </w:pPr>
            <w:r w:rsidRPr="00573C73">
              <w:rPr>
                <w:color w:val="000000"/>
                <w:sz w:val="16"/>
                <w:szCs w:val="16"/>
              </w:rPr>
              <w:t>отсутствует</w:t>
            </w:r>
          </w:p>
        </w:tc>
      </w:tr>
      <w:tr w:rsidR="00795DFD" w:rsidRPr="00573C73" w:rsidTr="00F01FE1">
        <w:trPr>
          <w:trHeight w:val="671"/>
        </w:trPr>
        <w:tc>
          <w:tcPr>
            <w:tcW w:w="3686" w:type="dxa"/>
            <w:tcBorders>
              <w:top w:val="single" w:sz="6" w:space="0" w:color="auto"/>
              <w:left w:val="single" w:sz="4" w:space="0" w:color="auto"/>
              <w:bottom w:val="single" w:sz="6" w:space="0" w:color="auto"/>
              <w:right w:val="single" w:sz="6" w:space="0" w:color="auto"/>
            </w:tcBorders>
          </w:tcPr>
          <w:p w:rsidR="00795DFD" w:rsidRPr="00573C73" w:rsidRDefault="00795DFD" w:rsidP="00795DFD">
            <w:pPr>
              <w:snapToGrid w:val="0"/>
              <w:ind w:left="105" w:right="120"/>
              <w:rPr>
                <w:color w:val="000000"/>
                <w:sz w:val="16"/>
                <w:szCs w:val="16"/>
              </w:rPr>
            </w:pPr>
            <w:r w:rsidRPr="00573C73">
              <w:rPr>
                <w:color w:val="000000"/>
                <w:sz w:val="16"/>
                <w:szCs w:val="16"/>
              </w:rPr>
              <w:t xml:space="preserve">7. </w:t>
            </w:r>
            <w:r w:rsidRPr="00573C73">
              <w:rPr>
                <w:sz w:val="16"/>
                <w:szCs w:val="16"/>
              </w:rPr>
              <w:t xml:space="preserve">Соответствие требованиям, </w:t>
            </w:r>
            <w:r w:rsidRPr="00573C73">
              <w:rPr>
                <w:bCs/>
                <w:sz w:val="16"/>
                <w:szCs w:val="16"/>
              </w:rPr>
              <w:t>установленным</w:t>
            </w:r>
            <w:r w:rsidRPr="00573C73">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73C73">
              <w:rPr>
                <w:bCs/>
                <w:sz w:val="16"/>
                <w:szCs w:val="16"/>
              </w:rPr>
              <w:t>ом</w:t>
            </w:r>
            <w:r w:rsidRPr="00573C73">
              <w:rPr>
                <w:sz w:val="16"/>
                <w:szCs w:val="16"/>
              </w:rPr>
              <w:t xml:space="preserve"> закупки</w:t>
            </w:r>
          </w:p>
          <w:p w:rsidR="00795DFD" w:rsidRPr="00573C73" w:rsidRDefault="00795DFD" w:rsidP="00795DFD">
            <w:pPr>
              <w:snapToGrid w:val="0"/>
              <w:ind w:left="105" w:right="120"/>
              <w:rPr>
                <w:color w:val="000000"/>
                <w:sz w:val="16"/>
                <w:szCs w:val="16"/>
              </w:rPr>
            </w:pPr>
          </w:p>
          <w:p w:rsidR="00795DFD" w:rsidRPr="00573C73" w:rsidRDefault="00795DFD" w:rsidP="00795DFD">
            <w:pPr>
              <w:snapToGrid w:val="0"/>
              <w:ind w:left="105" w:right="120"/>
              <w:rPr>
                <w:color w:val="000000"/>
                <w:sz w:val="16"/>
                <w:szCs w:val="16"/>
              </w:rPr>
            </w:pPr>
          </w:p>
          <w:p w:rsidR="00795DFD" w:rsidRPr="00573C73" w:rsidRDefault="00795DFD" w:rsidP="00795DFD">
            <w:pPr>
              <w:snapToGrid w:val="0"/>
              <w:ind w:left="105" w:right="120"/>
              <w:rPr>
                <w:color w:val="000000"/>
                <w:sz w:val="16"/>
                <w:szCs w:val="16"/>
              </w:rPr>
            </w:pPr>
          </w:p>
          <w:p w:rsidR="00795DFD" w:rsidRPr="00573C73" w:rsidRDefault="00795DFD" w:rsidP="00795DFD">
            <w:pPr>
              <w:snapToGrid w:val="0"/>
              <w:ind w:left="105" w:right="120"/>
              <w:rPr>
                <w:color w:val="000000"/>
                <w:sz w:val="16"/>
                <w:szCs w:val="16"/>
              </w:rPr>
            </w:pPr>
          </w:p>
          <w:p w:rsidR="00795DFD" w:rsidRPr="00573C73" w:rsidRDefault="00795DFD" w:rsidP="00795DFD">
            <w:pPr>
              <w:snapToGrid w:val="0"/>
              <w:ind w:left="105" w:right="120"/>
              <w:rPr>
                <w:color w:val="000000"/>
                <w:sz w:val="16"/>
                <w:szCs w:val="16"/>
              </w:rPr>
            </w:pPr>
          </w:p>
          <w:p w:rsidR="00795DFD" w:rsidRPr="00573C73" w:rsidRDefault="00795DFD" w:rsidP="00795DFD">
            <w:pPr>
              <w:snapToGrid w:val="0"/>
              <w:ind w:left="105" w:right="120"/>
              <w:rPr>
                <w:color w:val="000000"/>
                <w:sz w:val="16"/>
                <w:szCs w:val="16"/>
              </w:rPr>
            </w:pPr>
          </w:p>
          <w:p w:rsidR="00795DFD" w:rsidRPr="00573C73" w:rsidRDefault="00795DFD" w:rsidP="00795DFD">
            <w:pPr>
              <w:snapToGrid w:val="0"/>
              <w:ind w:left="105" w:right="120"/>
              <w:rPr>
                <w:color w:val="000000"/>
                <w:sz w:val="16"/>
                <w:szCs w:val="16"/>
              </w:rPr>
            </w:pPr>
          </w:p>
          <w:p w:rsidR="00795DFD" w:rsidRPr="00573C73" w:rsidRDefault="00795DFD" w:rsidP="00795DFD">
            <w:pPr>
              <w:snapToGrid w:val="0"/>
              <w:ind w:left="105" w:right="120"/>
              <w:rPr>
                <w:color w:val="000000"/>
                <w:sz w:val="16"/>
                <w:szCs w:val="16"/>
              </w:rPr>
            </w:pPr>
          </w:p>
          <w:p w:rsidR="00795DFD" w:rsidRPr="00573C73" w:rsidRDefault="00795DFD" w:rsidP="00795DFD">
            <w:pPr>
              <w:snapToGrid w:val="0"/>
              <w:ind w:left="105" w:right="120"/>
              <w:rPr>
                <w:color w:val="000000"/>
                <w:sz w:val="16"/>
                <w:szCs w:val="16"/>
              </w:rPr>
            </w:pPr>
          </w:p>
        </w:tc>
        <w:tc>
          <w:tcPr>
            <w:tcW w:w="2409" w:type="dxa"/>
            <w:tcBorders>
              <w:top w:val="single" w:sz="6" w:space="0" w:color="auto"/>
              <w:left w:val="single" w:sz="6" w:space="0" w:color="auto"/>
              <w:bottom w:val="single" w:sz="6" w:space="0" w:color="auto"/>
              <w:right w:val="single" w:sz="6" w:space="0" w:color="auto"/>
            </w:tcBorders>
          </w:tcPr>
          <w:p w:rsidR="00795DFD" w:rsidRPr="00573C73" w:rsidRDefault="00795DFD" w:rsidP="002071E7">
            <w:pPr>
              <w:pStyle w:val="ConsPlusTitle"/>
              <w:ind w:left="113" w:right="113"/>
              <w:rPr>
                <w:color w:val="000000"/>
                <w:sz w:val="16"/>
                <w:szCs w:val="16"/>
              </w:rPr>
            </w:pPr>
            <w:r w:rsidRPr="00573C73">
              <w:rPr>
                <w:rFonts w:ascii="Times New Roman" w:hAnsi="Times New Roman" w:cs="Times New Roman"/>
                <w:b w:val="0"/>
                <w:sz w:val="16"/>
                <w:szCs w:val="16"/>
              </w:rPr>
              <w:t>Копия свидетельства</w:t>
            </w:r>
            <w:r w:rsidRPr="00573C73">
              <w:rPr>
                <w:rFonts w:ascii="Times New Roman" w:hAnsi="Times New Roman" w:cs="Times New Roman"/>
                <w:b w:val="0"/>
                <w:color w:val="000000"/>
                <w:sz w:val="16"/>
                <w:szCs w:val="16"/>
              </w:rPr>
              <w:t xml:space="preserve"> о допуске к видам работ </w:t>
            </w:r>
            <w:r w:rsidRPr="00573C73">
              <w:rPr>
                <w:rFonts w:ascii="Times New Roman" w:hAnsi="Times New Roman" w:cs="Times New Roman"/>
                <w:b w:val="0"/>
                <w:sz w:val="16"/>
                <w:szCs w:val="16"/>
              </w:rPr>
              <w:t>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Pr="00573C73">
              <w:rPr>
                <w:rFonts w:ascii="Times New Roman" w:hAnsi="Times New Roman" w:cs="Times New Roman"/>
                <w:b w:val="0"/>
                <w:color w:val="000000"/>
                <w:sz w:val="16"/>
                <w:szCs w:val="16"/>
              </w:rPr>
              <w:t>:</w:t>
            </w:r>
          </w:p>
          <w:p w:rsidR="00795DFD" w:rsidRPr="00573C73" w:rsidRDefault="00795DFD" w:rsidP="002071E7">
            <w:pPr>
              <w:ind w:left="113" w:right="113"/>
              <w:rPr>
                <w:sz w:val="16"/>
                <w:szCs w:val="16"/>
              </w:rPr>
            </w:pPr>
            <w:r w:rsidRPr="00573C73">
              <w:rPr>
                <w:rFonts w:eastAsia="Times New Roman CYR"/>
                <w:color w:val="000000"/>
                <w:sz w:val="16"/>
                <w:szCs w:val="16"/>
              </w:rPr>
              <w:t xml:space="preserve">раздел </w:t>
            </w:r>
            <w:r w:rsidRPr="00573C73">
              <w:rPr>
                <w:rFonts w:eastAsia="Times New Roman CYR"/>
                <w:sz w:val="16"/>
                <w:szCs w:val="16"/>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795DFD" w:rsidRPr="00573C73" w:rsidRDefault="00795DFD" w:rsidP="002071E7">
            <w:pPr>
              <w:tabs>
                <w:tab w:val="left" w:pos="114"/>
              </w:tabs>
              <w:snapToGrid w:val="0"/>
              <w:ind w:left="113" w:right="113"/>
              <w:rPr>
                <w:sz w:val="16"/>
                <w:szCs w:val="16"/>
                <w:shd w:val="clear" w:color="auto" w:fill="FFFFFF"/>
              </w:rPr>
            </w:pPr>
          </w:p>
        </w:tc>
        <w:tc>
          <w:tcPr>
            <w:tcW w:w="2268" w:type="dxa"/>
            <w:tcBorders>
              <w:top w:val="single" w:sz="6" w:space="0" w:color="auto"/>
              <w:left w:val="single" w:sz="6" w:space="0" w:color="auto"/>
              <w:bottom w:val="single" w:sz="6" w:space="0" w:color="auto"/>
              <w:right w:val="single" w:sz="6" w:space="0" w:color="auto"/>
            </w:tcBorders>
          </w:tcPr>
          <w:p w:rsidR="00795DFD" w:rsidRPr="00573C73" w:rsidRDefault="00795DFD" w:rsidP="002071E7">
            <w:pPr>
              <w:pStyle w:val="ConsPlusTitle"/>
              <w:ind w:left="113" w:right="113"/>
              <w:rPr>
                <w:color w:val="000000"/>
                <w:sz w:val="16"/>
                <w:szCs w:val="16"/>
              </w:rPr>
            </w:pPr>
            <w:r w:rsidRPr="00573C73">
              <w:rPr>
                <w:rFonts w:ascii="Times New Roman" w:hAnsi="Times New Roman" w:cs="Times New Roman"/>
                <w:b w:val="0"/>
                <w:sz w:val="16"/>
                <w:szCs w:val="16"/>
              </w:rPr>
              <w:t>Копия свидетельства</w:t>
            </w:r>
            <w:r w:rsidRPr="00573C73">
              <w:rPr>
                <w:rFonts w:ascii="Times New Roman" w:hAnsi="Times New Roman" w:cs="Times New Roman"/>
                <w:b w:val="0"/>
                <w:color w:val="000000"/>
                <w:sz w:val="16"/>
                <w:szCs w:val="16"/>
              </w:rPr>
              <w:t xml:space="preserve"> о допуске к видам работ </w:t>
            </w:r>
            <w:r w:rsidRPr="00573C73">
              <w:rPr>
                <w:rFonts w:ascii="Times New Roman" w:hAnsi="Times New Roman" w:cs="Times New Roman"/>
                <w:b w:val="0"/>
                <w:sz w:val="16"/>
                <w:szCs w:val="16"/>
              </w:rPr>
              <w:t>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b w:val="0"/>
                <w:color w:val="000000"/>
                <w:sz w:val="16"/>
                <w:szCs w:val="16"/>
              </w:rPr>
              <w:t xml:space="preserve"> от 26.06.2013 №0618.01-2013-7204189572-П-169</w:t>
            </w:r>
          </w:p>
          <w:p w:rsidR="00795DFD" w:rsidRPr="00573C73" w:rsidRDefault="00795DFD" w:rsidP="002071E7">
            <w:pPr>
              <w:ind w:left="113" w:right="113"/>
              <w:rPr>
                <w:sz w:val="16"/>
                <w:szCs w:val="16"/>
              </w:rPr>
            </w:pPr>
            <w:r w:rsidRPr="00573C73">
              <w:rPr>
                <w:rFonts w:eastAsia="Times New Roman CYR"/>
                <w:color w:val="000000"/>
                <w:sz w:val="16"/>
                <w:szCs w:val="16"/>
              </w:rPr>
              <w:t xml:space="preserve">раздел </w:t>
            </w:r>
            <w:r w:rsidRPr="00573C73">
              <w:rPr>
                <w:rFonts w:eastAsia="Times New Roman CYR"/>
                <w:sz w:val="16"/>
                <w:szCs w:val="16"/>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795DFD" w:rsidRPr="00573C73" w:rsidRDefault="00795DFD" w:rsidP="002071E7">
            <w:pPr>
              <w:snapToGrid w:val="0"/>
              <w:spacing w:line="276" w:lineRule="auto"/>
              <w:rPr>
                <w:color w:val="000000"/>
                <w:sz w:val="16"/>
                <w:szCs w:val="16"/>
              </w:rPr>
            </w:pPr>
          </w:p>
        </w:tc>
        <w:tc>
          <w:tcPr>
            <w:tcW w:w="2127" w:type="dxa"/>
            <w:tcBorders>
              <w:top w:val="single" w:sz="6" w:space="0" w:color="auto"/>
              <w:left w:val="single" w:sz="6" w:space="0" w:color="auto"/>
              <w:bottom w:val="single" w:sz="6" w:space="0" w:color="auto"/>
              <w:right w:val="single" w:sz="4" w:space="0" w:color="auto"/>
            </w:tcBorders>
            <w:shd w:val="clear" w:color="auto" w:fill="auto"/>
          </w:tcPr>
          <w:p w:rsidR="00795DFD" w:rsidRPr="00573C73" w:rsidRDefault="00795DFD" w:rsidP="002071E7">
            <w:pPr>
              <w:pStyle w:val="ConsPlusTitle"/>
              <w:ind w:left="113" w:right="113"/>
              <w:rPr>
                <w:color w:val="000000"/>
                <w:sz w:val="16"/>
                <w:szCs w:val="16"/>
              </w:rPr>
            </w:pPr>
            <w:r w:rsidRPr="00573C73">
              <w:rPr>
                <w:rFonts w:ascii="Times New Roman" w:hAnsi="Times New Roman" w:cs="Times New Roman"/>
                <w:b w:val="0"/>
                <w:sz w:val="16"/>
                <w:szCs w:val="16"/>
              </w:rPr>
              <w:t>Копия свидетельства</w:t>
            </w:r>
            <w:r w:rsidRPr="00573C73">
              <w:rPr>
                <w:rFonts w:ascii="Times New Roman" w:hAnsi="Times New Roman" w:cs="Times New Roman"/>
                <w:b w:val="0"/>
                <w:color w:val="000000"/>
                <w:sz w:val="16"/>
                <w:szCs w:val="16"/>
              </w:rPr>
              <w:t xml:space="preserve"> о допуске к видам работ </w:t>
            </w:r>
            <w:r w:rsidRPr="00573C73">
              <w:rPr>
                <w:rFonts w:ascii="Times New Roman" w:hAnsi="Times New Roman" w:cs="Times New Roman"/>
                <w:b w:val="0"/>
                <w:sz w:val="16"/>
                <w:szCs w:val="16"/>
              </w:rPr>
              <w:t>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b w:val="0"/>
                <w:color w:val="000000"/>
                <w:sz w:val="16"/>
                <w:szCs w:val="16"/>
              </w:rPr>
              <w:t xml:space="preserve"> от 02.10.2013 №П.037.72.1573.10.2013</w:t>
            </w:r>
          </w:p>
          <w:p w:rsidR="00795DFD" w:rsidRPr="00573C73" w:rsidRDefault="00795DFD" w:rsidP="002071E7">
            <w:pPr>
              <w:ind w:left="113" w:right="113"/>
              <w:rPr>
                <w:sz w:val="16"/>
                <w:szCs w:val="16"/>
              </w:rPr>
            </w:pPr>
            <w:r w:rsidRPr="00573C73">
              <w:rPr>
                <w:rFonts w:eastAsia="Times New Roman CYR"/>
                <w:color w:val="000000"/>
                <w:sz w:val="16"/>
                <w:szCs w:val="16"/>
              </w:rPr>
              <w:t xml:space="preserve">раздел </w:t>
            </w:r>
            <w:r w:rsidRPr="00573C73">
              <w:rPr>
                <w:rFonts w:eastAsia="Times New Roman CYR"/>
                <w:sz w:val="16"/>
                <w:szCs w:val="16"/>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795DFD" w:rsidRPr="00573C73" w:rsidRDefault="00795DFD" w:rsidP="002071E7">
            <w:pPr>
              <w:tabs>
                <w:tab w:val="left" w:pos="255"/>
              </w:tabs>
              <w:snapToGrid w:val="0"/>
              <w:spacing w:line="276" w:lineRule="auto"/>
              <w:rPr>
                <w:color w:val="000000"/>
                <w:sz w:val="16"/>
                <w:szCs w:val="16"/>
              </w:rPr>
            </w:pPr>
          </w:p>
        </w:tc>
      </w:tr>
      <w:tr w:rsidR="00795DFD" w:rsidRPr="00573C73" w:rsidTr="00F01FE1">
        <w:trPr>
          <w:trHeight w:val="671"/>
        </w:trPr>
        <w:tc>
          <w:tcPr>
            <w:tcW w:w="3686" w:type="dxa"/>
            <w:tcBorders>
              <w:top w:val="single" w:sz="6" w:space="0" w:color="auto"/>
              <w:left w:val="single" w:sz="4" w:space="0" w:color="auto"/>
              <w:bottom w:val="single" w:sz="6" w:space="0" w:color="auto"/>
              <w:right w:val="single" w:sz="6" w:space="0" w:color="auto"/>
            </w:tcBorders>
          </w:tcPr>
          <w:p w:rsidR="00795DFD" w:rsidRPr="00AC204A" w:rsidRDefault="00795DFD" w:rsidP="00795DFD">
            <w:pPr>
              <w:snapToGrid w:val="0"/>
              <w:ind w:left="105" w:right="120"/>
              <w:rPr>
                <w:color w:val="000000"/>
                <w:sz w:val="16"/>
                <w:szCs w:val="16"/>
              </w:rPr>
            </w:pPr>
            <w:r w:rsidRPr="00AC204A">
              <w:rPr>
                <w:color w:val="000000"/>
                <w:sz w:val="16"/>
                <w:szCs w:val="16"/>
              </w:rPr>
              <w:t xml:space="preserve">8. </w:t>
            </w:r>
            <w:r w:rsidRPr="00AC204A">
              <w:rPr>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09" w:type="dxa"/>
            <w:tcBorders>
              <w:top w:val="single" w:sz="6" w:space="0" w:color="auto"/>
              <w:left w:val="single" w:sz="6" w:space="0" w:color="auto"/>
              <w:bottom w:val="single" w:sz="6" w:space="0" w:color="auto"/>
              <w:right w:val="single" w:sz="6" w:space="0" w:color="auto"/>
            </w:tcBorders>
            <w:vAlign w:val="center"/>
          </w:tcPr>
          <w:p w:rsidR="00795DFD" w:rsidRPr="00AC204A" w:rsidRDefault="00795DFD" w:rsidP="002071E7">
            <w:pPr>
              <w:snapToGrid w:val="0"/>
              <w:jc w:val="center"/>
              <w:rPr>
                <w:color w:val="000000"/>
                <w:sz w:val="16"/>
                <w:szCs w:val="16"/>
              </w:rPr>
            </w:pPr>
            <w:r w:rsidRPr="00AC204A">
              <w:rPr>
                <w:color w:val="000000"/>
                <w:sz w:val="16"/>
                <w:szCs w:val="16"/>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795DFD" w:rsidRPr="00AC204A" w:rsidRDefault="00795DFD" w:rsidP="002071E7">
            <w:pPr>
              <w:snapToGrid w:val="0"/>
              <w:spacing w:line="276" w:lineRule="auto"/>
              <w:jc w:val="center"/>
              <w:rPr>
                <w:color w:val="000000"/>
                <w:sz w:val="16"/>
                <w:szCs w:val="16"/>
              </w:rPr>
            </w:pPr>
            <w:r w:rsidRPr="00AC204A">
              <w:rPr>
                <w:color w:val="000000"/>
                <w:sz w:val="16"/>
                <w:szCs w:val="16"/>
              </w:rPr>
              <w:t xml:space="preserve">информация </w:t>
            </w:r>
          </w:p>
          <w:p w:rsidR="00795DFD" w:rsidRPr="00AC204A" w:rsidRDefault="00795DFD" w:rsidP="002071E7">
            <w:pPr>
              <w:snapToGrid w:val="0"/>
              <w:spacing w:line="276" w:lineRule="auto"/>
              <w:jc w:val="center"/>
              <w:rPr>
                <w:rFonts w:eastAsia="Calibri"/>
                <w:color w:val="000000"/>
                <w:sz w:val="16"/>
                <w:szCs w:val="16"/>
              </w:rPr>
            </w:pPr>
            <w:r w:rsidRPr="00AC204A">
              <w:rPr>
                <w:color w:val="000000"/>
                <w:sz w:val="16"/>
                <w:szCs w:val="16"/>
              </w:rPr>
              <w:t>продекларирована</w:t>
            </w:r>
          </w:p>
        </w:tc>
        <w:tc>
          <w:tcPr>
            <w:tcW w:w="2127" w:type="dxa"/>
            <w:tcBorders>
              <w:top w:val="single" w:sz="6" w:space="0" w:color="auto"/>
              <w:left w:val="single" w:sz="6" w:space="0" w:color="auto"/>
              <w:bottom w:val="single" w:sz="6" w:space="0" w:color="auto"/>
              <w:right w:val="single" w:sz="4" w:space="0" w:color="auto"/>
            </w:tcBorders>
            <w:shd w:val="clear" w:color="auto" w:fill="auto"/>
            <w:vAlign w:val="center"/>
          </w:tcPr>
          <w:p w:rsidR="00795DFD" w:rsidRPr="00AC204A" w:rsidRDefault="00795DFD" w:rsidP="002071E7">
            <w:pPr>
              <w:snapToGrid w:val="0"/>
              <w:spacing w:line="276" w:lineRule="auto"/>
              <w:jc w:val="center"/>
              <w:rPr>
                <w:color w:val="000000"/>
                <w:sz w:val="16"/>
                <w:szCs w:val="16"/>
              </w:rPr>
            </w:pPr>
            <w:r>
              <w:rPr>
                <w:color w:val="000000"/>
                <w:sz w:val="16"/>
                <w:szCs w:val="16"/>
              </w:rPr>
              <w:t>и</w:t>
            </w:r>
            <w:r w:rsidRPr="00AC204A">
              <w:rPr>
                <w:color w:val="000000"/>
                <w:sz w:val="16"/>
                <w:szCs w:val="16"/>
              </w:rPr>
              <w:t>нформация</w:t>
            </w:r>
          </w:p>
          <w:p w:rsidR="00795DFD" w:rsidRPr="00AC204A" w:rsidRDefault="00795DFD" w:rsidP="002071E7">
            <w:pPr>
              <w:snapToGrid w:val="0"/>
              <w:spacing w:line="276" w:lineRule="auto"/>
              <w:jc w:val="center"/>
              <w:rPr>
                <w:rFonts w:eastAsia="Calibri"/>
                <w:color w:val="000000"/>
                <w:sz w:val="16"/>
                <w:szCs w:val="16"/>
              </w:rPr>
            </w:pPr>
            <w:r w:rsidRPr="00AC204A">
              <w:rPr>
                <w:color w:val="000000"/>
                <w:sz w:val="16"/>
                <w:szCs w:val="16"/>
              </w:rPr>
              <w:t xml:space="preserve"> продекларирована</w:t>
            </w:r>
          </w:p>
        </w:tc>
      </w:tr>
      <w:tr w:rsidR="00795DFD" w:rsidRPr="00573C73" w:rsidTr="00F01FE1">
        <w:trPr>
          <w:trHeight w:val="307"/>
        </w:trPr>
        <w:tc>
          <w:tcPr>
            <w:tcW w:w="3686" w:type="dxa"/>
            <w:tcBorders>
              <w:top w:val="single" w:sz="6" w:space="0" w:color="auto"/>
              <w:left w:val="single" w:sz="4" w:space="0" w:color="auto"/>
              <w:bottom w:val="single" w:sz="6" w:space="0" w:color="auto"/>
              <w:right w:val="single" w:sz="6" w:space="0" w:color="auto"/>
            </w:tcBorders>
          </w:tcPr>
          <w:p w:rsidR="00795DFD" w:rsidRPr="00795DFD" w:rsidRDefault="00795DFD" w:rsidP="00795DFD">
            <w:pPr>
              <w:snapToGrid w:val="0"/>
              <w:ind w:left="105" w:right="120"/>
              <w:rPr>
                <w:color w:val="000000"/>
                <w:sz w:val="16"/>
                <w:szCs w:val="16"/>
              </w:rPr>
            </w:pPr>
            <w:r w:rsidRPr="00795DFD">
              <w:rPr>
                <w:color w:val="000000"/>
                <w:sz w:val="16"/>
                <w:szCs w:val="16"/>
              </w:rPr>
              <w:t>9. Объем предоставленных документов и  сведений для участия в аукционе</w:t>
            </w:r>
          </w:p>
        </w:tc>
        <w:tc>
          <w:tcPr>
            <w:tcW w:w="2409"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ind w:left="105" w:right="120"/>
              <w:jc w:val="center"/>
              <w:rPr>
                <w:color w:val="000000"/>
                <w:sz w:val="16"/>
                <w:szCs w:val="16"/>
              </w:rPr>
            </w:pPr>
            <w:r w:rsidRPr="00573C73">
              <w:rPr>
                <w:color w:val="000000"/>
                <w:sz w:val="16"/>
                <w:szCs w:val="16"/>
              </w:rPr>
              <w:t>в  объеме, указанном  в  документации  об  аукционе</w:t>
            </w:r>
          </w:p>
        </w:tc>
        <w:tc>
          <w:tcPr>
            <w:tcW w:w="2268" w:type="dxa"/>
            <w:tcBorders>
              <w:top w:val="single" w:sz="6" w:space="0" w:color="auto"/>
              <w:left w:val="single" w:sz="6" w:space="0" w:color="auto"/>
              <w:bottom w:val="single" w:sz="6" w:space="0" w:color="auto"/>
              <w:right w:val="single" w:sz="6" w:space="0" w:color="auto"/>
            </w:tcBorders>
            <w:vAlign w:val="center"/>
          </w:tcPr>
          <w:p w:rsidR="00795DFD" w:rsidRPr="00573C73" w:rsidRDefault="00795DFD" w:rsidP="002071E7">
            <w:pPr>
              <w:snapToGrid w:val="0"/>
              <w:ind w:left="110" w:right="110"/>
              <w:jc w:val="center"/>
              <w:rPr>
                <w:color w:val="000000"/>
                <w:sz w:val="16"/>
                <w:szCs w:val="16"/>
                <w:lang w:val="en-GB"/>
              </w:rPr>
            </w:pPr>
            <w:r w:rsidRPr="00573C73">
              <w:rPr>
                <w:color w:val="000000"/>
                <w:sz w:val="16"/>
                <w:szCs w:val="16"/>
              </w:rPr>
              <w:t xml:space="preserve"> в полном  объеме </w:t>
            </w:r>
          </w:p>
        </w:tc>
        <w:tc>
          <w:tcPr>
            <w:tcW w:w="2127" w:type="dxa"/>
            <w:tcBorders>
              <w:top w:val="single" w:sz="6" w:space="0" w:color="auto"/>
              <w:left w:val="single" w:sz="6" w:space="0" w:color="auto"/>
              <w:bottom w:val="single" w:sz="6" w:space="0" w:color="auto"/>
              <w:right w:val="single" w:sz="4" w:space="0" w:color="auto"/>
            </w:tcBorders>
            <w:shd w:val="clear" w:color="auto" w:fill="auto"/>
            <w:vAlign w:val="center"/>
          </w:tcPr>
          <w:p w:rsidR="00795DFD" w:rsidRPr="00573C73" w:rsidRDefault="00795DFD" w:rsidP="002071E7">
            <w:pPr>
              <w:snapToGrid w:val="0"/>
              <w:ind w:left="110" w:right="110"/>
              <w:jc w:val="center"/>
              <w:rPr>
                <w:color w:val="000000"/>
                <w:sz w:val="16"/>
                <w:szCs w:val="16"/>
                <w:lang w:val="en-GB"/>
              </w:rPr>
            </w:pPr>
            <w:r w:rsidRPr="00573C73">
              <w:rPr>
                <w:color w:val="000000"/>
                <w:sz w:val="16"/>
                <w:szCs w:val="16"/>
              </w:rPr>
              <w:t xml:space="preserve">в полном  объеме </w:t>
            </w:r>
          </w:p>
        </w:tc>
      </w:tr>
      <w:tr w:rsidR="00795DFD" w:rsidRPr="00573C73" w:rsidTr="00F01FE1">
        <w:tc>
          <w:tcPr>
            <w:tcW w:w="6095" w:type="dxa"/>
            <w:gridSpan w:val="2"/>
            <w:tcBorders>
              <w:top w:val="single" w:sz="6" w:space="0" w:color="auto"/>
              <w:left w:val="single" w:sz="4" w:space="0" w:color="auto"/>
              <w:bottom w:val="single" w:sz="6" w:space="0" w:color="auto"/>
              <w:right w:val="single" w:sz="6" w:space="0" w:color="auto"/>
            </w:tcBorders>
          </w:tcPr>
          <w:p w:rsidR="00795DFD" w:rsidRPr="00573C73" w:rsidRDefault="00795DFD" w:rsidP="002071E7">
            <w:pPr>
              <w:snapToGrid w:val="0"/>
              <w:ind w:left="105" w:right="120"/>
              <w:rPr>
                <w:color w:val="000000"/>
                <w:sz w:val="16"/>
                <w:szCs w:val="16"/>
              </w:rPr>
            </w:pPr>
            <w:r>
              <w:rPr>
                <w:sz w:val="16"/>
                <w:szCs w:val="16"/>
              </w:rPr>
              <w:t>10</w:t>
            </w:r>
            <w:r w:rsidRPr="00573C73">
              <w:rPr>
                <w:sz w:val="16"/>
                <w:szCs w:val="16"/>
              </w:rPr>
              <w:t xml:space="preserve">. Начальная (максимальная) цена контракта – </w:t>
            </w:r>
            <w:r>
              <w:rPr>
                <w:b/>
                <w:sz w:val="16"/>
                <w:szCs w:val="16"/>
              </w:rPr>
              <w:t>246 330</w:t>
            </w:r>
            <w:r w:rsidRPr="00573C73">
              <w:rPr>
                <w:b/>
                <w:sz w:val="16"/>
                <w:szCs w:val="16"/>
              </w:rPr>
              <w:t xml:space="preserve">  рублей</w:t>
            </w:r>
          </w:p>
        </w:tc>
        <w:tc>
          <w:tcPr>
            <w:tcW w:w="2268" w:type="dxa"/>
            <w:tcBorders>
              <w:top w:val="single" w:sz="6" w:space="0" w:color="auto"/>
              <w:left w:val="single" w:sz="6" w:space="0" w:color="auto"/>
              <w:bottom w:val="single" w:sz="6" w:space="0" w:color="auto"/>
              <w:right w:val="single" w:sz="6" w:space="0" w:color="auto"/>
            </w:tcBorders>
          </w:tcPr>
          <w:p w:rsidR="00795DFD" w:rsidRPr="00573C73" w:rsidRDefault="00795DFD" w:rsidP="002071E7">
            <w:pPr>
              <w:snapToGrid w:val="0"/>
              <w:spacing w:line="100" w:lineRule="atLeast"/>
              <w:ind w:left="12" w:right="-3" w:hanging="30"/>
              <w:jc w:val="center"/>
              <w:rPr>
                <w:b/>
                <w:sz w:val="16"/>
                <w:szCs w:val="16"/>
              </w:rPr>
            </w:pPr>
          </w:p>
        </w:tc>
        <w:tc>
          <w:tcPr>
            <w:tcW w:w="2127" w:type="dxa"/>
            <w:tcBorders>
              <w:top w:val="single" w:sz="6" w:space="0" w:color="auto"/>
              <w:left w:val="single" w:sz="6" w:space="0" w:color="auto"/>
              <w:bottom w:val="single" w:sz="6" w:space="0" w:color="auto"/>
              <w:right w:val="single" w:sz="4" w:space="0" w:color="auto"/>
            </w:tcBorders>
            <w:shd w:val="clear" w:color="auto" w:fill="auto"/>
          </w:tcPr>
          <w:p w:rsidR="00795DFD" w:rsidRPr="00573C73" w:rsidRDefault="00795DFD" w:rsidP="002071E7">
            <w:pPr>
              <w:jc w:val="center"/>
              <w:rPr>
                <w:b/>
                <w:color w:val="000000"/>
                <w:sz w:val="16"/>
                <w:szCs w:val="16"/>
              </w:rPr>
            </w:pPr>
          </w:p>
        </w:tc>
      </w:tr>
      <w:tr w:rsidR="00795DFD" w:rsidRPr="00573C73" w:rsidTr="00F01FE1">
        <w:tc>
          <w:tcPr>
            <w:tcW w:w="6095" w:type="dxa"/>
            <w:gridSpan w:val="2"/>
            <w:tcBorders>
              <w:top w:val="single" w:sz="6" w:space="0" w:color="auto"/>
              <w:left w:val="single" w:sz="4" w:space="0" w:color="auto"/>
              <w:bottom w:val="single" w:sz="6" w:space="0" w:color="auto"/>
              <w:right w:val="single" w:sz="6" w:space="0" w:color="auto"/>
            </w:tcBorders>
          </w:tcPr>
          <w:p w:rsidR="00795DFD" w:rsidRPr="00573C73" w:rsidRDefault="00795DFD" w:rsidP="002071E7">
            <w:pPr>
              <w:snapToGrid w:val="0"/>
              <w:ind w:left="114" w:right="120"/>
              <w:rPr>
                <w:color w:val="000000"/>
                <w:sz w:val="16"/>
                <w:szCs w:val="16"/>
              </w:rPr>
            </w:pPr>
            <w:r>
              <w:rPr>
                <w:color w:val="000000"/>
                <w:sz w:val="16"/>
                <w:szCs w:val="16"/>
              </w:rPr>
              <w:t>11</w:t>
            </w:r>
            <w:r w:rsidRPr="00573C73">
              <w:rPr>
                <w:color w:val="000000"/>
                <w:sz w:val="16"/>
                <w:szCs w:val="16"/>
              </w:rPr>
              <w:t>. Предложенная цена контракта</w:t>
            </w:r>
          </w:p>
        </w:tc>
        <w:tc>
          <w:tcPr>
            <w:tcW w:w="2268" w:type="dxa"/>
            <w:tcBorders>
              <w:top w:val="single" w:sz="6" w:space="0" w:color="auto"/>
              <w:left w:val="single" w:sz="6" w:space="0" w:color="auto"/>
              <w:bottom w:val="single" w:sz="6" w:space="0" w:color="auto"/>
              <w:right w:val="single" w:sz="6" w:space="0" w:color="auto"/>
            </w:tcBorders>
          </w:tcPr>
          <w:p w:rsidR="00795DFD" w:rsidRPr="00573C73" w:rsidRDefault="00795DFD" w:rsidP="002071E7">
            <w:pPr>
              <w:snapToGrid w:val="0"/>
              <w:spacing w:line="100" w:lineRule="atLeast"/>
              <w:ind w:left="12" w:right="-3" w:hanging="30"/>
              <w:jc w:val="center"/>
              <w:rPr>
                <w:b/>
                <w:sz w:val="16"/>
                <w:szCs w:val="16"/>
              </w:rPr>
            </w:pPr>
            <w:r>
              <w:rPr>
                <w:b/>
                <w:sz w:val="16"/>
                <w:szCs w:val="16"/>
              </w:rPr>
              <w:t>243 866,70</w:t>
            </w:r>
          </w:p>
        </w:tc>
        <w:tc>
          <w:tcPr>
            <w:tcW w:w="2127" w:type="dxa"/>
            <w:tcBorders>
              <w:top w:val="single" w:sz="6" w:space="0" w:color="auto"/>
              <w:left w:val="single" w:sz="6" w:space="0" w:color="auto"/>
              <w:bottom w:val="single" w:sz="6" w:space="0" w:color="auto"/>
              <w:right w:val="single" w:sz="4" w:space="0" w:color="auto"/>
            </w:tcBorders>
            <w:shd w:val="clear" w:color="auto" w:fill="auto"/>
          </w:tcPr>
          <w:p w:rsidR="00795DFD" w:rsidRPr="00573C73" w:rsidRDefault="00795DFD" w:rsidP="00795DFD">
            <w:pPr>
              <w:widowControl/>
              <w:numPr>
                <w:ilvl w:val="0"/>
                <w:numId w:val="3"/>
              </w:numPr>
              <w:jc w:val="center"/>
              <w:rPr>
                <w:b/>
                <w:color w:val="000000"/>
                <w:sz w:val="16"/>
                <w:szCs w:val="16"/>
              </w:rPr>
            </w:pPr>
            <w:r>
              <w:rPr>
                <w:b/>
                <w:color w:val="000000"/>
                <w:sz w:val="16"/>
                <w:szCs w:val="16"/>
              </w:rPr>
              <w:t>098,35</w:t>
            </w:r>
          </w:p>
        </w:tc>
      </w:tr>
    </w:tbl>
    <w:p w:rsidR="0082139F" w:rsidRPr="00014403" w:rsidRDefault="0082139F" w:rsidP="00E57B9B">
      <w:pPr>
        <w:rPr>
          <w:color w:val="FF0000"/>
        </w:rPr>
      </w:pPr>
    </w:p>
    <w:sectPr w:rsidR="0082139F" w:rsidRPr="00014403" w:rsidSect="00793C9B">
      <w:pgSz w:w="11906" w:h="16838"/>
      <w:pgMar w:top="142"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6F3"/>
    <w:multiLevelType w:val="hybridMultilevel"/>
    <w:tmpl w:val="61C8BCAC"/>
    <w:lvl w:ilvl="0" w:tplc="1E062756">
      <w:start w:val="2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nsid w:val="39912630"/>
    <w:multiLevelType w:val="hybridMultilevel"/>
    <w:tmpl w:val="59FCAAB6"/>
    <w:lvl w:ilvl="0" w:tplc="AA003EC4">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nsid w:val="3DC1624F"/>
    <w:multiLevelType w:val="hybridMultilevel"/>
    <w:tmpl w:val="DA84A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4403"/>
    <w:rsid w:val="00031305"/>
    <w:rsid w:val="000313EF"/>
    <w:rsid w:val="000449C9"/>
    <w:rsid w:val="000473CB"/>
    <w:rsid w:val="000546EE"/>
    <w:rsid w:val="00127C72"/>
    <w:rsid w:val="00140C77"/>
    <w:rsid w:val="00190195"/>
    <w:rsid w:val="001F34FD"/>
    <w:rsid w:val="0022101B"/>
    <w:rsid w:val="00223317"/>
    <w:rsid w:val="00237DEB"/>
    <w:rsid w:val="002B6ADC"/>
    <w:rsid w:val="002B7AEA"/>
    <w:rsid w:val="002D0F38"/>
    <w:rsid w:val="003323DB"/>
    <w:rsid w:val="0034565E"/>
    <w:rsid w:val="003931C5"/>
    <w:rsid w:val="003C21DB"/>
    <w:rsid w:val="003E37BD"/>
    <w:rsid w:val="00405B6E"/>
    <w:rsid w:val="0043308E"/>
    <w:rsid w:val="00434334"/>
    <w:rsid w:val="00463208"/>
    <w:rsid w:val="00486B21"/>
    <w:rsid w:val="004944D4"/>
    <w:rsid w:val="004F74D3"/>
    <w:rsid w:val="00502251"/>
    <w:rsid w:val="005144E4"/>
    <w:rsid w:val="0055415B"/>
    <w:rsid w:val="005D2529"/>
    <w:rsid w:val="005F5CD9"/>
    <w:rsid w:val="00601EB4"/>
    <w:rsid w:val="00616B7C"/>
    <w:rsid w:val="006460D6"/>
    <w:rsid w:val="00653A86"/>
    <w:rsid w:val="006578A9"/>
    <w:rsid w:val="006637FA"/>
    <w:rsid w:val="00685808"/>
    <w:rsid w:val="006A1282"/>
    <w:rsid w:val="006B5A31"/>
    <w:rsid w:val="006C79AD"/>
    <w:rsid w:val="006D77ED"/>
    <w:rsid w:val="006E5349"/>
    <w:rsid w:val="006E5F45"/>
    <w:rsid w:val="00735220"/>
    <w:rsid w:val="007559E0"/>
    <w:rsid w:val="00772985"/>
    <w:rsid w:val="00793C9B"/>
    <w:rsid w:val="00795DFD"/>
    <w:rsid w:val="007A5BCE"/>
    <w:rsid w:val="0081120E"/>
    <w:rsid w:val="0082139F"/>
    <w:rsid w:val="008456D0"/>
    <w:rsid w:val="00846B7A"/>
    <w:rsid w:val="008F161B"/>
    <w:rsid w:val="00906DB2"/>
    <w:rsid w:val="009C280A"/>
    <w:rsid w:val="009D1E3B"/>
    <w:rsid w:val="00A06F56"/>
    <w:rsid w:val="00A61028"/>
    <w:rsid w:val="00A75EA2"/>
    <w:rsid w:val="00A8513E"/>
    <w:rsid w:val="00A979EA"/>
    <w:rsid w:val="00AA0C3C"/>
    <w:rsid w:val="00AA2F17"/>
    <w:rsid w:val="00AF5746"/>
    <w:rsid w:val="00B05E52"/>
    <w:rsid w:val="00B33CD8"/>
    <w:rsid w:val="00BB06F0"/>
    <w:rsid w:val="00BC6A5A"/>
    <w:rsid w:val="00C06827"/>
    <w:rsid w:val="00C36995"/>
    <w:rsid w:val="00C717BA"/>
    <w:rsid w:val="00C957ED"/>
    <w:rsid w:val="00C96912"/>
    <w:rsid w:val="00CA45A7"/>
    <w:rsid w:val="00CA4CBE"/>
    <w:rsid w:val="00CE1F4B"/>
    <w:rsid w:val="00CE2444"/>
    <w:rsid w:val="00D13BD8"/>
    <w:rsid w:val="00D526DF"/>
    <w:rsid w:val="00D5310B"/>
    <w:rsid w:val="00D85260"/>
    <w:rsid w:val="00D86817"/>
    <w:rsid w:val="00D97B2C"/>
    <w:rsid w:val="00DB607A"/>
    <w:rsid w:val="00E10822"/>
    <w:rsid w:val="00E20A9D"/>
    <w:rsid w:val="00E301B5"/>
    <w:rsid w:val="00E57B9B"/>
    <w:rsid w:val="00E707B7"/>
    <w:rsid w:val="00E759DA"/>
    <w:rsid w:val="00E81DC7"/>
    <w:rsid w:val="00E87C7D"/>
    <w:rsid w:val="00E926C8"/>
    <w:rsid w:val="00EC3ABC"/>
    <w:rsid w:val="00EE1143"/>
    <w:rsid w:val="00EF06DE"/>
    <w:rsid w:val="00EF072D"/>
    <w:rsid w:val="00F00AB9"/>
    <w:rsid w:val="00F01FE1"/>
    <w:rsid w:val="00F77462"/>
    <w:rsid w:val="00F978FA"/>
    <w:rsid w:val="00FC0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0449C9"/>
    <w:pPr>
      <w:tabs>
        <w:tab w:val="left" w:pos="709"/>
      </w:tabs>
      <w:suppressAutoHyphens/>
      <w:spacing w:line="100" w:lineRule="atLeast"/>
    </w:pPr>
    <w:rPr>
      <w:rFonts w:ascii="Times New Roman" w:eastAsia="Arial" w:hAnsi="Times New Roman"/>
      <w:color w:val="00000A"/>
      <w:sz w:val="24"/>
      <w:szCs w:val="24"/>
      <w:lang w:eastAsia="ar-SA"/>
    </w:rPr>
  </w:style>
  <w:style w:type="paragraph" w:customStyle="1" w:styleId="ConsPlusTitle">
    <w:name w:val="ConsPlusTitle"/>
    <w:uiPriority w:val="99"/>
    <w:rsid w:val="00795DFD"/>
    <w:pPr>
      <w:widowControl w:val="0"/>
      <w:autoSpaceDE w:val="0"/>
      <w:autoSpaceDN w:val="0"/>
      <w:adjustRightInd w:val="0"/>
    </w:pPr>
    <w:rPr>
      <w:rFonts w:eastAsia="Times New Roman"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A5C66-821B-45C5-A0D3-E1A121A8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1546</Words>
  <Characters>13348</Characters>
  <Application>Microsoft Office Word</Application>
  <DocSecurity>0</DocSecurity>
  <Lines>111</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51</cp:revision>
  <cp:lastPrinted>2014-09-23T03:31:00Z</cp:lastPrinted>
  <dcterms:created xsi:type="dcterms:W3CDTF">2011-03-23T07:06:00Z</dcterms:created>
  <dcterms:modified xsi:type="dcterms:W3CDTF">2014-09-23T03:33:00Z</dcterms:modified>
</cp:coreProperties>
</file>