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F" w:rsidRPr="00865C55" w:rsidRDefault="007D51AF" w:rsidP="007D51AF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78992" wp14:editId="15856BF3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1AF" w:rsidRPr="003C5141" w:rsidRDefault="007D51AF" w:rsidP="007D51AF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    <v:textbox>
                  <w:txbxContent>
                    <w:p w:rsidR="007D51AF" w:rsidRPr="003C5141" w:rsidRDefault="007D51AF" w:rsidP="007D51AF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A8B0ED0" wp14:editId="03C40A9F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AF" w:rsidRPr="00865C55" w:rsidRDefault="007D51AF" w:rsidP="007D51AF">
      <w:pPr>
        <w:ind w:right="-2"/>
        <w:jc w:val="center"/>
        <w:rPr>
          <w:rFonts w:ascii="PT Astra Serif" w:eastAsia="Calibri" w:hAnsi="PT Astra Serif"/>
        </w:rPr>
      </w:pPr>
    </w:p>
    <w:p w:rsidR="007D51AF" w:rsidRPr="00865C55" w:rsidRDefault="007D51AF" w:rsidP="007D51A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7D51AF" w:rsidRPr="00865C55" w:rsidRDefault="007D51AF" w:rsidP="007D51A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7D51AF" w:rsidRPr="00865C55" w:rsidRDefault="007D51AF" w:rsidP="007D51A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7D51AF" w:rsidRPr="00865C55" w:rsidRDefault="007D51AF" w:rsidP="007D51A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7D51AF" w:rsidRPr="00F200B4" w:rsidRDefault="007D51AF" w:rsidP="007D51AF">
      <w:pPr>
        <w:ind w:firstLine="0"/>
        <w:rPr>
          <w:rFonts w:ascii="PT Astra Serif" w:hAnsi="PT Astra Serif"/>
          <w:sz w:val="28"/>
          <w:szCs w:val="26"/>
        </w:rPr>
      </w:pPr>
    </w:p>
    <w:p w:rsidR="007D51AF" w:rsidRPr="00744C34" w:rsidRDefault="007D51AF" w:rsidP="007D51AF">
      <w:pPr>
        <w:ind w:firstLine="0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7D51AF" w:rsidRPr="007D51AF" w:rsidTr="007D51AF">
        <w:trPr>
          <w:trHeight w:val="227"/>
        </w:trPr>
        <w:tc>
          <w:tcPr>
            <w:tcW w:w="2563" w:type="pct"/>
          </w:tcPr>
          <w:p w:rsidR="007D51AF" w:rsidRPr="007D51AF" w:rsidRDefault="00FE4798" w:rsidP="00511E29">
            <w:pPr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31.10.2023</w:t>
            </w:r>
          </w:p>
        </w:tc>
        <w:tc>
          <w:tcPr>
            <w:tcW w:w="2437" w:type="pct"/>
          </w:tcPr>
          <w:p w:rsidR="007D51AF" w:rsidRPr="007D51AF" w:rsidRDefault="00FE4798" w:rsidP="00511E29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1509-п</w:t>
            </w:r>
          </w:p>
        </w:tc>
      </w:tr>
    </w:tbl>
    <w:p w:rsidR="007D51AF" w:rsidRPr="007D51AF" w:rsidRDefault="007D51AF" w:rsidP="007D51AF">
      <w:pPr>
        <w:ind w:firstLine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7D51AF" w:rsidRPr="007D51AF" w:rsidRDefault="007D51AF" w:rsidP="007D51AF">
      <w:pPr>
        <w:ind w:firstLine="0"/>
        <w:contextualSpacing/>
        <w:rPr>
          <w:rFonts w:ascii="PT Astra Serif" w:hAnsi="PT Astra Serif"/>
          <w:sz w:val="28"/>
          <w:szCs w:val="28"/>
        </w:rPr>
      </w:pPr>
    </w:p>
    <w:p w:rsidR="001561C8" w:rsidRPr="007D51AF" w:rsidRDefault="001561C8" w:rsidP="007D51AF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D51AF" w:rsidRPr="007D51AF" w:rsidRDefault="001561C8" w:rsidP="007D51AF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7D51AF" w:rsidRPr="007D51A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</w:t>
      </w:r>
    </w:p>
    <w:p w:rsidR="007D51AF" w:rsidRPr="007D51AF" w:rsidRDefault="001561C8" w:rsidP="007D51AF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от 3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7D51A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7D51AF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  <w:r w:rsidR="007D51AF"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</w:t>
      </w:r>
    </w:p>
    <w:p w:rsidR="007D51AF" w:rsidRPr="007D51AF" w:rsidRDefault="007D51AF" w:rsidP="007D51AF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программе города Югорска</w:t>
      </w:r>
    </w:p>
    <w:p w:rsidR="007D51AF" w:rsidRPr="007D51AF" w:rsidRDefault="001561C8" w:rsidP="007D51AF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«С</w:t>
      </w:r>
      <w:r w:rsidR="007D51AF"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оциально-экономическое развитие</w:t>
      </w:r>
    </w:p>
    <w:p w:rsidR="001561C8" w:rsidRPr="007D51AF" w:rsidRDefault="001561C8" w:rsidP="007D51AF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муниципальное управление»</w:t>
      </w:r>
    </w:p>
    <w:p w:rsidR="007D51AF" w:rsidRPr="007D51AF" w:rsidRDefault="007D51AF" w:rsidP="007D51AF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D51AF" w:rsidRPr="007D51AF" w:rsidRDefault="007D51AF" w:rsidP="007D51AF">
      <w:pPr>
        <w:suppressAutoHyphens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561C8" w:rsidRPr="007D51AF" w:rsidRDefault="001561C8" w:rsidP="007D51AF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В соответствии с решением Думы города Югорска от 17.10.2023 № 78 «О внесении изменений в решение Думы города Югорска от 20.12.2022</w:t>
      </w:r>
      <w:r w:rsidR="00E0285B"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128 «О бюджете города Югорска на 2023 год и на плановый период 2024 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и 2025 годов», постановлением администрации города Югорска от 03.11.2021</w:t>
      </w:r>
      <w:r w:rsidR="00E0285B"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№ 2096-п «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ru-RU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 w:rsidRPr="007D51A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  <w:proofErr w:type="gramEnd"/>
    </w:p>
    <w:p w:rsidR="001561C8" w:rsidRPr="007D51AF" w:rsidRDefault="001561C8" w:rsidP="007D51AF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 приложение к постановлению администрации города Югорска от 30.10.2018 № 3003 «О муниципальной программе города Югорска «Социально-экономическое развитие и муниципальное управление» (с изменениями от 29.04.2019 № 887, от 10.10.2019 № 2190, от 31.10.2019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="00E0285B"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2340, от 23.12.2019 № 2755, от 23.12.2019 № 2756, от 09.04.2020 № 541, 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от 29.06.2020 № 846, от 17.08.2020 № 1119, от 28.09.2020 № 1375,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 21.12.2020 № 1917, от 29.12.2020 № 1993, от 03.02.2021 № 84-п,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от</w:t>
      </w:r>
      <w:proofErr w:type="gramEnd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26.04.2021 № 601-п, от 11.05.2021 № 709-п, от 31.05.2021 № 927-п, 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Pr="007D51AF">
        <w:rPr>
          <w:rFonts w:ascii="PT Astra Serif" w:eastAsia="Calibri" w:hAnsi="PT Astra Serif"/>
          <w:sz w:val="28"/>
          <w:szCs w:val="28"/>
        </w:rPr>
        <w:t xml:space="preserve">24.09.2021 № 1785-п, от 15.11.2021 № 2168-п, от 27.12.2021 № 2522-п, </w:t>
      </w:r>
      <w:r w:rsidR="007D51AF">
        <w:rPr>
          <w:rFonts w:ascii="PT Astra Serif" w:eastAsia="Calibri" w:hAnsi="PT Astra Serif"/>
          <w:sz w:val="28"/>
          <w:szCs w:val="28"/>
        </w:rPr>
        <w:t xml:space="preserve">                 </w:t>
      </w:r>
      <w:r w:rsidRPr="007D51AF">
        <w:rPr>
          <w:rFonts w:ascii="PT Astra Serif" w:eastAsia="Calibri" w:hAnsi="PT Astra Serif"/>
          <w:sz w:val="28"/>
          <w:szCs w:val="28"/>
        </w:rPr>
        <w:t>от 03.03.2022 № 379-п, от 20.07.2022 № 1589-п, от 11.11.2022 № 2364-п,</w:t>
      </w:r>
      <w:r w:rsidR="007D51AF">
        <w:rPr>
          <w:rFonts w:ascii="PT Astra Serif" w:eastAsia="Calibri" w:hAnsi="PT Astra Serif"/>
          <w:sz w:val="28"/>
          <w:szCs w:val="28"/>
        </w:rPr>
        <w:t xml:space="preserve">               </w:t>
      </w:r>
      <w:r w:rsidRPr="007D51AF">
        <w:rPr>
          <w:rFonts w:ascii="PT Astra Serif" w:eastAsia="Calibri" w:hAnsi="PT Astra Serif"/>
          <w:sz w:val="28"/>
          <w:szCs w:val="28"/>
        </w:rPr>
        <w:t xml:space="preserve"> </w:t>
      </w:r>
      <w:r w:rsidRPr="007D51AF">
        <w:rPr>
          <w:rFonts w:ascii="PT Astra Serif" w:eastAsia="Calibri" w:hAnsi="PT Astra Serif"/>
          <w:sz w:val="28"/>
          <w:szCs w:val="28"/>
        </w:rPr>
        <w:lastRenderedPageBreak/>
        <w:t>от 14.11.2022 № 2398-п, от 14.12.2022 № 2627-п, от 28.12.2022 № 2734-п,</w:t>
      </w:r>
      <w:r w:rsidR="007D51AF">
        <w:rPr>
          <w:rFonts w:ascii="PT Astra Serif" w:eastAsia="Calibri" w:hAnsi="PT Astra Serif"/>
          <w:sz w:val="28"/>
          <w:szCs w:val="28"/>
        </w:rPr>
        <w:t xml:space="preserve">              </w:t>
      </w:r>
      <w:r w:rsidRPr="007D51AF">
        <w:rPr>
          <w:rFonts w:ascii="PT Astra Serif" w:eastAsia="Calibri" w:hAnsi="PT Astra Serif"/>
          <w:sz w:val="28"/>
          <w:szCs w:val="28"/>
        </w:rPr>
        <w:t xml:space="preserve"> от 09.02.2023 № 166-п</w:t>
      </w:r>
      <w:r w:rsidR="008A4B8E" w:rsidRPr="007D51AF">
        <w:rPr>
          <w:rFonts w:ascii="PT Astra Serif" w:eastAsia="Calibri" w:hAnsi="PT Astra Serif"/>
          <w:sz w:val="28"/>
          <w:szCs w:val="28"/>
        </w:rPr>
        <w:t>, от 07.06.2023 № 762-п</w:t>
      </w:r>
      <w:r w:rsidRPr="007D51AF">
        <w:rPr>
          <w:rFonts w:ascii="PT Astra Serif" w:eastAsia="Calibri" w:hAnsi="PT Astra Serif"/>
          <w:sz w:val="28"/>
          <w:szCs w:val="28"/>
        </w:rPr>
        <w:t>)</w:t>
      </w: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054C86" w:rsidRPr="007D51AF" w:rsidRDefault="00054C86" w:rsidP="007D51AF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1.1. Строки «Портфели проектов, проекты, входящие в состав муниципальной программы, параметры их финансового обеспечения»,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054C86" w:rsidRPr="007D51AF" w:rsidRDefault="00054C86" w:rsidP="007D51AF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054C86" w:rsidRPr="007D51AF" w:rsidTr="007D51AF">
        <w:trPr>
          <w:trHeight w:val="340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7D51AF" w:rsidRDefault="00054C86" w:rsidP="007D51AF">
            <w:pPr>
              <w:pStyle w:val="a3"/>
              <w:spacing w:line="276" w:lineRule="auto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7D51AF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7D51AF" w:rsidRDefault="00054C86" w:rsidP="007D51AF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054C86" w:rsidRPr="007D51AF" w:rsidRDefault="00054C86" w:rsidP="007D51AF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="00B67CD9" w:rsidRPr="007D51AF">
              <w:rPr>
                <w:rFonts w:ascii="PT Astra Serif" w:hAnsi="PT Astra Serif"/>
                <w:sz w:val="28"/>
                <w:szCs w:val="28"/>
              </w:rPr>
              <w:t>2</w:t>
            </w:r>
            <w:r w:rsidRPr="007D51AF">
              <w:rPr>
                <w:rFonts w:ascii="PT Astra Serif" w:hAnsi="PT Astra Serif"/>
                <w:sz w:val="28"/>
                <w:szCs w:val="28"/>
              </w:rPr>
              <w:t>6 </w:t>
            </w:r>
            <w:r w:rsidR="00B67CD9" w:rsidRPr="007D51AF">
              <w:rPr>
                <w:rFonts w:ascii="PT Astra Serif" w:hAnsi="PT Astra Serif"/>
                <w:sz w:val="28"/>
                <w:szCs w:val="28"/>
              </w:rPr>
              <w:t>126</w:t>
            </w:r>
            <w:r w:rsidRPr="007D51AF">
              <w:rPr>
                <w:rFonts w:ascii="PT Astra Serif" w:hAnsi="PT Astra Serif"/>
                <w:sz w:val="28"/>
                <w:szCs w:val="28"/>
              </w:rPr>
              <w:t>,</w:t>
            </w:r>
            <w:r w:rsidR="00B67CD9" w:rsidRPr="007D51AF">
              <w:rPr>
                <w:rFonts w:ascii="PT Astra Serif" w:hAnsi="PT Astra Serif"/>
                <w:sz w:val="28"/>
                <w:szCs w:val="28"/>
              </w:rPr>
              <w:t>0</w:t>
            </w:r>
            <w:r w:rsidRPr="007D51AF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54C86" w:rsidRPr="007D51AF" w:rsidRDefault="00054C86" w:rsidP="007D51AF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 xml:space="preserve">региональный проект «Расширение доступа субъектов малого и среднего предпринимательства к финансовой поддержке, </w:t>
            </w:r>
            <w:r w:rsidR="007D51AF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7D51AF">
              <w:rPr>
                <w:rFonts w:ascii="PT Astra Serif" w:hAnsi="PT Astra Serif"/>
                <w:sz w:val="28"/>
                <w:szCs w:val="28"/>
              </w:rPr>
              <w:t>в том числе к льготному финансированию» -  9 990,3  тыс. рублей;</w:t>
            </w:r>
          </w:p>
          <w:p w:rsidR="00054C86" w:rsidRPr="007D51AF" w:rsidRDefault="00054C86" w:rsidP="007D51AF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региональный проект «Популяризация  предпринимательства» - 245,4  тыс. рублей;</w:t>
            </w:r>
          </w:p>
          <w:p w:rsidR="00054C86" w:rsidRPr="007D51AF" w:rsidRDefault="00054C86" w:rsidP="007D51AF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 xml:space="preserve">региональный проект «Создание условий для легкого старта и комфортного ведения бизнеса» - </w:t>
            </w:r>
            <w:r w:rsidR="00B67CD9" w:rsidRPr="007D51AF">
              <w:rPr>
                <w:rFonts w:ascii="PT Astra Serif" w:hAnsi="PT Astra Serif"/>
                <w:sz w:val="28"/>
                <w:szCs w:val="28"/>
              </w:rPr>
              <w:t>1 416,0</w:t>
            </w:r>
            <w:r w:rsidRPr="007D51AF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054C86" w:rsidRPr="007D51AF" w:rsidRDefault="00054C86" w:rsidP="007D51AF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 xml:space="preserve">региональный проект «Акселерация субъектов малого и среднего предпринимательства» - </w:t>
            </w:r>
            <w:r w:rsidR="00B67CD9" w:rsidRPr="007D51AF">
              <w:rPr>
                <w:rFonts w:ascii="PT Astra Serif" w:hAnsi="PT Astra Serif"/>
                <w:sz w:val="28"/>
                <w:szCs w:val="28"/>
              </w:rPr>
              <w:t>14 474,3</w:t>
            </w:r>
            <w:r w:rsidRPr="007D51AF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</w:p>
        </w:tc>
      </w:tr>
    </w:tbl>
    <w:p w:rsidR="00054C86" w:rsidRPr="007D51AF" w:rsidRDefault="00054C86" w:rsidP="007D51AF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»;</w:t>
      </w:r>
    </w:p>
    <w:p w:rsidR="00054C86" w:rsidRPr="007D51AF" w:rsidRDefault="00054C86" w:rsidP="007D51AF">
      <w:pPr>
        <w:suppressAutoHyphens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5212"/>
      </w:tblGrid>
      <w:tr w:rsidR="00054C86" w:rsidRPr="007D51AF" w:rsidTr="007D51AF">
        <w:trPr>
          <w:trHeight w:val="434"/>
        </w:trPr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7D51AF" w:rsidRDefault="00054C86" w:rsidP="007D51AF">
            <w:pPr>
              <w:widowControl w:val="0"/>
              <w:suppressAutoHyphens/>
              <w:autoSpaceDE w:val="0"/>
              <w:autoSpaceDN w:val="0"/>
              <w:ind w:firstLine="0"/>
              <w:jc w:val="lef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7D51AF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 w:rsidR="002B128C" w:rsidRPr="007D51AF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Pr="007D51AF">
              <w:rPr>
                <w:rFonts w:ascii="PT Astra Serif" w:hAnsi="PT Astra Serif"/>
                <w:sz w:val="28"/>
                <w:szCs w:val="28"/>
              </w:rPr>
              <w:t>4 638 289,7 тыс. рублей, в том числе: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lastRenderedPageBreak/>
              <w:t>2022 год – 345 912,4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2023 год – 363 111,1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2024 год – 314 026,8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2025 год – 340 250,3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2026 год – 337 575,7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F00C95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2B128C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2029 год - 337 575,7 тыс. рублей;</w:t>
            </w:r>
          </w:p>
          <w:p w:rsidR="00054C86" w:rsidRPr="007D51AF" w:rsidRDefault="00F00C95" w:rsidP="007D51AF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054C86" w:rsidRPr="007D51AF" w:rsidRDefault="00054C86" w:rsidP="007D51AF">
      <w:pPr>
        <w:suppressAutoHyphens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».</w:t>
      </w:r>
    </w:p>
    <w:p w:rsidR="001561C8" w:rsidRDefault="001561C8" w:rsidP="007D51AF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D51AF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2F5665" w:rsidRPr="007D51AF">
        <w:rPr>
          <w:rFonts w:ascii="PT Astra Serif" w:eastAsia="Times New Roman" w:hAnsi="PT Astra Serif"/>
          <w:sz w:val="28"/>
          <w:szCs w:val="28"/>
          <w:lang w:eastAsia="ru-RU"/>
        </w:rPr>
        <w:t xml:space="preserve"> Строку 6 таблицы 1 изложить в следующей редакции:</w:t>
      </w:r>
    </w:p>
    <w:p w:rsidR="007D51AF" w:rsidRDefault="007D51AF" w:rsidP="007D51AF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</w:p>
    <w:tbl>
      <w:tblPr>
        <w:tblpPr w:leftFromText="180" w:rightFromText="180" w:bottomFromText="200" w:vertAnchor="text" w:horzAnchor="page" w:tblpX="1716" w:tblpY="2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700"/>
        <w:gridCol w:w="63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0"/>
      </w:tblGrid>
      <w:tr w:rsidR="007D51AF" w:rsidRPr="007D51AF" w:rsidTr="00056213">
        <w:trPr>
          <w:trHeight w:val="14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получателей государственной поддержки, осуществляющих производство сельскохозяйственной продукции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51A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1AF" w:rsidRPr="007D51AF" w:rsidRDefault="007D51AF" w:rsidP="007D51A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D51AF">
              <w:rPr>
                <w:rFonts w:ascii="PT Astra Serif" w:hAnsi="PT Astra Serif"/>
                <w:sz w:val="28"/>
                <w:szCs w:val="28"/>
                <w:lang w:eastAsia="ru-RU"/>
              </w:rPr>
              <w:t>5</w:t>
            </w:r>
          </w:p>
        </w:tc>
      </w:tr>
    </w:tbl>
    <w:p w:rsidR="002F5665" w:rsidRPr="007D51AF" w:rsidRDefault="007D51AF" w:rsidP="007D51AF">
      <w:pPr>
        <w:suppressAutoHyphens/>
        <w:ind w:firstLine="0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2F5665" w:rsidRPr="007D51AF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054C86" w:rsidRPr="007D51AF" w:rsidRDefault="00054C86" w:rsidP="007D51AF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D51AF">
        <w:rPr>
          <w:rFonts w:ascii="PT Astra Serif" w:eastAsia="Times New Roman" w:hAnsi="PT Astra Serif"/>
          <w:sz w:val="28"/>
          <w:szCs w:val="28"/>
          <w:lang w:eastAsia="ru-RU"/>
        </w:rPr>
        <w:t xml:space="preserve">1.3. </w:t>
      </w:r>
      <w:r w:rsidR="0016481B" w:rsidRPr="007D51AF">
        <w:rPr>
          <w:rFonts w:ascii="PT Astra Serif" w:eastAsia="Times New Roman" w:hAnsi="PT Astra Serif"/>
          <w:sz w:val="28"/>
          <w:szCs w:val="28"/>
          <w:lang w:eastAsia="ru-RU"/>
        </w:rPr>
        <w:t>Таблицы</w:t>
      </w:r>
      <w:r w:rsidRPr="007D51AF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16481B" w:rsidRPr="007D51AF">
        <w:rPr>
          <w:rFonts w:ascii="PT Astra Serif" w:eastAsia="Times New Roman" w:hAnsi="PT Astra Serif"/>
          <w:sz w:val="28"/>
          <w:szCs w:val="28"/>
          <w:lang w:eastAsia="ru-RU"/>
        </w:rPr>
        <w:t>,3</w:t>
      </w:r>
      <w:r w:rsidRPr="007D51AF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новой редакции (приложение).</w:t>
      </w:r>
    </w:p>
    <w:p w:rsidR="001561C8" w:rsidRPr="007D51AF" w:rsidRDefault="001561C8" w:rsidP="007D51AF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1561C8" w:rsidRPr="007D51AF" w:rsidRDefault="001561C8" w:rsidP="007D51AF">
      <w:pPr>
        <w:suppressAutoHyphens/>
        <w:rPr>
          <w:rFonts w:ascii="PT Astra Serif" w:eastAsia="Times New Roman" w:hAnsi="PT Astra Serif"/>
          <w:sz w:val="28"/>
          <w:szCs w:val="28"/>
          <w:lang w:eastAsia="ru-RU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Настоящее постановление вступает в силу после его официального опубликования. </w:t>
      </w:r>
    </w:p>
    <w:p w:rsidR="001561C8" w:rsidRPr="007D51AF" w:rsidRDefault="001561C8" w:rsidP="007D51AF">
      <w:pPr>
        <w:tabs>
          <w:tab w:val="left" w:pos="709"/>
          <w:tab w:val="left" w:pos="851"/>
        </w:tabs>
        <w:suppressAutoHyphens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</w:t>
      </w:r>
      <w:r w:rsid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</w:t>
      </w:r>
      <w:proofErr w:type="spellStart"/>
      <w:r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Грудцыну</w:t>
      </w:r>
      <w:proofErr w:type="spellEnd"/>
      <w:r w:rsidR="00056213" w:rsidRPr="00056213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056213" w:rsidRPr="007D51AF">
        <w:rPr>
          <w:rFonts w:ascii="PT Astra Serif" w:eastAsia="Times New Roman" w:hAnsi="PT Astra Serif" w:cs="Times New Roman"/>
          <w:sz w:val="28"/>
          <w:szCs w:val="28"/>
          <w:lang w:eastAsia="ar-SA"/>
        </w:rPr>
        <w:t>И.В.</w:t>
      </w:r>
    </w:p>
    <w:p w:rsidR="003D3D26" w:rsidRDefault="003D3D26" w:rsidP="007D51AF">
      <w:pPr>
        <w:suppressAutoHyphens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056213" w:rsidRPr="007D51AF" w:rsidRDefault="00056213" w:rsidP="007D51AF">
      <w:pPr>
        <w:suppressAutoHyphens/>
        <w:ind w:firstLine="0"/>
        <w:contextualSpacing/>
        <w:jc w:val="left"/>
        <w:rPr>
          <w:rFonts w:ascii="PT Astra Serif" w:eastAsia="Calibri" w:hAnsi="PT Astra Serif" w:cs="Times New Roman"/>
          <w:sz w:val="28"/>
          <w:szCs w:val="28"/>
        </w:rPr>
      </w:pPr>
    </w:p>
    <w:p w:rsidR="00056213" w:rsidRDefault="00056213" w:rsidP="00056213">
      <w:pPr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056213" w:rsidRPr="00D920B8" w:rsidTr="004C24D4">
        <w:trPr>
          <w:trHeight w:val="1443"/>
        </w:trPr>
        <w:tc>
          <w:tcPr>
            <w:tcW w:w="1902" w:type="pct"/>
          </w:tcPr>
          <w:p w:rsidR="00056213" w:rsidRPr="00D920B8" w:rsidRDefault="00056213" w:rsidP="004C24D4">
            <w:pPr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56213" w:rsidRPr="00D920B8" w:rsidRDefault="00056213" w:rsidP="004C24D4">
            <w:pPr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056213" w:rsidRPr="00D920B8" w:rsidRDefault="00056213" w:rsidP="004C24D4">
            <w:pPr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CA0F28" w:rsidRDefault="00CA0F28" w:rsidP="003D3D26">
      <w:pPr>
        <w:rPr>
          <w:lang w:bidi="en-US"/>
        </w:rPr>
        <w:sectPr w:rsidR="00CA0F28" w:rsidSect="00CE424E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3D3D26" w:rsidRPr="00056213" w:rsidRDefault="003D3D26" w:rsidP="00056213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056213">
        <w:rPr>
          <w:rFonts w:ascii="PT Astra Serif" w:eastAsia="Calibri" w:hAnsi="PT Astra Serif"/>
          <w:b/>
          <w:sz w:val="28"/>
          <w:szCs w:val="28"/>
        </w:rPr>
        <w:lastRenderedPageBreak/>
        <w:t>Приложение</w:t>
      </w:r>
    </w:p>
    <w:p w:rsidR="003D3D26" w:rsidRPr="00056213" w:rsidRDefault="003D3D26" w:rsidP="00056213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056213"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3D3D26" w:rsidRPr="00056213" w:rsidRDefault="003D3D26" w:rsidP="00056213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056213">
        <w:rPr>
          <w:rFonts w:ascii="PT Astra Serif" w:eastAsia="Calibri" w:hAnsi="PT Astra Serif"/>
          <w:b/>
          <w:sz w:val="28"/>
          <w:szCs w:val="28"/>
        </w:rPr>
        <w:t xml:space="preserve"> администрации города Югорска</w:t>
      </w:r>
    </w:p>
    <w:p w:rsidR="003D3D26" w:rsidRPr="00056213" w:rsidRDefault="00FE4798" w:rsidP="00056213">
      <w:pPr>
        <w:contextualSpacing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от 31.10.2023</w:t>
      </w:r>
      <w:bookmarkStart w:id="0" w:name="_GoBack"/>
      <w:bookmarkEnd w:id="0"/>
      <w:r>
        <w:rPr>
          <w:rFonts w:ascii="PT Astra Serif" w:eastAsia="Calibri" w:hAnsi="PT Astra Serif"/>
          <w:b/>
          <w:sz w:val="28"/>
          <w:szCs w:val="28"/>
        </w:rPr>
        <w:t xml:space="preserve"> № 1509-п</w:t>
      </w:r>
    </w:p>
    <w:p w:rsidR="000C4831" w:rsidRPr="00056213" w:rsidRDefault="000C4831" w:rsidP="00056213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Default="00036807" w:rsidP="00056213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56213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56213" w:rsidRPr="00056213" w:rsidRDefault="00056213" w:rsidP="00056213">
      <w:pPr>
        <w:widowControl w:val="0"/>
        <w:suppressAutoHyphens/>
        <w:autoSpaceDE w:val="0"/>
        <w:autoSpaceDN w:val="0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Default="00036807" w:rsidP="00056213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56213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p w:rsidR="00056213" w:rsidRPr="00056213" w:rsidRDefault="00056213" w:rsidP="00056213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551"/>
        <w:gridCol w:w="36"/>
        <w:gridCol w:w="1385"/>
        <w:gridCol w:w="1276"/>
        <w:gridCol w:w="12"/>
        <w:gridCol w:w="1422"/>
        <w:gridCol w:w="982"/>
        <w:gridCol w:w="757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656"/>
      </w:tblGrid>
      <w:tr w:rsidR="00DA6BDB" w:rsidRPr="00056213" w:rsidTr="00CE424E">
        <w:trPr>
          <w:tblHeader/>
        </w:trPr>
        <w:tc>
          <w:tcPr>
            <w:tcW w:w="138" w:type="pct"/>
            <w:vMerge w:val="restart"/>
            <w:shd w:val="clear" w:color="auto" w:fill="auto"/>
            <w:textDirection w:val="btLr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98" w:type="pct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667C23" w:rsidRPr="00056213" w:rsidRDefault="00667C23" w:rsidP="00FE418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FE418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  <w:r w:rsidR="00FE41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3761" w:type="pct"/>
            <w:gridSpan w:val="14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FE4188" w:rsidRPr="00056213" w:rsidTr="00CE424E">
        <w:trPr>
          <w:tblHeader/>
        </w:trPr>
        <w:tc>
          <w:tcPr>
            <w:tcW w:w="138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2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48" w:type="pct"/>
            <w:gridSpan w:val="12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FE4188" w:rsidRPr="00056213" w:rsidTr="00CE424E">
        <w:trPr>
          <w:tblHeader/>
        </w:trPr>
        <w:tc>
          <w:tcPr>
            <w:tcW w:w="138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FE4188" w:rsidRPr="00056213" w:rsidTr="00CE424E">
        <w:trPr>
          <w:tblHeader/>
        </w:trPr>
        <w:tc>
          <w:tcPr>
            <w:tcW w:w="138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8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67C23" w:rsidRPr="00056213" w:rsidTr="00CE424E">
        <w:trPr>
          <w:trHeight w:val="22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09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</w:t>
            </w:r>
            <w:r w:rsidR="00FE418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 отдельным категориям граждан 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(1,2)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2 238 447,3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221 576,9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184 663,4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185 073,2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81 570,7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2 038 723,0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209 184,8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172 609,4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172 609,4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864 436,5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864 402,9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284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463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3 542 490,2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338 994,9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247 706,2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3 176 630,4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326 602,8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38FD" w:rsidRPr="00056213" w:rsidTr="00CE424E">
        <w:trPr>
          <w:trHeight w:val="30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438FD" w:rsidRPr="00056213" w:rsidRDefault="006438FD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438FD" w:rsidRPr="00056213" w:rsidRDefault="00DA6BDB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FE4188" w:rsidRPr="00056213" w:rsidTr="00CE424E">
        <w:trPr>
          <w:trHeight w:val="427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коронавирусной инфекции (4,5)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675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414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441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исле к льготному финансированию» 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419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323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проекта 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331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Создание условий для легкого старт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 и комфортного ведения бизнеса»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298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регионального проекта «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 и среднего предпринимательства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14 474,3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3 979,3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13 750,5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3 780,3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723,8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34 734,2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5 253,6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28 291,6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rPr>
          <w:trHeight w:val="372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6 442,6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1 212,7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38FD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438FD" w:rsidRPr="00056213" w:rsidRDefault="006438FD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438FD" w:rsidRPr="00056213" w:rsidRDefault="00DA6BDB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Подпрограмма 3 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«Развитие агропромышленного комплекса» 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966 151,7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966 151,7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966 151,7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966 151,7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16 715,3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38FD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438FD" w:rsidRPr="00056213" w:rsidRDefault="006438FD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438FD" w:rsidRPr="00056213" w:rsidRDefault="00DA6BDB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  <w:r w:rsidR="006438FD"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</w:t>
            </w:r>
          </w:p>
        </w:tc>
      </w:tr>
      <w:tr w:rsidR="00CE424E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7" w:type="pct"/>
            <w:shd w:val="clear" w:color="auto" w:fill="auto"/>
            <w:noWrap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CE424E" w:rsidRPr="00056213" w:rsidTr="00CE424E">
        <w:trPr>
          <w:trHeight w:val="345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438FD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438FD" w:rsidRPr="00056213" w:rsidRDefault="006438FD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62" w:type="pct"/>
            <w:gridSpan w:val="19"/>
            <w:shd w:val="clear" w:color="auto" w:fill="auto"/>
            <w:noWrap/>
            <w:vAlign w:val="center"/>
            <w:hideMark/>
          </w:tcPr>
          <w:p w:rsidR="006438FD" w:rsidRPr="00056213" w:rsidRDefault="006438FD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 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и агитация по охране труда (9) 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21 167,2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2 047,3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21 118,7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2 028,3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FE4188" w:rsidRPr="00056213" w:rsidTr="00CE424E">
        <w:trPr>
          <w:trHeight w:val="357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22 358,4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2 147,3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21 118,7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2 028,3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1 239,7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86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96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4 638 289,7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363 111,1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1 329 214,6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25 421,5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3 190 096,6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327 934,5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67C23" w:rsidRPr="00056213" w:rsidTr="00CE424E">
        <w:trPr>
          <w:trHeight w:val="225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4188" w:rsidRPr="00056213" w:rsidTr="00CE424E">
        <w:trPr>
          <w:trHeight w:val="272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4 638 289,7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363 111,1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1 329 214,6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25 421,5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3 190 096,6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327 934,5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FE4188" w:rsidRPr="00056213" w:rsidTr="00CE424E">
        <w:trPr>
          <w:trHeight w:val="406"/>
        </w:trPr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67C23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26 126,0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4 253,6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23 996,4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4 040,9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2 129,6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212,7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4 612 163,7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358 857,5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1 305 218,2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21 380,6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3 187 967,0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327 721,8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pct"/>
            <w:gridSpan w:val="2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67C23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62" w:type="pct"/>
            <w:gridSpan w:val="19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1 095 799,5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24 116,2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1 081 508,4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22 784,5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13 466,2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1 331,7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2 238 447,3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221 576,9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184 663,4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185 073,2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81 570,7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2 637,0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2 038 723,0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209 184,8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172 609,4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172 609,4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273 504,5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25 539,5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864 436,5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864 402,9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91 878,5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77 979,6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66" w:type="pct"/>
            <w:gridSpan w:val="3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E4188" w:rsidRPr="00056213" w:rsidTr="00CE424E">
        <w:tc>
          <w:tcPr>
            <w:tcW w:w="138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DA6BDB">
            <w:pPr>
              <w:spacing w:line="240" w:lineRule="auto"/>
              <w:ind w:left="-142"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66" w:type="pct"/>
            <w:gridSpan w:val="3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gridSpan w:val="2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6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667C23" w:rsidRPr="00056213" w:rsidRDefault="00667C23" w:rsidP="00056213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056213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54C86" w:rsidRDefault="00054C86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B57C0" w:rsidRDefault="000B57C0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Pr="00DA6BDB" w:rsidRDefault="00054C86" w:rsidP="00DA6BDB">
      <w:pPr>
        <w:widowControl w:val="0"/>
        <w:suppressAutoHyphens/>
        <w:autoSpaceDE w:val="0"/>
        <w:autoSpaceDN w:val="0"/>
        <w:ind w:firstLine="0"/>
        <w:jc w:val="right"/>
        <w:outlineLvl w:val="2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A6BDB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Таблица 3</w:t>
      </w:r>
    </w:p>
    <w:p w:rsidR="00054C86" w:rsidRPr="00DA6BDB" w:rsidRDefault="00054C86" w:rsidP="00DA6BDB">
      <w:pPr>
        <w:widowControl w:val="0"/>
        <w:suppressAutoHyphens/>
        <w:autoSpaceDE w:val="0"/>
        <w:autoSpaceDN w:val="0"/>
        <w:ind w:firstLine="0"/>
        <w:jc w:val="right"/>
        <w:outlineLvl w:val="2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54C86" w:rsidRPr="00DA6BDB" w:rsidRDefault="00054C86" w:rsidP="00DA6BDB">
      <w:pPr>
        <w:widowControl w:val="0"/>
        <w:suppressAutoHyphens/>
        <w:autoSpaceDE w:val="0"/>
        <w:autoSpaceDN w:val="0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DA6BD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Мероприятия, реализуемые на принципах проектного управления </w:t>
      </w:r>
    </w:p>
    <w:p w:rsidR="00054C86" w:rsidRPr="00DA6BDB" w:rsidRDefault="00054C86" w:rsidP="00DA6BDB">
      <w:pPr>
        <w:suppressAutoHyphens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"/>
        <w:gridCol w:w="1641"/>
        <w:gridCol w:w="1558"/>
        <w:gridCol w:w="1133"/>
        <w:gridCol w:w="1136"/>
        <w:gridCol w:w="1002"/>
        <w:gridCol w:w="1558"/>
        <w:gridCol w:w="988"/>
        <w:gridCol w:w="760"/>
        <w:gridCol w:w="760"/>
        <w:gridCol w:w="760"/>
        <w:gridCol w:w="760"/>
        <w:gridCol w:w="760"/>
        <w:gridCol w:w="760"/>
        <w:gridCol w:w="757"/>
      </w:tblGrid>
      <w:tr w:rsidR="00CE424E" w:rsidRPr="00DA6BDB" w:rsidTr="00CE424E">
        <w:trPr>
          <w:trHeight w:val="144"/>
          <w:tblHeader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№</w:t>
            </w:r>
          </w:p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proofErr w:type="gramStart"/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vertAlign w:val="superscript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Наименование портфеля проектов, проекта</w:t>
            </w: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ar-SA"/>
              </w:rPr>
              <w:t>&lt;1&gt;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Наименование проекта или мероприятия</w:t>
            </w: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ar-SA"/>
              </w:rPr>
              <w:t>&lt;1&gt;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 xml:space="preserve">Номер мероприятия </w:t>
            </w: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vertAlign w:val="superscript"/>
                <w:lang w:eastAsia="ar-SA"/>
              </w:rPr>
              <w:t>&lt;2&gt;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Номер показателя из таблицы 1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Срок реализации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Источники финансирования</w:t>
            </w:r>
          </w:p>
        </w:tc>
        <w:tc>
          <w:tcPr>
            <w:tcW w:w="21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Параметры финансового обеспечения, тыс. рублей</w:t>
            </w:r>
          </w:p>
        </w:tc>
      </w:tr>
      <w:tr w:rsidR="00CE424E" w:rsidRPr="00DA6BDB" w:rsidTr="00CE424E">
        <w:trPr>
          <w:trHeight w:val="150"/>
          <w:tblHeader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7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в том числе по годам:</w:t>
            </w:r>
          </w:p>
        </w:tc>
      </w:tr>
      <w:tr w:rsidR="00CE424E" w:rsidRPr="00DA6BDB" w:rsidTr="00CE424E">
        <w:trPr>
          <w:trHeight w:val="540"/>
          <w:tblHeader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vertAlign w:val="superscript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2025</w:t>
            </w:r>
          </w:p>
        </w:tc>
      </w:tr>
      <w:tr w:rsidR="00CE424E" w:rsidRPr="00DA6BDB" w:rsidTr="00CE424E">
        <w:trPr>
          <w:trHeight w:val="144"/>
          <w:tblHeader/>
        </w:trPr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15</w:t>
            </w:r>
          </w:p>
        </w:tc>
      </w:tr>
      <w:tr w:rsidR="009C035A" w:rsidRPr="00DA6BDB" w:rsidTr="00CE424E">
        <w:trPr>
          <w:trHeight w:val="14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5A" w:rsidRPr="00DA6BDB" w:rsidRDefault="009C035A" w:rsidP="00054C86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 xml:space="preserve">Раздел </w:t>
            </w: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val="en-US" w:eastAsia="ar-SA"/>
              </w:rPr>
              <w:t>I</w:t>
            </w: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 xml:space="preserve"> . Региональные проекты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Региональный проект «Расширение доступа субъектов МСП к  финансовой поддержке, в том числе к льготному финансированию»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2.2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12.2020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 xml:space="preserve">всего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9 990,3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5 341,5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4 648,8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b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8 684,6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4 090,9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1 305,7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557,9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Региональный проект  «Популяризация предпринимательства»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2.3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12.2020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 xml:space="preserve">всего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245,4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245,4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216,0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216,0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29,4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tabs>
                <w:tab w:val="left" w:pos="452"/>
              </w:tabs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29,4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Региональный проект «Создание условий для легкого старта</w:t>
            </w:r>
            <w:r w:rsidR="00CE424E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 xml:space="preserve"> и комфортного ведения бизнеса»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2.4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B852E4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12.2024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 xml:space="preserve">всего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1 416,0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300,0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293,1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274,3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274,3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274,3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1 345,3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285,0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278,5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260,6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260,6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260,6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70,7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14,6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13,7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86" w:rsidRPr="00DA6BDB" w:rsidRDefault="00054C86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E424E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2.5</w:t>
            </w:r>
          </w:p>
        </w:tc>
        <w:tc>
          <w:tcPr>
            <w:tcW w:w="38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3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B852E4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12.2024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 xml:space="preserve">всего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14 474,3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2 431,9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3 262,5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3 979,3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2 400,3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2 400,3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13 750,5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2 310,3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3 099,3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3 780,3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2 280,3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2 280,3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723,8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121,6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163,2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199,0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120,0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D3" w:rsidRPr="00DA6BDB" w:rsidRDefault="00C26ED3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D3" w:rsidRPr="00DA6BDB" w:rsidRDefault="00C26ED3" w:rsidP="00C26ED3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410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CE424E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Итого по портфелю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26 126,0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5 341,5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2 731,9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3 555,6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4 253,6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2 674,6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2 674,6</w:t>
            </w:r>
          </w:p>
        </w:tc>
      </w:tr>
      <w:tr w:rsidR="00CE424E" w:rsidRPr="00DA6BDB" w:rsidTr="00CE424E">
        <w:trPr>
          <w:trHeight w:val="416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23 996,4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2 595,3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3 377,8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4 040,9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2 540,9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2 540,9</w:t>
            </w:r>
          </w:p>
        </w:tc>
      </w:tr>
      <w:tr w:rsidR="00CE424E" w:rsidRPr="00DA6BDB" w:rsidTr="00CE424E">
        <w:trPr>
          <w:trHeight w:val="385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2 129,6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177,8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212,7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133,7</w:t>
            </w:r>
          </w:p>
        </w:tc>
      </w:tr>
      <w:tr w:rsidR="00CE424E" w:rsidRPr="00DA6BDB" w:rsidTr="00CE424E">
        <w:trPr>
          <w:trHeight w:val="451"/>
        </w:trPr>
        <w:tc>
          <w:tcPr>
            <w:tcW w:w="1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D40DA0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22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4E" w:rsidRPr="00DA6BDB" w:rsidRDefault="00CE424E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85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4E" w:rsidRPr="00DA6BDB" w:rsidRDefault="00CE424E" w:rsidP="00054C86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Всего проектная часть: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26 126,0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5 341,5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2 731,9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3 555,6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4 253,6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2 674,6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2 674,6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федеральный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бюджет автономного округа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23 996,4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2 595,3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3 377,8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4 040,9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2 540,9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2 540,9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местный бюджет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2 129,6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136,6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177,8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212,7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133,7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133,7</w:t>
            </w:r>
          </w:p>
        </w:tc>
      </w:tr>
      <w:tr w:rsidR="00CE424E" w:rsidRPr="00DA6BDB" w:rsidTr="00CE424E">
        <w:trPr>
          <w:trHeight w:val="144"/>
        </w:trPr>
        <w:tc>
          <w:tcPr>
            <w:tcW w:w="1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3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A0" w:rsidRPr="00DA6BDB" w:rsidRDefault="00D40DA0" w:rsidP="00054C86">
            <w:pPr>
              <w:suppressAutoHyphens/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Times New Roman" w:hAnsi="PT Astra Serif" w:cs="Times New Roman"/>
                <w:sz w:val="16"/>
                <w:szCs w:val="16"/>
                <w:lang w:eastAsia="ar-SA"/>
              </w:rPr>
              <w:t>иные источники 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A0" w:rsidRPr="00DA6BDB" w:rsidRDefault="00D40DA0" w:rsidP="007D51AF">
            <w:pPr>
              <w:suppressAutoHyphens/>
              <w:spacing w:line="240" w:lineRule="auto"/>
              <w:ind w:firstLine="0"/>
              <w:jc w:val="center"/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</w:pPr>
            <w:r w:rsidRPr="00DA6BDB">
              <w:rPr>
                <w:rFonts w:ascii="PT Astra Serif" w:eastAsia="Calibri" w:hAnsi="PT Astra Serif" w:cs="Times New Roman"/>
                <w:sz w:val="16"/>
                <w:szCs w:val="16"/>
                <w:lang w:eastAsia="ar-SA"/>
              </w:rPr>
              <w:t>0,0</w:t>
            </w:r>
          </w:p>
        </w:tc>
      </w:tr>
    </w:tbl>
    <w:p w:rsidR="00054C86" w:rsidRPr="00CE424E" w:rsidRDefault="00054C86" w:rsidP="00054C86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054C86" w:rsidRPr="00CE424E" w:rsidRDefault="00054C86" w:rsidP="00054C86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CE424E">
        <w:rPr>
          <w:rFonts w:ascii="PT Astra Serif" w:eastAsia="Times New Roman" w:hAnsi="PT Astra Serif" w:cs="Times New Roman"/>
          <w:sz w:val="24"/>
          <w:szCs w:val="24"/>
          <w:lang w:eastAsia="ar-SA"/>
        </w:rPr>
        <w:t>&lt;1&gt; – указываются полные наименования региональных проектов, проектов автономного округа, муниципальных проектов города Югорска, в соответствии с утвержденными управленческими документами.</w:t>
      </w:r>
    </w:p>
    <w:p w:rsidR="00054C86" w:rsidRPr="00CE424E" w:rsidRDefault="00054C86" w:rsidP="00054C86">
      <w:pPr>
        <w:widowControl w:val="0"/>
        <w:suppressAutoHyphens/>
        <w:autoSpaceDE w:val="0"/>
        <w:autoSpaceDN w:val="0"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0"/>
          <w:szCs w:val="20"/>
          <w:lang w:eastAsia="ar-SA"/>
        </w:rPr>
      </w:pPr>
      <w:r w:rsidRPr="00CE424E">
        <w:rPr>
          <w:rFonts w:ascii="PT Astra Serif" w:eastAsia="Times New Roman" w:hAnsi="PT Astra Serif" w:cs="Times New Roman"/>
          <w:sz w:val="24"/>
          <w:szCs w:val="24"/>
          <w:lang w:eastAsia="ar-SA"/>
        </w:rPr>
        <w:t>&lt;2&gt; – указываются номера структурных элементов (основных мероприятий) из таблицы 2.</w:t>
      </w:r>
    </w:p>
    <w:p w:rsidR="00C62BE5" w:rsidRPr="00CE424E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Pr="00CE424E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D1A0E" w:rsidRPr="00452768" w:rsidRDefault="00CD1A0E" w:rsidP="0058004F">
      <w:pPr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CD1A0E" w:rsidRPr="00452768" w:rsidSect="000562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AF" w:rsidRDefault="007D51AF" w:rsidP="001F29DD">
      <w:pPr>
        <w:spacing w:line="240" w:lineRule="auto"/>
      </w:pPr>
      <w:r>
        <w:separator/>
      </w:r>
    </w:p>
  </w:endnote>
  <w:endnote w:type="continuationSeparator" w:id="0">
    <w:p w:rsidR="007D51AF" w:rsidRDefault="007D51AF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AF" w:rsidRDefault="007D51AF" w:rsidP="001F29DD">
      <w:pPr>
        <w:spacing w:line="240" w:lineRule="auto"/>
      </w:pPr>
      <w:r>
        <w:separator/>
      </w:r>
    </w:p>
  </w:footnote>
  <w:footnote w:type="continuationSeparator" w:id="0">
    <w:p w:rsidR="007D51AF" w:rsidRDefault="007D51AF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AF" w:rsidRPr="00CE424E" w:rsidRDefault="00FE4798" w:rsidP="00CE424E">
    <w:pPr>
      <w:pStyle w:val="a9"/>
      <w:tabs>
        <w:tab w:val="center" w:pos="5031"/>
        <w:tab w:val="left" w:pos="5475"/>
      </w:tabs>
      <w:jc w:val="center"/>
      <w:rPr>
        <w:rFonts w:ascii="PT Astra Serif" w:hAnsi="PT Astra Serif"/>
      </w:rPr>
    </w:pPr>
    <w:sdt>
      <w:sdtPr>
        <w:id w:val="-1401825993"/>
        <w:docPartObj>
          <w:docPartGallery w:val="Page Numbers (Top of Page)"/>
          <w:docPartUnique/>
        </w:docPartObj>
      </w:sdtPr>
      <w:sdtEndPr>
        <w:rPr>
          <w:rFonts w:ascii="PT Astra Serif" w:hAnsi="PT Astra Serif"/>
        </w:rPr>
      </w:sdtEndPr>
      <w:sdtContent>
        <w:r w:rsidR="007D51AF" w:rsidRPr="00CE424E">
          <w:rPr>
            <w:rFonts w:ascii="PT Astra Serif" w:hAnsi="PT Astra Serif"/>
          </w:rPr>
          <w:fldChar w:fldCharType="begin"/>
        </w:r>
        <w:r w:rsidR="007D51AF" w:rsidRPr="00CE424E">
          <w:rPr>
            <w:rFonts w:ascii="PT Astra Serif" w:hAnsi="PT Astra Serif"/>
          </w:rPr>
          <w:instrText>PAGE   \* MERGEFORMAT</w:instrText>
        </w:r>
        <w:r w:rsidR="007D51AF" w:rsidRPr="00CE424E">
          <w:rPr>
            <w:rFonts w:ascii="PT Astra Serif" w:hAnsi="PT Astra Serif"/>
          </w:rPr>
          <w:fldChar w:fldCharType="separate"/>
        </w:r>
        <w:r>
          <w:rPr>
            <w:rFonts w:ascii="PT Astra Serif" w:hAnsi="PT Astra Serif"/>
            <w:noProof/>
          </w:rPr>
          <w:t>7</w:t>
        </w:r>
        <w:r w:rsidR="007D51AF" w:rsidRPr="00CE424E">
          <w:rPr>
            <w:rFonts w:ascii="PT Astra Serif" w:hAnsi="PT Astra Serif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6114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4C86"/>
    <w:rsid w:val="000559A1"/>
    <w:rsid w:val="00056213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966D8"/>
    <w:rsid w:val="000B0FFF"/>
    <w:rsid w:val="000B23B3"/>
    <w:rsid w:val="000B3AFD"/>
    <w:rsid w:val="000B54CB"/>
    <w:rsid w:val="000B57C0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61C8"/>
    <w:rsid w:val="00157C9B"/>
    <w:rsid w:val="00157EB9"/>
    <w:rsid w:val="001616DA"/>
    <w:rsid w:val="001629E5"/>
    <w:rsid w:val="001629F1"/>
    <w:rsid w:val="00163472"/>
    <w:rsid w:val="0016481B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4376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67BE"/>
    <w:rsid w:val="00247AF0"/>
    <w:rsid w:val="00247DA4"/>
    <w:rsid w:val="0025011E"/>
    <w:rsid w:val="002541D8"/>
    <w:rsid w:val="00256BFB"/>
    <w:rsid w:val="00256C91"/>
    <w:rsid w:val="00260E40"/>
    <w:rsid w:val="0026135F"/>
    <w:rsid w:val="002622F1"/>
    <w:rsid w:val="00262B68"/>
    <w:rsid w:val="002708A4"/>
    <w:rsid w:val="00272452"/>
    <w:rsid w:val="00272653"/>
    <w:rsid w:val="002737CA"/>
    <w:rsid w:val="00274195"/>
    <w:rsid w:val="002760AB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128C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5665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076"/>
    <w:rsid w:val="00346A0F"/>
    <w:rsid w:val="00347177"/>
    <w:rsid w:val="00347362"/>
    <w:rsid w:val="00347414"/>
    <w:rsid w:val="00350127"/>
    <w:rsid w:val="00352266"/>
    <w:rsid w:val="00352B3B"/>
    <w:rsid w:val="00353EA7"/>
    <w:rsid w:val="00356CEE"/>
    <w:rsid w:val="0035779C"/>
    <w:rsid w:val="00361F44"/>
    <w:rsid w:val="00365248"/>
    <w:rsid w:val="00367CB6"/>
    <w:rsid w:val="003716AE"/>
    <w:rsid w:val="003718C2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3D26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9B4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739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1E29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1CE7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8FD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2E1"/>
    <w:rsid w:val="00663688"/>
    <w:rsid w:val="00665186"/>
    <w:rsid w:val="00665635"/>
    <w:rsid w:val="00665EB9"/>
    <w:rsid w:val="006663E6"/>
    <w:rsid w:val="00667C23"/>
    <w:rsid w:val="006700E7"/>
    <w:rsid w:val="00670A6B"/>
    <w:rsid w:val="00670A7A"/>
    <w:rsid w:val="00671E13"/>
    <w:rsid w:val="00672590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4200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B740D"/>
    <w:rsid w:val="007C1B78"/>
    <w:rsid w:val="007C3345"/>
    <w:rsid w:val="007C3392"/>
    <w:rsid w:val="007C3C5A"/>
    <w:rsid w:val="007D0479"/>
    <w:rsid w:val="007D20B1"/>
    <w:rsid w:val="007D2F13"/>
    <w:rsid w:val="007D495C"/>
    <w:rsid w:val="007D51AF"/>
    <w:rsid w:val="007D5541"/>
    <w:rsid w:val="007D7BCC"/>
    <w:rsid w:val="007E0769"/>
    <w:rsid w:val="007E288C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2646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B8E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0336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54E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A7685"/>
    <w:rsid w:val="009B1612"/>
    <w:rsid w:val="009B3702"/>
    <w:rsid w:val="009B4635"/>
    <w:rsid w:val="009B51DC"/>
    <w:rsid w:val="009B6BCF"/>
    <w:rsid w:val="009C035A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186C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5B15"/>
    <w:rsid w:val="00B47F3A"/>
    <w:rsid w:val="00B5090F"/>
    <w:rsid w:val="00B51FA7"/>
    <w:rsid w:val="00B53A91"/>
    <w:rsid w:val="00B5402D"/>
    <w:rsid w:val="00B5457B"/>
    <w:rsid w:val="00B56D63"/>
    <w:rsid w:val="00B57789"/>
    <w:rsid w:val="00B62134"/>
    <w:rsid w:val="00B623EC"/>
    <w:rsid w:val="00B6294B"/>
    <w:rsid w:val="00B62A63"/>
    <w:rsid w:val="00B646E2"/>
    <w:rsid w:val="00B6558F"/>
    <w:rsid w:val="00B6767E"/>
    <w:rsid w:val="00B67CD9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52E4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1912"/>
    <w:rsid w:val="00BA2291"/>
    <w:rsid w:val="00BA55F9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338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212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6ED3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0F28"/>
    <w:rsid w:val="00CA1405"/>
    <w:rsid w:val="00CA25AF"/>
    <w:rsid w:val="00CA2C88"/>
    <w:rsid w:val="00CA3888"/>
    <w:rsid w:val="00CA56DC"/>
    <w:rsid w:val="00CA5C38"/>
    <w:rsid w:val="00CA69D4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424E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DA0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1E74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2368"/>
    <w:rsid w:val="00D93645"/>
    <w:rsid w:val="00D9371B"/>
    <w:rsid w:val="00D96515"/>
    <w:rsid w:val="00D96930"/>
    <w:rsid w:val="00DA2712"/>
    <w:rsid w:val="00DA3C9B"/>
    <w:rsid w:val="00DA6BDB"/>
    <w:rsid w:val="00DA6C86"/>
    <w:rsid w:val="00DB02D0"/>
    <w:rsid w:val="00DB0D69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285B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0C95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A4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188"/>
    <w:rsid w:val="00FE4798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C8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table" w:customStyle="1" w:styleId="100">
    <w:name w:val="Сетка таблицы10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8"/>
    <w:uiPriority w:val="59"/>
    <w:rsid w:val="003D3D2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CCA6-C916-4471-875C-4295EEAD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7527</TotalTime>
  <Pages>14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Сахиуллина Рафина Курбангалеевна</cp:lastModifiedBy>
  <cp:revision>1271</cp:revision>
  <cp:lastPrinted>2023-10-31T06:23:00Z</cp:lastPrinted>
  <dcterms:created xsi:type="dcterms:W3CDTF">2015-05-06T04:07:00Z</dcterms:created>
  <dcterms:modified xsi:type="dcterms:W3CDTF">2023-10-31T11:48:00Z</dcterms:modified>
</cp:coreProperties>
</file>