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78" w:rsidRDefault="00E02178" w:rsidP="00E021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 о реализации мероприятий  </w:t>
      </w:r>
      <w:r w:rsidRPr="00676653">
        <w:rPr>
          <w:rFonts w:ascii="Times New Roman" w:hAnsi="Times New Roman" w:cs="Times New Roman"/>
          <w:sz w:val="24"/>
          <w:szCs w:val="24"/>
        </w:rPr>
        <w:t>противодействи</w:t>
      </w:r>
      <w:r>
        <w:rPr>
          <w:rFonts w:ascii="Times New Roman" w:hAnsi="Times New Roman" w:cs="Times New Roman"/>
          <w:sz w:val="24"/>
          <w:szCs w:val="24"/>
        </w:rPr>
        <w:t>ю   коррупции за 2019 год</w:t>
      </w:r>
    </w:p>
    <w:p w:rsidR="00E02178" w:rsidRDefault="00E02178" w:rsidP="00E021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1842"/>
        <w:gridCol w:w="6237"/>
        <w:gridCol w:w="1701"/>
        <w:gridCol w:w="4472"/>
      </w:tblGrid>
      <w:tr w:rsidR="00E02178" w:rsidRPr="001565FB" w:rsidTr="00342C9E">
        <w:tc>
          <w:tcPr>
            <w:tcW w:w="534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№ пункта в плане</w:t>
            </w:r>
          </w:p>
        </w:tc>
        <w:tc>
          <w:tcPr>
            <w:tcW w:w="6237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472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проведенной работе</w:t>
            </w:r>
          </w:p>
        </w:tc>
      </w:tr>
      <w:tr w:rsidR="00E02178" w:rsidRPr="001565FB" w:rsidTr="00342C9E">
        <w:tc>
          <w:tcPr>
            <w:tcW w:w="534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237" w:type="dxa"/>
          </w:tcPr>
          <w:p w:rsidR="00E02178" w:rsidRPr="001565FB" w:rsidRDefault="00E02178" w:rsidP="00342C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Участие в акции «Твое Нет имеет значение»</w:t>
            </w:r>
          </w:p>
        </w:tc>
        <w:tc>
          <w:tcPr>
            <w:tcW w:w="1701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25.09.- 28.09.</w:t>
            </w:r>
          </w:p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472" w:type="dxa"/>
          </w:tcPr>
          <w:p w:rsidR="00E02178" w:rsidRPr="001565FB" w:rsidRDefault="00E02178" w:rsidP="00342C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Акция волонтеров Лицея им.Г.Ф. Атякшева</w:t>
            </w:r>
          </w:p>
        </w:tc>
      </w:tr>
      <w:tr w:rsidR="00E02178" w:rsidRPr="001565FB" w:rsidTr="00342C9E">
        <w:trPr>
          <w:trHeight w:val="1728"/>
        </w:trPr>
        <w:tc>
          <w:tcPr>
            <w:tcW w:w="534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237" w:type="dxa"/>
          </w:tcPr>
          <w:p w:rsidR="00E02178" w:rsidRPr="001565FB" w:rsidRDefault="00E02178" w:rsidP="00342C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Style w:val="105pt"/>
                <w:rFonts w:eastAsiaTheme="minorEastAsia"/>
                <w:sz w:val="24"/>
                <w:szCs w:val="24"/>
              </w:rPr>
              <w:t>Проведение в средних и старших классах муниципальных общеобразовательных учреждениях факультативных занятий в рамках предметов правовой направленности, раскрывающих современные подходы к противодействию коррупции в обществе</w:t>
            </w:r>
          </w:p>
        </w:tc>
        <w:tc>
          <w:tcPr>
            <w:tcW w:w="1701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472" w:type="dxa"/>
          </w:tcPr>
          <w:p w:rsidR="00E02178" w:rsidRPr="001565FB" w:rsidRDefault="00E02178" w:rsidP="00342C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элективного курса в 9-11 классах «Основы финансовой грамотности» </w:t>
            </w:r>
            <w:r w:rsidRPr="001565FB">
              <w:rPr>
                <w:rStyle w:val="105pt"/>
                <w:rFonts w:eastAsiaTheme="minorEastAsia"/>
                <w:sz w:val="24"/>
                <w:szCs w:val="24"/>
              </w:rPr>
              <w:t>раскрываются современные подходы к противодействию коррупции в обществе</w:t>
            </w:r>
          </w:p>
        </w:tc>
      </w:tr>
      <w:tr w:rsidR="00E02178" w:rsidRPr="001565FB" w:rsidTr="00342C9E">
        <w:tc>
          <w:tcPr>
            <w:tcW w:w="534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237" w:type="dxa"/>
          </w:tcPr>
          <w:p w:rsidR="00E02178" w:rsidRPr="001565FB" w:rsidRDefault="00E02178" w:rsidP="00342C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Style w:val="105pt"/>
                <w:rFonts w:eastAsiaTheme="minorEastAsia"/>
                <w:sz w:val="24"/>
                <w:szCs w:val="24"/>
              </w:rPr>
              <w:t xml:space="preserve">Проведение профилактических мероприятий по устранению наиболее распространенных коррупционных правонарушений (в том числе совершаемых работниками учреждений и предприятий, затрагивающих права и законные интересы граждан): распространение памяток, оказание консультативной помощи муниципальным служащим администрации города </w:t>
            </w:r>
            <w:proofErr w:type="spellStart"/>
            <w:r w:rsidRPr="001565FB">
              <w:rPr>
                <w:rStyle w:val="105pt"/>
                <w:rFonts w:eastAsiaTheme="minorEastAsia"/>
                <w:sz w:val="24"/>
                <w:szCs w:val="24"/>
              </w:rPr>
              <w:t>Югорск</w:t>
            </w:r>
            <w:proofErr w:type="spellEnd"/>
            <w:r w:rsidRPr="001565FB">
              <w:rPr>
                <w:rStyle w:val="105pt"/>
                <w:rFonts w:eastAsiaTheme="minorEastAsia"/>
                <w:sz w:val="24"/>
                <w:szCs w:val="24"/>
              </w:rPr>
              <w:t>, подведомственным муниципальным организациям, учреждениям</w:t>
            </w:r>
          </w:p>
        </w:tc>
        <w:tc>
          <w:tcPr>
            <w:tcW w:w="1701" w:type="dxa"/>
          </w:tcPr>
          <w:p w:rsidR="00E02178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4472" w:type="dxa"/>
          </w:tcPr>
          <w:p w:rsidR="00E02178" w:rsidRDefault="00E02178" w:rsidP="00342C9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аппаратной учебы по теме: «Формирование навыков и умений </w:t>
            </w:r>
            <w:proofErr w:type="spellStart"/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1565F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работников образовательной организации»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22.09.2019)</w:t>
            </w:r>
          </w:p>
          <w:p w:rsidR="00E02178" w:rsidRDefault="00E02178" w:rsidP="00342C9E">
            <w:pPr>
              <w:widowControl w:val="0"/>
              <w:contextualSpacing/>
              <w:rPr>
                <w:rStyle w:val="105pt"/>
                <w:rFonts w:eastAsiaTheme="minorEastAsia"/>
                <w:sz w:val="24"/>
                <w:szCs w:val="24"/>
              </w:rPr>
            </w:pPr>
            <w:r>
              <w:rPr>
                <w:rStyle w:val="105pt"/>
                <w:rFonts w:eastAsiaTheme="minorEastAsia"/>
                <w:sz w:val="24"/>
                <w:szCs w:val="24"/>
              </w:rPr>
              <w:t>Р</w:t>
            </w:r>
            <w:r w:rsidRPr="001565FB">
              <w:rPr>
                <w:rStyle w:val="105pt"/>
                <w:rFonts w:eastAsiaTheme="minorEastAsia"/>
                <w:sz w:val="24"/>
                <w:szCs w:val="24"/>
              </w:rPr>
              <w:t>аспространение памяток</w:t>
            </w:r>
            <w:r>
              <w:rPr>
                <w:rStyle w:val="105pt"/>
                <w:rFonts w:eastAsiaTheme="minorEastAsia"/>
                <w:sz w:val="24"/>
                <w:szCs w:val="24"/>
              </w:rPr>
              <w:t xml:space="preserve"> о </w:t>
            </w:r>
            <w:r w:rsidRPr="001565FB">
              <w:rPr>
                <w:rStyle w:val="105pt"/>
                <w:rFonts w:eastAsiaTheme="minorEastAsia"/>
                <w:sz w:val="24"/>
                <w:szCs w:val="24"/>
              </w:rPr>
              <w:t>противодействи</w:t>
            </w:r>
            <w:r>
              <w:rPr>
                <w:rStyle w:val="105pt"/>
                <w:rFonts w:eastAsiaTheme="minorEastAsia"/>
                <w:sz w:val="24"/>
                <w:szCs w:val="24"/>
              </w:rPr>
              <w:t>и</w:t>
            </w:r>
            <w:r w:rsidRPr="001565FB">
              <w:rPr>
                <w:rStyle w:val="105pt"/>
                <w:rFonts w:eastAsiaTheme="minorEastAsia"/>
                <w:sz w:val="24"/>
                <w:szCs w:val="24"/>
              </w:rPr>
              <w:t xml:space="preserve"> коррупции</w:t>
            </w:r>
            <w:r>
              <w:rPr>
                <w:rStyle w:val="105pt"/>
                <w:rFonts w:eastAsiaTheme="minorEastAsia"/>
                <w:sz w:val="24"/>
                <w:szCs w:val="24"/>
              </w:rPr>
              <w:t>.</w:t>
            </w:r>
          </w:p>
          <w:p w:rsidR="00E02178" w:rsidRPr="001565FB" w:rsidRDefault="00E02178" w:rsidP="00342C9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Theme="minorEastAsia"/>
                <w:sz w:val="24"/>
                <w:szCs w:val="24"/>
              </w:rPr>
              <w:t xml:space="preserve">Информационное совещание с рассмотрением вопроса </w:t>
            </w: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мониторинга исполнения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порядка сообщения работниками Лицея им.Г.Ф. Атякшева о случаях склонения их к совершению коррупционных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нарушения, о получении подарков, сдаче и 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178" w:rsidRPr="001565FB" w:rsidTr="00342C9E">
        <w:tc>
          <w:tcPr>
            <w:tcW w:w="534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237" w:type="dxa"/>
          </w:tcPr>
          <w:p w:rsidR="00E02178" w:rsidRPr="001565FB" w:rsidRDefault="00E02178" w:rsidP="00342C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Style w:val="105pt"/>
                <w:rFonts w:eastAsiaTheme="minorEastAsia"/>
                <w:sz w:val="24"/>
                <w:szCs w:val="24"/>
              </w:rPr>
              <w:t xml:space="preserve">Мониторинг исполнения установленного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</w:t>
            </w:r>
            <w:r w:rsidRPr="001565FB">
              <w:rPr>
                <w:rStyle w:val="105pt"/>
                <w:rFonts w:eastAsiaTheme="minorEastAsia"/>
                <w:sz w:val="24"/>
                <w:szCs w:val="24"/>
              </w:rPr>
              <w:lastRenderedPageBreak/>
              <w:t>(выкупа) и зачисления средств, вырученных от его реализации</w:t>
            </w:r>
          </w:p>
        </w:tc>
        <w:tc>
          <w:tcPr>
            <w:tcW w:w="1701" w:type="dxa"/>
          </w:tcPr>
          <w:p w:rsidR="00E02178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</w:t>
            </w:r>
          </w:p>
          <w:p w:rsidR="00E02178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(постоянно)</w:t>
            </w:r>
          </w:p>
        </w:tc>
        <w:tc>
          <w:tcPr>
            <w:tcW w:w="4472" w:type="dxa"/>
          </w:tcPr>
          <w:p w:rsidR="00E02178" w:rsidRPr="001565FB" w:rsidRDefault="00E02178" w:rsidP="00342C9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Приказ от 18.04.2018 № 286 «О проведении мониторинга исполнения</w:t>
            </w:r>
          </w:p>
          <w:p w:rsidR="00E02178" w:rsidRPr="001565FB" w:rsidRDefault="00E02178" w:rsidP="00342C9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порядка сообщения работниками Лицея им.Г.Ф. Атякшева о случаях склонения их к совершению коррупционных</w:t>
            </w:r>
          </w:p>
          <w:p w:rsidR="00E02178" w:rsidRPr="001565FB" w:rsidRDefault="00E02178" w:rsidP="00342C9E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нарушения, о получении подарков, сдаче и оценке</w:t>
            </w:r>
          </w:p>
        </w:tc>
      </w:tr>
      <w:tr w:rsidR="00E02178" w:rsidRPr="001565FB" w:rsidTr="00342C9E">
        <w:trPr>
          <w:trHeight w:val="1257"/>
        </w:trPr>
        <w:tc>
          <w:tcPr>
            <w:tcW w:w="534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237" w:type="dxa"/>
          </w:tcPr>
          <w:p w:rsidR="00E02178" w:rsidRPr="001565FB" w:rsidRDefault="00E02178" w:rsidP="00342C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Style w:val="105pt"/>
                <w:rFonts w:eastAsiaTheme="minorEastAsia"/>
                <w:sz w:val="24"/>
                <w:szCs w:val="24"/>
              </w:rPr>
              <w:t>Анализ жалоб и обращений граждан и организаций с точки зрения наличия сведений о фактах коррупции и проверки наличия фактов, указанных в обращениях, поступивших в Управление образования и в подведомственные учреждения</w:t>
            </w:r>
          </w:p>
        </w:tc>
        <w:tc>
          <w:tcPr>
            <w:tcW w:w="1701" w:type="dxa"/>
          </w:tcPr>
          <w:p w:rsidR="00E02178" w:rsidRDefault="00E02178" w:rsidP="00E021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E02178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итогам каждого полугодия)</w:t>
            </w:r>
          </w:p>
        </w:tc>
        <w:tc>
          <w:tcPr>
            <w:tcW w:w="4472" w:type="dxa"/>
          </w:tcPr>
          <w:p w:rsidR="00E02178" w:rsidRDefault="00E02178" w:rsidP="00342C9E">
            <w:pPr>
              <w:contextualSpacing/>
              <w:rPr>
                <w:rStyle w:val="105pt"/>
                <w:rFonts w:eastAsiaTheme="minorEastAsia"/>
                <w:sz w:val="24"/>
                <w:szCs w:val="24"/>
              </w:rPr>
            </w:pPr>
            <w:r w:rsidRPr="001565FB">
              <w:rPr>
                <w:rStyle w:val="105pt"/>
                <w:rFonts w:eastAsiaTheme="minorEastAsia"/>
                <w:sz w:val="24"/>
                <w:szCs w:val="24"/>
              </w:rPr>
              <w:t xml:space="preserve">Осуществляется анализ жалоб и обращений граждан, по итогам каждого полугодия информация о работе с обращениями граждан размещается на официальном сайте Лицея. Обращений граждан и организаций с точки зрения наличия сведений о фактах коррупции не поступало. </w:t>
            </w:r>
          </w:p>
          <w:p w:rsidR="00E02178" w:rsidRDefault="00E02178" w:rsidP="00342C9E">
            <w:pPr>
              <w:contextualSpacing/>
              <w:rPr>
                <w:rStyle w:val="105pt"/>
                <w:rFonts w:eastAsiaTheme="minorEastAsia"/>
                <w:sz w:val="24"/>
                <w:szCs w:val="24"/>
              </w:rPr>
            </w:pPr>
            <w:r>
              <w:rPr>
                <w:rStyle w:val="105pt"/>
                <w:rFonts w:eastAsiaTheme="minorEastAsia"/>
                <w:sz w:val="24"/>
                <w:szCs w:val="24"/>
              </w:rPr>
              <w:t>На сайте Лицея размещена контактная форма для обращения граждан</w:t>
            </w:r>
          </w:p>
          <w:p w:rsidR="00E02178" w:rsidRDefault="004B57DC" w:rsidP="00342C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02178" w:rsidRPr="00106B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https://обращения.лицейюгорск.рф/</w:t>
              </w:r>
            </w:hyperlink>
          </w:p>
          <w:p w:rsidR="00E02178" w:rsidRPr="001565FB" w:rsidRDefault="00E02178" w:rsidP="00342C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178" w:rsidRPr="001565FB" w:rsidTr="00342C9E">
        <w:trPr>
          <w:trHeight w:val="1257"/>
        </w:trPr>
        <w:tc>
          <w:tcPr>
            <w:tcW w:w="534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237" w:type="dxa"/>
          </w:tcPr>
          <w:p w:rsidR="00E02178" w:rsidRPr="001565FB" w:rsidRDefault="00E02178" w:rsidP="00342C9E">
            <w:pPr>
              <w:contextualSpacing/>
              <w:rPr>
                <w:rStyle w:val="105pt"/>
                <w:rFonts w:eastAsiaTheme="minorEastAsia"/>
                <w:sz w:val="24"/>
                <w:szCs w:val="24"/>
              </w:rPr>
            </w:pPr>
            <w:r w:rsidRPr="001565FB">
              <w:rPr>
                <w:rStyle w:val="105pt"/>
                <w:rFonts w:eastAsiaTheme="minorEastAsia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1565FB">
              <w:rPr>
                <w:rStyle w:val="105pt"/>
                <w:rFonts w:eastAsiaTheme="minorEastAsia"/>
                <w:sz w:val="24"/>
                <w:szCs w:val="24"/>
              </w:rPr>
              <w:t>онлайн</w:t>
            </w:r>
            <w:proofErr w:type="spellEnd"/>
            <w:r w:rsidRPr="001565FB">
              <w:rPr>
                <w:rStyle w:val="105pt"/>
                <w:rFonts w:eastAsiaTheme="minorEastAsia"/>
                <w:sz w:val="24"/>
                <w:szCs w:val="24"/>
              </w:rPr>
              <w:t xml:space="preserve"> - опросов пользователей информационно- телекоммуникационной сети интернет с целью оценки уровня коррупции в городе </w:t>
            </w:r>
            <w:proofErr w:type="spellStart"/>
            <w:r w:rsidRPr="001565FB">
              <w:rPr>
                <w:rStyle w:val="105pt"/>
                <w:rFonts w:eastAsiaTheme="minorEastAsia"/>
                <w:sz w:val="24"/>
                <w:szCs w:val="24"/>
              </w:rPr>
              <w:t>Югорске</w:t>
            </w:r>
            <w:proofErr w:type="spellEnd"/>
            <w:r w:rsidRPr="001565FB">
              <w:rPr>
                <w:rStyle w:val="105pt"/>
                <w:rFonts w:eastAsiaTheme="minorEastAsia"/>
                <w:sz w:val="24"/>
                <w:szCs w:val="24"/>
              </w:rPr>
              <w:t>, эффективности принимаемых мер</w:t>
            </w:r>
          </w:p>
        </w:tc>
        <w:tc>
          <w:tcPr>
            <w:tcW w:w="1701" w:type="dxa"/>
          </w:tcPr>
          <w:p w:rsidR="00E02178" w:rsidRDefault="00E02178" w:rsidP="00E021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E02178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E02178" w:rsidRPr="001565FB" w:rsidRDefault="00E02178" w:rsidP="00342C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(постоянно)</w:t>
            </w:r>
          </w:p>
        </w:tc>
        <w:tc>
          <w:tcPr>
            <w:tcW w:w="4472" w:type="dxa"/>
          </w:tcPr>
          <w:p w:rsidR="00E02178" w:rsidRDefault="00E02178" w:rsidP="00342C9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 и проводится </w:t>
            </w:r>
            <w:proofErr w:type="spellStart"/>
            <w:r w:rsidRPr="001565FB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15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опрос на официальном сайте Лицея с целью оценки уровня коррупции, эффективности принимаемых мер </w:t>
            </w:r>
            <w:hyperlink r:id="rId5" w:history="1">
              <w:r w:rsidRPr="00106B9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http://лицейюгорск.рф/protivodeystvie-korrupcii/</w:t>
              </w:r>
            </w:hyperlink>
          </w:p>
          <w:p w:rsidR="00E02178" w:rsidRPr="001565FB" w:rsidRDefault="00E02178" w:rsidP="00342C9E">
            <w:pPr>
              <w:contextualSpacing/>
              <w:rPr>
                <w:rStyle w:val="105pt"/>
                <w:rFonts w:eastAsiaTheme="minorEastAsia"/>
                <w:sz w:val="24"/>
                <w:szCs w:val="24"/>
              </w:rPr>
            </w:pPr>
          </w:p>
        </w:tc>
      </w:tr>
    </w:tbl>
    <w:p w:rsidR="00E02178" w:rsidRPr="005A6665" w:rsidRDefault="00E02178" w:rsidP="00E021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2178" w:rsidRDefault="00E02178" w:rsidP="00E02178"/>
    <w:p w:rsidR="00E02178" w:rsidRDefault="00E02178" w:rsidP="00E02178"/>
    <w:p w:rsidR="009F19AC" w:rsidRDefault="009F19AC"/>
    <w:sectPr w:rsidR="009F19AC" w:rsidSect="005A66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2178"/>
    <w:rsid w:val="004B57DC"/>
    <w:rsid w:val="00521650"/>
    <w:rsid w:val="009F19AC"/>
    <w:rsid w:val="00B31AB9"/>
    <w:rsid w:val="00C741CB"/>
    <w:rsid w:val="00D94EAB"/>
    <w:rsid w:val="00E0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178"/>
    <w:rPr>
      <w:color w:val="0000FF" w:themeColor="hyperlink"/>
      <w:u w:val="single"/>
    </w:rPr>
  </w:style>
  <w:style w:type="paragraph" w:customStyle="1" w:styleId="FR1">
    <w:name w:val="FR1"/>
    <w:rsid w:val="00E02178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4">
    <w:name w:val="Table Grid"/>
    <w:basedOn w:val="a1"/>
    <w:uiPriority w:val="59"/>
    <w:rsid w:val="00E02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0"/>
    <w:rsid w:val="00E02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3;&#1080;&#1094;&#1077;&#1081;&#1102;&#1075;&#1086;&#1088;&#1089;&#1082;.&#1088;&#1092;/protivodeystvie-korrupcii/" TargetMode="External"/><Relationship Id="rId4" Type="http://schemas.openxmlformats.org/officeDocument/2006/relationships/hyperlink" Target="https://&#1086;&#1073;&#1088;&#1072;&#1097;&#1077;&#1085;&#1080;&#1103;.&#1083;&#1080;&#1094;&#1077;&#1081;&#1102;&#1075;&#1086;&#1088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2827</Characters>
  <Application>Microsoft Office Word</Application>
  <DocSecurity>0</DocSecurity>
  <Lines>23</Lines>
  <Paragraphs>6</Paragraphs>
  <ScaleCrop>false</ScaleCrop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nikitina</cp:lastModifiedBy>
  <cp:revision>4</cp:revision>
  <dcterms:created xsi:type="dcterms:W3CDTF">2020-09-25T06:02:00Z</dcterms:created>
  <dcterms:modified xsi:type="dcterms:W3CDTF">2020-09-25T06:11:00Z</dcterms:modified>
</cp:coreProperties>
</file>