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20D7C" w14:textId="78CC4B3A" w:rsidR="007330F3" w:rsidRDefault="007330F3" w:rsidP="00095E48">
      <w:pPr>
        <w:spacing w:before="120" w:after="120" w:line="360" w:lineRule="auto"/>
        <w:jc w:val="center"/>
        <w:rPr>
          <w:b/>
          <w:bCs/>
        </w:rPr>
      </w:pPr>
      <w:bookmarkStart w:id="0" w:name="_Ref248571702"/>
      <w:r w:rsidRPr="007330F3">
        <w:rPr>
          <w:b/>
          <w:bCs/>
          <w:noProof/>
        </w:rPr>
        <w:drawing>
          <wp:inline distT="0" distB="0" distL="0" distR="0" wp14:anchorId="039EED69" wp14:editId="08091E1B">
            <wp:extent cx="6480175" cy="916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3250"/>
                    </a:xfrm>
                    <a:prstGeom prst="rect">
                      <a:avLst/>
                    </a:prstGeom>
                    <a:noFill/>
                    <a:ln>
                      <a:noFill/>
                    </a:ln>
                  </pic:spPr>
                </pic:pic>
              </a:graphicData>
            </a:graphic>
          </wp:inline>
        </w:drawing>
      </w:r>
    </w:p>
    <w:p w14:paraId="506EF2AB" w14:textId="77777777" w:rsidR="007330F3" w:rsidRDefault="007330F3" w:rsidP="00095E48">
      <w:pPr>
        <w:spacing w:before="120" w:after="120" w:line="360" w:lineRule="auto"/>
        <w:jc w:val="center"/>
        <w:rPr>
          <w:b/>
          <w:bCs/>
        </w:rPr>
      </w:pPr>
    </w:p>
    <w:p w14:paraId="32C2A683" w14:textId="209EC32B" w:rsidR="00095E48" w:rsidRDefault="00095E4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F722DC">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pPr>
              <w:keepNext/>
              <w:keepLines/>
              <w:widowControl w:val="0"/>
              <w:suppressLineNumbers/>
              <w:suppressAutoHyphens/>
              <w:spacing w:line="276" w:lineRule="auto"/>
              <w:jc w:val="center"/>
              <w:rPr>
                <w:b/>
                <w:bCs/>
                <w:lang w:eastAsia="en-US"/>
              </w:rPr>
            </w:pPr>
            <w:r>
              <w:rPr>
                <w:b/>
                <w:bCs/>
                <w:lang w:eastAsia="en-US"/>
              </w:rPr>
              <w:t xml:space="preserve">Наименование </w:t>
            </w:r>
          </w:p>
        </w:tc>
        <w:tc>
          <w:tcPr>
            <w:tcW w:w="66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B4257E">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F722DC">
        <w:tc>
          <w:tcPr>
            <w:tcW w:w="10200"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B4257E">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F722DC">
        <w:trPr>
          <w:trHeight w:val="232"/>
        </w:trPr>
        <w:tc>
          <w:tcPr>
            <w:tcW w:w="10200"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B4257E">
            <w:pPr>
              <w:keepNext/>
              <w:keepLines/>
              <w:widowControl w:val="0"/>
              <w:suppressLineNumbers/>
              <w:suppressAutoHyphens/>
              <w:spacing w:after="0"/>
              <w:rPr>
                <w:lang w:eastAsia="en-US"/>
              </w:rPr>
            </w:pPr>
          </w:p>
        </w:tc>
      </w:tr>
      <w:tr w:rsidR="00095E48" w14:paraId="4D4797A1" w14:textId="77777777" w:rsidTr="00F722DC">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pPr>
              <w:keepNext/>
              <w:keepLines/>
              <w:widowControl w:val="0"/>
              <w:suppressLineNumbers/>
              <w:suppressAutoHyphens/>
              <w:spacing w:line="276" w:lineRule="auto"/>
              <w:rPr>
                <w:b/>
                <w:color w:val="000000" w:themeColor="text1"/>
                <w:lang w:eastAsia="en-US"/>
              </w:rPr>
            </w:pPr>
            <w:r w:rsidRPr="00A94228">
              <w:rPr>
                <w:b/>
                <w:color w:val="000000" w:themeColor="text1"/>
                <w:lang w:eastAsia="en-US"/>
              </w:rPr>
              <w:t>Идентификационный код закупки:</w:t>
            </w:r>
          </w:p>
        </w:tc>
        <w:tc>
          <w:tcPr>
            <w:tcW w:w="6690" w:type="dxa"/>
            <w:tcBorders>
              <w:top w:val="single" w:sz="4" w:space="0" w:color="auto"/>
              <w:left w:val="single" w:sz="4" w:space="0" w:color="auto"/>
              <w:bottom w:val="single" w:sz="4" w:space="0" w:color="auto"/>
              <w:right w:val="single" w:sz="4" w:space="0" w:color="auto"/>
            </w:tcBorders>
            <w:hideMark/>
          </w:tcPr>
          <w:p w14:paraId="4CD2C7CB" w14:textId="641AED80" w:rsidR="00095E48" w:rsidRPr="002E1693" w:rsidRDefault="00612812" w:rsidP="00612812">
            <w:pPr>
              <w:keepNext/>
              <w:keepLines/>
              <w:widowControl w:val="0"/>
              <w:suppressLineNumbers/>
              <w:suppressAutoHyphens/>
              <w:spacing w:after="0"/>
              <w:rPr>
                <w:color w:val="000000" w:themeColor="text1"/>
                <w:highlight w:val="yellow"/>
                <w:lang w:eastAsia="en-US"/>
              </w:rPr>
            </w:pPr>
            <w:r>
              <w:rPr>
                <w:i/>
                <w:color w:val="000000" w:themeColor="text1"/>
                <w:lang w:eastAsia="en-US"/>
              </w:rPr>
              <w:t>19 38622001011862201001 0079</w:t>
            </w:r>
            <w:r w:rsidR="001B0DFC">
              <w:rPr>
                <w:i/>
                <w:color w:val="000000" w:themeColor="text1"/>
                <w:lang w:eastAsia="en-US"/>
              </w:rPr>
              <w:t xml:space="preserve"> 001 </w:t>
            </w:r>
            <w:r>
              <w:rPr>
                <w:i/>
                <w:color w:val="000000" w:themeColor="text1"/>
                <w:lang w:eastAsia="en-US"/>
              </w:rPr>
              <w:t>1012</w:t>
            </w:r>
            <w:r w:rsidR="000C432D" w:rsidRPr="000C432D">
              <w:rPr>
                <w:i/>
                <w:color w:val="000000" w:themeColor="text1"/>
                <w:lang w:eastAsia="en-US"/>
              </w:rPr>
              <w:t xml:space="preserve"> 000</w:t>
            </w:r>
          </w:p>
        </w:tc>
      </w:tr>
      <w:tr w:rsidR="00095E48" w14:paraId="17DE571E" w14:textId="77777777" w:rsidTr="00F722DC">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pPr>
              <w:keepNext/>
              <w:keepLines/>
              <w:widowControl w:val="0"/>
              <w:suppressLineNumbers/>
              <w:suppressAutoHyphens/>
              <w:spacing w:line="276" w:lineRule="auto"/>
              <w:rPr>
                <w:lang w:eastAsia="en-US"/>
              </w:rPr>
            </w:pPr>
            <w:r>
              <w:rPr>
                <w:lang w:eastAsia="en-US"/>
              </w:rPr>
              <w:t>Наименование Муниципального заказчика,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B4257E">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B4257E">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B4257E">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B4257E">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B4257E">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B4257E">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F722DC">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уполномоченного органа  (учреждения),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B4257E">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B4257E">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B4257E">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B4257E">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B4257E">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B4257E">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B4257E">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B4257E">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F722DC">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pPr>
              <w:keepNext/>
              <w:keepLines/>
              <w:widowControl w:val="0"/>
              <w:suppressLineNumbers/>
              <w:suppressAutoHyphens/>
              <w:spacing w:after="120" w:line="276" w:lineRule="auto"/>
              <w:jc w:val="left"/>
              <w:rPr>
                <w:lang w:eastAsia="en-US"/>
              </w:rPr>
            </w:pPr>
            <w:r>
              <w:rPr>
                <w:lang w:eastAsia="en-US"/>
              </w:rPr>
              <w:t>Наименование специализированной организации, контактная информация</w:t>
            </w:r>
          </w:p>
        </w:tc>
        <w:tc>
          <w:tcPr>
            <w:tcW w:w="6690" w:type="dxa"/>
            <w:tcBorders>
              <w:top w:val="single" w:sz="4" w:space="0" w:color="auto"/>
              <w:left w:val="single" w:sz="4" w:space="0" w:color="auto"/>
              <w:bottom w:val="single" w:sz="4" w:space="0" w:color="auto"/>
              <w:right w:val="single" w:sz="4" w:space="0" w:color="auto"/>
            </w:tcBorders>
            <w:hideMark/>
          </w:tcPr>
          <w:p w14:paraId="57CE00A2" w14:textId="1929828B" w:rsidR="00F10710" w:rsidRDefault="00095E48" w:rsidP="00B4257E">
            <w:pPr>
              <w:keepNext/>
              <w:keepLines/>
              <w:widowControl w:val="0"/>
              <w:suppressLineNumbers/>
              <w:suppressAutoHyphens/>
              <w:spacing w:after="0"/>
              <w:rPr>
                <w:lang w:eastAsia="en-US"/>
              </w:rPr>
            </w:pPr>
            <w:r>
              <w:rPr>
                <w:lang w:eastAsia="en-US"/>
              </w:rPr>
              <w:t>Не привлекается</w:t>
            </w:r>
          </w:p>
          <w:p w14:paraId="1BCF2754" w14:textId="77777777" w:rsidR="00F10710" w:rsidRPr="00F10710" w:rsidRDefault="00F10710" w:rsidP="00F10710">
            <w:pPr>
              <w:rPr>
                <w:lang w:eastAsia="en-US"/>
              </w:rPr>
            </w:pPr>
          </w:p>
          <w:p w14:paraId="155DC6C8" w14:textId="77777777" w:rsidR="00F10710" w:rsidRPr="00F10710" w:rsidRDefault="00F10710" w:rsidP="00F10710">
            <w:pPr>
              <w:rPr>
                <w:lang w:eastAsia="en-US"/>
              </w:rPr>
            </w:pPr>
          </w:p>
          <w:p w14:paraId="0B7E554D" w14:textId="77777777" w:rsidR="00F10710" w:rsidRPr="00F10710" w:rsidRDefault="00F10710" w:rsidP="00F10710">
            <w:pPr>
              <w:rPr>
                <w:lang w:eastAsia="en-US"/>
              </w:rPr>
            </w:pPr>
          </w:p>
          <w:p w14:paraId="443C18CF" w14:textId="77777777" w:rsidR="00F10710" w:rsidRPr="00F10710" w:rsidRDefault="00F10710" w:rsidP="00F10710">
            <w:pPr>
              <w:rPr>
                <w:lang w:eastAsia="en-US"/>
              </w:rPr>
            </w:pPr>
          </w:p>
          <w:p w14:paraId="5530359D" w14:textId="77777777" w:rsidR="00F10710" w:rsidRPr="00F10710" w:rsidRDefault="00F10710" w:rsidP="00F10710">
            <w:pPr>
              <w:rPr>
                <w:lang w:eastAsia="en-US"/>
              </w:rPr>
            </w:pPr>
          </w:p>
          <w:p w14:paraId="66C77032" w14:textId="77777777" w:rsidR="00F10710" w:rsidRPr="00F10710" w:rsidRDefault="00F10710" w:rsidP="00F10710">
            <w:pPr>
              <w:rPr>
                <w:lang w:eastAsia="en-US"/>
              </w:rPr>
            </w:pPr>
          </w:p>
          <w:p w14:paraId="782C4FFF" w14:textId="77777777" w:rsidR="00F10710" w:rsidRPr="00F10710" w:rsidRDefault="00F10710" w:rsidP="00F10710">
            <w:pPr>
              <w:rPr>
                <w:lang w:eastAsia="en-US"/>
              </w:rPr>
            </w:pPr>
          </w:p>
          <w:p w14:paraId="6881D740" w14:textId="44FDA0EE" w:rsidR="00F10710" w:rsidRDefault="00F10710" w:rsidP="00F10710">
            <w:pPr>
              <w:rPr>
                <w:lang w:eastAsia="en-US"/>
              </w:rPr>
            </w:pPr>
          </w:p>
          <w:p w14:paraId="5113B036" w14:textId="22EA4E25" w:rsidR="00095E48" w:rsidRPr="00F10710" w:rsidRDefault="00BD03DE" w:rsidP="00BD03DE">
            <w:pPr>
              <w:tabs>
                <w:tab w:val="left" w:pos="1620"/>
              </w:tabs>
              <w:ind w:firstLine="708"/>
              <w:rPr>
                <w:lang w:eastAsia="en-US"/>
              </w:rPr>
            </w:pPr>
            <w:r>
              <w:rPr>
                <w:lang w:eastAsia="en-US"/>
              </w:rPr>
              <w:tab/>
            </w:r>
          </w:p>
        </w:tc>
      </w:tr>
      <w:tr w:rsidR="00095E48" w14:paraId="74C9143A" w14:textId="77777777" w:rsidTr="00F722DC">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2838AD">
            <w:pPr>
              <w:keepNext/>
              <w:keepLines/>
              <w:widowControl w:val="0"/>
              <w:suppressLineNumbers/>
              <w:suppressAutoHyphens/>
              <w:spacing w:after="0"/>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0" w:type="dxa"/>
            <w:tcBorders>
              <w:top w:val="single" w:sz="4" w:space="0" w:color="auto"/>
              <w:left w:val="single" w:sz="4" w:space="0" w:color="auto"/>
              <w:bottom w:val="single" w:sz="4" w:space="0" w:color="auto"/>
              <w:right w:val="single" w:sz="4" w:space="0" w:color="auto"/>
            </w:tcBorders>
            <w:hideMark/>
          </w:tcPr>
          <w:p w14:paraId="308E0772" w14:textId="67C1C2FA" w:rsidR="00095E48" w:rsidRDefault="00095E48" w:rsidP="00B4257E">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DF0D26">
              <w:rPr>
                <w:szCs w:val="20"/>
                <w:lang w:eastAsia="en-US"/>
              </w:rPr>
              <w:t>специалист по закупкам Смирнова Ольга Владимировна</w:t>
            </w:r>
            <w:r>
              <w:rPr>
                <w:szCs w:val="20"/>
                <w:lang w:eastAsia="en-US"/>
              </w:rPr>
              <w:t>;</w:t>
            </w:r>
          </w:p>
          <w:p w14:paraId="53C07D2D" w14:textId="77777777" w:rsidR="00095E48" w:rsidRDefault="00095E48" w:rsidP="00B4257E">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B4257E">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B4257E">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B4257E">
            <w:pPr>
              <w:keepNext/>
              <w:keepLines/>
              <w:widowControl w:val="0"/>
              <w:suppressLineNumbers/>
              <w:suppressAutoHyphens/>
              <w:spacing w:after="0"/>
              <w:rPr>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2838AD">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0"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B4257E">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B4257E">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2838AD">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0"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B4257E">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F722DC">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2838AD">
            <w:pPr>
              <w:keepNext/>
              <w:keepLines/>
              <w:widowControl w:val="0"/>
              <w:suppressLineNumbers/>
              <w:suppressAutoHyphens/>
              <w:spacing w:after="0"/>
              <w:rPr>
                <w:lang w:eastAsia="en-US"/>
              </w:rPr>
            </w:pPr>
            <w:r>
              <w:rPr>
                <w:lang w:eastAsia="en-US"/>
              </w:rPr>
              <w:t>Вид и предмет электронного аукциона</w:t>
            </w:r>
          </w:p>
        </w:tc>
        <w:tc>
          <w:tcPr>
            <w:tcW w:w="6690" w:type="dxa"/>
            <w:tcBorders>
              <w:top w:val="single" w:sz="4" w:space="0" w:color="auto"/>
              <w:left w:val="single" w:sz="4" w:space="0" w:color="auto"/>
              <w:bottom w:val="single" w:sz="4" w:space="0" w:color="auto"/>
              <w:right w:val="single" w:sz="4" w:space="0" w:color="auto"/>
            </w:tcBorders>
          </w:tcPr>
          <w:p w14:paraId="4B841B2A" w14:textId="582A5940" w:rsidR="00095E48" w:rsidRDefault="00095E48" w:rsidP="00612812">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 на поставку</w:t>
            </w:r>
            <w:r w:rsidR="00F10710">
              <w:rPr>
                <w:szCs w:val="20"/>
                <w:lang w:eastAsia="en-US"/>
              </w:rPr>
              <w:t xml:space="preserve"> </w:t>
            </w:r>
            <w:r w:rsidR="00612812">
              <w:rPr>
                <w:szCs w:val="20"/>
                <w:lang w:eastAsia="en-US"/>
              </w:rPr>
              <w:t>филе куриной грудки (охлажденной)</w:t>
            </w:r>
          </w:p>
        </w:tc>
      </w:tr>
      <w:bookmarkEnd w:id="5"/>
      <w:tr w:rsidR="00095E48" w14:paraId="23911409" w14:textId="77777777" w:rsidTr="00F722DC">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2838AD">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0" w:type="dxa"/>
            <w:tcBorders>
              <w:top w:val="single" w:sz="4" w:space="0" w:color="auto"/>
              <w:left w:val="single" w:sz="4" w:space="0" w:color="auto"/>
              <w:bottom w:val="single" w:sz="4" w:space="0" w:color="auto"/>
              <w:right w:val="single" w:sz="4" w:space="0" w:color="auto"/>
            </w:tcBorders>
            <w:hideMark/>
          </w:tcPr>
          <w:p w14:paraId="71F37309" w14:textId="086F08E2" w:rsidR="00095E48" w:rsidRDefault="00095E48" w:rsidP="00B4257E">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AE7B17">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AE7B17" w:rsidRPr="00AE7B17">
              <w:rPr>
                <w:bCs/>
                <w:lang w:eastAsia="en-US"/>
              </w:rPr>
              <w:t>ТЕХНИЧЕСКОЕ ЗАДАНИЕ</w:t>
            </w:r>
            <w:r>
              <w:rPr>
                <w:lang w:eastAsia="en-US"/>
              </w:rPr>
              <w:fldChar w:fldCharType="end"/>
            </w:r>
            <w:r w:rsidR="00DF0D26">
              <w:rPr>
                <w:lang w:eastAsia="en-US"/>
              </w:rPr>
              <w:t>»</w:t>
            </w:r>
            <w:r>
              <w:rPr>
                <w:lang w:eastAsia="en-US"/>
              </w:rPr>
              <w:t xml:space="preserve"> настоящей документации об аукционе</w:t>
            </w:r>
          </w:p>
        </w:tc>
      </w:tr>
      <w:tr w:rsidR="00095E48" w14:paraId="68812981" w14:textId="77777777" w:rsidTr="00F722DC">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2838AD">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23E6CE32" w14:textId="0AD44032" w:rsidR="00095E48" w:rsidRDefault="00095E48" w:rsidP="00BD03DE">
            <w:pPr>
              <w:autoSpaceDE w:val="0"/>
              <w:autoSpaceDN w:val="0"/>
              <w:adjustRightInd w:val="0"/>
              <w:spacing w:after="0"/>
              <w:rPr>
                <w:lang w:eastAsia="en-US"/>
              </w:rPr>
            </w:pPr>
            <w:r>
              <w:rPr>
                <w:szCs w:val="20"/>
                <w:lang w:eastAsia="en-US"/>
              </w:rPr>
              <w:t xml:space="preserve">628260 ул. </w:t>
            </w:r>
            <w:r w:rsidR="00106A0B">
              <w:rPr>
                <w:szCs w:val="20"/>
                <w:lang w:eastAsia="en-US"/>
              </w:rPr>
              <w:t>Мира, д. 6</w:t>
            </w:r>
            <w:r>
              <w:rPr>
                <w:szCs w:val="20"/>
                <w:lang w:eastAsia="en-US"/>
              </w:rPr>
              <w:t>, г. Югорск, Ханты-Мансийский автономный округ – Югра, Тюменская область.</w:t>
            </w:r>
          </w:p>
        </w:tc>
      </w:tr>
      <w:tr w:rsidR="00095E48" w14:paraId="363ACA60" w14:textId="77777777" w:rsidTr="00F722DC">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2838AD">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0" w:type="dxa"/>
            <w:tcBorders>
              <w:top w:val="single" w:sz="4" w:space="0" w:color="auto"/>
              <w:left w:val="single" w:sz="4" w:space="0" w:color="auto"/>
              <w:bottom w:val="single" w:sz="4" w:space="0" w:color="auto"/>
              <w:right w:val="single" w:sz="4" w:space="0" w:color="auto"/>
            </w:tcBorders>
            <w:hideMark/>
          </w:tcPr>
          <w:p w14:paraId="7D941D73" w14:textId="2160C739" w:rsidR="00095E48" w:rsidRDefault="00D032C2" w:rsidP="00D032C2">
            <w:pPr>
              <w:autoSpaceDE w:val="0"/>
              <w:autoSpaceDN w:val="0"/>
              <w:adjustRightInd w:val="0"/>
              <w:spacing w:after="0"/>
              <w:rPr>
                <w:lang w:eastAsia="en-US"/>
              </w:rPr>
            </w:pPr>
            <w:r w:rsidRPr="00D032C2">
              <w:t>со дня подписания гражданско-правового договора, но не ранее 01.01.2020 года по 31.12.2020 года, 2 раза в неделю (понедельник и четверг), с 8.00 до 15.00 часов, по письменной и</w:t>
            </w:r>
            <w:r>
              <w:t>ли телефонной заявке заказчика</w:t>
            </w:r>
          </w:p>
        </w:tc>
      </w:tr>
      <w:tr w:rsidR="00095E48" w14:paraId="3B6A4E02" w14:textId="77777777" w:rsidTr="00F722DC">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2838AD">
            <w:pPr>
              <w:autoSpaceDE w:val="0"/>
              <w:autoSpaceDN w:val="0"/>
              <w:adjustRightInd w:val="0"/>
              <w:spacing w:after="0"/>
              <w:rPr>
                <w:iCs/>
                <w:lang w:eastAsia="en-US"/>
              </w:rPr>
            </w:pPr>
            <w:r>
              <w:rPr>
                <w:lang w:eastAsia="en-US"/>
              </w:rPr>
              <w:t>Начальная (максимальная) цена договора</w:t>
            </w:r>
          </w:p>
        </w:tc>
        <w:tc>
          <w:tcPr>
            <w:tcW w:w="6690" w:type="dxa"/>
            <w:tcBorders>
              <w:top w:val="single" w:sz="4" w:space="0" w:color="auto"/>
              <w:left w:val="single" w:sz="4" w:space="0" w:color="auto"/>
              <w:bottom w:val="single" w:sz="4" w:space="0" w:color="auto"/>
              <w:right w:val="single" w:sz="4" w:space="0" w:color="auto"/>
            </w:tcBorders>
            <w:hideMark/>
          </w:tcPr>
          <w:p w14:paraId="49D524FE" w14:textId="54F855D8" w:rsidR="00095E48" w:rsidRDefault="00095E48" w:rsidP="00B4257E">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612812">
              <w:rPr>
                <w:snapToGrid w:val="0"/>
                <w:szCs w:val="20"/>
                <w:lang w:eastAsia="en-US"/>
              </w:rPr>
              <w:t>746 125</w:t>
            </w:r>
            <w:r w:rsidR="00DF0D26" w:rsidRPr="00427E07">
              <w:rPr>
                <w:snapToGrid w:val="0"/>
                <w:szCs w:val="20"/>
                <w:lang w:eastAsia="en-US"/>
              </w:rPr>
              <w:t xml:space="preserve"> </w:t>
            </w:r>
            <w:r w:rsidRPr="00427E07">
              <w:rPr>
                <w:snapToGrid w:val="0"/>
                <w:szCs w:val="20"/>
                <w:lang w:eastAsia="en-US"/>
              </w:rPr>
              <w:t>(</w:t>
            </w:r>
            <w:r w:rsidR="00612812">
              <w:rPr>
                <w:snapToGrid w:val="0"/>
                <w:szCs w:val="20"/>
                <w:lang w:eastAsia="en-US"/>
              </w:rPr>
              <w:t>Семьсот сорок шесть тысяч сто двадцать пять</w:t>
            </w:r>
            <w:r w:rsidR="00A94228" w:rsidRPr="00427E07">
              <w:rPr>
                <w:snapToGrid w:val="0"/>
                <w:szCs w:val="20"/>
                <w:lang w:eastAsia="en-US"/>
              </w:rPr>
              <w:t xml:space="preserve">) рублей </w:t>
            </w:r>
            <w:r w:rsidR="00612812">
              <w:rPr>
                <w:snapToGrid w:val="0"/>
                <w:szCs w:val="20"/>
                <w:lang w:eastAsia="en-US"/>
              </w:rPr>
              <w:t>0</w:t>
            </w:r>
            <w:r w:rsidR="00DF0D26" w:rsidRPr="00427E07">
              <w:rPr>
                <w:snapToGrid w:val="0"/>
                <w:szCs w:val="20"/>
                <w:lang w:eastAsia="en-US"/>
              </w:rPr>
              <w:t>0</w:t>
            </w:r>
            <w:r w:rsidR="00100656">
              <w:rPr>
                <w:snapToGrid w:val="0"/>
                <w:szCs w:val="20"/>
                <w:lang w:eastAsia="en-US"/>
              </w:rPr>
              <w:t xml:space="preserve"> копее</w:t>
            </w:r>
            <w:r w:rsidRPr="00427E07">
              <w:rPr>
                <w:snapToGrid w:val="0"/>
                <w:szCs w:val="20"/>
                <w:lang w:eastAsia="en-US"/>
              </w:rPr>
              <w:t>к</w:t>
            </w:r>
            <w:r>
              <w:rPr>
                <w:snapToGrid w:val="0"/>
                <w:szCs w:val="20"/>
                <w:lang w:eastAsia="en-US"/>
              </w:rPr>
              <w:t>.</w:t>
            </w:r>
          </w:p>
          <w:p w14:paraId="10F8FF64" w14:textId="77777777" w:rsidR="00095E48" w:rsidRDefault="00095E48" w:rsidP="00B4257E">
            <w:pPr>
              <w:spacing w:after="0"/>
              <w:rPr>
                <w:snapToGrid w:val="0"/>
                <w:lang w:eastAsia="en-US"/>
              </w:rPr>
            </w:pPr>
            <w:r>
              <w:rPr>
                <w:bCs/>
                <w:snapToGrid w:val="0"/>
                <w:szCs w:val="20"/>
                <w:lang w:eastAsia="en-US"/>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Pr>
                <w:bCs/>
                <w:snapToGrid w:val="0"/>
                <w:szCs w:val="20"/>
                <w:lang w:eastAsia="en-US"/>
              </w:rPr>
              <w:lastRenderedPageBreak/>
              <w:t>поставкой товара.</w:t>
            </w:r>
          </w:p>
        </w:tc>
      </w:tr>
      <w:tr w:rsidR="00095E48" w14:paraId="51FFD322" w14:textId="77777777" w:rsidTr="00F722DC">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pPr>
              <w:keepNext/>
              <w:keepLines/>
              <w:widowControl w:val="0"/>
              <w:suppressLineNumbers/>
              <w:suppressAutoHyphens/>
              <w:spacing w:line="276" w:lineRule="auto"/>
              <w:rPr>
                <w:lang w:eastAsia="en-US"/>
              </w:rPr>
            </w:pPr>
            <w:r>
              <w:rPr>
                <w:lang w:eastAsia="en-US"/>
              </w:rPr>
              <w:t>Обоснование начальной (максимальной) цены договора</w:t>
            </w:r>
          </w:p>
        </w:tc>
        <w:tc>
          <w:tcPr>
            <w:tcW w:w="6690"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B4257E">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F722DC">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pPr>
              <w:keepNext/>
              <w:keepLines/>
              <w:widowControl w:val="0"/>
              <w:suppressLineNumbers/>
              <w:suppressAutoHyphens/>
              <w:spacing w:line="276" w:lineRule="auto"/>
              <w:rPr>
                <w:lang w:eastAsia="en-US"/>
              </w:rPr>
            </w:pPr>
            <w:r>
              <w:rPr>
                <w:lang w:eastAsia="en-US"/>
              </w:rPr>
              <w:t>Источник финансирования</w:t>
            </w:r>
          </w:p>
        </w:tc>
        <w:tc>
          <w:tcPr>
            <w:tcW w:w="6690" w:type="dxa"/>
            <w:tcBorders>
              <w:top w:val="single" w:sz="4" w:space="0" w:color="auto"/>
              <w:left w:val="single" w:sz="4" w:space="0" w:color="auto"/>
              <w:bottom w:val="single" w:sz="4" w:space="0" w:color="auto"/>
              <w:right w:val="single" w:sz="4" w:space="0" w:color="auto"/>
            </w:tcBorders>
            <w:hideMark/>
          </w:tcPr>
          <w:p w14:paraId="30EC2699" w14:textId="795CE85D" w:rsidR="00095E48" w:rsidRDefault="00C4547A" w:rsidP="00271A22">
            <w:pPr>
              <w:autoSpaceDE w:val="0"/>
              <w:autoSpaceDN w:val="0"/>
              <w:adjustRightInd w:val="0"/>
              <w:rPr>
                <w:i/>
                <w:lang w:eastAsia="en-US"/>
              </w:rPr>
            </w:pPr>
            <w:r w:rsidRPr="00C4547A">
              <w:t>Источник финансирования</w:t>
            </w:r>
            <w:r w:rsidR="00427E07">
              <w:t>:</w:t>
            </w:r>
            <w:r w:rsidRPr="00C4547A">
              <w:t xml:space="preserve"> </w:t>
            </w:r>
            <w:r w:rsidR="00271A22" w:rsidRPr="00F722DC">
              <w:t>Средст</w:t>
            </w:r>
            <w:r w:rsidR="00F722DC" w:rsidRPr="00F722DC">
              <w:t>ва бюджетного учреждения на 2020</w:t>
            </w:r>
            <w:r w:rsidR="00271A22" w:rsidRPr="00F722DC">
              <w:t xml:space="preserve"> год.</w:t>
            </w:r>
          </w:p>
        </w:tc>
      </w:tr>
      <w:tr w:rsidR="00095E48" w14:paraId="2FE7DB02" w14:textId="77777777" w:rsidTr="00F722DC">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pPr>
              <w:keepNext/>
              <w:keepLines/>
              <w:widowControl w:val="0"/>
              <w:suppressLineNumbers/>
              <w:suppressAutoHyphens/>
              <w:spacing w:line="276" w:lineRule="auto"/>
              <w:rPr>
                <w:lang w:eastAsia="en-US"/>
              </w:rPr>
            </w:pPr>
            <w:r>
              <w:rPr>
                <w:lang w:eastAsia="en-US"/>
              </w:rPr>
              <w:t>Возможность оплаты по цене единицы работы, услуги, по цене каждой запасной части к технике, оборудованию</w:t>
            </w:r>
          </w:p>
        </w:tc>
        <w:tc>
          <w:tcPr>
            <w:tcW w:w="6690"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B4257E">
            <w:pPr>
              <w:spacing w:after="0"/>
              <w:rPr>
                <w:i/>
                <w:lang w:eastAsia="en-US"/>
              </w:rPr>
            </w:pPr>
            <w:r>
              <w:rPr>
                <w:szCs w:val="20"/>
                <w:lang w:eastAsia="en-US"/>
              </w:rPr>
              <w:t>Не предусмотрена</w:t>
            </w:r>
          </w:p>
        </w:tc>
      </w:tr>
      <w:bookmarkEnd w:id="6"/>
      <w:tr w:rsidR="00095E48" w14:paraId="37F9EB3B" w14:textId="77777777" w:rsidTr="00F722DC">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pPr>
              <w:keepNext/>
              <w:keepLines/>
              <w:widowControl w:val="0"/>
              <w:suppressLineNumbers/>
              <w:suppressAutoHyphens/>
              <w:spacing w:line="276" w:lineRule="auto"/>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0"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B4257E">
            <w:pPr>
              <w:spacing w:after="0"/>
              <w:rPr>
                <w:lang w:eastAsia="en-US"/>
              </w:rPr>
            </w:pPr>
            <w:r>
              <w:rPr>
                <w:lang w:eastAsia="en-US"/>
              </w:rPr>
              <w:t>Российский рубль</w:t>
            </w:r>
          </w:p>
        </w:tc>
      </w:tr>
      <w:tr w:rsidR="00095E48" w14:paraId="485A34E5" w14:textId="77777777" w:rsidTr="00F722DC">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pPr>
              <w:keepNext/>
              <w:keepLines/>
              <w:widowControl w:val="0"/>
              <w:suppressLineNumbers/>
              <w:suppressAutoHyphens/>
              <w:spacing w:line="276" w:lineRule="auto"/>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0"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B4257E">
            <w:pPr>
              <w:spacing w:after="0"/>
              <w:rPr>
                <w:lang w:eastAsia="en-US"/>
              </w:rPr>
            </w:pPr>
            <w:r>
              <w:rPr>
                <w:lang w:eastAsia="en-US"/>
              </w:rPr>
              <w:t>не применяется</w:t>
            </w:r>
          </w:p>
        </w:tc>
      </w:tr>
      <w:tr w:rsidR="00095E48" w14:paraId="22FDA654" w14:textId="77777777" w:rsidTr="00F722DC">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pPr>
              <w:keepNext/>
              <w:keepLines/>
              <w:widowControl w:val="0"/>
              <w:suppressLineNumbers/>
              <w:suppressAutoHyphens/>
              <w:spacing w:line="276" w:lineRule="auto"/>
              <w:rPr>
                <w:lang w:eastAsia="en-US"/>
              </w:rPr>
            </w:pPr>
            <w:r>
              <w:rPr>
                <w:lang w:eastAsia="en-US"/>
              </w:rPr>
              <w:t>Единые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B4257E">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Pr>
                <w:rFonts w:ascii="Times New Roman" w:hAnsi="Times New Roman"/>
                <w:b w:val="0"/>
                <w:bCs w:val="0"/>
                <w:color w:val="000000" w:themeColor="text1"/>
                <w:lang w:eastAsia="en-US"/>
              </w:rPr>
              <w:lastRenderedPageBreak/>
              <w:t>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76C55C1F" w:rsidR="00095E48" w:rsidRDefault="00095E48" w:rsidP="00B4257E">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AE7B17">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B4257E">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B4257E">
            <w:pPr>
              <w:suppressAutoHyphens/>
              <w:spacing w:after="0"/>
              <w:rPr>
                <w:lang w:eastAsia="en-US"/>
              </w:rPr>
            </w:pPr>
            <w:r>
              <w:rPr>
                <w:lang w:eastAsia="en-US"/>
              </w:rPr>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B4257E">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B4257E">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8C6487E" w:rsidR="00095E48" w:rsidRDefault="00095E48" w:rsidP="00B4257E">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F716A9">
              <w:rPr>
                <w:lang w:eastAsia="en-US"/>
              </w:rPr>
              <w:t>ли</w:t>
            </w:r>
            <w:r>
              <w:rPr>
                <w:lang w:eastAsia="en-US"/>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Pr>
                <w:lang w:eastAsia="en-US"/>
              </w:rPr>
              <w:lastRenderedPageBreak/>
              <w:t>в определении поставщика (подрядчика, исполнителя) не принято;</w:t>
            </w:r>
          </w:p>
          <w:p w14:paraId="79F739C1" w14:textId="77777777" w:rsidR="00095E48" w:rsidRDefault="00095E48" w:rsidP="00B4257E">
            <w:pPr>
              <w:suppressAutoHyphens/>
              <w:spacing w:after="0"/>
              <w:rPr>
                <w:color w:val="000000" w:themeColor="text1"/>
                <w:lang w:eastAsia="en-US"/>
              </w:rPr>
            </w:pPr>
            <w:r>
              <w:rPr>
                <w:color w:val="000000" w:themeColor="text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6F890B" w14:textId="77777777" w:rsidR="00095E48" w:rsidRDefault="00095E48" w:rsidP="00B4257E">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B4257E">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B4257E">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lang w:eastAsia="en-US"/>
              </w:rPr>
              <w:lastRenderedPageBreak/>
              <w:t xml:space="preserve">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B4257E">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B4257E">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AD78C2">
            <w:pPr>
              <w:keepNext/>
              <w:keepLines/>
              <w:widowControl w:val="0"/>
              <w:suppressLineNumbers/>
              <w:suppressAutoHyphens/>
              <w:spacing w:after="0"/>
              <w:jc w:val="left"/>
              <w:rPr>
                <w:lang w:eastAsia="en-US"/>
              </w:rPr>
            </w:pPr>
            <w:r>
              <w:rPr>
                <w:lang w:eastAsia="en-US"/>
              </w:rPr>
              <w:t>Требование об отсутствии сведений об участнике закупки в реестре недобросовестных поставщиков</w:t>
            </w:r>
          </w:p>
        </w:tc>
        <w:tc>
          <w:tcPr>
            <w:tcW w:w="6690"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AD78C2">
            <w:pPr>
              <w:spacing w:after="0"/>
              <w:outlineLvl w:val="2"/>
              <w:rPr>
                <w:lang w:eastAsia="en-US"/>
              </w:rPr>
            </w:pPr>
            <w:r>
              <w:rPr>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95E48" w14:paraId="252BFCA8" w14:textId="77777777" w:rsidTr="00F722DC">
        <w:tc>
          <w:tcPr>
            <w:tcW w:w="817"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AD78C2">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0"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AD78C2">
            <w:pPr>
              <w:spacing w:after="0"/>
              <w:rPr>
                <w:lang w:eastAsia="en-US"/>
              </w:rPr>
            </w:pPr>
            <w:r>
              <w:rPr>
                <w:lang w:eastAsia="en-US"/>
              </w:rPr>
              <w:t>Не установлено</w:t>
            </w:r>
          </w:p>
        </w:tc>
      </w:tr>
      <w:tr w:rsidR="00095E48" w14:paraId="1CD3D869" w14:textId="77777777" w:rsidTr="00F722DC">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AD78C2">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0"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AD78C2">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F722DC">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pPr>
              <w:keepNext/>
              <w:keepLines/>
              <w:widowControl w:val="0"/>
              <w:suppressLineNumbers/>
              <w:suppressAutoHyphens/>
              <w:spacing w:line="276" w:lineRule="auto"/>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0"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B4257E">
            <w:pPr>
              <w:suppressAutoHyphens/>
              <w:autoSpaceDE w:val="0"/>
              <w:autoSpaceDN w:val="0"/>
              <w:adjustRightInd w:val="0"/>
              <w:spacing w:after="0"/>
              <w:outlineLvl w:val="1"/>
              <w:rPr>
                <w:lang w:eastAsia="en-US"/>
              </w:rPr>
            </w:pPr>
            <w:r>
              <w:rPr>
                <w:lang w:eastAsia="en-US"/>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w:t>
            </w:r>
            <w:r>
              <w:rPr>
                <w:lang w:eastAsia="en-US"/>
              </w:rPr>
              <w:lastRenderedPageBreak/>
              <w:t>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D8F0623" w14:textId="35102BD8" w:rsidR="00D26205" w:rsidRPr="00D26205" w:rsidRDefault="00D26205" w:rsidP="00D26205">
            <w:pPr>
              <w:spacing w:after="120"/>
            </w:pPr>
            <w:r>
              <w:t>Д</w:t>
            </w:r>
            <w:r w:rsidRPr="00D26205">
              <w:t>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65336687" w14:textId="728F231E" w:rsidR="00095E48" w:rsidRDefault="00D26205" w:rsidP="00B4257E">
            <w:pPr>
              <w:spacing w:after="0"/>
              <w:rPr>
                <w:lang w:eastAsia="en-US"/>
              </w:rPr>
            </w:pPr>
            <w:r>
              <w:rPr>
                <w:lang w:eastAsia="en-US"/>
              </w:rPr>
              <w:t>Д</w:t>
            </w:r>
            <w:r w:rsidR="00095E48">
              <w:rPr>
                <w:lang w:eastAsia="en-US"/>
              </w:rPr>
              <w:t xml:space="preserve">ата </w:t>
            </w:r>
            <w:proofErr w:type="gramStart"/>
            <w:r w:rsidR="00095E48">
              <w:rPr>
                <w:lang w:eastAsia="en-US"/>
              </w:rPr>
              <w:t>окончания предоставления разъяснений положений документации</w:t>
            </w:r>
            <w:proofErr w:type="gramEnd"/>
            <w:r w:rsidR="00095E48">
              <w:rPr>
                <w:lang w:eastAsia="en-US"/>
              </w:rPr>
              <w:t xml:space="preserve"> об аукционе «</w:t>
            </w:r>
            <w:r w:rsidR="00393017">
              <w:rPr>
                <w:lang w:eastAsia="en-US"/>
              </w:rPr>
              <w:t>21</w:t>
            </w:r>
            <w:r w:rsidR="00095E48">
              <w:rPr>
                <w:lang w:eastAsia="en-US"/>
              </w:rPr>
              <w:t>» </w:t>
            </w:r>
            <w:r w:rsidR="00393017">
              <w:rPr>
                <w:lang w:eastAsia="en-US"/>
              </w:rPr>
              <w:t xml:space="preserve">декабря </w:t>
            </w:r>
            <w:r w:rsidR="00095E48">
              <w:rPr>
                <w:lang w:eastAsia="en-US"/>
              </w:rPr>
              <w:t>201</w:t>
            </w:r>
            <w:r w:rsidR="00393017">
              <w:rPr>
                <w:lang w:eastAsia="en-US"/>
              </w:rPr>
              <w:t>9</w:t>
            </w:r>
            <w:r w:rsidR="00095E48">
              <w:rPr>
                <w:lang w:eastAsia="en-US"/>
              </w:rPr>
              <w:t xml:space="preserve"> года.</w:t>
            </w:r>
          </w:p>
          <w:p w14:paraId="7FF1249A" w14:textId="77777777" w:rsidR="00095E48" w:rsidRDefault="00095E48" w:rsidP="00B4257E">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F722DC" w14:paraId="014F8B49" w14:textId="77777777" w:rsidTr="00F722DC">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F722DC" w:rsidRDefault="00F722DC" w:rsidP="00F722DC">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и время окончания срока подачи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175072D7" w14:textId="54F03953" w:rsidR="00F722DC" w:rsidRPr="00F722DC" w:rsidRDefault="00F722DC" w:rsidP="00F722DC">
            <w:proofErr w:type="gramStart"/>
            <w:r w:rsidRPr="00F722DC">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393017">
              <w:t>10</w:t>
            </w:r>
            <w:r w:rsidRPr="00F722DC">
              <w:t xml:space="preserve"> часов </w:t>
            </w:r>
            <w:r w:rsidR="00393017">
              <w:t>00</w:t>
            </w:r>
            <w:r w:rsidRPr="00F722DC">
              <w:t xml:space="preserve"> минут «</w:t>
            </w:r>
            <w:r w:rsidR="00393017">
              <w:t>23</w:t>
            </w:r>
            <w:r w:rsidRPr="00F722DC">
              <w:t>» </w:t>
            </w:r>
            <w:r w:rsidR="00393017">
              <w:rPr>
                <w:lang w:eastAsia="en-US"/>
              </w:rPr>
              <w:t xml:space="preserve">декабря </w:t>
            </w:r>
            <w:r w:rsidRPr="00F722DC">
              <w:t>201</w:t>
            </w:r>
            <w:r w:rsidR="00393017">
              <w:t>9</w:t>
            </w:r>
            <w:r w:rsidRPr="00F722DC">
              <w:t xml:space="preserve"> года.</w:t>
            </w:r>
            <w:proofErr w:type="gramEnd"/>
          </w:p>
          <w:p w14:paraId="1D347A96" w14:textId="04525703" w:rsidR="00F722DC" w:rsidRPr="00F722DC" w:rsidRDefault="00F722DC" w:rsidP="00F722DC">
            <w:pPr>
              <w:spacing w:after="0"/>
              <w:rPr>
                <w:lang w:eastAsia="en-US"/>
              </w:rPr>
            </w:pPr>
            <w:r w:rsidRPr="00F722D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F722DC">
                <w:rPr>
                  <w:rStyle w:val="ac"/>
                  <w:color w:val="auto"/>
                </w:rPr>
                <w:t>частями 2</w:t>
              </w:r>
            </w:hyperlink>
            <w:r w:rsidRPr="00F722DC">
              <w:t xml:space="preserve"> и </w:t>
            </w:r>
            <w:hyperlink r:id="rId11" w:history="1">
              <w:r w:rsidRPr="00F722DC">
                <w:rPr>
                  <w:rStyle w:val="ac"/>
                  <w:color w:val="auto"/>
                </w:rPr>
                <w:t>2.1 статьи 31</w:t>
              </w:r>
            </w:hyperlink>
            <w:r w:rsidRPr="00F722DC">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F722DC">
                <w:rPr>
                  <w:rStyle w:val="ac"/>
                  <w:color w:val="auto"/>
                </w:rPr>
                <w:t>частью 13 статьи 24.2</w:t>
              </w:r>
            </w:hyperlink>
            <w:r w:rsidRPr="00F722DC">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F722DC" w14:paraId="544F6519" w14:textId="77777777" w:rsidTr="00F722DC">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F722DC" w:rsidRDefault="00F722DC" w:rsidP="00F722DC">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F722DC" w:rsidRDefault="00F722DC" w:rsidP="00F722DC">
            <w:pPr>
              <w:keepNext/>
              <w:keepLines/>
              <w:widowControl w:val="0"/>
              <w:suppressLineNumbers/>
              <w:suppressAutoHyphens/>
              <w:spacing w:line="276" w:lineRule="auto"/>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hideMark/>
          </w:tcPr>
          <w:p w14:paraId="041FD588" w14:textId="4690E072" w:rsidR="00F722DC" w:rsidRDefault="00F722DC" w:rsidP="00393017">
            <w:pPr>
              <w:spacing w:after="0"/>
              <w:rPr>
                <w:lang w:eastAsia="en-US"/>
              </w:rPr>
            </w:pPr>
            <w:r>
              <w:rPr>
                <w:lang w:eastAsia="en-US"/>
              </w:rPr>
              <w:t>«</w:t>
            </w:r>
            <w:r w:rsidR="00393017">
              <w:rPr>
                <w:lang w:eastAsia="en-US"/>
              </w:rPr>
              <w:t>24</w:t>
            </w:r>
            <w:r>
              <w:rPr>
                <w:lang w:eastAsia="en-US"/>
              </w:rPr>
              <w:t>» </w:t>
            </w:r>
            <w:r w:rsidR="00393017">
              <w:rPr>
                <w:lang w:eastAsia="en-US"/>
              </w:rPr>
              <w:t xml:space="preserve">декабря </w:t>
            </w:r>
            <w:r>
              <w:rPr>
                <w:lang w:eastAsia="en-US"/>
              </w:rPr>
              <w:t>201</w:t>
            </w:r>
            <w:r w:rsidR="00393017">
              <w:rPr>
                <w:lang w:eastAsia="en-US"/>
              </w:rPr>
              <w:t>9</w:t>
            </w:r>
            <w:r>
              <w:rPr>
                <w:lang w:eastAsia="en-US"/>
              </w:rPr>
              <w:t xml:space="preserve"> года</w:t>
            </w:r>
          </w:p>
        </w:tc>
      </w:tr>
      <w:tr w:rsidR="00F722DC" w14:paraId="7E25078C" w14:textId="77777777" w:rsidTr="00F722DC">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F722DC" w:rsidRDefault="00F722DC" w:rsidP="00F722DC">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F722DC" w:rsidRDefault="00F722DC" w:rsidP="00F722DC">
            <w:pPr>
              <w:keepNext/>
              <w:keepLines/>
              <w:widowControl w:val="0"/>
              <w:suppressLineNumbers/>
              <w:suppressAutoHyphens/>
              <w:spacing w:line="276" w:lineRule="auto"/>
              <w:rPr>
                <w:lang w:eastAsia="en-US"/>
              </w:rPr>
            </w:pPr>
            <w:r>
              <w:rPr>
                <w:lang w:eastAsia="en-US"/>
              </w:rPr>
              <w:t>Дата проведения электронного аукциона</w:t>
            </w:r>
          </w:p>
        </w:tc>
        <w:tc>
          <w:tcPr>
            <w:tcW w:w="6690" w:type="dxa"/>
            <w:tcBorders>
              <w:top w:val="single" w:sz="4" w:space="0" w:color="auto"/>
              <w:left w:val="single" w:sz="4" w:space="0" w:color="auto"/>
              <w:bottom w:val="single" w:sz="4" w:space="0" w:color="auto"/>
              <w:right w:val="single" w:sz="4" w:space="0" w:color="auto"/>
            </w:tcBorders>
            <w:hideMark/>
          </w:tcPr>
          <w:p w14:paraId="6E52EB98" w14:textId="622BD252" w:rsidR="00F722DC" w:rsidRDefault="00F722DC" w:rsidP="00393017">
            <w:pPr>
              <w:spacing w:after="0"/>
              <w:rPr>
                <w:lang w:eastAsia="en-US"/>
              </w:rPr>
            </w:pPr>
            <w:r>
              <w:rPr>
                <w:lang w:eastAsia="en-US"/>
              </w:rPr>
              <w:t xml:space="preserve"> «</w:t>
            </w:r>
            <w:r w:rsidR="00393017">
              <w:rPr>
                <w:lang w:eastAsia="en-US"/>
              </w:rPr>
              <w:t>25</w:t>
            </w:r>
            <w:bookmarkStart w:id="15" w:name="_GoBack"/>
            <w:bookmarkEnd w:id="15"/>
            <w:r>
              <w:rPr>
                <w:lang w:eastAsia="en-US"/>
              </w:rPr>
              <w:t>» </w:t>
            </w:r>
            <w:r w:rsidR="00393017">
              <w:rPr>
                <w:lang w:eastAsia="en-US"/>
              </w:rPr>
              <w:t xml:space="preserve">декабря </w:t>
            </w:r>
            <w:r>
              <w:rPr>
                <w:lang w:eastAsia="en-US"/>
              </w:rPr>
              <w:t>201</w:t>
            </w:r>
            <w:r w:rsidR="00393017">
              <w:rPr>
                <w:lang w:eastAsia="en-US"/>
              </w:rPr>
              <w:t>9</w:t>
            </w:r>
            <w:r>
              <w:rPr>
                <w:lang w:eastAsia="en-US"/>
              </w:rPr>
              <w:t xml:space="preserve"> года</w:t>
            </w:r>
          </w:p>
        </w:tc>
      </w:tr>
      <w:tr w:rsidR="00F722DC" w14:paraId="695086E0" w14:textId="77777777" w:rsidTr="00F722DC">
        <w:tc>
          <w:tcPr>
            <w:tcW w:w="817" w:type="dxa"/>
            <w:tcBorders>
              <w:top w:val="single" w:sz="4" w:space="0" w:color="auto"/>
              <w:left w:val="single" w:sz="4" w:space="0" w:color="auto"/>
              <w:bottom w:val="single" w:sz="4" w:space="0" w:color="auto"/>
              <w:right w:val="single" w:sz="4" w:space="0" w:color="auto"/>
            </w:tcBorders>
          </w:tcPr>
          <w:p w14:paraId="6D9F8443" w14:textId="77777777" w:rsidR="00F722DC" w:rsidRDefault="00F722DC" w:rsidP="00F722DC">
            <w:pPr>
              <w:numPr>
                <w:ilvl w:val="0"/>
                <w:numId w:val="15"/>
              </w:numPr>
              <w:spacing w:line="276" w:lineRule="auto"/>
              <w:jc w:val="center"/>
              <w:rPr>
                <w:b/>
                <w:bCs/>
                <w:lang w:eastAsia="en-US"/>
              </w:rPr>
            </w:pPr>
            <w:bookmarkStart w:id="16" w:name="_Ref166313061"/>
            <w:bookmarkEnd w:id="14"/>
            <w:bookmarkEnd w:id="16"/>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F722DC" w:rsidRDefault="00F722DC" w:rsidP="00F722DC">
            <w:pPr>
              <w:keepNext/>
              <w:keepLines/>
              <w:widowControl w:val="0"/>
              <w:suppressLineNumbers/>
              <w:suppressAutoHyphens/>
              <w:spacing w:line="276" w:lineRule="auto"/>
              <w:rPr>
                <w:lang w:eastAsia="en-US"/>
              </w:rPr>
            </w:pPr>
            <w:r>
              <w:rPr>
                <w:lang w:eastAsia="en-US"/>
              </w:rPr>
              <w:t>Требования к содержанию и составу заявки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2D679202" w14:textId="77777777" w:rsidR="00F722DC" w:rsidRDefault="00F722DC" w:rsidP="00F722DC">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F722DC" w:rsidRDefault="00F722DC" w:rsidP="00F722DC">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28BC1653" w14:textId="68FECD71" w:rsidR="00F722DC" w:rsidRDefault="00F722DC" w:rsidP="00F722DC">
            <w:pPr>
              <w:spacing w:after="0"/>
              <w:ind w:firstLine="585"/>
              <w:rPr>
                <w:lang w:eastAsia="en-US"/>
              </w:rPr>
            </w:pPr>
            <w:r>
              <w:rPr>
                <w:lang w:eastAsia="en-US"/>
              </w:rPr>
              <w:t xml:space="preserve">1) наименование страны происхождения товара в случае, если в пункте 39 настоящего раздела предусмотрено </w:t>
            </w:r>
            <w:r>
              <w:rPr>
                <w:lang w:eastAsia="en-US"/>
              </w:rPr>
              <w:lastRenderedPageBreak/>
              <w:t>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52B13376" w14:textId="35B51FF3" w:rsidR="00F722DC" w:rsidRDefault="00F722DC" w:rsidP="00F722DC">
            <w:pPr>
              <w:spacing w:after="0"/>
              <w:ind w:firstLine="585"/>
              <w:rPr>
                <w:lang w:eastAsia="en-US"/>
              </w:rPr>
            </w:pPr>
            <w:r>
              <w:rPr>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F722DC" w:rsidRDefault="00F722DC" w:rsidP="00F722DC">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4A514343" w14:textId="77777777" w:rsidR="00F722DC" w:rsidRDefault="00F722DC" w:rsidP="00F722DC">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F722DC" w:rsidRDefault="00F722DC" w:rsidP="00F722DC">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13" w:anchor="/document/57431179/entry/3111" w:history="1">
              <w:r>
                <w:rPr>
                  <w:rStyle w:val="ac"/>
                  <w:lang w:eastAsia="en-US"/>
                </w:rPr>
                <w:t>пунктом 1 части 1</w:t>
              </w:r>
            </w:hyperlink>
            <w:r>
              <w:rPr>
                <w:lang w:eastAsia="en-US"/>
              </w:rPr>
              <w:t>, </w:t>
            </w:r>
            <w:hyperlink r:id="rId14" w:anchor="/document/57431179/entry/3120" w:history="1">
              <w:r>
                <w:rPr>
                  <w:rStyle w:val="ac"/>
                  <w:lang w:eastAsia="en-US"/>
                </w:rPr>
                <w:t>частями 2</w:t>
              </w:r>
            </w:hyperlink>
            <w:r>
              <w:rPr>
                <w:lang w:eastAsia="en-US"/>
              </w:rPr>
              <w:t> и </w:t>
            </w:r>
            <w:hyperlink r:id="rId15"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F722DC" w:rsidRDefault="00F722DC" w:rsidP="00F722DC">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6"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F722DC" w:rsidRDefault="00F722DC" w:rsidP="00F722DC">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F722DC" w:rsidRDefault="00F722DC" w:rsidP="00F722DC">
            <w:pPr>
              <w:numPr>
                <w:ilvl w:val="0"/>
                <w:numId w:val="17"/>
              </w:numPr>
              <w:suppressAutoHyphens/>
              <w:spacing w:after="0"/>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02DE7B86" w:rsidR="00F722DC" w:rsidRDefault="00F722DC" w:rsidP="00F722DC">
            <w:pPr>
              <w:numPr>
                <w:ilvl w:val="0"/>
                <w:numId w:val="17"/>
              </w:numPr>
              <w:suppressAutoHyphens/>
              <w:spacing w:after="0"/>
              <w:ind w:left="0"/>
              <w:rPr>
                <w:lang w:eastAsia="en-US"/>
              </w:rPr>
            </w:pPr>
            <w:r>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lang w:eastAsia="en-US"/>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F722DC" w:rsidRDefault="00F722DC" w:rsidP="00F722DC">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F722DC" w:rsidRDefault="00F722DC" w:rsidP="00F722DC">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F722DC" w:rsidRDefault="00F722DC" w:rsidP="00F722DC">
            <w:pPr>
              <w:numPr>
                <w:ilvl w:val="0"/>
                <w:numId w:val="17"/>
              </w:numPr>
              <w:suppressAutoHyphens/>
              <w:spacing w:after="0"/>
              <w:ind w:left="0"/>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F722DC" w:rsidRDefault="00F722DC" w:rsidP="00F722DC">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lang w:eastAsia="en-US"/>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F722DC" w:rsidRDefault="00F722DC" w:rsidP="00F722DC">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F722DC" w:rsidRDefault="00F722DC" w:rsidP="00F722DC">
            <w:pPr>
              <w:autoSpaceDE w:val="0"/>
              <w:autoSpaceDN w:val="0"/>
              <w:adjustRightInd w:val="0"/>
              <w:spacing w:after="0"/>
              <w:rPr>
                <w:lang w:eastAsia="en-US"/>
              </w:rPr>
            </w:pPr>
            <w:r>
              <w:rPr>
                <w:lang w:eastAsia="en-US"/>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19A0C8EE" w14:textId="77777777" w:rsidR="00F722DC" w:rsidRDefault="00F722DC" w:rsidP="00F722DC">
            <w:pPr>
              <w:autoSpaceDE w:val="0"/>
              <w:autoSpaceDN w:val="0"/>
              <w:adjustRightInd w:val="0"/>
              <w:spacing w:after="0"/>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277B4994" w:rsidR="00F722DC" w:rsidRDefault="00F722DC" w:rsidP="00FF0AB3">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7" w:anchor="/document/57431179/entry/14" w:history="1">
              <w:r>
                <w:rPr>
                  <w:rStyle w:val="ac"/>
                  <w:lang w:eastAsia="en-US"/>
                </w:rPr>
                <w:t>статьей 14</w:t>
              </w:r>
            </w:hyperlink>
            <w:r>
              <w:rPr>
                <w:lang w:eastAsia="en-US"/>
              </w:rPr>
              <w:t xml:space="preserve"> Федерального закона от 05.04.2013 № 44-ФЗ, в случае закупки </w:t>
            </w:r>
            <w:r>
              <w:rPr>
                <w:lang w:eastAsia="en-US"/>
              </w:rPr>
              <w:lastRenderedPageBreak/>
              <w:t>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w:t>
            </w:r>
            <w:r w:rsidRPr="00100656">
              <w:rPr>
                <w:b/>
                <w:lang w:eastAsia="en-US"/>
              </w:rPr>
              <w:t>–</w:t>
            </w:r>
            <w:r w:rsidR="00100656" w:rsidRPr="00100656">
              <w:rPr>
                <w:b/>
                <w:lang w:eastAsia="en-US"/>
              </w:rPr>
              <w:t xml:space="preserve"> </w:t>
            </w:r>
            <w:r w:rsidR="00A2176E">
              <w:rPr>
                <w:b/>
                <w:lang w:eastAsia="en-US"/>
              </w:rPr>
              <w:t>требуется:</w:t>
            </w:r>
          </w:p>
          <w:p w14:paraId="3FC26A10" w14:textId="3BC05353" w:rsidR="00A2176E" w:rsidRPr="00A2176E" w:rsidRDefault="00A2176E" w:rsidP="00FF0AB3">
            <w:pPr>
              <w:autoSpaceDE w:val="0"/>
              <w:autoSpaceDN w:val="0"/>
              <w:adjustRightInd w:val="0"/>
              <w:spacing w:after="0"/>
              <w:rPr>
                <w:lang w:eastAsia="en-US"/>
              </w:rPr>
            </w:pPr>
            <w:r>
              <w:rPr>
                <w:b/>
                <w:lang w:eastAsia="en-US"/>
              </w:rPr>
              <w:t xml:space="preserve">- </w:t>
            </w:r>
            <w:r w:rsidRPr="00A2176E">
              <w:rPr>
                <w:lang w:eastAsia="en-US"/>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5391111" w14:textId="23E77B29" w:rsidR="00F722DC" w:rsidRDefault="00F722DC" w:rsidP="00FF0AB3">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F722DC" w14:paraId="2B16FDD7" w14:textId="77777777" w:rsidTr="00F722DC">
        <w:tc>
          <w:tcPr>
            <w:tcW w:w="817" w:type="dxa"/>
            <w:tcBorders>
              <w:top w:val="single" w:sz="4" w:space="0" w:color="auto"/>
              <w:left w:val="single" w:sz="4" w:space="0" w:color="auto"/>
              <w:bottom w:val="single" w:sz="4" w:space="0" w:color="auto"/>
              <w:right w:val="single" w:sz="4" w:space="0" w:color="auto"/>
            </w:tcBorders>
          </w:tcPr>
          <w:p w14:paraId="51532713"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F722DC" w:rsidRDefault="00F722DC" w:rsidP="00F722DC">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0" w:type="dxa"/>
            <w:tcBorders>
              <w:top w:val="single" w:sz="4" w:space="0" w:color="auto"/>
              <w:left w:val="single" w:sz="4" w:space="0" w:color="auto"/>
              <w:bottom w:val="single" w:sz="4" w:space="0" w:color="auto"/>
              <w:right w:val="single" w:sz="4" w:space="0" w:color="auto"/>
            </w:tcBorders>
          </w:tcPr>
          <w:p w14:paraId="1D9C79D5" w14:textId="77777777" w:rsidR="00F722DC" w:rsidRDefault="00F722DC" w:rsidP="00F722DC">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F722DC" w:rsidRDefault="00F722DC" w:rsidP="00F722DC">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F722DC" w:rsidRDefault="00F722DC" w:rsidP="00F722DC">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F722DC" w:rsidRDefault="00F722DC" w:rsidP="00F722DC">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F722DC" w:rsidRDefault="00F722DC" w:rsidP="00F722DC">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F722DC" w:rsidRDefault="00F722DC" w:rsidP="00F722DC">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F722DC" w:rsidRDefault="00F722DC" w:rsidP="00F722DC">
            <w:pPr>
              <w:autoSpaceDE w:val="0"/>
              <w:autoSpaceDN w:val="0"/>
              <w:spacing w:after="0"/>
              <w:rPr>
                <w:lang w:eastAsia="en-US"/>
              </w:rPr>
            </w:pPr>
            <w:r>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w:t>
            </w:r>
            <w:r>
              <w:rPr>
                <w:lang w:eastAsia="en-US"/>
              </w:rPr>
              <w:lastRenderedPageBreak/>
              <w:t>аукционе.</w:t>
            </w:r>
          </w:p>
          <w:p w14:paraId="584790CA" w14:textId="77777777" w:rsidR="00F722DC" w:rsidRDefault="00F722DC" w:rsidP="00F722DC">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F722DC" w:rsidRDefault="00F722DC" w:rsidP="00F722DC">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F722DC" w:rsidRDefault="00F722DC" w:rsidP="00F722DC">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F722DC" w:rsidRDefault="00F722DC" w:rsidP="00F722DC">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F722DC" w:rsidRDefault="00F722DC" w:rsidP="00F722DC">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F722DC" w:rsidRDefault="00F722DC" w:rsidP="00F722DC">
            <w:pPr>
              <w:autoSpaceDE w:val="0"/>
              <w:autoSpaceDN w:val="0"/>
              <w:spacing w:after="0"/>
              <w:rPr>
                <w:lang w:eastAsia="en-US"/>
              </w:rPr>
            </w:pPr>
          </w:p>
          <w:p w14:paraId="64F1EA63" w14:textId="77777777" w:rsidR="00F722DC" w:rsidRDefault="00F722DC" w:rsidP="00F722DC">
            <w:pPr>
              <w:autoSpaceDE w:val="0"/>
              <w:autoSpaceDN w:val="0"/>
              <w:spacing w:after="0"/>
              <w:rPr>
                <w:lang w:eastAsia="en-US"/>
              </w:rPr>
            </w:pPr>
            <w:r>
              <w:rPr>
                <w:lang w:eastAsia="en-US"/>
              </w:rPr>
              <w:t>Раздел I «конкретные значения»</w:t>
            </w:r>
          </w:p>
          <w:p w14:paraId="2FB9BEC5" w14:textId="77777777" w:rsidR="00F722DC" w:rsidRDefault="00F722DC" w:rsidP="00F722DC">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F722DC" w:rsidRDefault="00F722DC" w:rsidP="00F722DC">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F722DC" w:rsidRDefault="00F722DC" w:rsidP="00F722DC">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F722DC" w:rsidRDefault="00F722DC" w:rsidP="00F722DC">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F722DC" w:rsidRDefault="00F722DC" w:rsidP="00F722DC">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F722DC" w:rsidRDefault="00F722DC" w:rsidP="00F722DC">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F722DC" w:rsidRDefault="00F722DC" w:rsidP="00F722DC">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F722DC" w:rsidRDefault="00F722DC" w:rsidP="00F722DC">
            <w:pPr>
              <w:autoSpaceDE w:val="0"/>
              <w:autoSpaceDN w:val="0"/>
              <w:spacing w:after="0"/>
              <w:rPr>
                <w:lang w:eastAsia="en-US"/>
              </w:rPr>
            </w:pPr>
            <w:r>
              <w:rPr>
                <w:lang w:eastAsia="en-US"/>
              </w:rPr>
              <w:lastRenderedPageBreak/>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F722DC" w:rsidRDefault="00F722DC" w:rsidP="00F722DC">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цифровое значение.</w:t>
            </w:r>
          </w:p>
          <w:p w14:paraId="169FD2C1" w14:textId="77777777" w:rsidR="00F722DC" w:rsidRDefault="00F722DC" w:rsidP="00F722DC">
            <w:pPr>
              <w:autoSpaceDE w:val="0"/>
              <w:autoSpaceDN w:val="0"/>
              <w:spacing w:after="0"/>
              <w:rPr>
                <w:lang w:eastAsia="en-US"/>
              </w:rPr>
            </w:pPr>
          </w:p>
          <w:p w14:paraId="0C64E506" w14:textId="77777777" w:rsidR="00F722DC" w:rsidRDefault="00F722DC" w:rsidP="00F722DC">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F722DC" w:rsidRDefault="00F722DC" w:rsidP="00F722DC">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F722DC" w:rsidRDefault="00F722DC" w:rsidP="00F722DC">
            <w:pPr>
              <w:autoSpaceDE w:val="0"/>
              <w:autoSpaceDN w:val="0"/>
              <w:spacing w:after="0"/>
              <w:rPr>
                <w:lang w:eastAsia="en-US"/>
              </w:rPr>
            </w:pPr>
          </w:p>
          <w:p w14:paraId="3CE9A72E" w14:textId="77777777" w:rsidR="00F722DC" w:rsidRDefault="00F722DC" w:rsidP="00F722DC">
            <w:pPr>
              <w:autoSpaceDE w:val="0"/>
              <w:autoSpaceDN w:val="0"/>
              <w:spacing w:after="0"/>
              <w:rPr>
                <w:lang w:eastAsia="en-US"/>
              </w:rPr>
            </w:pPr>
            <w:r>
              <w:rPr>
                <w:lang w:eastAsia="en-US"/>
              </w:rPr>
              <w:t>Раздел II «диапазонные значения»</w:t>
            </w:r>
          </w:p>
          <w:p w14:paraId="6ABF7277" w14:textId="77777777" w:rsidR="00F722DC" w:rsidRDefault="00F722DC" w:rsidP="00F722DC">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F722DC" w:rsidRDefault="00F722DC" w:rsidP="00F722DC">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F722DC" w:rsidRDefault="00F722DC" w:rsidP="00F722DC">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F722DC" w:rsidRDefault="00F722DC" w:rsidP="00F722DC">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F722DC" w:rsidRDefault="00F722DC" w:rsidP="00F722DC">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 xml:space="preserve">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Pr>
                <w:lang w:eastAsia="en-US"/>
              </w:rPr>
              <w:lastRenderedPageBreak/>
              <w:t>«должен быть не менее», «должен быть не более», допускается использование знака «-»;</w:t>
            </w:r>
          </w:p>
          <w:p w14:paraId="74735267" w14:textId="77777777" w:rsidR="00F722DC" w:rsidRDefault="00F722DC" w:rsidP="00F722DC">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F722DC" w:rsidRDefault="00F722DC" w:rsidP="00F722DC">
            <w:pPr>
              <w:autoSpaceDE w:val="0"/>
              <w:autoSpaceDN w:val="0"/>
              <w:spacing w:after="0"/>
              <w:rPr>
                <w:lang w:eastAsia="en-US"/>
              </w:rPr>
            </w:pPr>
          </w:p>
          <w:p w14:paraId="6CFFBAD2" w14:textId="77777777" w:rsidR="00F722DC" w:rsidRDefault="00F722DC" w:rsidP="00F722DC">
            <w:pPr>
              <w:autoSpaceDE w:val="0"/>
              <w:autoSpaceDN w:val="0"/>
              <w:spacing w:after="0"/>
              <w:rPr>
                <w:lang w:eastAsia="en-US"/>
              </w:rPr>
            </w:pPr>
            <w:r>
              <w:rPr>
                <w:lang w:eastAsia="en-US"/>
              </w:rPr>
              <w:t>Раздел III «общие сведения»</w:t>
            </w:r>
          </w:p>
          <w:p w14:paraId="29AEF00B" w14:textId="77777777" w:rsidR="00F722DC" w:rsidRDefault="00F722DC" w:rsidP="00F722DC">
            <w:pPr>
              <w:autoSpaceDE w:val="0"/>
              <w:autoSpaceDN w:val="0"/>
              <w:spacing w:after="0"/>
              <w:rPr>
                <w:lang w:eastAsia="en-US"/>
              </w:rPr>
            </w:pPr>
            <w:r>
              <w:rPr>
                <w:lang w:eastAsia="en-US"/>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373BA33F" w14:textId="77777777" w:rsidR="00F722DC" w:rsidRDefault="00F722DC" w:rsidP="00F722DC">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F722DC" w:rsidRDefault="00F722DC" w:rsidP="00F722DC">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F722DC" w:rsidRDefault="00F722DC" w:rsidP="00F722DC">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77B23AA4" w:rsidR="00F722DC" w:rsidRDefault="00F722DC" w:rsidP="00F2730C">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F722DC" w14:paraId="231E104D" w14:textId="77777777" w:rsidTr="00F722DC">
        <w:tc>
          <w:tcPr>
            <w:tcW w:w="817" w:type="dxa"/>
            <w:tcBorders>
              <w:top w:val="single" w:sz="4" w:space="0" w:color="auto"/>
              <w:left w:val="single" w:sz="4" w:space="0" w:color="auto"/>
              <w:bottom w:val="single" w:sz="4" w:space="0" w:color="auto"/>
              <w:right w:val="single" w:sz="4" w:space="0" w:color="auto"/>
            </w:tcBorders>
          </w:tcPr>
          <w:p w14:paraId="2C14FA32" w14:textId="77777777" w:rsidR="00F722DC" w:rsidRDefault="00F722DC" w:rsidP="00F722DC">
            <w:pPr>
              <w:numPr>
                <w:ilvl w:val="0"/>
                <w:numId w:val="15"/>
              </w:numPr>
              <w:spacing w:after="0"/>
              <w:ind w:left="0"/>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F722DC" w:rsidRDefault="00F722DC" w:rsidP="00F722DC">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0" w:type="dxa"/>
            <w:tcBorders>
              <w:top w:val="single" w:sz="4" w:space="0" w:color="auto"/>
              <w:left w:val="single" w:sz="4" w:space="0" w:color="auto"/>
              <w:bottom w:val="single" w:sz="4" w:space="0" w:color="auto"/>
              <w:right w:val="single" w:sz="4" w:space="0" w:color="auto"/>
            </w:tcBorders>
            <w:hideMark/>
          </w:tcPr>
          <w:p w14:paraId="15601BFA" w14:textId="0F8F27EB" w:rsidR="00F722DC" w:rsidRDefault="00F722DC" w:rsidP="00FF224C">
            <w:pPr>
              <w:autoSpaceDE w:val="0"/>
              <w:autoSpaceDN w:val="0"/>
              <w:adjustRightInd w:val="0"/>
              <w:spacing w:after="0"/>
              <w:rPr>
                <w:lang w:eastAsia="en-US"/>
              </w:rPr>
            </w:pPr>
            <w:r w:rsidRPr="00072376">
              <w:rPr>
                <w:lang w:eastAsia="en-US"/>
              </w:rPr>
              <w:t xml:space="preserve">Обеспечение заявки на участие в аукционе предусмотрено в следующем размере: </w:t>
            </w:r>
            <w:r w:rsidR="00FF224C">
              <w:rPr>
                <w:lang w:eastAsia="en-US"/>
              </w:rPr>
              <w:t>7 461</w:t>
            </w:r>
            <w:r w:rsidRPr="00072376">
              <w:rPr>
                <w:lang w:eastAsia="en-US"/>
              </w:rPr>
              <w:t xml:space="preserve"> </w:t>
            </w:r>
            <w:r w:rsidR="00FF224C">
              <w:rPr>
                <w:lang w:eastAsia="en-US"/>
              </w:rPr>
              <w:t>(семь тысяч четыреста шестьдесят один) рубль 25 копее</w:t>
            </w:r>
            <w:r w:rsidRPr="00072376">
              <w:rPr>
                <w:lang w:eastAsia="en-US"/>
              </w:rPr>
              <w:t>к. НДС не облагается</w:t>
            </w:r>
          </w:p>
        </w:tc>
      </w:tr>
      <w:bookmarkEnd w:id="21"/>
      <w:tr w:rsidR="00F722DC" w14:paraId="7379CCCA" w14:textId="77777777" w:rsidTr="00F722DC">
        <w:tc>
          <w:tcPr>
            <w:tcW w:w="817" w:type="dxa"/>
            <w:tcBorders>
              <w:top w:val="single" w:sz="4" w:space="0" w:color="auto"/>
              <w:left w:val="single" w:sz="4" w:space="0" w:color="auto"/>
              <w:bottom w:val="single" w:sz="4" w:space="0" w:color="auto"/>
              <w:right w:val="single" w:sz="4" w:space="0" w:color="auto"/>
            </w:tcBorders>
          </w:tcPr>
          <w:p w14:paraId="53642294"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F722DC" w:rsidRDefault="00F722DC" w:rsidP="00F722DC">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0" w:type="dxa"/>
            <w:tcBorders>
              <w:top w:val="single" w:sz="4" w:space="0" w:color="auto"/>
              <w:left w:val="single" w:sz="4" w:space="0" w:color="auto"/>
              <w:bottom w:val="single" w:sz="4" w:space="0" w:color="auto"/>
              <w:right w:val="single" w:sz="4" w:space="0" w:color="auto"/>
            </w:tcBorders>
            <w:hideMark/>
          </w:tcPr>
          <w:p w14:paraId="0D250278" w14:textId="77777777" w:rsidR="00F722DC" w:rsidRDefault="00F722DC" w:rsidP="00F722DC">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xml:space="preserve">. Выбор способа обеспечения заявки на участие в </w:t>
            </w:r>
            <w:r>
              <w:t>аукционе</w:t>
            </w:r>
            <w:r w:rsidRPr="00ED4F22">
              <w:t xml:space="preserve"> осуществляется участником закупки</w:t>
            </w:r>
            <w:r>
              <w:t xml:space="preserve"> </w:t>
            </w:r>
            <w:r w:rsidRPr="00ED4F22">
              <w:t xml:space="preserve">(по 30.06.2019 включительно обеспечение заявок на участие в </w:t>
            </w:r>
            <w:r>
              <w:t>аукционе</w:t>
            </w:r>
            <w:r w:rsidRPr="00ED4F22">
              <w:t xml:space="preserve"> </w:t>
            </w:r>
            <w:r w:rsidRPr="00ED4F22">
              <w:lastRenderedPageBreak/>
              <w:t>предоставляется только путем внесения денежных средств)</w:t>
            </w:r>
            <w:r>
              <w:t>.</w:t>
            </w:r>
          </w:p>
          <w:p w14:paraId="5FDC762E" w14:textId="77777777" w:rsidR="00F722DC" w:rsidRDefault="00F722DC" w:rsidP="00F722DC">
            <w:pPr>
              <w:autoSpaceDE w:val="0"/>
              <w:autoSpaceDN w:val="0"/>
              <w:adjustRightInd w:val="0"/>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14:paraId="3D7CB007" w14:textId="27AEB295" w:rsidR="00F722DC" w:rsidRDefault="00F722DC" w:rsidP="00F722DC">
            <w:pPr>
              <w:spacing w:after="0"/>
              <w:rPr>
                <w:lang w:eastAsia="en-US"/>
              </w:rPr>
            </w:pPr>
            <w:r w:rsidRPr="00B41505">
              <w:t xml:space="preserve">Требование об обеспечении заявки на участие в определении поставщика (подрядчика, исполнителя) </w:t>
            </w:r>
            <w:r>
              <w:t>не</w:t>
            </w:r>
            <w:r w:rsidRPr="00B41505">
              <w:t xml:space="preserve"> относится </w:t>
            </w:r>
            <w:r>
              <w:t>к</w:t>
            </w:r>
            <w:r w:rsidRPr="00B41505">
              <w:t xml:space="preserve"> государственных, муниципальных учреждений</w:t>
            </w:r>
            <w:r>
              <w:t>.</w:t>
            </w:r>
            <w:r w:rsidRPr="00B41505">
              <w:t xml:space="preserve"> </w:t>
            </w:r>
          </w:p>
        </w:tc>
      </w:tr>
      <w:tr w:rsidR="00F722DC" w14:paraId="2AAA9230" w14:textId="77777777" w:rsidTr="00F722DC">
        <w:tc>
          <w:tcPr>
            <w:tcW w:w="817" w:type="dxa"/>
            <w:tcBorders>
              <w:top w:val="single" w:sz="4" w:space="0" w:color="auto"/>
              <w:left w:val="single" w:sz="4" w:space="0" w:color="auto"/>
              <w:bottom w:val="single" w:sz="4" w:space="0" w:color="auto"/>
              <w:right w:val="single" w:sz="4" w:space="0" w:color="auto"/>
            </w:tcBorders>
          </w:tcPr>
          <w:p w14:paraId="22B24FD4" w14:textId="77777777" w:rsidR="00F722DC" w:rsidRDefault="00F722DC" w:rsidP="00F722DC">
            <w:pPr>
              <w:numPr>
                <w:ilvl w:val="0"/>
                <w:numId w:val="15"/>
              </w:numPr>
              <w:spacing w:after="0"/>
              <w:ind w:left="0"/>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F722DC" w:rsidRDefault="00F722DC" w:rsidP="00F722DC">
            <w:pPr>
              <w:keepLines/>
              <w:widowControl w:val="0"/>
              <w:suppressLineNumbers/>
              <w:suppressAutoHyphens/>
              <w:spacing w:after="0"/>
              <w:rPr>
                <w:lang w:eastAsia="en-US"/>
              </w:rPr>
            </w:pPr>
            <w:r>
              <w:rPr>
                <w:lang w:eastAsia="en-US"/>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6690" w:type="dxa"/>
            <w:tcBorders>
              <w:top w:val="single" w:sz="4" w:space="0" w:color="auto"/>
              <w:left w:val="single" w:sz="4" w:space="0" w:color="auto"/>
              <w:bottom w:val="single" w:sz="4" w:space="0" w:color="auto"/>
              <w:right w:val="single" w:sz="4" w:space="0" w:color="auto"/>
            </w:tcBorders>
          </w:tcPr>
          <w:p w14:paraId="6BAEA14D" w14:textId="77777777" w:rsidR="00F722DC" w:rsidRDefault="00F722DC" w:rsidP="00F722DC">
            <w:pPr>
              <w:spacing w:after="0"/>
              <w:rPr>
                <w:lang w:eastAsia="en-US"/>
              </w:rPr>
            </w:pPr>
            <w:r>
              <w:rPr>
                <w:lang w:eastAsia="en-US"/>
              </w:rPr>
              <w:t xml:space="preserve">В течение пяти дней со дня получения проекта договора от оператора электронной площадки </w:t>
            </w:r>
          </w:p>
          <w:p w14:paraId="256EE742" w14:textId="77777777" w:rsidR="00F722DC" w:rsidRDefault="00F722DC" w:rsidP="00F722DC">
            <w:pPr>
              <w:spacing w:after="0"/>
              <w:rPr>
                <w:lang w:eastAsia="en-US"/>
              </w:rPr>
            </w:pPr>
          </w:p>
        </w:tc>
      </w:tr>
      <w:tr w:rsidR="00F722DC" w14:paraId="687906C2" w14:textId="77777777" w:rsidTr="00F722DC">
        <w:tc>
          <w:tcPr>
            <w:tcW w:w="817" w:type="dxa"/>
            <w:tcBorders>
              <w:top w:val="single" w:sz="4" w:space="0" w:color="auto"/>
              <w:left w:val="single" w:sz="4" w:space="0" w:color="auto"/>
              <w:bottom w:val="single" w:sz="4" w:space="0" w:color="auto"/>
              <w:right w:val="single" w:sz="4" w:space="0" w:color="auto"/>
            </w:tcBorders>
          </w:tcPr>
          <w:p w14:paraId="6CB712A7" w14:textId="77777777" w:rsidR="00F722DC" w:rsidRDefault="00F722DC" w:rsidP="00F722DC">
            <w:pPr>
              <w:numPr>
                <w:ilvl w:val="0"/>
                <w:numId w:val="15"/>
              </w:numPr>
              <w:spacing w:after="0"/>
              <w:ind w:left="0"/>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F722DC" w:rsidRDefault="00F722DC" w:rsidP="00F722DC">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0BA23286" w14:textId="77777777" w:rsidR="00F722DC" w:rsidRDefault="00F722DC" w:rsidP="00F722DC">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F722DC" w14:paraId="1F5BA54E" w14:textId="77777777" w:rsidTr="00F722DC">
        <w:tc>
          <w:tcPr>
            <w:tcW w:w="817" w:type="dxa"/>
            <w:tcBorders>
              <w:top w:val="single" w:sz="4" w:space="0" w:color="auto"/>
              <w:left w:val="single" w:sz="4" w:space="0" w:color="auto"/>
              <w:bottom w:val="single" w:sz="4" w:space="0" w:color="auto"/>
              <w:right w:val="single" w:sz="4" w:space="0" w:color="auto"/>
            </w:tcBorders>
          </w:tcPr>
          <w:p w14:paraId="060536A4" w14:textId="77777777" w:rsidR="00F722DC" w:rsidRDefault="00F722DC" w:rsidP="00F722DC">
            <w:pPr>
              <w:numPr>
                <w:ilvl w:val="0"/>
                <w:numId w:val="15"/>
              </w:numPr>
              <w:spacing w:after="0"/>
              <w:ind w:left="0"/>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F722DC" w:rsidRDefault="00F722DC" w:rsidP="00F722DC">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0" w:type="dxa"/>
            <w:tcBorders>
              <w:top w:val="single" w:sz="4" w:space="0" w:color="auto"/>
              <w:left w:val="single" w:sz="4" w:space="0" w:color="auto"/>
              <w:bottom w:val="single" w:sz="4" w:space="0" w:color="auto"/>
              <w:right w:val="single" w:sz="4" w:space="0" w:color="auto"/>
            </w:tcBorders>
            <w:hideMark/>
          </w:tcPr>
          <w:p w14:paraId="2EF7F84C" w14:textId="3FCBE88E" w:rsidR="006C764F" w:rsidRPr="006C764F" w:rsidRDefault="006C764F" w:rsidP="006C764F">
            <w:pPr>
              <w:pStyle w:val="3"/>
              <w:keepNext w:val="0"/>
              <w:numPr>
                <w:ilvl w:val="0"/>
                <w:numId w:val="0"/>
              </w:numPr>
              <w:tabs>
                <w:tab w:val="left" w:pos="708"/>
              </w:tabs>
              <w:spacing w:before="0" w:after="0"/>
              <w:rPr>
                <w:rFonts w:ascii="Times New Roman" w:hAnsi="Times New Roman"/>
                <w:b w:val="0"/>
                <w:bCs w:val="0"/>
              </w:rPr>
            </w:pPr>
            <w:r w:rsidRPr="006C764F">
              <w:rPr>
                <w:rFonts w:ascii="Times New Roman" w:hAnsi="Times New Roman"/>
                <w:b w:val="0"/>
                <w:bCs w:val="0"/>
              </w:rPr>
              <w:t xml:space="preserve">Размер обеспечения исполнения </w:t>
            </w:r>
            <w:r>
              <w:rPr>
                <w:rFonts w:ascii="Times New Roman" w:hAnsi="Times New Roman"/>
                <w:b w:val="0"/>
                <w:bCs w:val="0"/>
              </w:rPr>
              <w:t>договора</w:t>
            </w:r>
            <w:r w:rsidRPr="006C764F">
              <w:rPr>
                <w:rFonts w:ascii="Times New Roman" w:hAnsi="Times New Roman"/>
                <w:b w:val="0"/>
                <w:bCs w:val="0"/>
              </w:rPr>
              <w:t xml:space="preserve"> составляет 5% от цены, по которой в соответствии с Законом о контрактной системе заключается </w:t>
            </w:r>
            <w:r>
              <w:rPr>
                <w:rFonts w:ascii="Times New Roman" w:hAnsi="Times New Roman"/>
                <w:b w:val="0"/>
                <w:bCs w:val="0"/>
              </w:rPr>
              <w:t>договор</w:t>
            </w:r>
            <w:r w:rsidRPr="006C764F">
              <w:rPr>
                <w:rFonts w:ascii="Times New Roman" w:hAnsi="Times New Roman"/>
                <w:b w:val="0"/>
                <w:bCs w:val="0"/>
              </w:rPr>
              <w:t>.</w:t>
            </w:r>
          </w:p>
          <w:p w14:paraId="4C4773D4" w14:textId="7DB80AD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Договор заключается только после предоставления участником аукциона, с которым заключается договор обеспечения исполнения договора.</w:t>
            </w:r>
          </w:p>
          <w:p w14:paraId="6B3052CE" w14:textId="553ECEF6" w:rsidR="004D70F8" w:rsidRPr="004D70F8" w:rsidRDefault="00F722DC" w:rsidP="004D70F8">
            <w:pPr>
              <w:pStyle w:val="3"/>
              <w:keepNext w:val="0"/>
              <w:numPr>
                <w:ilvl w:val="0"/>
                <w:numId w:val="0"/>
              </w:numPr>
              <w:tabs>
                <w:tab w:val="left" w:pos="708"/>
              </w:tabs>
              <w:spacing w:before="0" w:after="0"/>
              <w:rPr>
                <w:rFonts w:ascii="Times New Roman" w:hAnsi="Times New Roman"/>
                <w:b w:val="0"/>
                <w:color w:val="000000" w:themeColor="text1"/>
              </w:rPr>
            </w:pPr>
            <w:bookmarkStart w:id="27" w:name="_Ref166350695"/>
            <w:r>
              <w:rPr>
                <w:rFonts w:ascii="Times New Roman" w:hAnsi="Times New Roman"/>
                <w:b w:val="0"/>
                <w:bCs w:val="0"/>
                <w:lang w:eastAsia="en-US"/>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F41628">
              <w:rPr>
                <w:rFonts w:ascii="Times New Roman" w:hAnsi="Times New Roman"/>
                <w:b w:val="0"/>
                <w:bCs w:val="0"/>
                <w:lang w:eastAsia="en-US"/>
              </w:rPr>
              <w:t>требований,</w:t>
            </w:r>
            <w:r>
              <w:rPr>
                <w:rFonts w:ascii="Times New Roman" w:hAnsi="Times New Roman"/>
                <w:b w:val="0"/>
                <w:bCs w:val="0"/>
                <w:lang w:eastAsia="en-US"/>
              </w:rPr>
              <w:t xml:space="preserve"> установленных постановлением Правительства Российской Федерации от 8 ноября 2013 г. №1005 (с учетом изменений и дополнений)</w:t>
            </w:r>
            <w:r w:rsidR="004D70F8">
              <w:rPr>
                <w:rFonts w:ascii="Times New Roman" w:hAnsi="Times New Roman"/>
                <w:b w:val="0"/>
                <w:bCs w:val="0"/>
                <w:lang w:eastAsia="en-US"/>
              </w:rPr>
              <w:t xml:space="preserve"> </w:t>
            </w:r>
            <w:r>
              <w:rPr>
                <w:rFonts w:ascii="Times New Roman" w:hAnsi="Times New Roman"/>
                <w:b w:val="0"/>
                <w:bCs w:val="0"/>
                <w:lang w:eastAsia="en-US"/>
              </w:rPr>
              <w:t xml:space="preserve">или денежными средствами. </w:t>
            </w:r>
            <w:bookmarkEnd w:id="27"/>
            <w:r w:rsidR="004D70F8" w:rsidRPr="00BF148A">
              <w:rPr>
                <w:rFonts w:ascii="Times New Roman" w:hAnsi="Times New Roman"/>
                <w:b w:val="0"/>
                <w:bCs w:val="0"/>
              </w:rPr>
              <w:t xml:space="preserve"> </w:t>
            </w:r>
            <w:r w:rsidR="004D70F8" w:rsidRPr="004D70F8">
              <w:rPr>
                <w:rFonts w:ascii="Times New Roman" w:hAnsi="Times New Roman"/>
                <w:b w:val="0"/>
                <w:color w:val="000000" w:themeColor="text1"/>
              </w:rPr>
              <w:t xml:space="preserve">Способ обеспечения исполнения </w:t>
            </w:r>
            <w:r w:rsidR="004D70F8">
              <w:rPr>
                <w:rFonts w:ascii="Times New Roman" w:hAnsi="Times New Roman"/>
                <w:b w:val="0"/>
                <w:color w:val="000000" w:themeColor="text1"/>
              </w:rPr>
              <w:t>договора</w:t>
            </w:r>
            <w:r w:rsidR="004D70F8" w:rsidRPr="004D70F8">
              <w:rPr>
                <w:rFonts w:ascii="Times New Roman" w:hAnsi="Times New Roman"/>
                <w:b w:val="0"/>
                <w:bCs w:val="0"/>
                <w:color w:val="000000" w:themeColor="text1"/>
              </w:rPr>
              <w:t>, срок действия банковской гарантии определяются в соответствии с требованиями Закона о контрактной системе</w:t>
            </w:r>
            <w:r w:rsidR="004D70F8" w:rsidRPr="004D70F8">
              <w:rPr>
                <w:rFonts w:ascii="Times New Roman" w:hAnsi="Times New Roman"/>
                <w:b w:val="0"/>
                <w:color w:val="000000" w:themeColor="text1"/>
              </w:rPr>
              <w:t xml:space="preserve"> участником закупки, с которым заключается </w:t>
            </w:r>
            <w:r w:rsidR="004D70F8">
              <w:rPr>
                <w:rFonts w:ascii="Times New Roman" w:hAnsi="Times New Roman"/>
                <w:b w:val="0"/>
                <w:color w:val="000000" w:themeColor="text1"/>
              </w:rPr>
              <w:t>договор</w:t>
            </w:r>
            <w:r w:rsidR="004D70F8" w:rsidRPr="004D70F8">
              <w:rPr>
                <w:rFonts w:ascii="Times New Roman" w:hAnsi="Times New Roman"/>
                <w:b w:val="0"/>
                <w:color w:val="000000" w:themeColor="text1"/>
              </w:rPr>
              <w:t>, самостоятельно</w:t>
            </w:r>
            <w:r w:rsidR="004D70F8" w:rsidRPr="004D70F8">
              <w:rPr>
                <w:rFonts w:ascii="Times New Roman" w:hAnsi="Times New Roman"/>
                <w:b w:val="0"/>
                <w:bCs w:val="0"/>
                <w:color w:val="000000" w:themeColor="text1"/>
              </w:rPr>
              <w:t xml:space="preserve">. При этом срок действия </w:t>
            </w:r>
            <w:r w:rsidR="004D70F8" w:rsidRPr="004D70F8">
              <w:rPr>
                <w:rFonts w:ascii="Times New Roman" w:hAnsi="Times New Roman"/>
                <w:b w:val="0"/>
                <w:bCs w:val="0"/>
                <w:color w:val="000000" w:themeColor="text1"/>
              </w:rPr>
              <w:lastRenderedPageBreak/>
              <w:t xml:space="preserve">банковской гарантии должен превышать предусмотренный </w:t>
            </w:r>
            <w:r w:rsidR="006D29B4">
              <w:rPr>
                <w:rFonts w:ascii="Times New Roman" w:hAnsi="Times New Roman"/>
                <w:b w:val="0"/>
                <w:bCs w:val="0"/>
                <w:color w:val="000000" w:themeColor="text1"/>
              </w:rPr>
              <w:t>договор</w:t>
            </w:r>
            <w:r w:rsidR="004D70F8" w:rsidRPr="004D70F8">
              <w:rPr>
                <w:rFonts w:ascii="Times New Roman" w:hAnsi="Times New Roman"/>
                <w:b w:val="0"/>
                <w:bCs w:val="0"/>
                <w:color w:val="000000" w:themeColor="text1"/>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4D70F8" w:rsidRPr="004D70F8">
              <w:rPr>
                <w:rFonts w:ascii="Times New Roman" w:hAnsi="Times New Roman"/>
                <w:b w:val="0"/>
                <w:color w:val="000000" w:themeColor="text1"/>
              </w:rPr>
              <w:t>.</w:t>
            </w:r>
          </w:p>
          <w:p w14:paraId="5C6D248A" w14:textId="4C120AAC"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исполнения договора должно быть предоставлено одновременно с подписанным экземпляром договора.</w:t>
            </w:r>
          </w:p>
          <w:p w14:paraId="73C8F8F1" w14:textId="60E334DF" w:rsidR="00F722DC" w:rsidRDefault="00F722DC" w:rsidP="00F722DC">
            <w:pPr>
              <w:spacing w:after="0"/>
              <w:rPr>
                <w:lang w:eastAsia="en-US"/>
              </w:rPr>
            </w:pPr>
            <w:r>
              <w:rPr>
                <w:lang w:eastAsia="en-US"/>
              </w:rPr>
              <w:t>Положения настоящей документации об обеспечении исполнения договора не применяются в случае:</w:t>
            </w:r>
          </w:p>
          <w:p w14:paraId="000331F0" w14:textId="0A661704" w:rsidR="00F722DC" w:rsidRDefault="00F722DC" w:rsidP="00F722DC">
            <w:pPr>
              <w:spacing w:after="0"/>
              <w:rPr>
                <w:lang w:eastAsia="en-US"/>
              </w:rPr>
            </w:pPr>
            <w:r>
              <w:rPr>
                <w:lang w:eastAsia="en-US"/>
              </w:rPr>
              <w:t>1) заключения договора с участником закупки, который является казенным учреждением;</w:t>
            </w:r>
          </w:p>
          <w:p w14:paraId="159F6562" w14:textId="77777777" w:rsidR="00F722DC" w:rsidRDefault="00F722DC" w:rsidP="00F722DC">
            <w:pPr>
              <w:spacing w:after="0"/>
              <w:rPr>
                <w:lang w:eastAsia="en-US"/>
              </w:rPr>
            </w:pPr>
            <w:r>
              <w:rPr>
                <w:lang w:eastAsia="en-US"/>
              </w:rPr>
              <w:t>2) осуществления закупки услуги по предоставлению кредита;</w:t>
            </w:r>
          </w:p>
          <w:p w14:paraId="1F0125FD" w14:textId="244BB936" w:rsidR="00F722DC" w:rsidRDefault="00F722DC" w:rsidP="00F722DC">
            <w:pPr>
              <w:spacing w:after="0"/>
              <w:rPr>
                <w:lang w:eastAsia="en-US"/>
              </w:rPr>
            </w:pPr>
            <w:r>
              <w:rPr>
                <w:lang w:eastAsia="en-US"/>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0A1B23DB" w14:textId="358FF96F"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4E3B4896" w14:textId="77777777" w:rsidR="00F722DC" w:rsidRDefault="00F722DC" w:rsidP="00F722DC">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F722DC" w:rsidRDefault="00F722DC" w:rsidP="00F722DC">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F722DC" w:rsidRDefault="00F722DC" w:rsidP="00F722DC">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8" w:history="1">
              <w:r>
                <w:rPr>
                  <w:rStyle w:val="ac"/>
                  <w:lang w:eastAsia="en-US"/>
                </w:rPr>
                <w:t>статьей 96</w:t>
              </w:r>
            </w:hyperlink>
            <w:r>
              <w:rPr>
                <w:lang w:eastAsia="en-US"/>
              </w:rPr>
              <w:t xml:space="preserve"> Закона о контрактной системе;</w:t>
            </w:r>
          </w:p>
          <w:p w14:paraId="741479CD" w14:textId="77777777" w:rsidR="00F722DC" w:rsidRDefault="00F722DC" w:rsidP="00F722DC">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F722DC" w:rsidRDefault="00F722DC" w:rsidP="00F722DC">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F722DC" w:rsidRDefault="00F722DC" w:rsidP="00F722DC">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F722DC" w:rsidRDefault="00F722DC" w:rsidP="00F722DC">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F722DC" w:rsidRDefault="00F722DC" w:rsidP="00F722DC">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F722DC" w:rsidRDefault="00F722DC" w:rsidP="00F722DC">
            <w:pPr>
              <w:autoSpaceDE w:val="0"/>
              <w:autoSpaceDN w:val="0"/>
              <w:adjustRightInd w:val="0"/>
              <w:spacing w:after="0"/>
              <w:ind w:firstLine="540"/>
              <w:rPr>
                <w:lang w:eastAsia="en-US"/>
              </w:rPr>
            </w:pPr>
            <w:r>
              <w:rPr>
                <w:lang w:eastAsia="en-US"/>
              </w:rPr>
              <w:t xml:space="preserve">7) отлагательное условие, предусматривающее заключение договора предоставления банковской гарантии по </w:t>
            </w:r>
            <w:r>
              <w:rPr>
                <w:lang w:eastAsia="en-US"/>
              </w:rPr>
              <w:lastRenderedPageBreak/>
              <w:t>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369F2C2" w14:textId="77777777" w:rsidR="00F722DC" w:rsidRDefault="00F722DC" w:rsidP="00F722DC">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9"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B9F60E2" w14:textId="77777777" w:rsidR="00F722DC" w:rsidRDefault="00F722DC" w:rsidP="00072376">
            <w:pPr>
              <w:autoSpaceDE w:val="0"/>
              <w:autoSpaceDN w:val="0"/>
              <w:adjustRightInd w:val="0"/>
              <w:spacing w:after="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20"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F722DC" w:rsidRDefault="00F722DC" w:rsidP="00F722DC">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Требования к обеспечению исполнения договора, предоставляемому в виде денежных средств:</w:t>
            </w:r>
          </w:p>
          <w:p w14:paraId="384C7C92"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7EF4D9BC" w:rsidR="00F722DC" w:rsidRDefault="00F722DC" w:rsidP="00F722DC">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w:t>
            </w:r>
            <w:r w:rsidR="006D29B4">
              <w:rPr>
                <w:rFonts w:ascii="Times New Roman" w:hAnsi="Times New Roman"/>
                <w:b w:val="0"/>
                <w:bCs w:val="0"/>
                <w:lang w:eastAsia="en-US"/>
              </w:rPr>
              <w:t>ДОГОВОР</w:t>
            </w:r>
            <w:r>
              <w:rPr>
                <w:rFonts w:ascii="Times New Roman" w:hAnsi="Times New Roman"/>
                <w:b w:val="0"/>
                <w:bCs w:val="0"/>
                <w:lang w:eastAsia="en-US"/>
              </w:rPr>
              <w:t xml:space="preserve">А») </w:t>
            </w:r>
            <w:r>
              <w:rPr>
                <w:rFonts w:ascii="Times New Roman" w:hAnsi="Times New Roman"/>
                <w:b w:val="0"/>
                <w:bCs w:val="0"/>
                <w:strike/>
                <w:color w:val="0066FF"/>
                <w:lang w:eastAsia="en-US"/>
              </w:rPr>
              <w:t xml:space="preserve"> </w:t>
            </w:r>
          </w:p>
          <w:p w14:paraId="4311DD17" w14:textId="3C97EE1A" w:rsidR="00F722DC" w:rsidRDefault="00072376" w:rsidP="006D29B4">
            <w:pPr>
              <w:spacing w:after="0"/>
              <w:outlineLvl w:val="2"/>
              <w:rPr>
                <w:lang w:eastAsia="en-US"/>
              </w:rPr>
            </w:pPr>
            <w:r w:rsidRPr="000C5CFC">
              <w:t xml:space="preserve">В ходе исполнения </w:t>
            </w:r>
            <w:r w:rsidR="006D29B4">
              <w:t>договор</w:t>
            </w:r>
            <w:r w:rsidRPr="000C5CFC">
              <w:t xml:space="preserve">а поставщик (подрядчик, исполнитель) вправе изменить способ обеспечения исполнения </w:t>
            </w:r>
            <w:r w:rsidR="006D29B4">
              <w:t>договор</w:t>
            </w:r>
            <w:r w:rsidRPr="000C5CFC">
              <w:t xml:space="preserve">а и (или) предоставить заказчику взамен ранее предоставленного обеспечения исполнения </w:t>
            </w:r>
            <w:r w:rsidR="006D29B4">
              <w:t>договор</w:t>
            </w:r>
            <w:r w:rsidRPr="000C5CFC">
              <w:t xml:space="preserve">а новое обеспечение исполнения </w:t>
            </w:r>
            <w:r w:rsidR="006D29B4">
              <w:t>договор</w:t>
            </w:r>
            <w:r w:rsidRPr="000C5CFC">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0" w:name="p2870"/>
            <w:bookmarkEnd w:id="30"/>
            <w:r w:rsidRPr="000C5CFC">
              <w:t xml:space="preserve">В случае, если </w:t>
            </w:r>
            <w:r w:rsidR="006D29B4">
              <w:t>договор</w:t>
            </w:r>
            <w:r w:rsidRPr="000C5CFC">
              <w:t xml:space="preserve">ом предусмотрены отдельные этапы его исполнения и установлено требование обеспечения исполнения </w:t>
            </w:r>
            <w:r w:rsidR="006D29B4">
              <w:t>договор</w:t>
            </w:r>
            <w:r w:rsidRPr="000C5CFC">
              <w:t xml:space="preserve">а, в </w:t>
            </w:r>
            <w:r w:rsidRPr="000C5CFC">
              <w:lastRenderedPageBreak/>
              <w:t xml:space="preserve">ходе исполнения данного </w:t>
            </w:r>
            <w:r w:rsidR="006D29B4">
              <w:t>договор</w:t>
            </w:r>
            <w:r w:rsidRPr="000C5CFC">
              <w:t>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F722DC" w14:paraId="62B672D1" w14:textId="77777777" w:rsidTr="00F722DC">
        <w:tc>
          <w:tcPr>
            <w:tcW w:w="817" w:type="dxa"/>
            <w:tcBorders>
              <w:top w:val="single" w:sz="4" w:space="0" w:color="auto"/>
              <w:left w:val="single" w:sz="4" w:space="0" w:color="auto"/>
              <w:bottom w:val="single" w:sz="4" w:space="0" w:color="auto"/>
              <w:right w:val="single" w:sz="4" w:space="0" w:color="auto"/>
            </w:tcBorders>
          </w:tcPr>
          <w:p w14:paraId="19E17509" w14:textId="77777777" w:rsidR="00F722DC" w:rsidRDefault="00F722DC" w:rsidP="00F722DC">
            <w:pPr>
              <w:numPr>
                <w:ilvl w:val="0"/>
                <w:numId w:val="15"/>
              </w:numPr>
              <w:spacing w:after="0"/>
              <w:ind w:left="0"/>
              <w:jc w:val="center"/>
              <w:rPr>
                <w:snapToGrid w:val="0"/>
                <w:lang w:eastAsia="en-US"/>
              </w:rPr>
            </w:pPr>
            <w:bookmarkStart w:id="31"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F722DC" w:rsidRDefault="00F722DC" w:rsidP="00F722DC">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0" w:type="dxa"/>
            <w:tcBorders>
              <w:top w:val="single" w:sz="4" w:space="0" w:color="auto"/>
              <w:left w:val="single" w:sz="4" w:space="0" w:color="auto"/>
              <w:bottom w:val="single" w:sz="4" w:space="0" w:color="auto"/>
              <w:right w:val="single" w:sz="4" w:space="0" w:color="auto"/>
            </w:tcBorders>
            <w:hideMark/>
          </w:tcPr>
          <w:p w14:paraId="14D3912D" w14:textId="77777777" w:rsidR="00F722DC" w:rsidRDefault="00F722DC" w:rsidP="00F722DC">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F722DC" w:rsidRDefault="00F722DC" w:rsidP="00F722DC">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F722DC" w:rsidRDefault="00F722DC" w:rsidP="00F722DC">
            <w:pPr>
              <w:keepNext/>
              <w:spacing w:after="0"/>
              <w:outlineLvl w:val="2"/>
              <w:rPr>
                <w:bCs/>
                <w:i/>
                <w:lang w:eastAsia="en-US"/>
              </w:rPr>
            </w:pPr>
            <w:r>
              <w:rPr>
                <w:bCs/>
                <w:i/>
                <w:lang w:eastAsia="en-US"/>
              </w:rPr>
              <w:t>Расчетный счет 40701810100063000008</w:t>
            </w:r>
          </w:p>
          <w:p w14:paraId="4CAB053A" w14:textId="77777777" w:rsidR="00F722DC" w:rsidRDefault="00F722DC" w:rsidP="00F722DC">
            <w:pPr>
              <w:keepNext/>
              <w:spacing w:after="0"/>
              <w:outlineLvl w:val="2"/>
              <w:rPr>
                <w:bCs/>
                <w:i/>
                <w:lang w:eastAsia="en-US"/>
              </w:rPr>
            </w:pPr>
            <w:r>
              <w:rPr>
                <w:bCs/>
                <w:i/>
                <w:lang w:eastAsia="en-US"/>
              </w:rPr>
              <w:t>Корреспондирующий счет 30101810465777100812</w:t>
            </w:r>
          </w:p>
          <w:p w14:paraId="57F4632D" w14:textId="77777777" w:rsidR="00F722DC" w:rsidRDefault="00F722DC" w:rsidP="00F722DC">
            <w:pPr>
              <w:keepNext/>
              <w:spacing w:after="0"/>
              <w:outlineLvl w:val="2"/>
              <w:rPr>
                <w:bCs/>
                <w:i/>
                <w:lang w:eastAsia="en-US"/>
              </w:rPr>
            </w:pPr>
            <w:r>
              <w:rPr>
                <w:bCs/>
                <w:i/>
                <w:lang w:eastAsia="en-US"/>
              </w:rPr>
              <w:t>БИК 047162812</w:t>
            </w:r>
          </w:p>
          <w:p w14:paraId="558D9EC5" w14:textId="77777777" w:rsidR="00F722DC" w:rsidRDefault="00F722DC" w:rsidP="00F722DC">
            <w:pPr>
              <w:keepNext/>
              <w:spacing w:after="0"/>
              <w:outlineLvl w:val="2"/>
              <w:rPr>
                <w:bCs/>
                <w:i/>
                <w:lang w:eastAsia="en-US"/>
              </w:rPr>
            </w:pPr>
            <w:r>
              <w:rPr>
                <w:bCs/>
                <w:i/>
                <w:lang w:eastAsia="en-US"/>
              </w:rPr>
              <w:t>ИНН/КПП 8622001011/862201001</w:t>
            </w:r>
          </w:p>
          <w:p w14:paraId="3510DB36" w14:textId="6CE2B798" w:rsidR="00F722DC" w:rsidRDefault="00F722DC" w:rsidP="00FF224C">
            <w:pPr>
              <w:spacing w:after="0"/>
              <w:outlineLvl w:val="2"/>
              <w:rPr>
                <w:lang w:eastAsia="en-US"/>
              </w:rPr>
            </w:pPr>
            <w:r>
              <w:rPr>
                <w:bCs/>
                <w:lang w:eastAsia="en-US"/>
              </w:rPr>
              <w:t>Назначение платежа: «Обеспечение исполнения гражданско-правового договора по аукциону в электронной форме № _________________на поставку</w:t>
            </w:r>
            <w:r w:rsidR="00E10141">
              <w:rPr>
                <w:bCs/>
                <w:lang w:eastAsia="en-US"/>
              </w:rPr>
              <w:t xml:space="preserve"> </w:t>
            </w:r>
            <w:r w:rsidR="00FF224C">
              <w:rPr>
                <w:bCs/>
                <w:lang w:eastAsia="en-US"/>
              </w:rPr>
              <w:t>филе куриной грудки (охлажденной)</w:t>
            </w:r>
            <w:r w:rsidR="00166907">
              <w:rPr>
                <w:bCs/>
                <w:lang w:eastAsia="en-US"/>
              </w:rPr>
              <w:t>»</w:t>
            </w:r>
          </w:p>
        </w:tc>
      </w:tr>
      <w:bookmarkEnd w:id="31"/>
      <w:tr w:rsidR="00F722DC" w14:paraId="2FC92410" w14:textId="77777777" w:rsidTr="00F722DC">
        <w:tc>
          <w:tcPr>
            <w:tcW w:w="817" w:type="dxa"/>
            <w:tcBorders>
              <w:top w:val="single" w:sz="4" w:space="0" w:color="auto"/>
              <w:left w:val="single" w:sz="4" w:space="0" w:color="auto"/>
              <w:bottom w:val="single" w:sz="4" w:space="0" w:color="auto"/>
              <w:right w:val="single" w:sz="4" w:space="0" w:color="auto"/>
            </w:tcBorders>
          </w:tcPr>
          <w:p w14:paraId="0C5FB1B7"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BC2275" w14:textId="77777777" w:rsidR="00072376" w:rsidRPr="00203453" w:rsidRDefault="00072376" w:rsidP="00072376">
            <w:pPr>
              <w:keepLines/>
              <w:widowControl w:val="0"/>
              <w:suppressLineNumbers/>
              <w:suppressAutoHyphens/>
            </w:pPr>
            <w:r w:rsidRPr="00203453">
              <w:t xml:space="preserve">Обеспечение гарантийных обязательств </w:t>
            </w:r>
          </w:p>
          <w:p w14:paraId="4E3181A3" w14:textId="5FB4F231" w:rsidR="00F722DC" w:rsidRDefault="00F722DC" w:rsidP="00F722DC">
            <w:pPr>
              <w:keepLines/>
              <w:widowControl w:val="0"/>
              <w:suppressLineNumbers/>
              <w:suppressAutoHyphens/>
              <w:spacing w:after="0"/>
              <w:rPr>
                <w:lang w:eastAsia="en-US"/>
              </w:rPr>
            </w:pPr>
          </w:p>
        </w:tc>
        <w:tc>
          <w:tcPr>
            <w:tcW w:w="6690" w:type="dxa"/>
            <w:tcBorders>
              <w:top w:val="single" w:sz="4" w:space="0" w:color="auto"/>
              <w:left w:val="single" w:sz="4" w:space="0" w:color="auto"/>
              <w:bottom w:val="single" w:sz="4" w:space="0" w:color="auto"/>
              <w:right w:val="single" w:sz="4" w:space="0" w:color="auto"/>
            </w:tcBorders>
            <w:hideMark/>
          </w:tcPr>
          <w:p w14:paraId="6542B936" w14:textId="77777777" w:rsidR="00072376" w:rsidRPr="00203453" w:rsidRDefault="00072376" w:rsidP="00072376">
            <w:pPr>
              <w:tabs>
                <w:tab w:val="left" w:pos="2385"/>
              </w:tabs>
            </w:pPr>
            <w:r w:rsidRPr="00203453">
              <w:t>Не установлено</w:t>
            </w:r>
          </w:p>
          <w:p w14:paraId="5C4720FB" w14:textId="225D02D7" w:rsidR="00F722DC" w:rsidRDefault="00F722DC" w:rsidP="00F722DC">
            <w:pPr>
              <w:spacing w:after="0"/>
              <w:rPr>
                <w:lang w:eastAsia="en-US"/>
              </w:rPr>
            </w:pPr>
          </w:p>
        </w:tc>
      </w:tr>
      <w:tr w:rsidR="00F722DC" w14:paraId="00D5E6CE" w14:textId="77777777" w:rsidTr="00F722DC">
        <w:tc>
          <w:tcPr>
            <w:tcW w:w="817" w:type="dxa"/>
            <w:tcBorders>
              <w:top w:val="single" w:sz="4" w:space="0" w:color="auto"/>
              <w:left w:val="single" w:sz="4" w:space="0" w:color="auto"/>
              <w:bottom w:val="single" w:sz="4" w:space="0" w:color="auto"/>
              <w:right w:val="single" w:sz="4" w:space="0" w:color="auto"/>
            </w:tcBorders>
          </w:tcPr>
          <w:p w14:paraId="52793C59" w14:textId="77777777" w:rsidR="00F722DC" w:rsidRDefault="00F722DC" w:rsidP="00F722DC">
            <w:pPr>
              <w:numPr>
                <w:ilvl w:val="0"/>
                <w:numId w:val="15"/>
              </w:numPr>
              <w:spacing w:after="0"/>
              <w:ind w:left="0"/>
              <w:jc w:val="center"/>
              <w:rPr>
                <w:snapToGrid w:val="0"/>
                <w:lang w:eastAsia="en-US"/>
              </w:rPr>
            </w:pPr>
            <w:bookmarkStart w:id="32"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F722DC" w:rsidRDefault="00F722DC" w:rsidP="00F722DC">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0" w:type="dxa"/>
            <w:tcBorders>
              <w:top w:val="single" w:sz="4" w:space="0" w:color="auto"/>
              <w:left w:val="single" w:sz="4" w:space="0" w:color="auto"/>
              <w:bottom w:val="single" w:sz="4" w:space="0" w:color="auto"/>
              <w:right w:val="single" w:sz="4" w:space="0" w:color="auto"/>
            </w:tcBorders>
            <w:hideMark/>
          </w:tcPr>
          <w:p w14:paraId="5EE7E1FF" w14:textId="77777777" w:rsidR="00F722DC" w:rsidRDefault="00F722DC" w:rsidP="00F722DC">
            <w:pPr>
              <w:spacing w:after="0"/>
              <w:rPr>
                <w:lang w:eastAsia="en-US"/>
              </w:rPr>
            </w:pPr>
            <w:r>
              <w:rPr>
                <w:lang w:eastAsia="en-US"/>
              </w:rPr>
              <w:t>Допускается</w:t>
            </w:r>
          </w:p>
        </w:tc>
      </w:tr>
      <w:bookmarkEnd w:id="32"/>
      <w:tr w:rsidR="00F722DC" w14:paraId="7F599B94" w14:textId="77777777" w:rsidTr="00F722DC">
        <w:tc>
          <w:tcPr>
            <w:tcW w:w="817" w:type="dxa"/>
            <w:tcBorders>
              <w:top w:val="single" w:sz="4" w:space="0" w:color="auto"/>
              <w:left w:val="single" w:sz="4" w:space="0" w:color="auto"/>
              <w:bottom w:val="single" w:sz="4" w:space="0" w:color="auto"/>
              <w:right w:val="single" w:sz="4" w:space="0" w:color="auto"/>
            </w:tcBorders>
          </w:tcPr>
          <w:p w14:paraId="29042748"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F722DC" w:rsidRDefault="00F722DC" w:rsidP="00F722DC">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0" w:type="dxa"/>
            <w:tcBorders>
              <w:top w:val="single" w:sz="4" w:space="0" w:color="auto"/>
              <w:left w:val="single" w:sz="4" w:space="0" w:color="auto"/>
              <w:bottom w:val="single" w:sz="4" w:space="0" w:color="auto"/>
              <w:right w:val="single" w:sz="4" w:space="0" w:color="auto"/>
            </w:tcBorders>
          </w:tcPr>
          <w:p w14:paraId="51317F05" w14:textId="77777777" w:rsidR="00F722DC" w:rsidRDefault="00F722DC" w:rsidP="00F722DC">
            <w:pPr>
              <w:spacing w:after="0"/>
              <w:rPr>
                <w:lang w:eastAsia="en-US"/>
              </w:rPr>
            </w:pPr>
            <w:r>
              <w:rPr>
                <w:lang w:eastAsia="en-US"/>
              </w:rPr>
              <w:t>Допускается</w:t>
            </w:r>
          </w:p>
          <w:p w14:paraId="72E2BC2A" w14:textId="77777777" w:rsidR="00F722DC" w:rsidRDefault="00F722DC" w:rsidP="00F722DC">
            <w:pPr>
              <w:spacing w:after="0"/>
              <w:rPr>
                <w:lang w:eastAsia="en-US"/>
              </w:rPr>
            </w:pPr>
          </w:p>
        </w:tc>
      </w:tr>
      <w:tr w:rsidR="00F722DC" w14:paraId="1547F3C9" w14:textId="77777777" w:rsidTr="00F722DC">
        <w:tc>
          <w:tcPr>
            <w:tcW w:w="817" w:type="dxa"/>
            <w:tcBorders>
              <w:top w:val="single" w:sz="4" w:space="0" w:color="auto"/>
              <w:left w:val="single" w:sz="4" w:space="0" w:color="auto"/>
              <w:bottom w:val="single" w:sz="4" w:space="0" w:color="auto"/>
              <w:right w:val="single" w:sz="4" w:space="0" w:color="auto"/>
            </w:tcBorders>
          </w:tcPr>
          <w:p w14:paraId="2BB27494" w14:textId="77777777" w:rsidR="00F722DC" w:rsidRDefault="00F722DC" w:rsidP="00F722DC">
            <w:pPr>
              <w:numPr>
                <w:ilvl w:val="0"/>
                <w:numId w:val="15"/>
              </w:numPr>
              <w:spacing w:after="0"/>
              <w:ind w:left="0"/>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F722DC" w:rsidRDefault="00F722DC" w:rsidP="00F722DC">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0" w:type="dxa"/>
            <w:tcBorders>
              <w:top w:val="single" w:sz="4" w:space="0" w:color="auto"/>
              <w:left w:val="single" w:sz="4" w:space="0" w:color="auto"/>
              <w:bottom w:val="single" w:sz="4" w:space="0" w:color="auto"/>
              <w:right w:val="single" w:sz="4" w:space="0" w:color="auto"/>
            </w:tcBorders>
          </w:tcPr>
          <w:p w14:paraId="41784FB6" w14:textId="77777777" w:rsidR="00F722DC" w:rsidRDefault="00F722DC" w:rsidP="00F722DC">
            <w:pPr>
              <w:spacing w:after="0"/>
              <w:rPr>
                <w:lang w:eastAsia="en-US"/>
              </w:rPr>
            </w:pPr>
            <w:r>
              <w:rPr>
                <w:lang w:eastAsia="en-US"/>
              </w:rPr>
              <w:t>Допускается</w:t>
            </w:r>
          </w:p>
          <w:p w14:paraId="3F96BFC6" w14:textId="77777777" w:rsidR="00F722DC" w:rsidRDefault="00F722DC" w:rsidP="00F722DC">
            <w:pPr>
              <w:spacing w:after="0"/>
              <w:rPr>
                <w:lang w:eastAsia="en-US"/>
              </w:rPr>
            </w:pPr>
          </w:p>
        </w:tc>
      </w:tr>
      <w:tr w:rsidR="00F722DC" w14:paraId="302C45D9" w14:textId="77777777" w:rsidTr="00F722DC">
        <w:tc>
          <w:tcPr>
            <w:tcW w:w="817" w:type="dxa"/>
            <w:tcBorders>
              <w:top w:val="single" w:sz="4" w:space="0" w:color="auto"/>
              <w:left w:val="single" w:sz="4" w:space="0" w:color="auto"/>
              <w:bottom w:val="single" w:sz="4" w:space="0" w:color="auto"/>
              <w:right w:val="single" w:sz="4" w:space="0" w:color="auto"/>
            </w:tcBorders>
          </w:tcPr>
          <w:p w14:paraId="04602C3B" w14:textId="77777777" w:rsidR="00F722DC" w:rsidRDefault="00F722DC" w:rsidP="00F722DC">
            <w:pPr>
              <w:numPr>
                <w:ilvl w:val="0"/>
                <w:numId w:val="15"/>
              </w:numPr>
              <w:spacing w:after="0"/>
              <w:ind w:left="0"/>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F722DC" w:rsidRDefault="00F722DC" w:rsidP="00F722DC">
            <w:pPr>
              <w:keepLines/>
              <w:widowControl w:val="0"/>
              <w:suppressLineNumbers/>
              <w:suppressAutoHyphens/>
              <w:spacing w:after="0"/>
              <w:rPr>
                <w:lang w:eastAsia="en-US"/>
              </w:rPr>
            </w:pPr>
            <w:r>
              <w:rPr>
                <w:lang w:eastAsia="en-US"/>
              </w:rPr>
              <w:t xml:space="preserve">Возможность  одностороннего отказа от исполнения договора в соответствии с положениями частей 8 - 25 статьи 95 Закона о </w:t>
            </w:r>
            <w:r>
              <w:rPr>
                <w:lang w:eastAsia="en-US"/>
              </w:rPr>
              <w:lastRenderedPageBreak/>
              <w:t>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699FBD41" w14:textId="77777777" w:rsidR="00F722DC" w:rsidRDefault="00F722DC" w:rsidP="00F722DC">
            <w:pPr>
              <w:spacing w:after="0"/>
              <w:rPr>
                <w:lang w:eastAsia="en-US"/>
              </w:rPr>
            </w:pPr>
            <w:r>
              <w:rPr>
                <w:lang w:eastAsia="en-US"/>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F722DC" w14:paraId="1543A1A9" w14:textId="77777777" w:rsidTr="00F722DC">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F722DC" w:rsidRDefault="00F722DC" w:rsidP="00F722DC">
            <w:pPr>
              <w:numPr>
                <w:ilvl w:val="0"/>
                <w:numId w:val="15"/>
              </w:numPr>
              <w:spacing w:after="0"/>
              <w:ind w:left="0"/>
              <w:jc w:val="center"/>
              <w:rPr>
                <w:b/>
                <w:bCs/>
                <w:lang w:eastAsia="en-US"/>
              </w:rPr>
            </w:pPr>
            <w:bookmarkStart w:id="33"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F722DC" w:rsidRDefault="00F722DC" w:rsidP="00F722DC">
            <w:pPr>
              <w:spacing w:after="0"/>
              <w:jc w:val="left"/>
              <w:rPr>
                <w:lang w:eastAsia="en-US"/>
              </w:rPr>
            </w:pPr>
            <w:r>
              <w:rPr>
                <w:lang w:eastAsia="en-US"/>
              </w:rPr>
              <w:t>Требование о соответствии поставляемого товара изображению товара</w:t>
            </w:r>
          </w:p>
        </w:tc>
        <w:tc>
          <w:tcPr>
            <w:tcW w:w="6690" w:type="dxa"/>
            <w:tcBorders>
              <w:top w:val="single" w:sz="4" w:space="0" w:color="auto"/>
              <w:left w:val="single" w:sz="4" w:space="0" w:color="auto"/>
              <w:bottom w:val="single" w:sz="4" w:space="0" w:color="auto"/>
              <w:right w:val="single" w:sz="4" w:space="0" w:color="auto"/>
            </w:tcBorders>
            <w:hideMark/>
          </w:tcPr>
          <w:p w14:paraId="5677AC77" w14:textId="77777777" w:rsidR="00F722DC" w:rsidRDefault="00F722DC" w:rsidP="00F722DC">
            <w:pPr>
              <w:spacing w:after="0"/>
              <w:rPr>
                <w:i/>
                <w:lang w:eastAsia="en-US"/>
              </w:rPr>
            </w:pPr>
            <w:r>
              <w:rPr>
                <w:i/>
                <w:lang w:eastAsia="en-US"/>
              </w:rPr>
              <w:t xml:space="preserve"> не установлено. </w:t>
            </w:r>
          </w:p>
          <w:p w14:paraId="48202BF8" w14:textId="77777777" w:rsidR="00F722DC" w:rsidRDefault="00F722DC" w:rsidP="00F722DC">
            <w:pPr>
              <w:spacing w:after="0"/>
              <w:rPr>
                <w:lang w:eastAsia="en-US"/>
              </w:rPr>
            </w:pPr>
            <w:r>
              <w:rPr>
                <w:i/>
                <w:lang w:eastAsia="en-US"/>
              </w:rPr>
              <w:t xml:space="preserve"> </w:t>
            </w:r>
          </w:p>
        </w:tc>
      </w:tr>
      <w:bookmarkEnd w:id="33"/>
      <w:tr w:rsidR="00F722DC" w14:paraId="5748DEDB" w14:textId="77777777" w:rsidTr="00F722DC">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F722DC" w:rsidRDefault="00F722DC" w:rsidP="00F722DC">
            <w:pPr>
              <w:spacing w:after="0"/>
              <w:jc w:val="left"/>
              <w:rPr>
                <w:lang w:eastAsia="en-US"/>
              </w:rPr>
            </w:pPr>
            <w:r>
              <w:rPr>
                <w:lang w:eastAsia="en-US"/>
              </w:rPr>
              <w:t>Требование о соответствии поставляемого товара образцу или  макету, товара</w:t>
            </w:r>
          </w:p>
        </w:tc>
        <w:tc>
          <w:tcPr>
            <w:tcW w:w="6690" w:type="dxa"/>
            <w:tcBorders>
              <w:top w:val="single" w:sz="4" w:space="0" w:color="auto"/>
              <w:left w:val="single" w:sz="4" w:space="0" w:color="auto"/>
              <w:bottom w:val="single" w:sz="4" w:space="0" w:color="auto"/>
              <w:right w:val="single" w:sz="4" w:space="0" w:color="auto"/>
            </w:tcBorders>
          </w:tcPr>
          <w:p w14:paraId="5EB5CED2" w14:textId="77777777" w:rsidR="00F722DC" w:rsidRDefault="00F722DC" w:rsidP="00F722DC">
            <w:pPr>
              <w:spacing w:after="0"/>
              <w:rPr>
                <w:i/>
                <w:lang w:eastAsia="en-US"/>
              </w:rPr>
            </w:pPr>
            <w:r>
              <w:rPr>
                <w:i/>
                <w:lang w:eastAsia="en-US"/>
              </w:rPr>
              <w:t xml:space="preserve">не установлено. </w:t>
            </w:r>
          </w:p>
          <w:p w14:paraId="7FCC2F8B" w14:textId="77777777" w:rsidR="00F722DC" w:rsidRDefault="00F722DC" w:rsidP="00F722DC">
            <w:pPr>
              <w:spacing w:after="0"/>
              <w:rPr>
                <w:lang w:eastAsia="en-US"/>
              </w:rPr>
            </w:pPr>
          </w:p>
        </w:tc>
      </w:tr>
      <w:tr w:rsidR="00F722DC" w14:paraId="68C67751" w14:textId="77777777" w:rsidTr="00F722DC">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F722DC" w:rsidRDefault="00F722DC" w:rsidP="00F722DC">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0" w:type="dxa"/>
            <w:tcBorders>
              <w:top w:val="single" w:sz="4" w:space="0" w:color="auto"/>
              <w:left w:val="single" w:sz="4" w:space="0" w:color="auto"/>
              <w:bottom w:val="single" w:sz="4" w:space="0" w:color="auto"/>
              <w:right w:val="single" w:sz="4" w:space="0" w:color="auto"/>
            </w:tcBorders>
          </w:tcPr>
          <w:p w14:paraId="45400C0F" w14:textId="77777777"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7F07C967" w14:textId="62F7E27C" w:rsidR="00F722DC" w:rsidRDefault="00F722DC" w:rsidP="00F722DC">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tc>
      </w:tr>
      <w:tr w:rsidR="00A2012C" w14:paraId="35B457E0" w14:textId="77777777" w:rsidTr="00F722DC">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A2012C" w:rsidRDefault="00A2012C" w:rsidP="00A2012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A2012C" w:rsidRDefault="00A2012C" w:rsidP="00A2012C">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3637A57E" w14:textId="77777777" w:rsidR="00A2012C" w:rsidRPr="00A21F8D" w:rsidRDefault="00A2012C" w:rsidP="00A2012C">
            <w:pPr>
              <w:autoSpaceDE w:val="0"/>
              <w:autoSpaceDN w:val="0"/>
              <w:adjustRightInd w:val="0"/>
              <w:spacing w:after="0"/>
            </w:pPr>
            <w:r w:rsidRPr="00105725">
              <w:rPr>
                <w:i/>
              </w:rPr>
              <w:t xml:space="preserve">  -  </w:t>
            </w:r>
            <w:r w:rsidRPr="00105725">
              <w:t xml:space="preserve">В </w:t>
            </w:r>
            <w:r w:rsidRPr="00A21F8D">
              <w:t>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4C194F">
              <w:rPr>
                <w:b/>
              </w:rPr>
              <w:t>Не установлено;</w:t>
            </w:r>
          </w:p>
          <w:p w14:paraId="0FD49FE1" w14:textId="13DB817B" w:rsidR="00A2012C" w:rsidRPr="004C194F" w:rsidRDefault="00A2012C" w:rsidP="00A2012C">
            <w:pPr>
              <w:autoSpaceDE w:val="0"/>
              <w:autoSpaceDN w:val="0"/>
              <w:adjustRightInd w:val="0"/>
              <w:spacing w:after="0"/>
              <w:rPr>
                <w:rFonts w:eastAsia="Calibri"/>
                <w:b/>
                <w:lang w:eastAsia="en-US"/>
              </w:rPr>
            </w:pPr>
            <w:r w:rsidRPr="00A21F8D">
              <w:t xml:space="preserve"> - В соответствии с</w:t>
            </w:r>
            <w:r w:rsidRPr="00A21F8D">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w:t>
            </w:r>
            <w:r w:rsidRPr="004C194F">
              <w:rPr>
                <w:rFonts w:eastAsia="Calibri"/>
                <w:b/>
                <w:lang w:eastAsia="en-US"/>
              </w:rPr>
              <w:t xml:space="preserve"> установлено;</w:t>
            </w:r>
          </w:p>
          <w:p w14:paraId="6B062AB1" w14:textId="77777777" w:rsidR="00A2012C" w:rsidRPr="004C194F" w:rsidRDefault="00A2012C" w:rsidP="00A2012C">
            <w:pPr>
              <w:autoSpaceDE w:val="0"/>
              <w:autoSpaceDN w:val="0"/>
              <w:adjustRightInd w:val="0"/>
              <w:spacing w:after="0"/>
              <w:rPr>
                <w:b/>
              </w:rPr>
            </w:pPr>
            <w:r w:rsidRPr="00A21F8D">
              <w:t>-</w:t>
            </w:r>
            <w:r w:rsidRPr="00A21F8D">
              <w:rPr>
                <w:b/>
              </w:rPr>
              <w:t xml:space="preserve"> </w:t>
            </w:r>
            <w:r w:rsidRPr="00A21F8D">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4C194F">
              <w:rPr>
                <w:b/>
              </w:rPr>
              <w:t>Не установлено;</w:t>
            </w:r>
          </w:p>
          <w:p w14:paraId="66A0ABBB" w14:textId="71A04D14"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4C194F">
              <w:rPr>
                <w:b/>
              </w:rPr>
              <w:t>Не установлено.</w:t>
            </w:r>
          </w:p>
          <w:p w14:paraId="3CE90046" w14:textId="5D2EC5D0" w:rsidR="00A2012C" w:rsidRPr="004C194F" w:rsidRDefault="00A2012C" w:rsidP="00A2012C">
            <w:pPr>
              <w:autoSpaceDE w:val="0"/>
              <w:autoSpaceDN w:val="0"/>
              <w:adjustRightInd w:val="0"/>
              <w:spacing w:after="0"/>
              <w:rPr>
                <w:b/>
              </w:rPr>
            </w:pPr>
            <w:r w:rsidRPr="00A21F8D">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94292B">
              <w:rPr>
                <w:b/>
              </w:rPr>
              <w:t>Н</w:t>
            </w:r>
            <w:r w:rsidRPr="00A21F8D">
              <w:t>е</w:t>
            </w:r>
            <w:r w:rsidRPr="004C194F">
              <w:rPr>
                <w:b/>
              </w:rPr>
              <w:t xml:space="preserve"> установлено.</w:t>
            </w:r>
          </w:p>
          <w:p w14:paraId="51BC4104" w14:textId="73BE7395" w:rsidR="00A2012C" w:rsidRPr="004C194F" w:rsidRDefault="00A2012C" w:rsidP="00A2012C">
            <w:pPr>
              <w:autoSpaceDE w:val="0"/>
              <w:autoSpaceDN w:val="0"/>
              <w:adjustRightInd w:val="0"/>
              <w:spacing w:after="0"/>
              <w:rPr>
                <w:b/>
              </w:rPr>
            </w:pPr>
            <w:r w:rsidRPr="00A21F8D">
              <w:lastRenderedPageBreak/>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1D11DD">
              <w:t xml:space="preserve">: </w:t>
            </w:r>
            <w:r w:rsidR="00FF224C">
              <w:rPr>
                <w:b/>
              </w:rPr>
              <w:t>У</w:t>
            </w:r>
            <w:r w:rsidRPr="0007071F">
              <w:rPr>
                <w:b/>
              </w:rPr>
              <w:t>становлено</w:t>
            </w:r>
            <w:r w:rsidRPr="004C194F">
              <w:rPr>
                <w:b/>
              </w:rPr>
              <w:t>;</w:t>
            </w:r>
          </w:p>
          <w:p w14:paraId="3E170A26" w14:textId="77777777" w:rsidR="00A2012C" w:rsidRPr="004C194F" w:rsidRDefault="00A2012C" w:rsidP="00A2012C">
            <w:pPr>
              <w:autoSpaceDE w:val="0"/>
              <w:autoSpaceDN w:val="0"/>
              <w:adjustRightInd w:val="0"/>
              <w:spacing w:after="0"/>
              <w:rPr>
                <w:b/>
              </w:rPr>
            </w:pPr>
            <w:r w:rsidRPr="00A21F8D">
              <w:t xml:space="preserve">- </w:t>
            </w:r>
            <w:r>
              <w:rPr>
                <w:color w:val="000000" w:themeColor="text1"/>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t xml:space="preserve">: </w:t>
            </w:r>
            <w:r w:rsidRPr="004C194F">
              <w:rPr>
                <w:b/>
              </w:rPr>
              <w:t>Не установлено»;</w:t>
            </w:r>
          </w:p>
          <w:p w14:paraId="14ED2987" w14:textId="77777777" w:rsidR="00A2012C" w:rsidRPr="004C194F" w:rsidRDefault="00A2012C" w:rsidP="00A2012C">
            <w:pPr>
              <w:autoSpaceDE w:val="0"/>
              <w:autoSpaceDN w:val="0"/>
              <w:adjustRightInd w:val="0"/>
              <w:spacing w:after="0"/>
              <w:rPr>
                <w:b/>
              </w:rPr>
            </w:pPr>
            <w:r w:rsidRPr="00A21F8D">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4C194F">
              <w:rPr>
                <w:b/>
              </w:rPr>
              <w:t>Не установлено;</w:t>
            </w:r>
          </w:p>
          <w:p w14:paraId="695ECBB9" w14:textId="77777777" w:rsidR="00A2012C" w:rsidRPr="00A21F8D" w:rsidRDefault="00A2012C" w:rsidP="00A2012C">
            <w:pPr>
              <w:autoSpaceDE w:val="0"/>
              <w:autoSpaceDN w:val="0"/>
              <w:adjustRightInd w:val="0"/>
              <w:spacing w:after="0"/>
            </w:pPr>
            <w:r w:rsidRPr="00A21F8D">
              <w:t>- В соответствии с Постановлением Правительства РФ от 5 сентября 2017 г. № 1072 «</w:t>
            </w:r>
            <w:r w:rsidRPr="00660571">
              <w:rPr>
                <w:rFonts w:eastAsiaTheme="minorHAnsi"/>
                <w:color w:val="000000" w:themeColor="text1"/>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Pr="00A21F8D">
              <w:t xml:space="preserve">» (постановление действует с 01.12.2017 по 01.12.2019): </w:t>
            </w:r>
            <w:r w:rsidRPr="004C194F">
              <w:rPr>
                <w:b/>
              </w:rPr>
              <w:t>Не установлено;</w:t>
            </w:r>
          </w:p>
          <w:p w14:paraId="74BA746F" w14:textId="77777777" w:rsidR="00A2012C" w:rsidRPr="004C194F" w:rsidRDefault="00A2012C" w:rsidP="00A2012C">
            <w:pPr>
              <w:autoSpaceDE w:val="0"/>
              <w:autoSpaceDN w:val="0"/>
              <w:adjustRightInd w:val="0"/>
              <w:spacing w:after="0"/>
              <w:rPr>
                <w:b/>
              </w:rPr>
            </w:pPr>
            <w:r w:rsidRPr="00A21F8D">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w:t>
            </w:r>
            <w:r w:rsidRPr="00105725">
              <w:t xml:space="preserve"> нужд»: </w:t>
            </w:r>
            <w:r w:rsidRPr="004C194F">
              <w:rPr>
                <w:b/>
              </w:rPr>
              <w:t>Не установлено;</w:t>
            </w:r>
          </w:p>
          <w:p w14:paraId="3011CCAC" w14:textId="5609ECA0" w:rsidR="00A2012C" w:rsidRPr="004C194F" w:rsidRDefault="00A2012C" w:rsidP="00A2012C">
            <w:pPr>
              <w:autoSpaceDE w:val="0"/>
              <w:autoSpaceDN w:val="0"/>
              <w:adjustRightInd w:val="0"/>
              <w:spacing w:after="0"/>
              <w:rPr>
                <w:b/>
              </w:rPr>
            </w:pPr>
            <w:r w:rsidRPr="00105725">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w:t>
            </w:r>
            <w:r w:rsidRPr="00C54E98">
              <w:t xml:space="preserve">государственных и муниципальных нужд»: </w:t>
            </w:r>
            <w:r w:rsidR="0094292B" w:rsidRPr="0094292B">
              <w:rPr>
                <w:b/>
              </w:rPr>
              <w:t>Не у</w:t>
            </w:r>
            <w:r w:rsidRPr="0094292B">
              <w:rPr>
                <w:b/>
              </w:rPr>
              <w:t>становлено</w:t>
            </w:r>
            <w:r w:rsidRPr="004C194F">
              <w:rPr>
                <w:b/>
              </w:rPr>
              <w:t>;</w:t>
            </w:r>
          </w:p>
          <w:p w14:paraId="140C44B4" w14:textId="35E5B030" w:rsidR="00A2012C" w:rsidRDefault="00A2012C" w:rsidP="00A2012C">
            <w:pPr>
              <w:autoSpaceDE w:val="0"/>
              <w:autoSpaceDN w:val="0"/>
              <w:adjustRightInd w:val="0"/>
              <w:spacing w:after="0"/>
              <w:rPr>
                <w:lang w:eastAsia="en-US"/>
              </w:rPr>
            </w:pPr>
            <w:r w:rsidRPr="00C54E98">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54E98">
              <w:t>станкоинструментальной</w:t>
            </w:r>
            <w:proofErr w:type="spellEnd"/>
            <w:r w:rsidRPr="00C54E98">
              <w:t xml:space="preserve"> промышленности, происходящих из иностранных государств, для целей осуществления закупок для нужд обороны страны и </w:t>
            </w:r>
            <w:r w:rsidRPr="00C54E98">
              <w:lastRenderedPageBreak/>
              <w:t xml:space="preserve">безопасности государства»: </w:t>
            </w:r>
            <w:r w:rsidRPr="004C194F">
              <w:rPr>
                <w:b/>
              </w:rPr>
              <w:t>Не установлено</w:t>
            </w:r>
            <w:r>
              <w:rPr>
                <w:b/>
              </w:rPr>
              <w:t>.</w:t>
            </w:r>
          </w:p>
        </w:tc>
      </w:tr>
      <w:tr w:rsidR="00F722DC" w14:paraId="4AEBC1A9"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F722DC" w:rsidRDefault="00F722DC" w:rsidP="00F722DC">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0" w:type="dxa"/>
            <w:tcBorders>
              <w:top w:val="single" w:sz="4" w:space="0" w:color="auto"/>
              <w:left w:val="single" w:sz="4" w:space="0" w:color="auto"/>
              <w:bottom w:val="single" w:sz="4" w:space="0" w:color="auto"/>
              <w:right w:val="single" w:sz="4" w:space="0" w:color="auto"/>
            </w:tcBorders>
            <w:hideMark/>
          </w:tcPr>
          <w:p w14:paraId="0194F79C" w14:textId="77777777" w:rsidR="00F722DC" w:rsidRDefault="00F722DC" w:rsidP="00F722DC">
            <w:pPr>
              <w:spacing w:after="0"/>
              <w:rPr>
                <w:lang w:eastAsia="en-US"/>
              </w:rPr>
            </w:pPr>
            <w:r>
              <w:rPr>
                <w:lang w:eastAsia="en-US"/>
              </w:rPr>
              <w:t>Банковское сопровождение не предусмотрено</w:t>
            </w:r>
          </w:p>
        </w:tc>
      </w:tr>
      <w:tr w:rsidR="007C6603" w14:paraId="1743D31D"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7C6603" w:rsidRDefault="007C6603" w:rsidP="007C6603">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7C6603" w:rsidRDefault="007C6603" w:rsidP="007C6603">
            <w:pPr>
              <w:suppressAutoHyphens/>
              <w:autoSpaceDE w:val="0"/>
              <w:autoSpaceDN w:val="0"/>
              <w:adjustRightInd w:val="0"/>
              <w:spacing w:after="0"/>
              <w:outlineLvl w:val="1"/>
              <w:rPr>
                <w:lang w:eastAsia="en-US"/>
              </w:rPr>
            </w:pPr>
            <w:r>
              <w:rPr>
                <w:lang w:eastAsia="en-US"/>
              </w:rPr>
              <w:t>Антидемпинговые меры</w:t>
            </w:r>
          </w:p>
        </w:tc>
        <w:tc>
          <w:tcPr>
            <w:tcW w:w="6690" w:type="dxa"/>
            <w:tcBorders>
              <w:top w:val="single" w:sz="4" w:space="0" w:color="auto"/>
              <w:left w:val="single" w:sz="4" w:space="0" w:color="auto"/>
              <w:bottom w:val="single" w:sz="4" w:space="0" w:color="auto"/>
              <w:right w:val="single" w:sz="4" w:space="0" w:color="auto"/>
            </w:tcBorders>
            <w:hideMark/>
          </w:tcPr>
          <w:p w14:paraId="02774EFF" w14:textId="68CA17B9"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а) Если начальная (максимальная) цена </w:t>
            </w:r>
            <w:r w:rsidR="006D29B4">
              <w:rPr>
                <w:rFonts w:ascii="Times New Roman" w:hAnsi="Times New Roman"/>
                <w:sz w:val="24"/>
              </w:rPr>
              <w:t>договор</w:t>
            </w:r>
            <w:r w:rsidRPr="00F362D7">
              <w:rPr>
                <w:rFonts w:ascii="Times New Roman" w:hAnsi="Times New Roman"/>
                <w:sz w:val="24"/>
              </w:rPr>
              <w:t xml:space="preserve">а составляет более чем пятнадцать миллионов рублей и участником закупки, с которым заключается </w:t>
            </w:r>
            <w:r w:rsidR="006D29B4">
              <w:rPr>
                <w:rFonts w:ascii="Times New Roman" w:hAnsi="Times New Roman"/>
                <w:sz w:val="24"/>
              </w:rPr>
              <w:t>договор</w:t>
            </w:r>
            <w:r w:rsidRPr="00F362D7">
              <w:rPr>
                <w:rFonts w:ascii="Times New Roman" w:hAnsi="Times New Roman"/>
                <w:sz w:val="24"/>
              </w:rPr>
              <w:t xml:space="preserve">, предложена цена </w:t>
            </w:r>
            <w:r w:rsidR="006D29B4">
              <w:rPr>
                <w:rFonts w:ascii="Times New Roman" w:hAnsi="Times New Roman"/>
                <w:sz w:val="24"/>
              </w:rPr>
              <w:t>договора</w:t>
            </w:r>
            <w:r w:rsidRPr="00F362D7">
              <w:rPr>
                <w:rFonts w:ascii="Times New Roman" w:hAnsi="Times New Roman"/>
                <w:sz w:val="24"/>
              </w:rPr>
              <w:t xml:space="preserve">, которая на 25 и более процентов ниже начальной (максимальной) цены </w:t>
            </w:r>
            <w:r w:rsidR="006D29B4">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6D29B4">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w:t>
            </w:r>
          </w:p>
          <w:p w14:paraId="361E4C67" w14:textId="449E544B" w:rsidR="007C6603" w:rsidRPr="00F362D7" w:rsidRDefault="007C6603" w:rsidP="007C6603">
            <w:pPr>
              <w:pStyle w:val="ConsPlusNormal"/>
              <w:ind w:firstLine="33"/>
              <w:jc w:val="both"/>
              <w:rPr>
                <w:rFonts w:ascii="Times New Roman" w:hAnsi="Times New Roman"/>
                <w:sz w:val="24"/>
              </w:rPr>
            </w:pPr>
            <w:bookmarkStart w:id="34" w:name="Par528"/>
            <w:bookmarkEnd w:id="34"/>
            <w:r w:rsidRPr="00F362D7">
              <w:rPr>
                <w:rFonts w:ascii="Times New Roman" w:hAnsi="Times New Roman"/>
                <w:sz w:val="24"/>
              </w:rPr>
              <w:t xml:space="preserve">б) Если начальная (максимальная) цена </w:t>
            </w:r>
            <w:r w:rsidR="0037520B">
              <w:rPr>
                <w:rFonts w:ascii="Times New Roman" w:hAnsi="Times New Roman"/>
                <w:sz w:val="24"/>
              </w:rPr>
              <w:t>договора</w:t>
            </w:r>
            <w:r w:rsidRPr="00F362D7">
              <w:rPr>
                <w:rFonts w:ascii="Times New Roman" w:hAnsi="Times New Roman"/>
                <w:sz w:val="24"/>
              </w:rPr>
              <w:t xml:space="preserve"> составляет пятнадцать миллионов рублей и</w:t>
            </w:r>
            <w:r w:rsidRPr="00F362D7">
              <w:rPr>
                <w:rFonts w:ascii="Times New Roman" w:hAnsi="Times New Roman"/>
                <w:i/>
                <w:sz w:val="24"/>
              </w:rPr>
              <w:t xml:space="preserve"> </w:t>
            </w:r>
            <w:r w:rsidRPr="00F362D7">
              <w:rPr>
                <w:rFonts w:ascii="Times New Roman" w:hAnsi="Times New Roman"/>
                <w:sz w:val="24"/>
              </w:rPr>
              <w:t xml:space="preserve">менее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предложена цена </w:t>
            </w:r>
            <w:r w:rsidR="0037520B">
              <w:rPr>
                <w:rFonts w:ascii="Times New Roman" w:hAnsi="Times New Roman"/>
                <w:sz w:val="24"/>
              </w:rPr>
              <w:t>договора</w:t>
            </w:r>
            <w:r w:rsidRPr="00F362D7">
              <w:rPr>
                <w:rFonts w:ascii="Times New Roman" w:hAnsi="Times New Roman"/>
                <w:sz w:val="24"/>
              </w:rPr>
              <w:t xml:space="preserve">, которая на двадцать пять и более процентов ниже начальной (максимальной) цены </w:t>
            </w:r>
            <w:r w:rsidR="0037520B">
              <w:rPr>
                <w:rFonts w:ascii="Times New Roman" w:hAnsi="Times New Roman"/>
                <w:sz w:val="24"/>
              </w:rPr>
              <w:t>договора</w:t>
            </w:r>
            <w:r w:rsidRPr="00F362D7">
              <w:rPr>
                <w:rFonts w:ascii="Times New Roman" w:hAnsi="Times New Roman"/>
                <w:sz w:val="24"/>
              </w:rPr>
              <w:t xml:space="preserve">, </w:t>
            </w:r>
            <w:r w:rsidRPr="00F362D7">
              <w:rPr>
                <w:rFonts w:ascii="Times New Roman" w:hAnsi="Times New Roman" w:cs="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37520B">
              <w:rPr>
                <w:rFonts w:ascii="Times New Roman" w:hAnsi="Times New Roman"/>
                <w:sz w:val="24"/>
              </w:rPr>
              <w:t>договор</w:t>
            </w:r>
            <w:r w:rsidRPr="00F362D7">
              <w:rPr>
                <w:rFonts w:ascii="Times New Roman" w:hAnsi="Times New Roman"/>
                <w:sz w:val="24"/>
              </w:rPr>
              <w:t xml:space="preserve"> заключается только после предоставления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превышающем в полтора раза размер обеспечения исполнения </w:t>
            </w:r>
            <w:r w:rsidR="0037520B">
              <w:rPr>
                <w:rFonts w:ascii="Times New Roman" w:hAnsi="Times New Roman"/>
                <w:sz w:val="24"/>
              </w:rPr>
              <w:t>договор</w:t>
            </w:r>
            <w:r w:rsidRPr="00F362D7">
              <w:rPr>
                <w:rFonts w:ascii="Times New Roman" w:hAnsi="Times New Roman"/>
                <w:sz w:val="24"/>
              </w:rPr>
              <w:t xml:space="preserve">а, указанный в документации об аукционе, но не менее чем в размере аванса (если </w:t>
            </w:r>
            <w:r w:rsidR="0037520B">
              <w:rPr>
                <w:rFonts w:ascii="Times New Roman" w:hAnsi="Times New Roman"/>
                <w:sz w:val="24"/>
              </w:rPr>
              <w:t>договор</w:t>
            </w:r>
            <w:r w:rsidRPr="00F362D7">
              <w:rPr>
                <w:rFonts w:ascii="Times New Roman" w:hAnsi="Times New Roman"/>
                <w:sz w:val="24"/>
              </w:rPr>
              <w:t>ом предусмотрена выплата аванса), или информации, подтверждающей добросовестность такого участника на дату подачи заявки,</w:t>
            </w:r>
            <w:r w:rsidRPr="00F362D7">
              <w:t xml:space="preserve"> </w:t>
            </w:r>
            <w:r w:rsidRPr="00F362D7">
              <w:rPr>
                <w:rFonts w:ascii="Times New Roman" w:hAnsi="Times New Roman"/>
                <w:sz w:val="24"/>
              </w:rPr>
              <w:t xml:space="preserve">с одновременным предоставлением таким участником обеспечения исполнения </w:t>
            </w:r>
            <w:r w:rsidR="0037520B">
              <w:rPr>
                <w:rFonts w:ascii="Times New Roman" w:hAnsi="Times New Roman"/>
                <w:sz w:val="24"/>
              </w:rPr>
              <w:t>договор</w:t>
            </w:r>
            <w:r w:rsidRPr="00F362D7">
              <w:rPr>
                <w:rFonts w:ascii="Times New Roman" w:hAnsi="Times New Roman"/>
                <w:sz w:val="24"/>
              </w:rPr>
              <w:t xml:space="preserve">а в размере обеспечения исполнения </w:t>
            </w:r>
            <w:r w:rsidR="0037520B">
              <w:rPr>
                <w:rFonts w:ascii="Times New Roman" w:hAnsi="Times New Roman"/>
                <w:sz w:val="24"/>
              </w:rPr>
              <w:t>договор</w:t>
            </w:r>
            <w:r w:rsidRPr="00F362D7">
              <w:rPr>
                <w:rFonts w:ascii="Times New Roman" w:hAnsi="Times New Roman"/>
                <w:sz w:val="24"/>
              </w:rPr>
              <w:t>а, указанном в документации о закупке.</w:t>
            </w:r>
          </w:p>
          <w:p w14:paraId="4365D500" w14:textId="77FA7A6E" w:rsidR="007C6603" w:rsidRPr="00F362D7" w:rsidRDefault="007C6603" w:rsidP="007C6603">
            <w:pPr>
              <w:pStyle w:val="ConsPlusNormal"/>
              <w:ind w:firstLine="33"/>
              <w:jc w:val="both"/>
              <w:rPr>
                <w:rFonts w:ascii="Times New Roman" w:hAnsi="Times New Roman"/>
                <w:sz w:val="24"/>
              </w:rPr>
            </w:pPr>
            <w:bookmarkStart w:id="35" w:name="Par529"/>
            <w:bookmarkEnd w:id="35"/>
            <w:r w:rsidRPr="00F362D7">
              <w:rPr>
                <w:rFonts w:ascii="Times New Roman" w:hAnsi="Times New Roman"/>
                <w:sz w:val="24"/>
              </w:rPr>
              <w:t xml:space="preserve">в) К информации, подтверждающей добросовестность участника закупки, относится информация, содержащаяся в реестре </w:t>
            </w:r>
            <w:r w:rsidR="0037520B">
              <w:rPr>
                <w:rFonts w:ascii="Times New Roman" w:hAnsi="Times New Roman"/>
                <w:sz w:val="24"/>
              </w:rPr>
              <w:t>договоров</w:t>
            </w:r>
            <w:r w:rsidRPr="00F362D7">
              <w:rPr>
                <w:rFonts w:ascii="Times New Roman" w:hAnsi="Times New Roman"/>
                <w:sz w:val="24"/>
              </w:rPr>
              <w:t xml:space="preserve">, заключенных заказчиками, и подтверждающая исполнение таким участником в течение трех </w:t>
            </w:r>
            <w:r w:rsidRPr="00F362D7">
              <w:rPr>
                <w:rFonts w:ascii="Times New Roman" w:hAnsi="Times New Roman" w:cs="Times New Roman"/>
                <w:sz w:val="24"/>
                <w:szCs w:val="24"/>
              </w:rPr>
              <w:t xml:space="preserve">лет до даты подачи заявки на участие в закупке трех </w:t>
            </w:r>
            <w:r w:rsidR="0037520B">
              <w:rPr>
                <w:rFonts w:ascii="Times New Roman" w:hAnsi="Times New Roman"/>
                <w:sz w:val="24"/>
              </w:rPr>
              <w:t>договор</w:t>
            </w:r>
            <w:r w:rsidRPr="00F362D7">
              <w:rPr>
                <w:rFonts w:ascii="Times New Roman" w:hAnsi="Times New Roman"/>
                <w:sz w:val="24"/>
              </w:rPr>
              <w:t>ов (</w:t>
            </w:r>
            <w:r w:rsidRPr="00F362D7">
              <w:rPr>
                <w:rFonts w:ascii="Times New Roman" w:hAnsi="Times New Roman" w:cs="Times New Roman"/>
                <w:sz w:val="24"/>
                <w:szCs w:val="24"/>
              </w:rPr>
              <w:t>с учетом правопреемства), исполненных</w:t>
            </w:r>
            <w:r w:rsidRPr="00F362D7">
              <w:rPr>
                <w:rFonts w:ascii="Times New Roman" w:hAnsi="Times New Roman"/>
                <w:sz w:val="24"/>
              </w:rPr>
              <w:t xml:space="preserve"> без применения к такому участнику неустоек (штрафов, пеней</w:t>
            </w:r>
            <w:r w:rsidRPr="00F362D7">
              <w:rPr>
                <w:rFonts w:ascii="Times New Roman" w:hAnsi="Times New Roman" w:cs="Times New Roman"/>
                <w:sz w:val="24"/>
                <w:szCs w:val="24"/>
              </w:rPr>
              <w:t xml:space="preserve">). При этом </w:t>
            </w:r>
            <w:r w:rsidRPr="00F362D7">
              <w:rPr>
                <w:rFonts w:ascii="Times New Roman" w:hAnsi="Times New Roman"/>
                <w:sz w:val="24"/>
              </w:rPr>
              <w:t xml:space="preserve">цена одного из </w:t>
            </w:r>
            <w:r w:rsidRPr="00F362D7">
              <w:rPr>
                <w:rFonts w:ascii="Times New Roman" w:hAnsi="Times New Roman" w:cs="Times New Roman"/>
                <w:sz w:val="24"/>
                <w:szCs w:val="24"/>
              </w:rPr>
              <w:t xml:space="preserve">таких </w:t>
            </w:r>
            <w:r w:rsidR="0037520B">
              <w:rPr>
                <w:rFonts w:ascii="Times New Roman" w:hAnsi="Times New Roman"/>
                <w:sz w:val="24"/>
              </w:rPr>
              <w:t>договор</w:t>
            </w:r>
            <w:r w:rsidRPr="00F362D7">
              <w:rPr>
                <w:rFonts w:ascii="Times New Roman" w:hAnsi="Times New Roman"/>
                <w:sz w:val="24"/>
              </w:rPr>
              <w:t xml:space="preserve">ов должна составлять не менее чем двадцать процентов </w:t>
            </w:r>
            <w:r w:rsidRPr="00F362D7">
              <w:rPr>
                <w:rFonts w:ascii="Times New Roman" w:hAnsi="Times New Roman" w:cs="Times New Roman"/>
                <w:sz w:val="24"/>
                <w:szCs w:val="24"/>
              </w:rPr>
              <w:t xml:space="preserve">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а, указанной в извещении об осуществлении</w:t>
            </w:r>
            <w:r w:rsidRPr="00F362D7">
              <w:rPr>
                <w:rFonts w:ascii="Times New Roman" w:hAnsi="Times New Roman"/>
                <w:sz w:val="24"/>
              </w:rPr>
              <w:t xml:space="preserve"> </w:t>
            </w:r>
            <w:r w:rsidRPr="00F362D7">
              <w:rPr>
                <w:rFonts w:ascii="Times New Roman" w:hAnsi="Times New Roman"/>
                <w:sz w:val="24"/>
              </w:rPr>
              <w:lastRenderedPageBreak/>
              <w:t xml:space="preserve">закупки </w:t>
            </w:r>
            <w:r w:rsidRPr="00F362D7">
              <w:rPr>
                <w:rFonts w:ascii="Times New Roman" w:hAnsi="Times New Roman" w:cs="Times New Roman"/>
                <w:sz w:val="24"/>
                <w:szCs w:val="24"/>
              </w:rPr>
              <w:t>и документации о закупке</w:t>
            </w:r>
            <w:r w:rsidRPr="00F362D7">
              <w:rPr>
                <w:rFonts w:ascii="Times New Roman" w:hAnsi="Times New Roman"/>
                <w:sz w:val="24"/>
              </w:rPr>
              <w:t>.</w:t>
            </w:r>
          </w:p>
          <w:p w14:paraId="34A939B7" w14:textId="393DBF34"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37520B">
              <w:rPr>
                <w:rFonts w:ascii="Times New Roman" w:hAnsi="Times New Roman"/>
                <w:sz w:val="24"/>
              </w:rPr>
              <w:t>договор</w:t>
            </w:r>
            <w:r w:rsidRPr="00F362D7">
              <w:rPr>
                <w:rFonts w:ascii="Times New Roman" w:hAnsi="Times New Roman"/>
                <w:sz w:val="24"/>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он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B17FDB7" w14:textId="5BA330FD"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до его заключения. Участник закупки, не выполнивший данного требования, признается уклонившимся от заключения </w:t>
            </w:r>
            <w:r w:rsidR="0037520B">
              <w:rPr>
                <w:rFonts w:ascii="Times New Roman" w:hAnsi="Times New Roman"/>
                <w:sz w:val="24"/>
              </w:rPr>
              <w:t>договор</w:t>
            </w:r>
            <w:r w:rsidRPr="00F362D7">
              <w:rPr>
                <w:rFonts w:ascii="Times New Roman" w:hAnsi="Times New Roman"/>
                <w:sz w:val="24"/>
              </w:rPr>
              <w:t xml:space="preserve">а. В этом случае уклонение участника закупки от заключения </w:t>
            </w:r>
            <w:r w:rsidR="0037520B">
              <w:rPr>
                <w:rFonts w:ascii="Times New Roman" w:hAnsi="Times New Roman"/>
                <w:sz w:val="24"/>
              </w:rPr>
              <w:t>договора</w:t>
            </w:r>
            <w:r w:rsidRPr="00F362D7">
              <w:rPr>
                <w:rFonts w:ascii="Times New Roman" w:hAnsi="Times New Roman"/>
                <w:sz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26D4653" w14:textId="25668916" w:rsidR="007C6603" w:rsidRPr="00F362D7" w:rsidRDefault="007C6603" w:rsidP="007C6603">
            <w:pPr>
              <w:pStyle w:val="ConsPlusNormal"/>
              <w:ind w:firstLine="33"/>
              <w:jc w:val="both"/>
              <w:rPr>
                <w:rFonts w:ascii="Times New Roman" w:hAnsi="Times New Roman"/>
                <w:sz w:val="24"/>
              </w:rPr>
            </w:pPr>
            <w:bookmarkStart w:id="36" w:name="Par533"/>
            <w:bookmarkStart w:id="37" w:name="Par537"/>
            <w:bookmarkEnd w:id="36"/>
            <w:bookmarkEnd w:id="37"/>
            <w:r w:rsidRPr="00F362D7">
              <w:rPr>
                <w:rFonts w:ascii="Times New Roman" w:hAnsi="Times New Roman"/>
                <w:sz w:val="24"/>
              </w:rPr>
              <w:t xml:space="preserve">е) Если предметом </w:t>
            </w:r>
            <w:r w:rsidR="0037520B">
              <w:rPr>
                <w:rFonts w:ascii="Times New Roman" w:hAnsi="Times New Roman"/>
                <w:sz w:val="24"/>
              </w:rPr>
              <w:t>договор</w:t>
            </w:r>
            <w:r w:rsidRPr="00F362D7">
              <w:rPr>
                <w:rFonts w:ascii="Times New Roman" w:hAnsi="Times New Roman"/>
                <w:sz w:val="24"/>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7520B">
              <w:rPr>
                <w:rFonts w:ascii="Times New Roman" w:hAnsi="Times New Roman"/>
                <w:sz w:val="24"/>
              </w:rPr>
              <w:t>договор</w:t>
            </w:r>
            <w:r w:rsidRPr="00F362D7">
              <w:rPr>
                <w:rFonts w:ascii="Times New Roman" w:hAnsi="Times New Roman"/>
                <w:sz w:val="24"/>
              </w:rPr>
              <w:t xml:space="preserve">а, </w:t>
            </w:r>
            <w:r w:rsidRPr="00F362D7">
              <w:rPr>
                <w:rFonts w:ascii="Times New Roman" w:hAnsi="Times New Roman" w:cs="Times New Roman"/>
                <w:sz w:val="24"/>
                <w:szCs w:val="24"/>
              </w:rPr>
              <w:t xml:space="preserve">сумму цен единиц товара на двадцать пять и более процентов ниже начальной (максимальной) цены </w:t>
            </w:r>
            <w:r w:rsidR="0037520B">
              <w:rPr>
                <w:rFonts w:ascii="Times New Roman" w:hAnsi="Times New Roman" w:cs="Times New Roman"/>
                <w:sz w:val="24"/>
                <w:szCs w:val="24"/>
              </w:rPr>
              <w:t>договор</w:t>
            </w:r>
            <w:r w:rsidRPr="00F362D7">
              <w:rPr>
                <w:rFonts w:ascii="Times New Roman" w:hAnsi="Times New Roman" w:cs="Times New Roman"/>
                <w:sz w:val="24"/>
                <w:szCs w:val="24"/>
              </w:rPr>
              <w:t xml:space="preserve">а, начальной суммы цен единиц товара, </w:t>
            </w:r>
            <w:r w:rsidRPr="00F362D7">
              <w:rPr>
                <w:rFonts w:ascii="Times New Roman" w:hAnsi="Times New Roman"/>
                <w:sz w:val="24"/>
              </w:rPr>
              <w:t xml:space="preserve">которая на двадцать пять и более процентов ниже начальной (максимальной) цены </w:t>
            </w:r>
            <w:r w:rsidR="0037520B">
              <w:rPr>
                <w:rFonts w:ascii="Times New Roman" w:hAnsi="Times New Roman"/>
                <w:sz w:val="24"/>
              </w:rPr>
              <w:t>договор</w:t>
            </w:r>
            <w:r w:rsidRPr="00F362D7">
              <w:rPr>
                <w:rFonts w:ascii="Times New Roman" w:hAnsi="Times New Roman"/>
                <w:sz w:val="24"/>
              </w:rPr>
              <w:t xml:space="preserve">а, обязан представить заказчику обоснование </w:t>
            </w:r>
            <w:r w:rsidRPr="00F362D7">
              <w:rPr>
                <w:rFonts w:ascii="Times New Roman" w:hAnsi="Times New Roman" w:cs="Times New Roman"/>
                <w:sz w:val="24"/>
                <w:szCs w:val="24"/>
              </w:rPr>
              <w:t>предлагаемых</w:t>
            </w:r>
            <w:r w:rsidRPr="00F362D7">
              <w:rPr>
                <w:rFonts w:ascii="Times New Roman" w:hAnsi="Times New Roman"/>
                <w:sz w:val="24"/>
              </w:rPr>
              <w:t xml:space="preserve"> цены </w:t>
            </w:r>
            <w:r w:rsidR="0037520B">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суммы цен единиц товара</w:t>
            </w:r>
            <w:r w:rsidRPr="00F362D7">
              <w:rPr>
                <w:rFonts w:ascii="Times New Roman" w:hAnsi="Times New Roman"/>
                <w:sz w:val="24"/>
              </w:rPr>
              <w:t>, которое может включать в себя гарантийное письмо от производителя с указанием цены и количества поставляемого товара</w:t>
            </w:r>
            <w:r w:rsidRPr="00F362D7">
              <w:rPr>
                <w:rFonts w:ascii="Times New Roman" w:hAnsi="Times New Roman" w:cs="Times New Roman"/>
                <w:sz w:val="24"/>
                <w:szCs w:val="24"/>
              </w:rPr>
              <w:t xml:space="preserve"> (за исключением случая, если количество поставляемых товаров невозможно определить),</w:t>
            </w:r>
            <w:r w:rsidRPr="00F362D7">
              <w:rPr>
                <w:rFonts w:ascii="Times New Roman" w:hAnsi="Times New Roman"/>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362D7">
              <w:rPr>
                <w:rFonts w:ascii="Times New Roman" w:hAnsi="Times New Roman" w:cs="Times New Roman"/>
                <w:sz w:val="24"/>
                <w:szCs w:val="24"/>
              </w:rPr>
              <w:t>предлагаемым цене, сумме цен единиц товара</w:t>
            </w:r>
            <w:r w:rsidRPr="00F362D7">
              <w:rPr>
                <w:rFonts w:ascii="Times New Roman" w:hAnsi="Times New Roman"/>
                <w:sz w:val="24"/>
              </w:rPr>
              <w:t>.</w:t>
            </w:r>
          </w:p>
          <w:p w14:paraId="752FA6C1" w14:textId="6B5744A0" w:rsidR="007C6603" w:rsidRPr="00F362D7" w:rsidRDefault="007C6603" w:rsidP="007C6603">
            <w:pPr>
              <w:pStyle w:val="ConsPlusNormal"/>
              <w:ind w:firstLine="33"/>
              <w:jc w:val="both"/>
              <w:rPr>
                <w:rFonts w:ascii="Times New Roman" w:hAnsi="Times New Roman"/>
                <w:sz w:val="24"/>
              </w:rPr>
            </w:pPr>
            <w:r w:rsidRPr="00F362D7">
              <w:rPr>
                <w:rFonts w:ascii="Times New Roman" w:hAnsi="Times New Roman"/>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37520B">
              <w:rPr>
                <w:rFonts w:ascii="Times New Roman" w:hAnsi="Times New Roman"/>
                <w:sz w:val="24"/>
              </w:rPr>
              <w:t>договор</w:t>
            </w:r>
            <w:r w:rsidRPr="00F362D7">
              <w:rPr>
                <w:rFonts w:ascii="Times New Roman" w:hAnsi="Times New Roman"/>
                <w:sz w:val="24"/>
              </w:rPr>
              <w:t xml:space="preserve">, при направлении заказчику подписанного проекта </w:t>
            </w:r>
            <w:r w:rsidR="0037520B">
              <w:rPr>
                <w:rFonts w:ascii="Times New Roman" w:hAnsi="Times New Roman"/>
                <w:sz w:val="24"/>
              </w:rPr>
              <w:t>договора</w:t>
            </w:r>
            <w:r w:rsidRPr="00F362D7">
              <w:rPr>
                <w:rFonts w:ascii="Times New Roman" w:hAnsi="Times New Roman"/>
                <w:sz w:val="24"/>
              </w:rPr>
              <w:t xml:space="preserve">. В </w:t>
            </w:r>
            <w:r w:rsidRPr="00F362D7">
              <w:rPr>
                <w:rFonts w:ascii="Times New Roman" w:hAnsi="Times New Roman"/>
                <w:sz w:val="24"/>
              </w:rPr>
              <w:lastRenderedPageBreak/>
              <w:t xml:space="preserve">случае невыполнения таким участником данного требования он признается уклонившимся от заключения </w:t>
            </w:r>
            <w:r w:rsidR="0037520B">
              <w:rPr>
                <w:rFonts w:ascii="Times New Roman" w:hAnsi="Times New Roman"/>
                <w:sz w:val="24"/>
              </w:rPr>
              <w:t>договора</w:t>
            </w:r>
            <w:r w:rsidRPr="00F362D7">
              <w:rPr>
                <w:rFonts w:ascii="Times New Roman" w:hAnsi="Times New Roman"/>
                <w:sz w:val="24"/>
              </w:rPr>
              <w:t xml:space="preserve">. При признании комиссией по осуществлению </w:t>
            </w:r>
            <w:r w:rsidR="0037520B" w:rsidRPr="00F362D7">
              <w:rPr>
                <w:rFonts w:ascii="Times New Roman" w:hAnsi="Times New Roman"/>
                <w:sz w:val="24"/>
              </w:rPr>
              <w:t>закупок,</w:t>
            </w:r>
            <w:r w:rsidRPr="00F362D7">
              <w:rPr>
                <w:rFonts w:ascii="Times New Roman" w:hAnsi="Times New Roman"/>
                <w:sz w:val="24"/>
              </w:rPr>
              <w:t xml:space="preserve"> </w:t>
            </w:r>
            <w:r w:rsidRPr="00F362D7">
              <w:rPr>
                <w:rFonts w:ascii="Times New Roman" w:hAnsi="Times New Roman" w:cs="Times New Roman"/>
                <w:sz w:val="24"/>
                <w:szCs w:val="24"/>
              </w:rPr>
              <w:t>предложенных</w:t>
            </w:r>
            <w:r w:rsidRPr="00F362D7">
              <w:rPr>
                <w:rFonts w:ascii="Times New Roman" w:hAnsi="Times New Roman"/>
                <w:sz w:val="24"/>
              </w:rPr>
              <w:t xml:space="preserve"> цены </w:t>
            </w:r>
            <w:r w:rsidR="0037520B">
              <w:rPr>
                <w:rFonts w:ascii="Times New Roman" w:hAnsi="Times New Roman"/>
                <w:sz w:val="24"/>
              </w:rPr>
              <w:t>договора</w:t>
            </w:r>
            <w:r w:rsidRPr="00F362D7">
              <w:rPr>
                <w:rFonts w:ascii="Times New Roman" w:hAnsi="Times New Roman" w:cs="Times New Roman"/>
                <w:sz w:val="24"/>
                <w:szCs w:val="24"/>
              </w:rPr>
              <w:t>,</w:t>
            </w:r>
            <w:r w:rsidRPr="00F362D7">
              <w:t xml:space="preserve"> </w:t>
            </w:r>
            <w:r w:rsidRPr="00F362D7">
              <w:rPr>
                <w:rFonts w:ascii="Times New Roman" w:hAnsi="Times New Roman" w:cs="Times New Roman"/>
                <w:sz w:val="24"/>
                <w:szCs w:val="24"/>
              </w:rPr>
              <w:t>суммы цен единиц товара необоснованными</w:t>
            </w:r>
            <w:r w:rsidRPr="00F362D7">
              <w:rPr>
                <w:rFonts w:ascii="Times New Roman" w:hAnsi="Times New Roman"/>
                <w:sz w:val="24"/>
              </w:rPr>
              <w:t xml:space="preserve"> </w:t>
            </w:r>
            <w:r w:rsidR="0037520B">
              <w:rPr>
                <w:rFonts w:ascii="Times New Roman" w:hAnsi="Times New Roman"/>
                <w:sz w:val="24"/>
              </w:rPr>
              <w:t>договор</w:t>
            </w:r>
            <w:r w:rsidRPr="00F362D7">
              <w:rPr>
                <w:rFonts w:ascii="Times New Roman" w:hAnsi="Times New Roman"/>
                <w:sz w:val="24"/>
              </w:rPr>
              <w:t xml:space="preserve"> с таким участником не заключается и право заключения </w:t>
            </w:r>
            <w:r w:rsidR="0037520B">
              <w:rPr>
                <w:rFonts w:ascii="Times New Roman" w:hAnsi="Times New Roman"/>
                <w:sz w:val="24"/>
              </w:rPr>
              <w:t>договор</w:t>
            </w:r>
            <w:r w:rsidRPr="00F362D7">
              <w:rPr>
                <w:rFonts w:ascii="Times New Roman" w:hAnsi="Times New Roman"/>
                <w:sz w:val="24"/>
              </w:rPr>
              <w:t xml:space="preserve">а переходит к участнику аукциона, который предложил </w:t>
            </w:r>
            <w:r w:rsidRPr="00F362D7">
              <w:rPr>
                <w:rFonts w:ascii="Times New Roman" w:hAnsi="Times New Roman" w:cs="Times New Roman"/>
                <w:sz w:val="24"/>
                <w:szCs w:val="24"/>
              </w:rPr>
              <w:t>такие</w:t>
            </w:r>
            <w:r w:rsidRPr="00F362D7">
              <w:rPr>
                <w:rFonts w:ascii="Times New Roman" w:hAnsi="Times New Roman"/>
                <w:sz w:val="24"/>
              </w:rPr>
              <w:t xml:space="preserve"> же, как и победитель аукциона, цену </w:t>
            </w:r>
            <w:r w:rsidR="00AA7F25">
              <w:rPr>
                <w:rFonts w:ascii="Times New Roman" w:hAnsi="Times New Roman"/>
                <w:sz w:val="24"/>
              </w:rPr>
              <w:t>договор</w:t>
            </w:r>
            <w:r w:rsidRPr="00F362D7">
              <w:rPr>
                <w:rFonts w:ascii="Times New Roman" w:hAnsi="Times New Roman"/>
                <w:sz w:val="24"/>
              </w:rPr>
              <w:t>а</w:t>
            </w:r>
            <w:r w:rsidRPr="00F362D7">
              <w:rPr>
                <w:rFonts w:ascii="Times New Roman" w:hAnsi="Times New Roman" w:cs="Times New Roman"/>
                <w:sz w:val="24"/>
                <w:szCs w:val="24"/>
              </w:rPr>
              <w:t>, сумму цен единиц товара</w:t>
            </w:r>
            <w:r w:rsidRPr="00F362D7">
              <w:rPr>
                <w:rFonts w:ascii="Times New Roman" w:hAnsi="Times New Roman"/>
                <w:sz w:val="24"/>
              </w:rPr>
              <w:t xml:space="preserve"> или предложение о цене </w:t>
            </w:r>
            <w:r w:rsidR="00AA7F25">
              <w:rPr>
                <w:rFonts w:ascii="Times New Roman" w:hAnsi="Times New Roman"/>
                <w:sz w:val="24"/>
              </w:rPr>
              <w:t>договор</w:t>
            </w:r>
            <w:r w:rsidRPr="00F362D7">
              <w:rPr>
                <w:rFonts w:ascii="Times New Roman" w:hAnsi="Times New Roman"/>
                <w:sz w:val="24"/>
              </w:rPr>
              <w:t xml:space="preserve">а которого содержит лучшие условия по цене </w:t>
            </w:r>
            <w:r w:rsidR="00AA7F25">
              <w:rPr>
                <w:rFonts w:ascii="Times New Roman" w:hAnsi="Times New Roman"/>
                <w:sz w:val="24"/>
              </w:rPr>
              <w:t>договор</w:t>
            </w:r>
            <w:r w:rsidRPr="00F362D7">
              <w:rPr>
                <w:rFonts w:ascii="Times New Roman" w:hAnsi="Times New Roman"/>
                <w:sz w:val="24"/>
              </w:rPr>
              <w:t>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401D3AB1" w14:textId="13CE2ABA" w:rsidR="007C6603" w:rsidRPr="00F362D7" w:rsidRDefault="007C6603" w:rsidP="007C6603">
            <w:pPr>
              <w:pStyle w:val="ConsPlusNormal"/>
              <w:ind w:firstLine="0"/>
              <w:jc w:val="both"/>
              <w:rPr>
                <w:rFonts w:ascii="Times New Roman" w:hAnsi="Times New Roman"/>
                <w:sz w:val="24"/>
              </w:rPr>
            </w:pPr>
            <w:r w:rsidRPr="00F362D7">
              <w:rPr>
                <w:rFonts w:ascii="Times New Roman" w:hAnsi="Times New Roman"/>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AA7F25">
              <w:rPr>
                <w:rFonts w:ascii="Times New Roman" w:hAnsi="Times New Roman"/>
                <w:sz w:val="24"/>
              </w:rPr>
              <w:t>договор</w:t>
            </w:r>
            <w:r w:rsidRPr="00F362D7">
              <w:rPr>
                <w:rFonts w:ascii="Times New Roman" w:hAnsi="Times New Roman"/>
                <w:sz w:val="24"/>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5167D42E" w14:textId="449EC804" w:rsidR="007C6603" w:rsidRDefault="007C6603" w:rsidP="00AA7F25">
            <w:pPr>
              <w:widowControl w:val="0"/>
              <w:autoSpaceDE w:val="0"/>
              <w:autoSpaceDN w:val="0"/>
              <w:adjustRightInd w:val="0"/>
              <w:spacing w:after="0"/>
              <w:rPr>
                <w:color w:val="FF0000"/>
                <w:lang w:eastAsia="en-US"/>
              </w:rPr>
            </w:pPr>
            <w:r w:rsidRPr="00F362D7">
              <w:t xml:space="preserve">и) выплата аванса при исполнении </w:t>
            </w:r>
            <w:r w:rsidR="00AA7F25">
              <w:t>договор</w:t>
            </w:r>
            <w:r w:rsidRPr="00F362D7">
              <w:t>а, заключенного с участником закупки, указанным в подпунктах «а» и «б» настоящего пункта документации об аукционе, не допускается.</w:t>
            </w:r>
          </w:p>
        </w:tc>
      </w:tr>
      <w:tr w:rsidR="00F722DC" w14:paraId="6AE6CB5B" w14:textId="77777777" w:rsidTr="00F722DC">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F722DC" w:rsidRDefault="00F722DC" w:rsidP="00F722DC">
            <w:pPr>
              <w:numPr>
                <w:ilvl w:val="0"/>
                <w:numId w:val="15"/>
              </w:numPr>
              <w:spacing w:after="0"/>
              <w:ind w:left="0"/>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F722DC" w:rsidRDefault="00F722DC" w:rsidP="00F722DC">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0" w:type="dxa"/>
            <w:tcBorders>
              <w:top w:val="single" w:sz="4" w:space="0" w:color="auto"/>
              <w:left w:val="single" w:sz="4" w:space="0" w:color="auto"/>
              <w:bottom w:val="single" w:sz="4" w:space="0" w:color="auto"/>
              <w:right w:val="single" w:sz="4" w:space="0" w:color="auto"/>
            </w:tcBorders>
            <w:hideMark/>
          </w:tcPr>
          <w:p w14:paraId="09966D2B" w14:textId="77777777" w:rsidR="00F722DC" w:rsidRDefault="00F722DC" w:rsidP="00F722DC">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1C07B0">
      <w:pPr>
        <w:pStyle w:val="ConsPlusNormal"/>
        <w:widowControl/>
        <w:tabs>
          <w:tab w:val="left" w:pos="360"/>
        </w:tabs>
        <w:ind w:firstLine="0"/>
        <w:rPr>
          <w:rFonts w:ascii="Times New Roman" w:hAnsi="Times New Roman" w:cs="Times New Roman"/>
          <w:b/>
          <w:bCs/>
          <w:sz w:val="24"/>
          <w:szCs w:val="24"/>
        </w:rPr>
      </w:pPr>
    </w:p>
    <w:p w14:paraId="27A91614" w14:textId="380ED240" w:rsidR="00166907" w:rsidRDefault="0044460C" w:rsidP="0044460C">
      <w:pPr>
        <w:pStyle w:val="ConsPlusNormal"/>
        <w:widowControl/>
        <w:tabs>
          <w:tab w:val="left" w:pos="360"/>
        </w:tabs>
        <w:ind w:firstLine="0"/>
        <w:rPr>
          <w:rFonts w:ascii="Times New Roman" w:hAnsi="Times New Roman" w:cs="Times New Roman"/>
          <w:b/>
          <w:bCs/>
          <w:sz w:val="24"/>
          <w:szCs w:val="24"/>
        </w:rPr>
      </w:pPr>
      <w:bookmarkStart w:id="38" w:name="_Ref248562863"/>
      <w:bookmarkStart w:id="39" w:name="_Ref353189530"/>
      <w:r>
        <w:rPr>
          <w:rFonts w:ascii="Times New Roman" w:hAnsi="Times New Roman" w:cs="Times New Roman"/>
          <w:b/>
          <w:bCs/>
          <w:sz w:val="24"/>
          <w:szCs w:val="24"/>
        </w:rPr>
        <w:t xml:space="preserve"> </w:t>
      </w:r>
    </w:p>
    <w:p w14:paraId="0EC2870F" w14:textId="1AD31785" w:rsidR="00166907" w:rsidRDefault="00166907" w:rsidP="00166907">
      <w:pPr>
        <w:pStyle w:val="ConsPlusNormal"/>
        <w:widowControl/>
        <w:tabs>
          <w:tab w:val="left" w:pos="360"/>
        </w:tabs>
        <w:spacing w:before="120" w:after="120"/>
        <w:ind w:firstLine="0"/>
        <w:rPr>
          <w:rFonts w:ascii="Times New Roman" w:hAnsi="Times New Roman" w:cs="Times New Roman"/>
          <w:b/>
          <w:bCs/>
          <w:sz w:val="24"/>
          <w:szCs w:val="24"/>
        </w:rPr>
      </w:pPr>
    </w:p>
    <w:p w14:paraId="2F3A087B" w14:textId="1667A1AE" w:rsidR="00166907" w:rsidRDefault="00166907" w:rsidP="00166907">
      <w:pPr>
        <w:pStyle w:val="ConsPlusNormal"/>
        <w:widowControl/>
        <w:tabs>
          <w:tab w:val="left" w:pos="360"/>
        </w:tabs>
        <w:spacing w:before="120" w:after="120"/>
        <w:ind w:firstLine="0"/>
        <w:rPr>
          <w:rFonts w:ascii="Times New Roman" w:hAnsi="Times New Roman" w:cs="Times New Roman"/>
          <w:b/>
          <w:bCs/>
          <w:sz w:val="24"/>
          <w:szCs w:val="24"/>
        </w:rPr>
      </w:pPr>
    </w:p>
    <w:bookmarkEnd w:id="38"/>
    <w:bookmarkEnd w:id="39"/>
    <w:p w14:paraId="20B23C1F" w14:textId="77777777" w:rsidR="00166907" w:rsidRDefault="00166907" w:rsidP="00166907">
      <w:pPr>
        <w:pStyle w:val="ConsPlusNormal"/>
        <w:widowControl/>
        <w:tabs>
          <w:tab w:val="left" w:pos="360"/>
        </w:tabs>
        <w:spacing w:before="120" w:after="120"/>
        <w:ind w:firstLine="0"/>
        <w:rPr>
          <w:rFonts w:ascii="Times New Roman" w:hAnsi="Times New Roman" w:cs="Times New Roman"/>
          <w:b/>
          <w:bCs/>
          <w:sz w:val="24"/>
          <w:szCs w:val="24"/>
        </w:rPr>
      </w:pPr>
    </w:p>
    <w:sectPr w:rsidR="00166907" w:rsidSect="002F72DD">
      <w:footerReference w:type="even" r:id="rId21"/>
      <w:footerReference w:type="default" r:id="rId22"/>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2199" w14:textId="77777777" w:rsidR="00875A0A" w:rsidRDefault="00875A0A" w:rsidP="00A762D8">
      <w:pPr>
        <w:spacing w:after="0"/>
      </w:pPr>
      <w:r>
        <w:separator/>
      </w:r>
    </w:p>
  </w:endnote>
  <w:endnote w:type="continuationSeparator" w:id="0">
    <w:p w14:paraId="2684EB48" w14:textId="77777777" w:rsidR="00875A0A" w:rsidRDefault="00875A0A"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166907" w:rsidRDefault="0016690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166907" w:rsidRDefault="00166907"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4B6C12E7" w:rsidR="00166907" w:rsidRDefault="00166907"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3017">
      <w:rPr>
        <w:rStyle w:val="a5"/>
        <w:noProof/>
      </w:rPr>
      <w:t>8</w:t>
    </w:r>
    <w:r>
      <w:rPr>
        <w:rStyle w:val="a5"/>
      </w:rPr>
      <w:fldChar w:fldCharType="end"/>
    </w:r>
  </w:p>
  <w:p w14:paraId="3A81B67B" w14:textId="0AA498B7" w:rsidR="00166907" w:rsidRDefault="00166907" w:rsidP="00BD03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46FD" w14:textId="77777777" w:rsidR="00875A0A" w:rsidRDefault="00875A0A" w:rsidP="00A762D8">
      <w:pPr>
        <w:spacing w:after="0"/>
      </w:pPr>
      <w:r>
        <w:separator/>
      </w:r>
    </w:p>
  </w:footnote>
  <w:footnote w:type="continuationSeparator" w:id="0">
    <w:p w14:paraId="1286E521" w14:textId="77777777" w:rsidR="00875A0A" w:rsidRDefault="00875A0A"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13BB5"/>
    <w:rsid w:val="00015F08"/>
    <w:rsid w:val="0002289F"/>
    <w:rsid w:val="000331B8"/>
    <w:rsid w:val="00035EB9"/>
    <w:rsid w:val="00064939"/>
    <w:rsid w:val="0007071F"/>
    <w:rsid w:val="00072376"/>
    <w:rsid w:val="00087C77"/>
    <w:rsid w:val="00095E48"/>
    <w:rsid w:val="00096E79"/>
    <w:rsid w:val="000B7A6A"/>
    <w:rsid w:val="000B7C90"/>
    <w:rsid w:val="000C3259"/>
    <w:rsid w:val="000C432D"/>
    <w:rsid w:val="000E238D"/>
    <w:rsid w:val="000E5CB9"/>
    <w:rsid w:val="00100656"/>
    <w:rsid w:val="00106A0B"/>
    <w:rsid w:val="001115B3"/>
    <w:rsid w:val="00113FA5"/>
    <w:rsid w:val="00122AE7"/>
    <w:rsid w:val="00136171"/>
    <w:rsid w:val="0013713A"/>
    <w:rsid w:val="00150C5B"/>
    <w:rsid w:val="00154B43"/>
    <w:rsid w:val="00162260"/>
    <w:rsid w:val="001654EE"/>
    <w:rsid w:val="00166907"/>
    <w:rsid w:val="00172311"/>
    <w:rsid w:val="0017274B"/>
    <w:rsid w:val="001750F2"/>
    <w:rsid w:val="00197EF8"/>
    <w:rsid w:val="001B0DFC"/>
    <w:rsid w:val="001C07B0"/>
    <w:rsid w:val="001D11DD"/>
    <w:rsid w:val="001D6416"/>
    <w:rsid w:val="001E5896"/>
    <w:rsid w:val="001E792A"/>
    <w:rsid w:val="001F3B68"/>
    <w:rsid w:val="001F3C7B"/>
    <w:rsid w:val="00271A22"/>
    <w:rsid w:val="002754A0"/>
    <w:rsid w:val="00281449"/>
    <w:rsid w:val="002838AD"/>
    <w:rsid w:val="002B138D"/>
    <w:rsid w:val="002D362B"/>
    <w:rsid w:val="002E1693"/>
    <w:rsid w:val="002E2F0D"/>
    <w:rsid w:val="002F0321"/>
    <w:rsid w:val="002F10A6"/>
    <w:rsid w:val="002F72DD"/>
    <w:rsid w:val="0030088F"/>
    <w:rsid w:val="00307F83"/>
    <w:rsid w:val="00313217"/>
    <w:rsid w:val="00325BAD"/>
    <w:rsid w:val="00327522"/>
    <w:rsid w:val="00335910"/>
    <w:rsid w:val="00340087"/>
    <w:rsid w:val="00362FC7"/>
    <w:rsid w:val="003648E9"/>
    <w:rsid w:val="0037520B"/>
    <w:rsid w:val="003757BB"/>
    <w:rsid w:val="00385BEC"/>
    <w:rsid w:val="00387102"/>
    <w:rsid w:val="00393017"/>
    <w:rsid w:val="003A1BD3"/>
    <w:rsid w:val="003A734A"/>
    <w:rsid w:val="003B349A"/>
    <w:rsid w:val="003C51E7"/>
    <w:rsid w:val="003D5076"/>
    <w:rsid w:val="003D61C2"/>
    <w:rsid w:val="003E3B26"/>
    <w:rsid w:val="00410FA8"/>
    <w:rsid w:val="00423A0D"/>
    <w:rsid w:val="00427E07"/>
    <w:rsid w:val="00433DD9"/>
    <w:rsid w:val="00442C02"/>
    <w:rsid w:val="00442E70"/>
    <w:rsid w:val="0044460C"/>
    <w:rsid w:val="00453A62"/>
    <w:rsid w:val="00453ECD"/>
    <w:rsid w:val="00455765"/>
    <w:rsid w:val="00462481"/>
    <w:rsid w:val="004730E9"/>
    <w:rsid w:val="00497EB8"/>
    <w:rsid w:val="004B43BE"/>
    <w:rsid w:val="004D3C24"/>
    <w:rsid w:val="004D70F8"/>
    <w:rsid w:val="004E7774"/>
    <w:rsid w:val="005041D3"/>
    <w:rsid w:val="005102E0"/>
    <w:rsid w:val="005273AB"/>
    <w:rsid w:val="00531602"/>
    <w:rsid w:val="00531C46"/>
    <w:rsid w:val="00532E52"/>
    <w:rsid w:val="00536774"/>
    <w:rsid w:val="005458BB"/>
    <w:rsid w:val="00552C70"/>
    <w:rsid w:val="00553D5F"/>
    <w:rsid w:val="0056360D"/>
    <w:rsid w:val="005678F2"/>
    <w:rsid w:val="00573FB5"/>
    <w:rsid w:val="005922BE"/>
    <w:rsid w:val="00592497"/>
    <w:rsid w:val="005A0FBF"/>
    <w:rsid w:val="005A3C81"/>
    <w:rsid w:val="005A45D7"/>
    <w:rsid w:val="005C3264"/>
    <w:rsid w:val="005D0424"/>
    <w:rsid w:val="005D3E8A"/>
    <w:rsid w:val="00606780"/>
    <w:rsid w:val="00612812"/>
    <w:rsid w:val="00625426"/>
    <w:rsid w:val="006317F9"/>
    <w:rsid w:val="0064181B"/>
    <w:rsid w:val="00641C1E"/>
    <w:rsid w:val="006449E3"/>
    <w:rsid w:val="006961E4"/>
    <w:rsid w:val="006A56D3"/>
    <w:rsid w:val="006C764F"/>
    <w:rsid w:val="006D00C5"/>
    <w:rsid w:val="006D109D"/>
    <w:rsid w:val="006D29B4"/>
    <w:rsid w:val="006D634A"/>
    <w:rsid w:val="00710DD9"/>
    <w:rsid w:val="00711B6C"/>
    <w:rsid w:val="00714314"/>
    <w:rsid w:val="00716E47"/>
    <w:rsid w:val="00716FB4"/>
    <w:rsid w:val="00732E6C"/>
    <w:rsid w:val="007330F3"/>
    <w:rsid w:val="00735C31"/>
    <w:rsid w:val="00765FF7"/>
    <w:rsid w:val="00773D07"/>
    <w:rsid w:val="007825C4"/>
    <w:rsid w:val="00791BFC"/>
    <w:rsid w:val="007A0495"/>
    <w:rsid w:val="007A1009"/>
    <w:rsid w:val="007A58B2"/>
    <w:rsid w:val="007C2E89"/>
    <w:rsid w:val="007C6603"/>
    <w:rsid w:val="007D7D31"/>
    <w:rsid w:val="007E1810"/>
    <w:rsid w:val="007E38C0"/>
    <w:rsid w:val="007E4F68"/>
    <w:rsid w:val="007F45E2"/>
    <w:rsid w:val="007F6583"/>
    <w:rsid w:val="007F70B6"/>
    <w:rsid w:val="00800984"/>
    <w:rsid w:val="008120EF"/>
    <w:rsid w:val="00820964"/>
    <w:rsid w:val="00865453"/>
    <w:rsid w:val="00867147"/>
    <w:rsid w:val="00872F65"/>
    <w:rsid w:val="00875A0A"/>
    <w:rsid w:val="008843D6"/>
    <w:rsid w:val="008A542E"/>
    <w:rsid w:val="008C512A"/>
    <w:rsid w:val="008D6416"/>
    <w:rsid w:val="008E102C"/>
    <w:rsid w:val="008E55BE"/>
    <w:rsid w:val="009118A8"/>
    <w:rsid w:val="00921E6B"/>
    <w:rsid w:val="0094292B"/>
    <w:rsid w:val="0094715A"/>
    <w:rsid w:val="00954B5C"/>
    <w:rsid w:val="009708C4"/>
    <w:rsid w:val="0098795E"/>
    <w:rsid w:val="009911E6"/>
    <w:rsid w:val="009A0CDA"/>
    <w:rsid w:val="009A647C"/>
    <w:rsid w:val="009A7DEB"/>
    <w:rsid w:val="009D14D9"/>
    <w:rsid w:val="009F2135"/>
    <w:rsid w:val="00A2012C"/>
    <w:rsid w:val="00A2176E"/>
    <w:rsid w:val="00A22F82"/>
    <w:rsid w:val="00A23471"/>
    <w:rsid w:val="00A2625A"/>
    <w:rsid w:val="00A310EC"/>
    <w:rsid w:val="00A33D0F"/>
    <w:rsid w:val="00A36E34"/>
    <w:rsid w:val="00A458A7"/>
    <w:rsid w:val="00A67E21"/>
    <w:rsid w:val="00A7074C"/>
    <w:rsid w:val="00A761C7"/>
    <w:rsid w:val="00A762D8"/>
    <w:rsid w:val="00A8770B"/>
    <w:rsid w:val="00A94228"/>
    <w:rsid w:val="00A97430"/>
    <w:rsid w:val="00AA369A"/>
    <w:rsid w:val="00AA647D"/>
    <w:rsid w:val="00AA7F25"/>
    <w:rsid w:val="00AB5E3C"/>
    <w:rsid w:val="00AC3BFF"/>
    <w:rsid w:val="00AC4B1B"/>
    <w:rsid w:val="00AD2353"/>
    <w:rsid w:val="00AD78C2"/>
    <w:rsid w:val="00AE633C"/>
    <w:rsid w:val="00AE69F6"/>
    <w:rsid w:val="00AE7B17"/>
    <w:rsid w:val="00AF6FF9"/>
    <w:rsid w:val="00B06CA3"/>
    <w:rsid w:val="00B07097"/>
    <w:rsid w:val="00B325F6"/>
    <w:rsid w:val="00B3303A"/>
    <w:rsid w:val="00B34D50"/>
    <w:rsid w:val="00B3542A"/>
    <w:rsid w:val="00B4257E"/>
    <w:rsid w:val="00B82B4B"/>
    <w:rsid w:val="00B85153"/>
    <w:rsid w:val="00BB1042"/>
    <w:rsid w:val="00BB3C69"/>
    <w:rsid w:val="00BD03DE"/>
    <w:rsid w:val="00BE45C6"/>
    <w:rsid w:val="00BF0E59"/>
    <w:rsid w:val="00BF1E92"/>
    <w:rsid w:val="00C109D2"/>
    <w:rsid w:val="00C33F34"/>
    <w:rsid w:val="00C4547A"/>
    <w:rsid w:val="00C454D0"/>
    <w:rsid w:val="00C46D9F"/>
    <w:rsid w:val="00C61886"/>
    <w:rsid w:val="00C67157"/>
    <w:rsid w:val="00C73E1C"/>
    <w:rsid w:val="00C756B7"/>
    <w:rsid w:val="00C75DE4"/>
    <w:rsid w:val="00C7761D"/>
    <w:rsid w:val="00C77A46"/>
    <w:rsid w:val="00C87474"/>
    <w:rsid w:val="00CA405E"/>
    <w:rsid w:val="00CA5940"/>
    <w:rsid w:val="00CD3549"/>
    <w:rsid w:val="00D01D17"/>
    <w:rsid w:val="00D032C2"/>
    <w:rsid w:val="00D07C87"/>
    <w:rsid w:val="00D1432F"/>
    <w:rsid w:val="00D16533"/>
    <w:rsid w:val="00D250A0"/>
    <w:rsid w:val="00D26205"/>
    <w:rsid w:val="00D44BA9"/>
    <w:rsid w:val="00D46D9A"/>
    <w:rsid w:val="00D545C8"/>
    <w:rsid w:val="00D67186"/>
    <w:rsid w:val="00D70ABD"/>
    <w:rsid w:val="00D74440"/>
    <w:rsid w:val="00D81E31"/>
    <w:rsid w:val="00D91A0E"/>
    <w:rsid w:val="00D970E4"/>
    <w:rsid w:val="00DA3672"/>
    <w:rsid w:val="00DB1BB6"/>
    <w:rsid w:val="00DC5261"/>
    <w:rsid w:val="00DD03FD"/>
    <w:rsid w:val="00DD3B51"/>
    <w:rsid w:val="00DE3081"/>
    <w:rsid w:val="00DE6E38"/>
    <w:rsid w:val="00DF0D26"/>
    <w:rsid w:val="00E10141"/>
    <w:rsid w:val="00E21276"/>
    <w:rsid w:val="00E435C8"/>
    <w:rsid w:val="00E5024A"/>
    <w:rsid w:val="00E758B2"/>
    <w:rsid w:val="00E84730"/>
    <w:rsid w:val="00E9211E"/>
    <w:rsid w:val="00E93C92"/>
    <w:rsid w:val="00EB23DB"/>
    <w:rsid w:val="00ED462D"/>
    <w:rsid w:val="00EE43AE"/>
    <w:rsid w:val="00EF3AFD"/>
    <w:rsid w:val="00EF79B3"/>
    <w:rsid w:val="00F10710"/>
    <w:rsid w:val="00F2730C"/>
    <w:rsid w:val="00F3656E"/>
    <w:rsid w:val="00F377B5"/>
    <w:rsid w:val="00F41628"/>
    <w:rsid w:val="00F44FAC"/>
    <w:rsid w:val="00F716A9"/>
    <w:rsid w:val="00F722DC"/>
    <w:rsid w:val="00F74E42"/>
    <w:rsid w:val="00F76270"/>
    <w:rsid w:val="00F76982"/>
    <w:rsid w:val="00F8671E"/>
    <w:rsid w:val="00F95A68"/>
    <w:rsid w:val="00FA1DA7"/>
    <w:rsid w:val="00FA5C0A"/>
    <w:rsid w:val="00FB1989"/>
    <w:rsid w:val="00FB4C2A"/>
    <w:rsid w:val="00FC1253"/>
    <w:rsid w:val="00FF0AB3"/>
    <w:rsid w:val="00FF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Revision"/>
    <w:hidden/>
    <w:uiPriority w:val="99"/>
    <w:semiHidden/>
    <w:rsid w:val="001D6416"/>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5678F2"/>
    <w:pPr>
      <w:tabs>
        <w:tab w:val="center" w:pos="4677"/>
        <w:tab w:val="right" w:pos="9355"/>
      </w:tabs>
      <w:spacing w:after="0"/>
    </w:pPr>
  </w:style>
  <w:style w:type="character" w:customStyle="1" w:styleId="af7">
    <w:name w:val="Верхний колонтитул Знак"/>
    <w:basedOn w:val="a0"/>
    <w:link w:val="af6"/>
    <w:uiPriority w:val="99"/>
    <w:rsid w:val="005678F2"/>
    <w:rPr>
      <w:rFonts w:ascii="Times New Roman" w:eastAsia="Times New Roman" w:hAnsi="Times New Roman" w:cs="Times New Roman"/>
      <w:sz w:val="24"/>
      <w:szCs w:val="24"/>
      <w:lang w:eastAsia="ru-RU"/>
    </w:rPr>
  </w:style>
  <w:style w:type="paragraph" w:customStyle="1" w:styleId="af8">
    <w:name w:val="Обычный + по ширине"/>
    <w:basedOn w:val="a"/>
    <w:uiPriority w:val="99"/>
    <w:rsid w:val="00791BFC"/>
    <w:pPr>
      <w:spacing w:after="0"/>
    </w:pPr>
  </w:style>
  <w:style w:type="paragraph" w:styleId="af9">
    <w:name w:val="List Paragraph"/>
    <w:basedOn w:val="a"/>
    <w:uiPriority w:val="99"/>
    <w:qFormat/>
    <w:rsid w:val="00E5024A"/>
    <w:pPr>
      <w:spacing w:after="0"/>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39964540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87349179">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12077183">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27801907">
      <w:bodyDiv w:val="1"/>
      <w:marLeft w:val="0"/>
      <w:marRight w:val="0"/>
      <w:marTop w:val="0"/>
      <w:marBottom w:val="0"/>
      <w:divBdr>
        <w:top w:val="none" w:sz="0" w:space="0" w:color="auto"/>
        <w:left w:val="none" w:sz="0" w:space="0" w:color="auto"/>
        <w:bottom w:val="none" w:sz="0" w:space="0" w:color="auto"/>
        <w:right w:val="none" w:sz="0" w:space="0" w:color="auto"/>
      </w:divBdr>
    </w:div>
    <w:div w:id="1089153010">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566068455">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67052383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3FC0-E98D-4CFD-84AD-A9BB4B5B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24</Pages>
  <Words>8078</Words>
  <Characters>46048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154</cp:revision>
  <cp:lastPrinted>2019-12-10T04:08:00Z</cp:lastPrinted>
  <dcterms:created xsi:type="dcterms:W3CDTF">2016-01-21T05:17:00Z</dcterms:created>
  <dcterms:modified xsi:type="dcterms:W3CDTF">2019-12-11T09:55:00Z</dcterms:modified>
</cp:coreProperties>
</file>