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24DA" w:rsidRDefault="008C503C" w:rsidP="00B824DA">
      <w:pPr>
        <w:pStyle w:val="ConsPlusNormal0"/>
        <w:widowControl/>
        <w:spacing w:before="120" w:after="120"/>
        <w:ind w:firstLine="0"/>
        <w:jc w:val="both"/>
        <w:rPr>
          <w:rFonts w:ascii="Times New Roman" w:hAnsi="Times New Roman" w:cs="Times New Roman"/>
          <w:b/>
          <w:bCs/>
          <w:sz w:val="24"/>
          <w:szCs w:val="24"/>
        </w:rPr>
      </w:pPr>
      <w:r>
        <w:rPr>
          <w:rFonts w:ascii="Times New Roman" w:hAnsi="Times New Roman" w:cs="Times New Roman"/>
          <w:b/>
          <w:bCs/>
          <w:noProof/>
          <w:sz w:val="24"/>
          <w:szCs w:val="24"/>
          <w:lang w:eastAsia="ru-RU"/>
        </w:rPr>
        <w:drawing>
          <wp:inline distT="0" distB="0" distL="0" distR="0">
            <wp:extent cx="6659880" cy="940538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59880" cy="9405382"/>
                    </a:xfrm>
                    <a:prstGeom prst="rect">
                      <a:avLst/>
                    </a:prstGeom>
                    <a:noFill/>
                    <a:ln>
                      <a:noFill/>
                    </a:ln>
                  </pic:spPr>
                </pic:pic>
              </a:graphicData>
            </a:graphic>
          </wp:inline>
        </w:drawing>
      </w:r>
    </w:p>
    <w:p w:rsidR="00086B82" w:rsidRPr="008E713B" w:rsidRDefault="00B824DA" w:rsidP="00086B82">
      <w:pPr>
        <w:pStyle w:val="ConsPlusNormal0"/>
        <w:widowControl/>
        <w:numPr>
          <w:ilvl w:val="1"/>
          <w:numId w:val="2"/>
        </w:numPr>
        <w:tabs>
          <w:tab w:val="left" w:pos="360"/>
        </w:tabs>
        <w:spacing w:before="120" w:after="120" w:line="360" w:lineRule="auto"/>
        <w:ind w:left="0" w:firstLine="0"/>
        <w:jc w:val="center"/>
        <w:rPr>
          <w:rFonts w:ascii="Times New Roman" w:hAnsi="Times New Roman" w:cs="Times New Roman"/>
          <w:b/>
          <w:bCs/>
          <w:sz w:val="24"/>
          <w:szCs w:val="24"/>
        </w:rPr>
      </w:pPr>
      <w:r>
        <w:rPr>
          <w:b/>
          <w:bCs/>
        </w:rPr>
        <w:br w:type="page"/>
      </w:r>
      <w:bookmarkStart w:id="0" w:name="_Ref248562452"/>
      <w:r w:rsidR="00086B82">
        <w:rPr>
          <w:kern w:val="1"/>
          <w:lang w:eastAsia="ar-SA"/>
        </w:rPr>
        <w:lastRenderedPageBreak/>
        <w:t xml:space="preserve"> </w:t>
      </w:r>
      <w:bookmarkStart w:id="1" w:name="_Ref248571702"/>
      <w:r w:rsidR="00086B82">
        <w:rPr>
          <w:rFonts w:ascii="Times New Roman" w:hAnsi="Times New Roman" w:cs="Times New Roman"/>
          <w:b/>
          <w:bCs/>
          <w:sz w:val="24"/>
          <w:szCs w:val="24"/>
        </w:rPr>
        <w:t>СВЕДЕНИЯ О ПРОВОДИМОМ АУКЦИОНЕ В ЭЛЕКТРОННОЙ ФОРМЕ</w:t>
      </w:r>
      <w:bookmarkEnd w:id="1"/>
    </w:p>
    <w:p w:rsidR="00086B82" w:rsidRDefault="00086B82" w:rsidP="00086B82">
      <w:pPr>
        <w:pStyle w:val="ConsPlusNormal0"/>
        <w:widowControl/>
        <w:tabs>
          <w:tab w:val="left" w:pos="360"/>
        </w:tabs>
        <w:spacing w:before="120"/>
        <w:ind w:firstLine="567"/>
        <w:jc w:val="both"/>
        <w:rPr>
          <w:rFonts w:ascii="Times New Roman" w:hAnsi="Times New Roman" w:cs="Times New Roman"/>
          <w:bCs/>
          <w:sz w:val="24"/>
          <w:szCs w:val="24"/>
        </w:rPr>
      </w:pPr>
      <w:bookmarkStart w:id="2" w:name="_Ref119427085"/>
      <w:r>
        <w:rPr>
          <w:rFonts w:ascii="Times New Roman" w:hAnsi="Times New Roman" w:cs="Times New Roman"/>
          <w:bCs/>
          <w:sz w:val="24"/>
          <w:szCs w:val="24"/>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2"/>
      <w:r>
        <w:rPr>
          <w:rFonts w:ascii="Times New Roman" w:hAnsi="Times New Roman" w:cs="Times New Roman"/>
          <w:bCs/>
          <w:sz w:val="24"/>
          <w:szCs w:val="24"/>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598" w:type="dxa"/>
        <w:tblLayout w:type="fixed"/>
        <w:tblLook w:val="04A0" w:firstRow="1" w:lastRow="0" w:firstColumn="1" w:lastColumn="0" w:noHBand="0" w:noVBand="1"/>
      </w:tblPr>
      <w:tblGrid>
        <w:gridCol w:w="823"/>
        <w:gridCol w:w="2795"/>
        <w:gridCol w:w="34"/>
        <w:gridCol w:w="6946"/>
      </w:tblGrid>
      <w:tr w:rsidR="00086B82" w:rsidTr="00C56760">
        <w:trPr>
          <w:trHeight w:val="116"/>
          <w:tblHeader/>
        </w:trPr>
        <w:tc>
          <w:tcPr>
            <w:tcW w:w="823"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086B82" w:rsidRDefault="00086B82" w:rsidP="00C56760">
            <w:pPr>
              <w:keepNext/>
              <w:keepLines/>
              <w:widowControl w:val="0"/>
              <w:suppressLineNumbers/>
              <w:suppressAutoHyphens/>
              <w:jc w:val="center"/>
              <w:rPr>
                <w:b/>
                <w:bCs/>
              </w:rPr>
            </w:pPr>
            <w:r>
              <w:rPr>
                <w:b/>
                <w:bCs/>
              </w:rPr>
              <w:t>№</w:t>
            </w:r>
          </w:p>
          <w:p w:rsidR="00086B82" w:rsidRDefault="00086B82" w:rsidP="00C56760">
            <w:pPr>
              <w:keepNext/>
              <w:keepLines/>
              <w:widowControl w:val="0"/>
              <w:suppressLineNumbers/>
              <w:suppressAutoHyphens/>
              <w:jc w:val="center"/>
              <w:rPr>
                <w:b/>
                <w:bCs/>
              </w:rPr>
            </w:pPr>
            <w:r>
              <w:rPr>
                <w:b/>
                <w:bCs/>
              </w:rPr>
              <w:t>пункта</w:t>
            </w:r>
          </w:p>
        </w:tc>
        <w:tc>
          <w:tcPr>
            <w:tcW w:w="2795"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086B82" w:rsidRDefault="00086B82" w:rsidP="00C56760">
            <w:pPr>
              <w:keepNext/>
              <w:keepLines/>
              <w:widowControl w:val="0"/>
              <w:suppressLineNumbers/>
              <w:suppressAutoHyphens/>
              <w:jc w:val="center"/>
              <w:rPr>
                <w:b/>
                <w:bCs/>
              </w:rPr>
            </w:pPr>
            <w:r>
              <w:rPr>
                <w:b/>
                <w:bCs/>
              </w:rPr>
              <w:t xml:space="preserve">Наименование </w:t>
            </w:r>
          </w:p>
        </w:tc>
        <w:tc>
          <w:tcPr>
            <w:tcW w:w="6980" w:type="dxa"/>
            <w:gridSpan w:val="2"/>
            <w:tcBorders>
              <w:top w:val="single" w:sz="4" w:space="0" w:color="auto"/>
              <w:left w:val="single" w:sz="4" w:space="0" w:color="auto"/>
              <w:bottom w:val="single" w:sz="4" w:space="0" w:color="auto"/>
              <w:right w:val="single" w:sz="4" w:space="0" w:color="auto"/>
            </w:tcBorders>
            <w:shd w:val="clear" w:color="auto" w:fill="E6E6E6"/>
            <w:vAlign w:val="center"/>
            <w:hideMark/>
          </w:tcPr>
          <w:p w:rsidR="00086B82" w:rsidRDefault="00086B82" w:rsidP="00C56760">
            <w:pPr>
              <w:keepNext/>
              <w:keepLines/>
              <w:widowControl w:val="0"/>
              <w:suppressLineNumbers/>
              <w:suppressAutoHyphens/>
              <w:jc w:val="center"/>
              <w:rPr>
                <w:b/>
                <w:bCs/>
              </w:rPr>
            </w:pPr>
            <w:r>
              <w:rPr>
                <w:b/>
                <w:bCs/>
              </w:rPr>
              <w:t>Информация</w:t>
            </w:r>
          </w:p>
        </w:tc>
      </w:tr>
      <w:tr w:rsidR="00086B82" w:rsidTr="00C56760">
        <w:trPr>
          <w:trHeight w:val="116"/>
        </w:trPr>
        <w:tc>
          <w:tcPr>
            <w:tcW w:w="10598" w:type="dxa"/>
            <w:gridSpan w:val="4"/>
            <w:tcBorders>
              <w:top w:val="single" w:sz="4" w:space="0" w:color="auto"/>
              <w:left w:val="single" w:sz="4" w:space="0" w:color="auto"/>
              <w:bottom w:val="single" w:sz="4" w:space="0" w:color="auto"/>
              <w:right w:val="single" w:sz="4" w:space="0" w:color="auto"/>
            </w:tcBorders>
            <w:hideMark/>
          </w:tcPr>
          <w:p w:rsidR="00086B82" w:rsidRPr="00737C53" w:rsidRDefault="00086B82" w:rsidP="00C56760">
            <w:pPr>
              <w:keepNext/>
              <w:keepLines/>
              <w:widowControl w:val="0"/>
              <w:suppressLineNumbers/>
              <w:suppressAutoHyphens/>
            </w:pPr>
            <w:r w:rsidRPr="00737C53">
              <w:rPr>
                <w:sz w:val="22"/>
                <w:szCs w:val="22"/>
              </w:rPr>
              <w:t>Аукцион в электронной форме (далее по тексту также – электронный аукцион) проводит Уполномоченный орган.</w:t>
            </w:r>
          </w:p>
        </w:tc>
      </w:tr>
      <w:tr w:rsidR="00086B82" w:rsidTr="00C56760">
        <w:trPr>
          <w:trHeight w:val="509"/>
        </w:trPr>
        <w:tc>
          <w:tcPr>
            <w:tcW w:w="823" w:type="dxa"/>
            <w:tcBorders>
              <w:top w:val="single" w:sz="4" w:space="0" w:color="auto"/>
              <w:left w:val="single" w:sz="4" w:space="0" w:color="auto"/>
              <w:bottom w:val="single" w:sz="4" w:space="0" w:color="auto"/>
              <w:right w:val="single" w:sz="4" w:space="0" w:color="auto"/>
            </w:tcBorders>
          </w:tcPr>
          <w:p w:rsidR="00086B82" w:rsidRDefault="00086B82" w:rsidP="00C56760">
            <w:pPr>
              <w:numPr>
                <w:ilvl w:val="0"/>
                <w:numId w:val="3"/>
              </w:numPr>
              <w:jc w:val="center"/>
              <w:rPr>
                <w:b/>
              </w:rPr>
            </w:pPr>
          </w:p>
        </w:tc>
        <w:tc>
          <w:tcPr>
            <w:tcW w:w="2829" w:type="dxa"/>
            <w:gridSpan w:val="2"/>
            <w:tcBorders>
              <w:top w:val="single" w:sz="4" w:space="0" w:color="auto"/>
              <w:left w:val="single" w:sz="4" w:space="0" w:color="auto"/>
              <w:bottom w:val="single" w:sz="4" w:space="0" w:color="auto"/>
              <w:right w:val="single" w:sz="4" w:space="0" w:color="auto"/>
            </w:tcBorders>
            <w:hideMark/>
          </w:tcPr>
          <w:p w:rsidR="00086B82" w:rsidRPr="00737C53" w:rsidRDefault="00086B82" w:rsidP="00C56760">
            <w:pPr>
              <w:keepNext/>
              <w:keepLines/>
              <w:widowControl w:val="0"/>
              <w:suppressLineNumbers/>
              <w:suppressAutoHyphens/>
              <w:spacing w:after="0"/>
            </w:pPr>
            <w:r w:rsidRPr="00737C53">
              <w:rPr>
                <w:sz w:val="22"/>
                <w:szCs w:val="22"/>
              </w:rPr>
              <w:t>Идентификационный код закупки:</w:t>
            </w:r>
          </w:p>
        </w:tc>
        <w:tc>
          <w:tcPr>
            <w:tcW w:w="6946" w:type="dxa"/>
            <w:tcBorders>
              <w:top w:val="single" w:sz="4" w:space="0" w:color="auto"/>
              <w:left w:val="single" w:sz="4" w:space="0" w:color="auto"/>
              <w:bottom w:val="single" w:sz="4" w:space="0" w:color="auto"/>
              <w:right w:val="single" w:sz="4" w:space="0" w:color="auto"/>
            </w:tcBorders>
            <w:hideMark/>
          </w:tcPr>
          <w:p w:rsidR="00086B82" w:rsidRPr="00081416" w:rsidRDefault="004B3159" w:rsidP="00C56760">
            <w:pPr>
              <w:keepNext/>
              <w:keepLines/>
              <w:widowControl w:val="0"/>
              <w:suppressLineNumbers/>
              <w:suppressAutoHyphens/>
              <w:spacing w:after="0"/>
            </w:pPr>
            <w:r w:rsidRPr="004B3159">
              <w:t>203862200263286220100100920018010244</w:t>
            </w:r>
          </w:p>
        </w:tc>
      </w:tr>
      <w:tr w:rsidR="00086B82" w:rsidTr="00C56760">
        <w:trPr>
          <w:trHeight w:val="3210"/>
        </w:trPr>
        <w:tc>
          <w:tcPr>
            <w:tcW w:w="823" w:type="dxa"/>
            <w:tcBorders>
              <w:top w:val="single" w:sz="4" w:space="0" w:color="auto"/>
              <w:left w:val="single" w:sz="4" w:space="0" w:color="auto"/>
              <w:bottom w:val="single" w:sz="4" w:space="0" w:color="auto"/>
              <w:right w:val="single" w:sz="4" w:space="0" w:color="auto"/>
            </w:tcBorders>
          </w:tcPr>
          <w:p w:rsidR="00086B82" w:rsidRDefault="00086B82" w:rsidP="00C56760">
            <w:pPr>
              <w:numPr>
                <w:ilvl w:val="0"/>
                <w:numId w:val="3"/>
              </w:numPr>
              <w:jc w:val="center"/>
              <w:rPr>
                <w:b/>
              </w:rPr>
            </w:pPr>
          </w:p>
        </w:tc>
        <w:tc>
          <w:tcPr>
            <w:tcW w:w="2829" w:type="dxa"/>
            <w:gridSpan w:val="2"/>
            <w:tcBorders>
              <w:top w:val="single" w:sz="4" w:space="0" w:color="auto"/>
              <w:left w:val="single" w:sz="4" w:space="0" w:color="auto"/>
              <w:bottom w:val="single" w:sz="4" w:space="0" w:color="auto"/>
              <w:right w:val="single" w:sz="4" w:space="0" w:color="auto"/>
            </w:tcBorders>
            <w:hideMark/>
          </w:tcPr>
          <w:p w:rsidR="00086B82" w:rsidRPr="00737C53" w:rsidRDefault="00086B82" w:rsidP="00C56760">
            <w:pPr>
              <w:keepNext/>
              <w:keepLines/>
              <w:widowControl w:val="0"/>
              <w:suppressLineNumbers/>
              <w:suppressAutoHyphens/>
              <w:jc w:val="left"/>
            </w:pPr>
            <w:r w:rsidRPr="00737C53">
              <w:rPr>
                <w:sz w:val="22"/>
                <w:szCs w:val="22"/>
              </w:rPr>
              <w:t>Наименование Муниципального заказчика, контактная информация</w:t>
            </w:r>
          </w:p>
        </w:tc>
        <w:tc>
          <w:tcPr>
            <w:tcW w:w="6946" w:type="dxa"/>
            <w:tcBorders>
              <w:top w:val="single" w:sz="4" w:space="0" w:color="auto"/>
              <w:left w:val="single" w:sz="4" w:space="0" w:color="auto"/>
              <w:bottom w:val="single" w:sz="4" w:space="0" w:color="auto"/>
              <w:right w:val="single" w:sz="4" w:space="0" w:color="auto"/>
            </w:tcBorders>
            <w:hideMark/>
          </w:tcPr>
          <w:p w:rsidR="00086B82" w:rsidRPr="007555D2" w:rsidRDefault="00086B82" w:rsidP="00C56760">
            <w:pPr>
              <w:keepNext/>
              <w:keepLines/>
              <w:widowControl w:val="0"/>
              <w:suppressLineNumbers/>
              <w:suppressAutoHyphens/>
              <w:spacing w:after="0"/>
              <w:rPr>
                <w:u w:val="single"/>
              </w:rPr>
            </w:pPr>
            <w:r w:rsidRPr="007555D2">
              <w:rPr>
                <w:u w:val="single"/>
              </w:rPr>
              <w:t>Наименование</w:t>
            </w:r>
          </w:p>
          <w:p w:rsidR="00086B82" w:rsidRPr="007555D2" w:rsidRDefault="00086B82" w:rsidP="00C56760">
            <w:pPr>
              <w:keepNext/>
              <w:keepLines/>
              <w:widowControl w:val="0"/>
              <w:suppressLineNumbers/>
              <w:suppressAutoHyphens/>
              <w:spacing w:after="0"/>
              <w:rPr>
                <w:u w:val="single"/>
              </w:rPr>
            </w:pPr>
            <w:r w:rsidRPr="007555D2">
              <w:rPr>
                <w:u w:val="single"/>
              </w:rPr>
              <w:t>Муниципальное бюджетное общеобразовательное учреждение «Лицей им. Г.Ф. Атякшева»</w:t>
            </w:r>
          </w:p>
          <w:p w:rsidR="00086B82" w:rsidRPr="007555D2" w:rsidRDefault="00086B82" w:rsidP="00C56760">
            <w:pPr>
              <w:keepNext/>
              <w:keepLines/>
              <w:widowControl w:val="0"/>
              <w:suppressLineNumbers/>
              <w:suppressAutoHyphens/>
              <w:spacing w:after="0"/>
              <w:rPr>
                <w:u w:val="single"/>
              </w:rPr>
            </w:pPr>
            <w:r w:rsidRPr="007555D2">
              <w:rPr>
                <w:u w:val="single"/>
              </w:rPr>
              <w:t>Место нахождения:</w:t>
            </w:r>
          </w:p>
          <w:p w:rsidR="00086B82" w:rsidRPr="007555D2" w:rsidRDefault="00086B82" w:rsidP="00C56760">
            <w:pPr>
              <w:keepNext/>
              <w:keepLines/>
              <w:widowControl w:val="0"/>
              <w:suppressLineNumbers/>
              <w:suppressAutoHyphens/>
              <w:spacing w:after="0"/>
              <w:rPr>
                <w:u w:val="single"/>
              </w:rPr>
            </w:pPr>
            <w:r w:rsidRPr="007555D2">
              <w:rPr>
                <w:u w:val="single"/>
              </w:rPr>
              <w:t>628260, Ханты - Мансийский автономный округ - Югра, Тюменская обл.,  г. Югорск, ул. Ленина, 24.</w:t>
            </w:r>
          </w:p>
          <w:p w:rsidR="00086B82" w:rsidRPr="007555D2" w:rsidRDefault="00086B82" w:rsidP="00C56760">
            <w:pPr>
              <w:keepNext/>
              <w:keepLines/>
              <w:widowControl w:val="0"/>
              <w:suppressLineNumbers/>
              <w:suppressAutoHyphens/>
              <w:spacing w:after="0"/>
              <w:rPr>
                <w:u w:val="single"/>
              </w:rPr>
            </w:pPr>
            <w:r w:rsidRPr="007555D2">
              <w:rPr>
                <w:u w:val="single"/>
              </w:rPr>
              <w:t>Почтовый адрес:</w:t>
            </w:r>
          </w:p>
          <w:p w:rsidR="00086B82" w:rsidRPr="007555D2" w:rsidRDefault="00086B82" w:rsidP="00C56760">
            <w:pPr>
              <w:keepNext/>
              <w:keepLines/>
              <w:widowControl w:val="0"/>
              <w:suppressLineNumbers/>
              <w:suppressAutoHyphens/>
              <w:spacing w:after="0"/>
              <w:rPr>
                <w:u w:val="single"/>
              </w:rPr>
            </w:pPr>
            <w:r w:rsidRPr="007555D2">
              <w:rPr>
                <w:u w:val="single"/>
              </w:rPr>
              <w:t>628260, Ханты - Мансийский автономный округ - Югра, Тюменская обл.,  г. Югорск, ул. Ленина, 24.</w:t>
            </w:r>
          </w:p>
          <w:p w:rsidR="00086B82" w:rsidRPr="007555D2" w:rsidRDefault="00086B82" w:rsidP="00C56760">
            <w:pPr>
              <w:keepNext/>
              <w:keepLines/>
              <w:widowControl w:val="0"/>
              <w:suppressLineNumbers/>
              <w:suppressAutoHyphens/>
              <w:spacing w:after="0"/>
              <w:rPr>
                <w:u w:val="single"/>
              </w:rPr>
            </w:pPr>
            <w:r w:rsidRPr="007555D2">
              <w:rPr>
                <w:u w:val="single"/>
              </w:rPr>
              <w:t>Телефон: 8 (34675) 2-42-91</w:t>
            </w:r>
          </w:p>
          <w:p w:rsidR="00086B82" w:rsidRPr="007555D2" w:rsidRDefault="00086B82" w:rsidP="00C56760">
            <w:pPr>
              <w:keepNext/>
              <w:keepLines/>
              <w:widowControl w:val="0"/>
              <w:suppressLineNumbers/>
              <w:suppressAutoHyphens/>
              <w:spacing w:after="0"/>
              <w:rPr>
                <w:u w:val="single"/>
              </w:rPr>
            </w:pPr>
            <w:r w:rsidRPr="007555D2">
              <w:rPr>
                <w:u w:val="single"/>
              </w:rPr>
              <w:t xml:space="preserve">Адрес электронной </w:t>
            </w:r>
            <w:proofErr w:type="spellStart"/>
            <w:r w:rsidRPr="007555D2">
              <w:rPr>
                <w:u w:val="single"/>
              </w:rPr>
              <w:t>почты:litsey.yugorsk@mail.ru</w:t>
            </w:r>
            <w:proofErr w:type="spellEnd"/>
          </w:p>
          <w:p w:rsidR="00086B82" w:rsidRPr="007555D2" w:rsidRDefault="00086B82" w:rsidP="00C56760">
            <w:pPr>
              <w:pStyle w:val="ConsPlusNormal0"/>
              <w:widowControl/>
              <w:tabs>
                <w:tab w:val="left" w:pos="567"/>
              </w:tabs>
              <w:ind w:firstLine="0"/>
              <w:jc w:val="both"/>
              <w:rPr>
                <w:b/>
                <w:sz w:val="20"/>
                <w:szCs w:val="20"/>
              </w:rPr>
            </w:pPr>
            <w:r w:rsidRPr="007555D2">
              <w:rPr>
                <w:rFonts w:ascii="Times New Roman" w:hAnsi="Times New Roman" w:cs="Times New Roman"/>
                <w:sz w:val="24"/>
                <w:szCs w:val="24"/>
              </w:rPr>
              <w:t>Ответственное должностное лицо: бухгалтер Соболева Евгения Владимировна</w:t>
            </w:r>
          </w:p>
        </w:tc>
      </w:tr>
      <w:tr w:rsidR="00086B82" w:rsidTr="00C56760">
        <w:trPr>
          <w:trHeight w:val="116"/>
        </w:trPr>
        <w:tc>
          <w:tcPr>
            <w:tcW w:w="823" w:type="dxa"/>
            <w:tcBorders>
              <w:top w:val="single" w:sz="4" w:space="0" w:color="auto"/>
              <w:left w:val="single" w:sz="4" w:space="0" w:color="auto"/>
              <w:bottom w:val="single" w:sz="4" w:space="0" w:color="auto"/>
              <w:right w:val="single" w:sz="4" w:space="0" w:color="auto"/>
            </w:tcBorders>
          </w:tcPr>
          <w:p w:rsidR="00086B82" w:rsidRDefault="00086B82" w:rsidP="00C56760">
            <w:pPr>
              <w:numPr>
                <w:ilvl w:val="0"/>
                <w:numId w:val="3"/>
              </w:numPr>
              <w:jc w:val="center"/>
              <w:rPr>
                <w:b/>
                <w:bCs/>
                <w:snapToGrid w:val="0"/>
              </w:rPr>
            </w:pPr>
          </w:p>
        </w:tc>
        <w:tc>
          <w:tcPr>
            <w:tcW w:w="2829" w:type="dxa"/>
            <w:gridSpan w:val="2"/>
            <w:tcBorders>
              <w:top w:val="single" w:sz="4" w:space="0" w:color="auto"/>
              <w:left w:val="single" w:sz="4" w:space="0" w:color="auto"/>
              <w:bottom w:val="single" w:sz="4" w:space="0" w:color="auto"/>
              <w:right w:val="single" w:sz="4" w:space="0" w:color="auto"/>
            </w:tcBorders>
            <w:hideMark/>
          </w:tcPr>
          <w:p w:rsidR="00086B82" w:rsidRPr="00737C53" w:rsidRDefault="00086B82" w:rsidP="00C56760">
            <w:pPr>
              <w:keepNext/>
              <w:keepLines/>
              <w:widowControl w:val="0"/>
              <w:suppressLineNumbers/>
              <w:suppressAutoHyphens/>
              <w:spacing w:after="120"/>
              <w:jc w:val="left"/>
            </w:pPr>
            <w:r w:rsidRPr="00737C53">
              <w:rPr>
                <w:sz w:val="22"/>
                <w:szCs w:val="22"/>
              </w:rPr>
              <w:t>Наименование уполномоченного органа  (учреждения), контактная информация</w:t>
            </w:r>
          </w:p>
        </w:tc>
        <w:tc>
          <w:tcPr>
            <w:tcW w:w="6946" w:type="dxa"/>
            <w:tcBorders>
              <w:top w:val="single" w:sz="4" w:space="0" w:color="auto"/>
              <w:left w:val="single" w:sz="4" w:space="0" w:color="auto"/>
              <w:bottom w:val="single" w:sz="4" w:space="0" w:color="auto"/>
              <w:right w:val="single" w:sz="4" w:space="0" w:color="auto"/>
            </w:tcBorders>
            <w:hideMark/>
          </w:tcPr>
          <w:p w:rsidR="00086B82" w:rsidRPr="00737C53" w:rsidRDefault="00086B82" w:rsidP="00C56760">
            <w:pPr>
              <w:keepNext/>
              <w:keepLines/>
              <w:widowControl w:val="0"/>
              <w:suppressLineNumbers/>
              <w:suppressAutoHyphens/>
              <w:rPr>
                <w:u w:val="single"/>
              </w:rPr>
            </w:pPr>
            <w:r w:rsidRPr="00737C53">
              <w:rPr>
                <w:sz w:val="22"/>
                <w:szCs w:val="22"/>
                <w:u w:val="single"/>
              </w:rPr>
              <w:t>Наименование:</w:t>
            </w:r>
          </w:p>
          <w:p w:rsidR="00086B82" w:rsidRPr="00737C53" w:rsidRDefault="00086B82" w:rsidP="00C56760">
            <w:pPr>
              <w:keepNext/>
              <w:keepLines/>
              <w:widowControl w:val="0"/>
              <w:suppressLineNumbers/>
              <w:suppressAutoHyphens/>
            </w:pPr>
            <w:r w:rsidRPr="00737C53">
              <w:rPr>
                <w:sz w:val="22"/>
                <w:szCs w:val="22"/>
              </w:rPr>
              <w:t xml:space="preserve">Администрация города Югорска. </w:t>
            </w:r>
          </w:p>
          <w:p w:rsidR="00086B82" w:rsidRPr="00737C53" w:rsidRDefault="00086B82" w:rsidP="00C56760">
            <w:pPr>
              <w:keepNext/>
              <w:keepLines/>
              <w:widowControl w:val="0"/>
              <w:suppressLineNumbers/>
              <w:suppressAutoHyphens/>
              <w:rPr>
                <w:u w:val="single"/>
              </w:rPr>
            </w:pPr>
            <w:r w:rsidRPr="00737C53">
              <w:rPr>
                <w:sz w:val="22"/>
                <w:szCs w:val="22"/>
                <w:u w:val="single"/>
              </w:rPr>
              <w:t>Место нахождения:</w:t>
            </w:r>
          </w:p>
          <w:p w:rsidR="00086B82" w:rsidRDefault="00086B82" w:rsidP="00C56760">
            <w:pPr>
              <w:keepNext/>
              <w:keepLines/>
              <w:widowControl w:val="0"/>
              <w:suppressLineNumbers/>
              <w:suppressAutoHyphens/>
            </w:pPr>
            <w:r w:rsidRPr="00737C53">
              <w:rPr>
                <w:sz w:val="22"/>
                <w:szCs w:val="22"/>
              </w:rPr>
              <w:t xml:space="preserve">628260, Ханты - Мансийский автономный округ - Югра, Тюменская обл.,  г. Югорск, ул. 40 лет Победы, 11, </w:t>
            </w:r>
            <w:proofErr w:type="spellStart"/>
            <w:r w:rsidRPr="00737C53">
              <w:rPr>
                <w:sz w:val="22"/>
                <w:szCs w:val="22"/>
              </w:rPr>
              <w:t>каб</w:t>
            </w:r>
            <w:proofErr w:type="spellEnd"/>
            <w:r w:rsidRPr="00737C53">
              <w:rPr>
                <w:sz w:val="22"/>
                <w:szCs w:val="22"/>
              </w:rPr>
              <w:t xml:space="preserve">. 310. </w:t>
            </w:r>
          </w:p>
          <w:p w:rsidR="00086B82" w:rsidRPr="00737C53" w:rsidRDefault="00086B82" w:rsidP="00C56760">
            <w:pPr>
              <w:keepNext/>
              <w:keepLines/>
              <w:widowControl w:val="0"/>
              <w:suppressLineNumbers/>
              <w:suppressAutoHyphens/>
            </w:pPr>
            <w:r w:rsidRPr="00737C53">
              <w:rPr>
                <w:sz w:val="22"/>
                <w:szCs w:val="22"/>
                <w:u w:val="single"/>
              </w:rPr>
              <w:t>Почтовый адрес</w:t>
            </w:r>
            <w:r w:rsidRPr="00737C53">
              <w:rPr>
                <w:sz w:val="22"/>
                <w:szCs w:val="22"/>
              </w:rPr>
              <w:t>:</w:t>
            </w:r>
          </w:p>
          <w:p w:rsidR="00086B82" w:rsidRPr="00737C53" w:rsidRDefault="00086B82" w:rsidP="00C56760">
            <w:pPr>
              <w:keepNext/>
              <w:keepLines/>
              <w:widowControl w:val="0"/>
              <w:suppressLineNumbers/>
              <w:suppressAutoHyphens/>
            </w:pPr>
            <w:r w:rsidRPr="00737C53">
              <w:rPr>
                <w:sz w:val="22"/>
                <w:szCs w:val="22"/>
              </w:rPr>
              <w:t>628260, Ханты - Мансийский автономный округ - Югра, Тюменская обл.,  г. Югорск, ул. 40 лет Победы, 11.</w:t>
            </w:r>
          </w:p>
          <w:p w:rsidR="00086B82" w:rsidRPr="00737C53" w:rsidRDefault="00086B82" w:rsidP="00C56760">
            <w:pPr>
              <w:keepNext/>
              <w:keepLines/>
              <w:widowControl w:val="0"/>
              <w:suppressLineNumbers/>
              <w:suppressAutoHyphens/>
              <w:jc w:val="left"/>
            </w:pPr>
            <w:r w:rsidRPr="00737C53">
              <w:rPr>
                <w:sz w:val="22"/>
                <w:szCs w:val="22"/>
              </w:rPr>
              <w:t>Телефон (</w:t>
            </w:r>
            <w:r w:rsidRPr="00737C53">
              <w:rPr>
                <w:sz w:val="22"/>
                <w:szCs w:val="22"/>
                <w:u w:val="single"/>
              </w:rPr>
              <w:t>34675) 50037</w:t>
            </w:r>
            <w:r w:rsidRPr="00737C53">
              <w:rPr>
                <w:sz w:val="22"/>
                <w:szCs w:val="22"/>
              </w:rPr>
              <w:t xml:space="preserve"> факс (</w:t>
            </w:r>
            <w:r w:rsidRPr="00737C53">
              <w:rPr>
                <w:sz w:val="22"/>
                <w:szCs w:val="22"/>
                <w:u w:val="single"/>
              </w:rPr>
              <w:t>34675) 50037.</w:t>
            </w:r>
          </w:p>
          <w:p w:rsidR="00086B82" w:rsidRPr="00737C53" w:rsidRDefault="00086B82" w:rsidP="00C56760">
            <w:pPr>
              <w:keepNext/>
              <w:keepLines/>
              <w:widowControl w:val="0"/>
              <w:suppressLineNumbers/>
              <w:suppressAutoHyphens/>
            </w:pPr>
            <w:r w:rsidRPr="00737C53">
              <w:rPr>
                <w:sz w:val="22"/>
                <w:szCs w:val="22"/>
                <w:u w:val="single"/>
              </w:rPr>
              <w:t>Адрес электронной почты:</w:t>
            </w:r>
            <w:r w:rsidRPr="00737C53">
              <w:rPr>
                <w:sz w:val="22"/>
                <w:szCs w:val="22"/>
              </w:rPr>
              <w:t xml:space="preserve"> omz@ugorsk.ru </w:t>
            </w:r>
          </w:p>
          <w:p w:rsidR="00086B82" w:rsidRPr="00737C53" w:rsidRDefault="00086B82" w:rsidP="00C56760">
            <w:pPr>
              <w:keepNext/>
              <w:keepLines/>
              <w:widowControl w:val="0"/>
              <w:suppressLineNumbers/>
              <w:suppressAutoHyphens/>
              <w:spacing w:after="0"/>
            </w:pPr>
            <w:r w:rsidRPr="00737C53">
              <w:rPr>
                <w:sz w:val="22"/>
                <w:szCs w:val="22"/>
                <w:u w:val="single"/>
              </w:rPr>
              <w:t>Ответственное должностное лицо</w:t>
            </w:r>
            <w:r w:rsidRPr="00737C53">
              <w:rPr>
                <w:sz w:val="22"/>
                <w:szCs w:val="22"/>
              </w:rPr>
              <w:t>:  начальник отдела муниципальных закупок Захарова Наталья Борисовна.</w:t>
            </w:r>
          </w:p>
        </w:tc>
      </w:tr>
      <w:tr w:rsidR="00086B82" w:rsidTr="00C56760">
        <w:trPr>
          <w:trHeight w:val="912"/>
        </w:trPr>
        <w:tc>
          <w:tcPr>
            <w:tcW w:w="823" w:type="dxa"/>
            <w:tcBorders>
              <w:top w:val="single" w:sz="4" w:space="0" w:color="auto"/>
              <w:left w:val="single" w:sz="4" w:space="0" w:color="auto"/>
              <w:bottom w:val="single" w:sz="4" w:space="0" w:color="auto"/>
              <w:right w:val="single" w:sz="4" w:space="0" w:color="auto"/>
            </w:tcBorders>
          </w:tcPr>
          <w:p w:rsidR="00086B82" w:rsidRDefault="00086B82" w:rsidP="00C56760">
            <w:pPr>
              <w:numPr>
                <w:ilvl w:val="0"/>
                <w:numId w:val="3"/>
              </w:numPr>
              <w:jc w:val="center"/>
              <w:rPr>
                <w:b/>
                <w:bCs/>
                <w:snapToGrid w:val="0"/>
              </w:rPr>
            </w:pPr>
          </w:p>
        </w:tc>
        <w:tc>
          <w:tcPr>
            <w:tcW w:w="2829" w:type="dxa"/>
            <w:gridSpan w:val="2"/>
            <w:tcBorders>
              <w:top w:val="single" w:sz="4" w:space="0" w:color="auto"/>
              <w:left w:val="single" w:sz="4" w:space="0" w:color="auto"/>
              <w:bottom w:val="single" w:sz="4" w:space="0" w:color="auto"/>
              <w:right w:val="single" w:sz="4" w:space="0" w:color="auto"/>
            </w:tcBorders>
            <w:hideMark/>
          </w:tcPr>
          <w:p w:rsidR="00086B82" w:rsidRPr="00737C53" w:rsidRDefault="00086B82" w:rsidP="00C56760">
            <w:pPr>
              <w:keepNext/>
              <w:keepLines/>
              <w:widowControl w:val="0"/>
              <w:suppressLineNumbers/>
              <w:suppressAutoHyphens/>
              <w:spacing w:after="0"/>
              <w:jc w:val="left"/>
            </w:pPr>
            <w:r w:rsidRPr="00737C53">
              <w:rPr>
                <w:sz w:val="22"/>
                <w:szCs w:val="22"/>
              </w:rPr>
              <w:t>Наименование специализированной организации, контактная информация</w:t>
            </w:r>
          </w:p>
        </w:tc>
        <w:tc>
          <w:tcPr>
            <w:tcW w:w="6946" w:type="dxa"/>
            <w:tcBorders>
              <w:top w:val="single" w:sz="4" w:space="0" w:color="auto"/>
              <w:left w:val="single" w:sz="4" w:space="0" w:color="auto"/>
              <w:bottom w:val="single" w:sz="4" w:space="0" w:color="auto"/>
              <w:right w:val="single" w:sz="4" w:space="0" w:color="auto"/>
            </w:tcBorders>
            <w:hideMark/>
          </w:tcPr>
          <w:p w:rsidR="00086B82" w:rsidRPr="00737C53" w:rsidRDefault="00086B82" w:rsidP="00C56760">
            <w:pPr>
              <w:keepNext/>
              <w:keepLines/>
              <w:widowControl w:val="0"/>
              <w:suppressLineNumbers/>
              <w:suppressAutoHyphens/>
            </w:pPr>
            <w:r w:rsidRPr="00737C53">
              <w:rPr>
                <w:sz w:val="22"/>
                <w:szCs w:val="22"/>
              </w:rPr>
              <w:t>Не привлекается</w:t>
            </w:r>
          </w:p>
        </w:tc>
      </w:tr>
      <w:tr w:rsidR="00086B82" w:rsidTr="00C56760">
        <w:trPr>
          <w:trHeight w:val="1531"/>
        </w:trPr>
        <w:tc>
          <w:tcPr>
            <w:tcW w:w="823" w:type="dxa"/>
            <w:tcBorders>
              <w:top w:val="single" w:sz="4" w:space="0" w:color="auto"/>
              <w:left w:val="single" w:sz="4" w:space="0" w:color="auto"/>
              <w:bottom w:val="single" w:sz="4" w:space="0" w:color="auto"/>
              <w:right w:val="single" w:sz="4" w:space="0" w:color="auto"/>
            </w:tcBorders>
          </w:tcPr>
          <w:p w:rsidR="00086B82" w:rsidRDefault="00086B82" w:rsidP="00C56760">
            <w:pPr>
              <w:numPr>
                <w:ilvl w:val="0"/>
                <w:numId w:val="3"/>
              </w:numPr>
              <w:jc w:val="center"/>
              <w:rPr>
                <w:b/>
                <w:bCs/>
                <w:snapToGrid w:val="0"/>
              </w:rPr>
            </w:pPr>
          </w:p>
        </w:tc>
        <w:tc>
          <w:tcPr>
            <w:tcW w:w="2829" w:type="dxa"/>
            <w:gridSpan w:val="2"/>
            <w:tcBorders>
              <w:top w:val="single" w:sz="4" w:space="0" w:color="auto"/>
              <w:left w:val="single" w:sz="4" w:space="0" w:color="auto"/>
              <w:bottom w:val="single" w:sz="4" w:space="0" w:color="auto"/>
              <w:right w:val="single" w:sz="4" w:space="0" w:color="auto"/>
            </w:tcBorders>
            <w:hideMark/>
          </w:tcPr>
          <w:p w:rsidR="00086B82" w:rsidRPr="00896D48" w:rsidRDefault="00086B82" w:rsidP="00C56760">
            <w:pPr>
              <w:keepNext/>
              <w:keepLines/>
              <w:widowControl w:val="0"/>
              <w:suppressLineNumbers/>
              <w:suppressAutoHyphens/>
              <w:spacing w:after="0"/>
              <w:jc w:val="left"/>
              <w:rPr>
                <w:highlight w:val="yellow"/>
              </w:rPr>
            </w:pPr>
            <w:r w:rsidRPr="00896D48">
              <w:rPr>
                <w:sz w:val="22"/>
                <w:szCs w:val="22"/>
              </w:rPr>
              <w:t xml:space="preserve">Информация о контрактной службе заказчика, контрактном управляющем,  </w:t>
            </w:r>
            <w:proofErr w:type="gramStart"/>
            <w:r w:rsidRPr="00896D48">
              <w:rPr>
                <w:sz w:val="22"/>
                <w:szCs w:val="22"/>
              </w:rPr>
              <w:t>ответственных</w:t>
            </w:r>
            <w:proofErr w:type="gramEnd"/>
            <w:r w:rsidRPr="00896D48">
              <w:rPr>
                <w:sz w:val="22"/>
                <w:szCs w:val="22"/>
              </w:rPr>
              <w:t xml:space="preserve"> за заключение договора</w:t>
            </w:r>
          </w:p>
        </w:tc>
        <w:tc>
          <w:tcPr>
            <w:tcW w:w="6946" w:type="dxa"/>
            <w:tcBorders>
              <w:top w:val="single" w:sz="4" w:space="0" w:color="auto"/>
              <w:left w:val="single" w:sz="4" w:space="0" w:color="auto"/>
              <w:bottom w:val="single" w:sz="4" w:space="0" w:color="auto"/>
              <w:right w:val="single" w:sz="4" w:space="0" w:color="auto"/>
            </w:tcBorders>
            <w:hideMark/>
          </w:tcPr>
          <w:p w:rsidR="00086B82" w:rsidRPr="007555D2" w:rsidRDefault="00086B82" w:rsidP="00C56760">
            <w:pPr>
              <w:keepNext/>
              <w:keepLines/>
              <w:widowControl w:val="0"/>
              <w:suppressLineNumbers/>
              <w:suppressAutoHyphens/>
            </w:pPr>
            <w:r w:rsidRPr="007555D2">
              <w:t xml:space="preserve">Контрактный управляющий: </w:t>
            </w:r>
            <w:proofErr w:type="spellStart"/>
            <w:r w:rsidRPr="007555D2">
              <w:t>Вялич</w:t>
            </w:r>
            <w:proofErr w:type="spellEnd"/>
            <w:r w:rsidRPr="007555D2">
              <w:t xml:space="preserve"> Оксана Сергеевна</w:t>
            </w:r>
          </w:p>
          <w:p w:rsidR="00086B82" w:rsidRPr="007555D2" w:rsidRDefault="00086B82" w:rsidP="00C56760">
            <w:pPr>
              <w:keepNext/>
              <w:keepLines/>
              <w:widowControl w:val="0"/>
              <w:suppressLineNumbers/>
              <w:suppressAutoHyphens/>
              <w:spacing w:after="0"/>
            </w:pPr>
            <w:r w:rsidRPr="007555D2">
              <w:t>628260, Ханты - Мансийский автономный округ - Югра, Тюменская обл.,  г. Югорск, ул. Ленина, 24.</w:t>
            </w:r>
          </w:p>
          <w:p w:rsidR="00086B82" w:rsidRPr="007555D2" w:rsidRDefault="00086B82" w:rsidP="00C56760">
            <w:pPr>
              <w:keepNext/>
              <w:keepLines/>
              <w:widowControl w:val="0"/>
              <w:suppressLineNumbers/>
              <w:suppressAutoHyphens/>
              <w:spacing w:after="0"/>
            </w:pPr>
            <w:r w:rsidRPr="007555D2">
              <w:t xml:space="preserve">Адрес электронной </w:t>
            </w:r>
            <w:proofErr w:type="spellStart"/>
            <w:r w:rsidRPr="007555D2">
              <w:t>почты:litsey.yugorsk@mail.ru</w:t>
            </w:r>
            <w:proofErr w:type="spellEnd"/>
          </w:p>
          <w:p w:rsidR="00086B82" w:rsidRPr="00DA218F" w:rsidRDefault="00086B82" w:rsidP="00C56760">
            <w:pPr>
              <w:pStyle w:val="ConsPlusNormal0"/>
              <w:widowControl/>
              <w:tabs>
                <w:tab w:val="left" w:pos="567"/>
              </w:tabs>
              <w:ind w:firstLine="0"/>
              <w:jc w:val="both"/>
              <w:rPr>
                <w:rFonts w:ascii="Times New Roman" w:hAnsi="Times New Roman" w:cs="Times New Roman"/>
              </w:rPr>
            </w:pPr>
            <w:r w:rsidRPr="007555D2">
              <w:rPr>
                <w:rFonts w:ascii="Times New Roman" w:eastAsia="Times New Roman" w:hAnsi="Times New Roman" w:cs="Times New Roman"/>
                <w:sz w:val="24"/>
                <w:szCs w:val="24"/>
                <w:lang w:eastAsia="ru-RU"/>
              </w:rPr>
              <w:t>Ответственный за заключение гражданско-правового договора: бухгалтер Соболева Евгения Владимировна</w:t>
            </w:r>
          </w:p>
        </w:tc>
      </w:tr>
      <w:tr w:rsidR="00086B82" w:rsidTr="00C56760">
        <w:trPr>
          <w:trHeight w:val="116"/>
        </w:trPr>
        <w:tc>
          <w:tcPr>
            <w:tcW w:w="82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086B82" w:rsidRPr="00737C53" w:rsidRDefault="00086B82" w:rsidP="00C56760">
            <w:pPr>
              <w:numPr>
                <w:ilvl w:val="0"/>
                <w:numId w:val="3"/>
              </w:numPr>
              <w:jc w:val="center"/>
              <w:rPr>
                <w:b/>
                <w:bCs/>
                <w:snapToGrid w:val="0"/>
              </w:rPr>
            </w:pPr>
            <w:bookmarkStart w:id="3" w:name="_Ref166267388"/>
            <w:bookmarkEnd w:id="3"/>
          </w:p>
        </w:tc>
        <w:tc>
          <w:tcPr>
            <w:tcW w:w="2829" w:type="dxa"/>
            <w:gridSpan w:val="2"/>
            <w:tcBorders>
              <w:top w:val="single" w:sz="4" w:space="0" w:color="auto"/>
              <w:left w:val="single" w:sz="4" w:space="0" w:color="auto"/>
              <w:bottom w:val="single" w:sz="4" w:space="0" w:color="auto"/>
              <w:right w:val="single" w:sz="4" w:space="0" w:color="auto"/>
            </w:tcBorders>
            <w:hideMark/>
          </w:tcPr>
          <w:p w:rsidR="00086B82" w:rsidRPr="00737C53" w:rsidRDefault="00086B82" w:rsidP="00C56760">
            <w:pPr>
              <w:keepNext/>
              <w:keepLines/>
              <w:widowControl w:val="0"/>
              <w:suppressLineNumbers/>
              <w:suppressAutoHyphens/>
              <w:jc w:val="left"/>
            </w:pPr>
            <w:r w:rsidRPr="00737C53">
              <w:rPr>
                <w:sz w:val="22"/>
                <w:szCs w:val="22"/>
              </w:rPr>
              <w:t>Наименование оператора электронной площадки</w:t>
            </w:r>
          </w:p>
        </w:tc>
        <w:tc>
          <w:tcPr>
            <w:tcW w:w="6946" w:type="dxa"/>
            <w:tcBorders>
              <w:top w:val="single" w:sz="4" w:space="0" w:color="auto"/>
              <w:left w:val="single" w:sz="4" w:space="0" w:color="auto"/>
              <w:bottom w:val="single" w:sz="4" w:space="0" w:color="auto"/>
              <w:right w:val="single" w:sz="4" w:space="0" w:color="auto"/>
            </w:tcBorders>
            <w:hideMark/>
          </w:tcPr>
          <w:p w:rsidR="00086B82" w:rsidRPr="005B1031" w:rsidRDefault="00086B82" w:rsidP="00C56760">
            <w:pPr>
              <w:autoSpaceDE w:val="0"/>
              <w:autoSpaceDN w:val="0"/>
              <w:adjustRightInd w:val="0"/>
              <w:spacing w:after="0"/>
            </w:pPr>
            <w:r w:rsidRPr="005B1031">
              <w:rPr>
                <w:bCs/>
              </w:rPr>
              <w:t xml:space="preserve">Наименование: </w:t>
            </w:r>
            <w:r w:rsidRPr="005B1031">
              <w:t>Закрытое акционерное общество «Сбербанк –</w:t>
            </w:r>
          </w:p>
          <w:p w:rsidR="00086B82" w:rsidRPr="00737C53" w:rsidRDefault="00086B82" w:rsidP="00C56760">
            <w:pPr>
              <w:shd w:val="clear" w:color="auto" w:fill="FFFFFF"/>
              <w:spacing w:after="0"/>
            </w:pPr>
            <w:r w:rsidRPr="005B1031">
              <w:t>Автоматизированная система торгов»</w:t>
            </w:r>
            <w:r>
              <w:rPr>
                <w:color w:val="FF0000"/>
              </w:rPr>
              <w:tab/>
            </w:r>
          </w:p>
        </w:tc>
      </w:tr>
      <w:tr w:rsidR="00086B82" w:rsidRPr="00896D48" w:rsidTr="00C56760">
        <w:trPr>
          <w:trHeight w:val="116"/>
        </w:trPr>
        <w:tc>
          <w:tcPr>
            <w:tcW w:w="82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86B82" w:rsidRPr="00737C53" w:rsidRDefault="00086B82" w:rsidP="00C56760">
            <w:pPr>
              <w:spacing w:after="0"/>
              <w:jc w:val="left"/>
              <w:rPr>
                <w:b/>
                <w:bCs/>
                <w:snapToGrid w:val="0"/>
              </w:rPr>
            </w:pPr>
          </w:p>
        </w:tc>
        <w:tc>
          <w:tcPr>
            <w:tcW w:w="2829" w:type="dxa"/>
            <w:gridSpan w:val="2"/>
            <w:tcBorders>
              <w:top w:val="single" w:sz="4" w:space="0" w:color="auto"/>
              <w:left w:val="single" w:sz="4" w:space="0" w:color="auto"/>
              <w:bottom w:val="single" w:sz="4" w:space="0" w:color="auto"/>
              <w:right w:val="single" w:sz="4" w:space="0" w:color="auto"/>
            </w:tcBorders>
            <w:hideMark/>
          </w:tcPr>
          <w:p w:rsidR="00086B82" w:rsidRPr="00737C53" w:rsidRDefault="00086B82" w:rsidP="00C56760">
            <w:pPr>
              <w:keepNext/>
              <w:keepLines/>
              <w:widowControl w:val="0"/>
              <w:suppressLineNumbers/>
              <w:suppressAutoHyphens/>
              <w:jc w:val="left"/>
            </w:pPr>
            <w:r w:rsidRPr="00737C53">
              <w:rPr>
                <w:sz w:val="22"/>
                <w:szCs w:val="22"/>
              </w:rPr>
              <w:t>Адрес электронной площадки в информационно-телекоммуникационной сети «Интернет»</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086B82" w:rsidRPr="00737C53" w:rsidRDefault="00086B82" w:rsidP="00C56760">
            <w:pPr>
              <w:keepNext/>
              <w:keepLines/>
              <w:widowControl w:val="0"/>
              <w:suppressLineNumbers/>
              <w:suppressAutoHyphens/>
            </w:pPr>
            <w:r w:rsidRPr="00737C53">
              <w:rPr>
                <w:sz w:val="22"/>
                <w:szCs w:val="22"/>
              </w:rPr>
              <w:t>http://</w:t>
            </w:r>
            <w:proofErr w:type="spellStart"/>
            <w:r w:rsidRPr="00737C53">
              <w:rPr>
                <w:sz w:val="22"/>
                <w:szCs w:val="22"/>
                <w:lang w:val="en-US"/>
              </w:rPr>
              <w:t>sberbank</w:t>
            </w:r>
            <w:proofErr w:type="spellEnd"/>
            <w:r w:rsidRPr="00737C53">
              <w:rPr>
                <w:sz w:val="22"/>
                <w:szCs w:val="22"/>
              </w:rPr>
              <w:t>-</w:t>
            </w:r>
            <w:proofErr w:type="spellStart"/>
            <w:r w:rsidRPr="00737C53">
              <w:rPr>
                <w:sz w:val="22"/>
                <w:szCs w:val="22"/>
                <w:lang w:val="en-US"/>
              </w:rPr>
              <w:t>ast</w:t>
            </w:r>
            <w:proofErr w:type="spellEnd"/>
            <w:r w:rsidRPr="00737C53">
              <w:rPr>
                <w:sz w:val="22"/>
                <w:szCs w:val="22"/>
              </w:rPr>
              <w:t>.</w:t>
            </w:r>
            <w:proofErr w:type="spellStart"/>
            <w:r w:rsidRPr="00737C53">
              <w:rPr>
                <w:sz w:val="22"/>
                <w:szCs w:val="22"/>
              </w:rPr>
              <w:t>ru</w:t>
            </w:r>
            <w:proofErr w:type="spellEnd"/>
            <w:r w:rsidRPr="00737C53">
              <w:rPr>
                <w:sz w:val="22"/>
                <w:szCs w:val="22"/>
              </w:rPr>
              <w:t>/</w:t>
            </w:r>
          </w:p>
        </w:tc>
      </w:tr>
      <w:tr w:rsidR="00086B82" w:rsidRPr="00737C53" w:rsidTr="00C56760">
        <w:trPr>
          <w:trHeight w:val="116"/>
        </w:trPr>
        <w:tc>
          <w:tcPr>
            <w:tcW w:w="823" w:type="dxa"/>
            <w:tcBorders>
              <w:top w:val="single" w:sz="4" w:space="0" w:color="auto"/>
              <w:left w:val="single" w:sz="4" w:space="0" w:color="auto"/>
              <w:bottom w:val="single" w:sz="4" w:space="0" w:color="auto"/>
              <w:right w:val="single" w:sz="4" w:space="0" w:color="auto"/>
            </w:tcBorders>
          </w:tcPr>
          <w:p w:rsidR="00086B82" w:rsidRPr="00737C53" w:rsidRDefault="00086B82" w:rsidP="00C56760">
            <w:pPr>
              <w:numPr>
                <w:ilvl w:val="0"/>
                <w:numId w:val="3"/>
              </w:numPr>
              <w:jc w:val="center"/>
              <w:rPr>
                <w:b/>
                <w:bCs/>
              </w:rPr>
            </w:pPr>
            <w:bookmarkStart w:id="4" w:name="_Ref166267456"/>
            <w:bookmarkStart w:id="5" w:name="_Ref166267499"/>
            <w:bookmarkStart w:id="6" w:name="_Ref353200173" w:colFirst="0" w:colLast="0"/>
            <w:bookmarkEnd w:id="4"/>
            <w:bookmarkEnd w:id="5"/>
          </w:p>
        </w:tc>
        <w:tc>
          <w:tcPr>
            <w:tcW w:w="2829" w:type="dxa"/>
            <w:gridSpan w:val="2"/>
            <w:tcBorders>
              <w:top w:val="single" w:sz="4" w:space="0" w:color="auto"/>
              <w:left w:val="single" w:sz="4" w:space="0" w:color="auto"/>
              <w:bottom w:val="single" w:sz="4" w:space="0" w:color="auto"/>
              <w:right w:val="single" w:sz="4" w:space="0" w:color="auto"/>
            </w:tcBorders>
            <w:hideMark/>
          </w:tcPr>
          <w:p w:rsidR="00086B82" w:rsidRPr="00737C53" w:rsidRDefault="00086B82" w:rsidP="00C56760">
            <w:pPr>
              <w:keepNext/>
              <w:keepLines/>
              <w:widowControl w:val="0"/>
              <w:suppressLineNumbers/>
              <w:suppressAutoHyphens/>
            </w:pPr>
            <w:r w:rsidRPr="00737C53">
              <w:rPr>
                <w:sz w:val="22"/>
                <w:szCs w:val="22"/>
              </w:rPr>
              <w:t>Вид и предмет электронного аукциона</w:t>
            </w:r>
          </w:p>
        </w:tc>
        <w:tc>
          <w:tcPr>
            <w:tcW w:w="6946" w:type="dxa"/>
            <w:tcBorders>
              <w:top w:val="single" w:sz="4" w:space="0" w:color="auto"/>
              <w:left w:val="single" w:sz="4" w:space="0" w:color="auto"/>
              <w:bottom w:val="single" w:sz="4" w:space="0" w:color="auto"/>
              <w:right w:val="single" w:sz="4" w:space="0" w:color="auto"/>
            </w:tcBorders>
          </w:tcPr>
          <w:p w:rsidR="00086B82" w:rsidRPr="00057830" w:rsidRDefault="00086B82" w:rsidP="00057830">
            <w:pPr>
              <w:tabs>
                <w:tab w:val="num" w:pos="567"/>
              </w:tabs>
              <w:autoSpaceDE w:val="0"/>
              <w:autoSpaceDN w:val="0"/>
              <w:adjustRightInd w:val="0"/>
              <w:spacing w:after="0"/>
            </w:pPr>
            <w:r w:rsidRPr="00057830">
              <w:rPr>
                <w:sz w:val="22"/>
                <w:szCs w:val="22"/>
              </w:rPr>
              <w:t xml:space="preserve">Электронный аукцион </w:t>
            </w:r>
            <w:r w:rsidRPr="00057830">
              <w:rPr>
                <w:bCs/>
                <w:sz w:val="22"/>
                <w:szCs w:val="22"/>
              </w:rPr>
              <w:t xml:space="preserve">среди субъектов малого предпринимательства и социально ориентированных некоммерческих организаций </w:t>
            </w:r>
            <w:r w:rsidRPr="00057830">
              <w:rPr>
                <w:sz w:val="22"/>
                <w:szCs w:val="22"/>
              </w:rPr>
              <w:t>на право заключения гражданско-правового договора  на оказание</w:t>
            </w:r>
            <w:r w:rsidR="00057830" w:rsidRPr="00057830">
              <w:rPr>
                <w:sz w:val="22"/>
                <w:szCs w:val="22"/>
              </w:rPr>
              <w:t xml:space="preserve"> услуг по эксплуатационно-техническому обслуживанию тревожной сигнализации</w:t>
            </w:r>
            <w:proofErr w:type="gramStart"/>
            <w:r w:rsidR="00057830" w:rsidRPr="00057830">
              <w:rPr>
                <w:sz w:val="22"/>
                <w:szCs w:val="22"/>
              </w:rPr>
              <w:t xml:space="preserve"> </w:t>
            </w:r>
            <w:r w:rsidRPr="00057830">
              <w:rPr>
                <w:sz w:val="22"/>
                <w:szCs w:val="22"/>
              </w:rPr>
              <w:t>.</w:t>
            </w:r>
            <w:proofErr w:type="gramEnd"/>
          </w:p>
        </w:tc>
      </w:tr>
      <w:bookmarkEnd w:id="6"/>
      <w:tr w:rsidR="00086B82" w:rsidRPr="00737C53" w:rsidTr="00C56760">
        <w:trPr>
          <w:trHeight w:val="365"/>
        </w:trPr>
        <w:tc>
          <w:tcPr>
            <w:tcW w:w="823" w:type="dxa"/>
            <w:tcBorders>
              <w:top w:val="single" w:sz="4" w:space="0" w:color="auto"/>
              <w:left w:val="single" w:sz="4" w:space="0" w:color="auto"/>
              <w:bottom w:val="single" w:sz="4" w:space="0" w:color="auto"/>
              <w:right w:val="single" w:sz="4" w:space="0" w:color="auto"/>
            </w:tcBorders>
          </w:tcPr>
          <w:p w:rsidR="00086B82" w:rsidRPr="00737C53" w:rsidRDefault="00086B82" w:rsidP="00C56760">
            <w:pPr>
              <w:numPr>
                <w:ilvl w:val="0"/>
                <w:numId w:val="3"/>
              </w:numPr>
              <w:jc w:val="center"/>
              <w:rPr>
                <w:b/>
                <w:bCs/>
              </w:rPr>
            </w:pPr>
          </w:p>
        </w:tc>
        <w:tc>
          <w:tcPr>
            <w:tcW w:w="2829" w:type="dxa"/>
            <w:gridSpan w:val="2"/>
            <w:tcBorders>
              <w:top w:val="single" w:sz="4" w:space="0" w:color="auto"/>
              <w:left w:val="single" w:sz="4" w:space="0" w:color="auto"/>
              <w:bottom w:val="single" w:sz="4" w:space="0" w:color="auto"/>
              <w:right w:val="single" w:sz="4" w:space="0" w:color="auto"/>
            </w:tcBorders>
            <w:hideMark/>
          </w:tcPr>
          <w:p w:rsidR="00086B82" w:rsidRPr="00737C53" w:rsidRDefault="00086B82" w:rsidP="00C56760">
            <w:pPr>
              <w:keepNext/>
              <w:keepLines/>
              <w:widowControl w:val="0"/>
              <w:suppressLineNumbers/>
              <w:suppressAutoHyphens/>
            </w:pPr>
            <w:r w:rsidRPr="00737C53">
              <w:rPr>
                <w:sz w:val="22"/>
                <w:szCs w:val="22"/>
              </w:rPr>
              <w:t>Наименование и описание объекта закупки, количество  поставляемого товара, объем выполняемых работ, оказываемых услуг</w:t>
            </w:r>
          </w:p>
        </w:tc>
        <w:tc>
          <w:tcPr>
            <w:tcW w:w="6946" w:type="dxa"/>
            <w:tcBorders>
              <w:top w:val="single" w:sz="4" w:space="0" w:color="auto"/>
              <w:left w:val="single" w:sz="4" w:space="0" w:color="auto"/>
              <w:bottom w:val="single" w:sz="4" w:space="0" w:color="auto"/>
              <w:right w:val="single" w:sz="4" w:space="0" w:color="auto"/>
            </w:tcBorders>
            <w:hideMark/>
          </w:tcPr>
          <w:p w:rsidR="00086B82" w:rsidRPr="00B80150" w:rsidRDefault="00086B82" w:rsidP="00C56760">
            <w:pPr>
              <w:keepNext/>
              <w:keepLines/>
              <w:widowControl w:val="0"/>
              <w:suppressLineNumbers/>
              <w:suppressAutoHyphens/>
              <w:spacing w:after="0"/>
            </w:pPr>
            <w:r w:rsidRPr="00B80150">
              <w:t xml:space="preserve">Указано в части </w:t>
            </w:r>
            <w:r w:rsidRPr="00B80150">
              <w:rPr>
                <w:lang w:val="en-US"/>
              </w:rPr>
              <w:t>II</w:t>
            </w:r>
            <w:r w:rsidRPr="00B80150">
              <w:t xml:space="preserve"> «Техническое задание» настоящей документации об аукционе</w:t>
            </w:r>
          </w:p>
        </w:tc>
      </w:tr>
      <w:tr w:rsidR="00086B82" w:rsidRPr="00737C53" w:rsidTr="00C56760">
        <w:trPr>
          <w:trHeight w:val="116"/>
        </w:trPr>
        <w:tc>
          <w:tcPr>
            <w:tcW w:w="823" w:type="dxa"/>
            <w:tcBorders>
              <w:top w:val="single" w:sz="4" w:space="0" w:color="auto"/>
              <w:left w:val="single" w:sz="4" w:space="0" w:color="auto"/>
              <w:bottom w:val="single" w:sz="4" w:space="0" w:color="auto"/>
              <w:right w:val="single" w:sz="4" w:space="0" w:color="auto"/>
            </w:tcBorders>
          </w:tcPr>
          <w:p w:rsidR="00086B82" w:rsidRPr="00737C53" w:rsidRDefault="00086B82" w:rsidP="00C56760">
            <w:pPr>
              <w:numPr>
                <w:ilvl w:val="0"/>
                <w:numId w:val="3"/>
              </w:numPr>
              <w:jc w:val="center"/>
              <w:rPr>
                <w:b/>
                <w:bCs/>
              </w:rPr>
            </w:pPr>
          </w:p>
        </w:tc>
        <w:tc>
          <w:tcPr>
            <w:tcW w:w="2829" w:type="dxa"/>
            <w:gridSpan w:val="2"/>
            <w:tcBorders>
              <w:top w:val="single" w:sz="4" w:space="0" w:color="auto"/>
              <w:left w:val="single" w:sz="4" w:space="0" w:color="auto"/>
              <w:bottom w:val="single" w:sz="4" w:space="0" w:color="auto"/>
              <w:right w:val="single" w:sz="4" w:space="0" w:color="auto"/>
            </w:tcBorders>
            <w:hideMark/>
          </w:tcPr>
          <w:p w:rsidR="00086B82" w:rsidRPr="00737C53" w:rsidRDefault="00086B82" w:rsidP="00C56760">
            <w:pPr>
              <w:keepNext/>
              <w:keepLines/>
              <w:widowControl w:val="0"/>
              <w:suppressLineNumbers/>
              <w:suppressAutoHyphens/>
            </w:pPr>
            <w:r w:rsidRPr="00737C53">
              <w:rPr>
                <w:sz w:val="22"/>
                <w:szCs w:val="22"/>
              </w:rPr>
              <w:t>Место доставки товара, выполнения работ, оказания услуг</w:t>
            </w:r>
          </w:p>
        </w:tc>
        <w:tc>
          <w:tcPr>
            <w:tcW w:w="6946" w:type="dxa"/>
            <w:tcBorders>
              <w:top w:val="single" w:sz="4" w:space="0" w:color="auto"/>
              <w:left w:val="single" w:sz="4" w:space="0" w:color="auto"/>
              <w:bottom w:val="single" w:sz="4" w:space="0" w:color="auto"/>
              <w:right w:val="single" w:sz="4" w:space="0" w:color="auto"/>
            </w:tcBorders>
            <w:hideMark/>
          </w:tcPr>
          <w:p w:rsidR="00086B82" w:rsidRDefault="00086B82" w:rsidP="00C56760">
            <w:pPr>
              <w:autoSpaceDE w:val="0"/>
              <w:autoSpaceDN w:val="0"/>
              <w:adjustRightInd w:val="0"/>
              <w:spacing w:after="0"/>
              <w:jc w:val="left"/>
            </w:pPr>
            <w:r w:rsidRPr="00737C53">
              <w:rPr>
                <w:sz w:val="22"/>
                <w:szCs w:val="22"/>
              </w:rPr>
              <w:t>Место оказания услуги:</w:t>
            </w:r>
          </w:p>
          <w:p w:rsidR="00086B82" w:rsidRDefault="00086B82" w:rsidP="00C56760">
            <w:pPr>
              <w:autoSpaceDE w:val="0"/>
              <w:autoSpaceDN w:val="0"/>
              <w:adjustRightInd w:val="0"/>
              <w:spacing w:after="0"/>
              <w:jc w:val="left"/>
            </w:pPr>
            <w:r w:rsidRPr="00305E59">
              <w:t xml:space="preserve">628260, Ханты - Мансийский автономный округ - Югра, Тюменская обл.,  г. Югорск, ул. </w:t>
            </w:r>
            <w:r w:rsidRPr="00B061F4">
              <w:rPr>
                <w:b/>
              </w:rPr>
              <w:t>Ленина,24</w:t>
            </w:r>
          </w:p>
          <w:p w:rsidR="00086B82" w:rsidRPr="00737C53" w:rsidRDefault="00086B82" w:rsidP="00C56760">
            <w:pPr>
              <w:autoSpaceDE w:val="0"/>
              <w:autoSpaceDN w:val="0"/>
              <w:adjustRightInd w:val="0"/>
              <w:spacing w:after="0"/>
              <w:jc w:val="left"/>
            </w:pPr>
            <w:r w:rsidRPr="00305E59">
              <w:t>628260, Ханты - Манс</w:t>
            </w:r>
            <w:r>
              <w:t xml:space="preserve">ийский автономный округ - Югра, </w:t>
            </w:r>
            <w:r w:rsidRPr="00305E59">
              <w:t xml:space="preserve">Тюменская обл., г. Югорск, ул. </w:t>
            </w:r>
            <w:r w:rsidRPr="003E77F1">
              <w:rPr>
                <w:b/>
              </w:rPr>
              <w:t>Буряка, 6</w:t>
            </w:r>
          </w:p>
        </w:tc>
      </w:tr>
      <w:tr w:rsidR="00086B82" w:rsidRPr="00737C53" w:rsidTr="00C56760">
        <w:trPr>
          <w:trHeight w:val="116"/>
        </w:trPr>
        <w:tc>
          <w:tcPr>
            <w:tcW w:w="823" w:type="dxa"/>
            <w:tcBorders>
              <w:top w:val="single" w:sz="4" w:space="0" w:color="auto"/>
              <w:left w:val="single" w:sz="4" w:space="0" w:color="auto"/>
              <w:bottom w:val="single" w:sz="4" w:space="0" w:color="auto"/>
              <w:right w:val="single" w:sz="4" w:space="0" w:color="auto"/>
            </w:tcBorders>
          </w:tcPr>
          <w:p w:rsidR="00086B82" w:rsidRPr="00737C53" w:rsidRDefault="00086B82" w:rsidP="00C56760">
            <w:pPr>
              <w:numPr>
                <w:ilvl w:val="0"/>
                <w:numId w:val="3"/>
              </w:numPr>
              <w:jc w:val="center"/>
              <w:rPr>
                <w:b/>
                <w:bCs/>
                <w:snapToGrid w:val="0"/>
              </w:rPr>
            </w:pPr>
          </w:p>
        </w:tc>
        <w:tc>
          <w:tcPr>
            <w:tcW w:w="2829" w:type="dxa"/>
            <w:gridSpan w:val="2"/>
            <w:tcBorders>
              <w:top w:val="single" w:sz="4" w:space="0" w:color="auto"/>
              <w:left w:val="single" w:sz="4" w:space="0" w:color="auto"/>
              <w:bottom w:val="single" w:sz="4" w:space="0" w:color="auto"/>
              <w:right w:val="single" w:sz="4" w:space="0" w:color="auto"/>
            </w:tcBorders>
            <w:hideMark/>
          </w:tcPr>
          <w:p w:rsidR="00086B82" w:rsidRPr="00737C53" w:rsidRDefault="00086B82" w:rsidP="00C56760">
            <w:pPr>
              <w:keepNext/>
              <w:keepLines/>
              <w:widowControl w:val="0"/>
              <w:suppressLineNumbers/>
              <w:suppressAutoHyphens/>
            </w:pPr>
            <w:r w:rsidRPr="00737C53">
              <w:rPr>
                <w:sz w:val="22"/>
                <w:szCs w:val="22"/>
              </w:rPr>
              <w:t>Сроки поставки товара или завершения работы либо график оказания услуг</w:t>
            </w:r>
          </w:p>
        </w:tc>
        <w:tc>
          <w:tcPr>
            <w:tcW w:w="6946" w:type="dxa"/>
            <w:tcBorders>
              <w:top w:val="single" w:sz="4" w:space="0" w:color="auto"/>
              <w:left w:val="single" w:sz="4" w:space="0" w:color="auto"/>
              <w:bottom w:val="single" w:sz="4" w:space="0" w:color="auto"/>
              <w:right w:val="single" w:sz="4" w:space="0" w:color="auto"/>
            </w:tcBorders>
            <w:hideMark/>
          </w:tcPr>
          <w:p w:rsidR="00086B82" w:rsidRPr="00DC54EB" w:rsidRDefault="00086B82" w:rsidP="0081634B">
            <w:pPr>
              <w:autoSpaceDE w:val="0"/>
              <w:autoSpaceDN w:val="0"/>
              <w:adjustRightInd w:val="0"/>
              <w:spacing w:after="0" w:line="276" w:lineRule="auto"/>
              <w:jc w:val="left"/>
            </w:pPr>
            <w:proofErr w:type="gramStart"/>
            <w:r>
              <w:t>С</w:t>
            </w:r>
            <w:r>
              <w:rPr>
                <w:rFonts w:eastAsia="Arial Unicode MS"/>
              </w:rPr>
              <w:t xml:space="preserve"> даты подписания</w:t>
            </w:r>
            <w:proofErr w:type="gramEnd"/>
            <w:r>
              <w:rPr>
                <w:rFonts w:eastAsia="Arial Unicode MS"/>
              </w:rPr>
              <w:t xml:space="preserve"> гражданско-правового договора, но не ранее 01.</w:t>
            </w:r>
            <w:r w:rsidR="0081634B">
              <w:rPr>
                <w:rFonts w:eastAsia="Arial Unicode MS"/>
              </w:rPr>
              <w:t>02</w:t>
            </w:r>
            <w:r>
              <w:rPr>
                <w:rFonts w:eastAsia="Arial Unicode MS"/>
              </w:rPr>
              <w:t xml:space="preserve">.2021 г. </w:t>
            </w:r>
            <w:r w:rsidRPr="004A78CF">
              <w:t>по 31.12.20</w:t>
            </w:r>
            <w:r>
              <w:t>21</w:t>
            </w:r>
            <w:r w:rsidRPr="004A78CF">
              <w:t>г.</w:t>
            </w:r>
          </w:p>
        </w:tc>
      </w:tr>
      <w:tr w:rsidR="00086B82" w:rsidRPr="00737C53" w:rsidTr="00C56760">
        <w:trPr>
          <w:trHeight w:val="1238"/>
        </w:trPr>
        <w:tc>
          <w:tcPr>
            <w:tcW w:w="823" w:type="dxa"/>
            <w:tcBorders>
              <w:top w:val="single" w:sz="4" w:space="0" w:color="auto"/>
              <w:left w:val="single" w:sz="4" w:space="0" w:color="auto"/>
              <w:bottom w:val="single" w:sz="4" w:space="0" w:color="auto"/>
              <w:right w:val="single" w:sz="4" w:space="0" w:color="auto"/>
            </w:tcBorders>
          </w:tcPr>
          <w:p w:rsidR="00086B82" w:rsidRPr="00737C53" w:rsidRDefault="00086B82" w:rsidP="00C56760">
            <w:pPr>
              <w:numPr>
                <w:ilvl w:val="0"/>
                <w:numId w:val="3"/>
              </w:numPr>
              <w:jc w:val="center"/>
              <w:rPr>
                <w:b/>
                <w:bCs/>
              </w:rPr>
            </w:pPr>
          </w:p>
        </w:tc>
        <w:tc>
          <w:tcPr>
            <w:tcW w:w="2829" w:type="dxa"/>
            <w:gridSpan w:val="2"/>
            <w:tcBorders>
              <w:top w:val="single" w:sz="4" w:space="0" w:color="auto"/>
              <w:left w:val="single" w:sz="4" w:space="0" w:color="auto"/>
              <w:bottom w:val="single" w:sz="4" w:space="0" w:color="auto"/>
              <w:right w:val="single" w:sz="4" w:space="0" w:color="auto"/>
            </w:tcBorders>
            <w:hideMark/>
          </w:tcPr>
          <w:p w:rsidR="00086B82" w:rsidRPr="00DC54EB" w:rsidRDefault="00086B82" w:rsidP="00C56760">
            <w:pPr>
              <w:autoSpaceDE w:val="0"/>
              <w:autoSpaceDN w:val="0"/>
              <w:adjustRightInd w:val="0"/>
              <w:spacing w:after="0"/>
              <w:rPr>
                <w:iCs/>
              </w:rPr>
            </w:pPr>
            <w:r w:rsidRPr="00DC54EB">
              <w:rPr>
                <w:sz w:val="22"/>
                <w:szCs w:val="22"/>
              </w:rPr>
              <w:t>Начальная (максимальная) цена договора</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086B82" w:rsidRPr="00454509" w:rsidRDefault="004B3159" w:rsidP="00C56760">
            <w:pPr>
              <w:spacing w:after="0"/>
              <w:rPr>
                <w:b/>
                <w:bCs/>
                <w:snapToGrid w:val="0"/>
              </w:rPr>
            </w:pPr>
            <w:r>
              <w:rPr>
                <w:b/>
                <w:snapToGrid w:val="0"/>
                <w:sz w:val="22"/>
                <w:szCs w:val="22"/>
              </w:rPr>
              <w:t>3</w:t>
            </w:r>
            <w:r w:rsidR="0081634B">
              <w:rPr>
                <w:b/>
                <w:snapToGrid w:val="0"/>
                <w:sz w:val="22"/>
                <w:szCs w:val="22"/>
              </w:rPr>
              <w:t>3</w:t>
            </w:r>
            <w:r>
              <w:rPr>
                <w:b/>
                <w:snapToGrid w:val="0"/>
                <w:sz w:val="22"/>
                <w:szCs w:val="22"/>
              </w:rPr>
              <w:t xml:space="preserve"> 000</w:t>
            </w:r>
            <w:r w:rsidR="00086B82">
              <w:rPr>
                <w:b/>
                <w:snapToGrid w:val="0"/>
                <w:sz w:val="22"/>
                <w:szCs w:val="22"/>
              </w:rPr>
              <w:t xml:space="preserve"> </w:t>
            </w:r>
            <w:r w:rsidR="00086B82" w:rsidRPr="00081416">
              <w:rPr>
                <w:snapToGrid w:val="0"/>
                <w:sz w:val="22"/>
                <w:szCs w:val="22"/>
              </w:rPr>
              <w:t>(</w:t>
            </w:r>
            <w:r>
              <w:rPr>
                <w:snapToGrid w:val="0"/>
                <w:sz w:val="22"/>
                <w:szCs w:val="22"/>
              </w:rPr>
              <w:t xml:space="preserve">тридцать </w:t>
            </w:r>
            <w:r w:rsidR="0081634B">
              <w:rPr>
                <w:snapToGrid w:val="0"/>
                <w:sz w:val="22"/>
                <w:szCs w:val="22"/>
              </w:rPr>
              <w:t>три</w:t>
            </w:r>
            <w:r>
              <w:rPr>
                <w:snapToGrid w:val="0"/>
                <w:sz w:val="22"/>
                <w:szCs w:val="22"/>
              </w:rPr>
              <w:t xml:space="preserve"> тысяч</w:t>
            </w:r>
            <w:r w:rsidR="0081634B">
              <w:rPr>
                <w:snapToGrid w:val="0"/>
                <w:sz w:val="22"/>
                <w:szCs w:val="22"/>
              </w:rPr>
              <w:t>и</w:t>
            </w:r>
            <w:r w:rsidR="00086B82">
              <w:rPr>
                <w:snapToGrid w:val="0"/>
                <w:sz w:val="22"/>
                <w:szCs w:val="22"/>
              </w:rPr>
              <w:t>) рубля</w:t>
            </w:r>
            <w:r w:rsidR="00086B82" w:rsidRPr="00645724">
              <w:rPr>
                <w:b/>
                <w:snapToGrid w:val="0"/>
                <w:sz w:val="22"/>
                <w:szCs w:val="22"/>
              </w:rPr>
              <w:t xml:space="preserve"> </w:t>
            </w:r>
            <w:r w:rsidR="00086B82">
              <w:rPr>
                <w:b/>
                <w:snapToGrid w:val="0"/>
                <w:sz w:val="22"/>
                <w:szCs w:val="22"/>
              </w:rPr>
              <w:t>00</w:t>
            </w:r>
            <w:r w:rsidR="00086B82" w:rsidRPr="00645724">
              <w:rPr>
                <w:b/>
                <w:snapToGrid w:val="0"/>
                <w:sz w:val="22"/>
                <w:szCs w:val="22"/>
              </w:rPr>
              <w:t xml:space="preserve"> </w:t>
            </w:r>
            <w:r w:rsidR="00086B82">
              <w:rPr>
                <w:snapToGrid w:val="0"/>
                <w:sz w:val="22"/>
                <w:szCs w:val="22"/>
              </w:rPr>
              <w:t>копеек</w:t>
            </w:r>
            <w:r w:rsidR="00086B82" w:rsidRPr="00081416">
              <w:rPr>
                <w:snapToGrid w:val="0"/>
                <w:sz w:val="22"/>
                <w:szCs w:val="22"/>
              </w:rPr>
              <w:t>.</w:t>
            </w:r>
          </w:p>
          <w:p w:rsidR="00086B82" w:rsidRPr="00DC54EB" w:rsidRDefault="00086B82" w:rsidP="00C56760">
            <w:pPr>
              <w:rPr>
                <w:snapToGrid w:val="0"/>
              </w:rPr>
            </w:pPr>
            <w:r w:rsidRPr="00DC54EB">
              <w:rPr>
                <w:bCs/>
                <w:snapToGrid w:val="0"/>
              </w:rPr>
              <w:t>В общую цену договора включены все расходы Исполнителя, необходимые для осуществления им своих обязательств по договору в полном объёме и надлежащего качества, в том числе все подлежащие к уплате налоги, сборы и другие обязательные платежи, расходы на упаковку, маркировку, страхование, сертификацию, транспортные расходы и иные расходы, связанные с оказанием услуг.</w:t>
            </w:r>
            <w:r w:rsidR="00EA2727">
              <w:rPr>
                <w:bCs/>
                <w:snapToGrid w:val="0"/>
              </w:rPr>
              <w:t xml:space="preserve"> Аванс не предусмотрен.</w:t>
            </w:r>
          </w:p>
        </w:tc>
      </w:tr>
      <w:tr w:rsidR="00086B82" w:rsidRPr="00737C53" w:rsidTr="00C56760">
        <w:trPr>
          <w:trHeight w:val="62"/>
        </w:trPr>
        <w:tc>
          <w:tcPr>
            <w:tcW w:w="823" w:type="dxa"/>
            <w:tcBorders>
              <w:top w:val="single" w:sz="4" w:space="0" w:color="auto"/>
              <w:left w:val="single" w:sz="4" w:space="0" w:color="auto"/>
              <w:bottom w:val="single" w:sz="4" w:space="0" w:color="auto"/>
              <w:right w:val="nil"/>
            </w:tcBorders>
          </w:tcPr>
          <w:p w:rsidR="00086B82" w:rsidRPr="00DA218F" w:rsidRDefault="00086B82" w:rsidP="00C56760">
            <w:pPr>
              <w:jc w:val="center"/>
              <w:rPr>
                <w:bCs/>
                <w:snapToGrid w:val="0"/>
              </w:rPr>
            </w:pPr>
            <w:r w:rsidRPr="00737C53">
              <w:rPr>
                <w:bCs/>
                <w:snapToGrid w:val="0"/>
                <w:sz w:val="22"/>
                <w:szCs w:val="22"/>
              </w:rPr>
              <w:t>12.</w:t>
            </w:r>
          </w:p>
        </w:tc>
        <w:tc>
          <w:tcPr>
            <w:tcW w:w="2829" w:type="dxa"/>
            <w:gridSpan w:val="2"/>
            <w:tcBorders>
              <w:top w:val="single" w:sz="4" w:space="0" w:color="auto"/>
              <w:left w:val="single" w:sz="4" w:space="0" w:color="auto"/>
              <w:bottom w:val="nil"/>
              <w:right w:val="nil"/>
            </w:tcBorders>
          </w:tcPr>
          <w:p w:rsidR="00086B82" w:rsidRPr="00737C53" w:rsidRDefault="00086B82" w:rsidP="00C56760">
            <w:pPr>
              <w:spacing w:after="0"/>
              <w:jc w:val="left"/>
              <w:rPr>
                <w:i/>
                <w:snapToGrid w:val="0"/>
              </w:rPr>
            </w:pPr>
            <w:r w:rsidRPr="00737C53">
              <w:rPr>
                <w:sz w:val="22"/>
                <w:szCs w:val="22"/>
              </w:rPr>
              <w:t xml:space="preserve">Обоснование начальной (максимальной) цены </w:t>
            </w:r>
            <w:r>
              <w:rPr>
                <w:sz w:val="22"/>
                <w:szCs w:val="22"/>
              </w:rPr>
              <w:t>договор</w:t>
            </w:r>
            <w:r w:rsidRPr="00737C53">
              <w:rPr>
                <w:sz w:val="22"/>
                <w:szCs w:val="22"/>
              </w:rPr>
              <w:t>а</w:t>
            </w:r>
          </w:p>
        </w:tc>
        <w:tc>
          <w:tcPr>
            <w:tcW w:w="6946" w:type="dxa"/>
            <w:tcBorders>
              <w:top w:val="single" w:sz="4" w:space="0" w:color="auto"/>
              <w:left w:val="single" w:sz="4" w:space="0" w:color="auto"/>
              <w:bottom w:val="nil"/>
              <w:right w:val="single" w:sz="4" w:space="0" w:color="auto"/>
            </w:tcBorders>
          </w:tcPr>
          <w:p w:rsidR="00086B82" w:rsidRPr="00737C53" w:rsidRDefault="00086B82" w:rsidP="00C56760">
            <w:pPr>
              <w:rPr>
                <w:i/>
                <w:snapToGrid w:val="0"/>
              </w:rPr>
            </w:pPr>
            <w:r w:rsidRPr="00737C53">
              <w:rPr>
                <w:bCs/>
                <w:sz w:val="22"/>
                <w:szCs w:val="22"/>
              </w:rPr>
              <w:t xml:space="preserve">Содержится в части </w:t>
            </w:r>
            <w:r w:rsidRPr="00737C53">
              <w:rPr>
                <w:bCs/>
                <w:sz w:val="22"/>
                <w:szCs w:val="22"/>
                <w:lang w:val="en-US"/>
              </w:rPr>
              <w:t>IV</w:t>
            </w:r>
            <w:r w:rsidRPr="00737C53">
              <w:rPr>
                <w:bCs/>
                <w:sz w:val="22"/>
                <w:szCs w:val="22"/>
              </w:rPr>
              <w:t>. «Обоснование начальной (максимальной) цены гражданско-правового договора»</w:t>
            </w:r>
          </w:p>
        </w:tc>
      </w:tr>
      <w:tr w:rsidR="00086B82" w:rsidRPr="00737C53" w:rsidTr="00C56760">
        <w:trPr>
          <w:trHeight w:val="116"/>
        </w:trPr>
        <w:tc>
          <w:tcPr>
            <w:tcW w:w="823" w:type="dxa"/>
            <w:tcBorders>
              <w:top w:val="single" w:sz="4" w:space="0" w:color="auto"/>
              <w:left w:val="single" w:sz="4" w:space="0" w:color="auto"/>
              <w:bottom w:val="single" w:sz="4" w:space="0" w:color="auto"/>
              <w:right w:val="single" w:sz="4" w:space="0" w:color="auto"/>
            </w:tcBorders>
            <w:hideMark/>
          </w:tcPr>
          <w:p w:rsidR="00086B82" w:rsidRPr="00737C53" w:rsidRDefault="00086B82" w:rsidP="00C56760">
            <w:pPr>
              <w:jc w:val="center"/>
              <w:rPr>
                <w:bCs/>
              </w:rPr>
            </w:pPr>
            <w:r w:rsidRPr="00737C53">
              <w:rPr>
                <w:bCs/>
                <w:sz w:val="22"/>
                <w:szCs w:val="22"/>
              </w:rPr>
              <w:t>13.</w:t>
            </w:r>
          </w:p>
        </w:tc>
        <w:tc>
          <w:tcPr>
            <w:tcW w:w="2829" w:type="dxa"/>
            <w:gridSpan w:val="2"/>
            <w:tcBorders>
              <w:top w:val="single" w:sz="4" w:space="0" w:color="auto"/>
              <w:left w:val="single" w:sz="4" w:space="0" w:color="auto"/>
              <w:bottom w:val="single" w:sz="4" w:space="0" w:color="auto"/>
              <w:right w:val="single" w:sz="4" w:space="0" w:color="auto"/>
            </w:tcBorders>
            <w:hideMark/>
          </w:tcPr>
          <w:p w:rsidR="00086B82" w:rsidRPr="00737C53" w:rsidRDefault="00086B82" w:rsidP="00C56760">
            <w:pPr>
              <w:keepNext/>
              <w:keepLines/>
              <w:widowControl w:val="0"/>
              <w:suppressLineNumbers/>
              <w:suppressAutoHyphens/>
            </w:pPr>
            <w:r w:rsidRPr="00737C53">
              <w:rPr>
                <w:sz w:val="22"/>
                <w:szCs w:val="22"/>
              </w:rPr>
              <w:t>Источник финансирования</w:t>
            </w:r>
          </w:p>
        </w:tc>
        <w:tc>
          <w:tcPr>
            <w:tcW w:w="6946" w:type="dxa"/>
            <w:tcBorders>
              <w:top w:val="single" w:sz="4" w:space="0" w:color="auto"/>
              <w:left w:val="single" w:sz="4" w:space="0" w:color="auto"/>
              <w:bottom w:val="single" w:sz="4" w:space="0" w:color="auto"/>
              <w:right w:val="single" w:sz="4" w:space="0" w:color="auto"/>
            </w:tcBorders>
            <w:hideMark/>
          </w:tcPr>
          <w:p w:rsidR="00086B82" w:rsidRPr="00AD15AD" w:rsidRDefault="00086B82" w:rsidP="00C56760">
            <w:pPr>
              <w:rPr>
                <w:i/>
              </w:rPr>
            </w:pPr>
            <w:r>
              <w:rPr>
                <w:sz w:val="22"/>
                <w:szCs w:val="22"/>
              </w:rPr>
              <w:t>Средства бюджетных учреждений на 2021 год.</w:t>
            </w:r>
          </w:p>
        </w:tc>
      </w:tr>
      <w:tr w:rsidR="00086B82" w:rsidRPr="00737C53" w:rsidTr="00C56760">
        <w:trPr>
          <w:trHeight w:val="116"/>
        </w:trPr>
        <w:tc>
          <w:tcPr>
            <w:tcW w:w="823" w:type="dxa"/>
            <w:tcBorders>
              <w:top w:val="single" w:sz="4" w:space="0" w:color="auto"/>
              <w:left w:val="single" w:sz="4" w:space="0" w:color="auto"/>
              <w:bottom w:val="single" w:sz="4" w:space="0" w:color="auto"/>
              <w:right w:val="single" w:sz="4" w:space="0" w:color="auto"/>
            </w:tcBorders>
            <w:hideMark/>
          </w:tcPr>
          <w:p w:rsidR="00086B82" w:rsidRPr="00737C53" w:rsidRDefault="00086B82" w:rsidP="00C56760">
            <w:pPr>
              <w:jc w:val="center"/>
              <w:rPr>
                <w:bCs/>
              </w:rPr>
            </w:pPr>
            <w:bookmarkStart w:id="7" w:name="_Ref166311380" w:colFirst="0" w:colLast="0"/>
            <w:r w:rsidRPr="00737C53">
              <w:rPr>
                <w:bCs/>
                <w:sz w:val="22"/>
                <w:szCs w:val="22"/>
              </w:rPr>
              <w:t>14.</w:t>
            </w:r>
          </w:p>
        </w:tc>
        <w:tc>
          <w:tcPr>
            <w:tcW w:w="2829" w:type="dxa"/>
            <w:gridSpan w:val="2"/>
            <w:tcBorders>
              <w:top w:val="single" w:sz="4" w:space="0" w:color="auto"/>
              <w:left w:val="single" w:sz="4" w:space="0" w:color="auto"/>
              <w:bottom w:val="single" w:sz="4" w:space="0" w:color="auto"/>
              <w:right w:val="single" w:sz="4" w:space="0" w:color="auto"/>
            </w:tcBorders>
            <w:hideMark/>
          </w:tcPr>
          <w:p w:rsidR="00086B82" w:rsidRPr="00737C53" w:rsidRDefault="00086B82" w:rsidP="00C56760">
            <w:pPr>
              <w:keepNext/>
              <w:keepLines/>
              <w:widowControl w:val="0"/>
              <w:suppressLineNumbers/>
              <w:suppressAutoHyphens/>
            </w:pPr>
            <w:r w:rsidRPr="00737C53">
              <w:rPr>
                <w:sz w:val="22"/>
                <w:szCs w:val="22"/>
              </w:rPr>
              <w:t>Возможность оплаты по цене единицы работы, услуги, по цене каждой запасной части к технике, оборудованию</w:t>
            </w:r>
          </w:p>
        </w:tc>
        <w:tc>
          <w:tcPr>
            <w:tcW w:w="6946" w:type="dxa"/>
            <w:tcBorders>
              <w:top w:val="single" w:sz="4" w:space="0" w:color="auto"/>
              <w:left w:val="single" w:sz="4" w:space="0" w:color="auto"/>
              <w:bottom w:val="single" w:sz="4" w:space="0" w:color="auto"/>
              <w:right w:val="single" w:sz="4" w:space="0" w:color="auto"/>
            </w:tcBorders>
            <w:hideMark/>
          </w:tcPr>
          <w:p w:rsidR="00086B82" w:rsidRPr="00737C53" w:rsidRDefault="00086B82" w:rsidP="00C56760">
            <w:r w:rsidRPr="00737C53">
              <w:rPr>
                <w:sz w:val="22"/>
                <w:szCs w:val="22"/>
              </w:rPr>
              <w:t>Не предусмотрена</w:t>
            </w:r>
          </w:p>
        </w:tc>
      </w:tr>
      <w:bookmarkEnd w:id="7"/>
      <w:tr w:rsidR="00086B82" w:rsidRPr="00737C53" w:rsidTr="00C56760">
        <w:trPr>
          <w:trHeight w:val="116"/>
        </w:trPr>
        <w:tc>
          <w:tcPr>
            <w:tcW w:w="823" w:type="dxa"/>
            <w:tcBorders>
              <w:top w:val="single" w:sz="4" w:space="0" w:color="auto"/>
              <w:left w:val="single" w:sz="4" w:space="0" w:color="auto"/>
              <w:bottom w:val="single" w:sz="4" w:space="0" w:color="auto"/>
              <w:right w:val="single" w:sz="4" w:space="0" w:color="auto"/>
            </w:tcBorders>
            <w:hideMark/>
          </w:tcPr>
          <w:p w:rsidR="00086B82" w:rsidRPr="00737C53" w:rsidRDefault="00086B82" w:rsidP="00C56760">
            <w:pPr>
              <w:jc w:val="center"/>
              <w:rPr>
                <w:bCs/>
              </w:rPr>
            </w:pPr>
            <w:r w:rsidRPr="00737C53">
              <w:rPr>
                <w:bCs/>
                <w:sz w:val="22"/>
                <w:szCs w:val="22"/>
              </w:rPr>
              <w:t>15.</w:t>
            </w:r>
          </w:p>
        </w:tc>
        <w:tc>
          <w:tcPr>
            <w:tcW w:w="2829" w:type="dxa"/>
            <w:gridSpan w:val="2"/>
            <w:tcBorders>
              <w:top w:val="single" w:sz="4" w:space="0" w:color="auto"/>
              <w:left w:val="single" w:sz="4" w:space="0" w:color="auto"/>
              <w:bottom w:val="single" w:sz="4" w:space="0" w:color="auto"/>
              <w:right w:val="single" w:sz="4" w:space="0" w:color="auto"/>
            </w:tcBorders>
            <w:hideMark/>
          </w:tcPr>
          <w:p w:rsidR="00086B82" w:rsidRPr="00737C53" w:rsidRDefault="00086B82" w:rsidP="00C56760">
            <w:pPr>
              <w:keepNext/>
              <w:keepLines/>
              <w:widowControl w:val="0"/>
              <w:suppressLineNumbers/>
              <w:suppressAutoHyphens/>
            </w:pPr>
            <w:r w:rsidRPr="00737C53">
              <w:rPr>
                <w:sz w:val="22"/>
                <w:szCs w:val="22"/>
              </w:rPr>
              <w:t xml:space="preserve">Сведения о валюте, используемой для формирования цены </w:t>
            </w:r>
            <w:r>
              <w:rPr>
                <w:sz w:val="22"/>
                <w:szCs w:val="22"/>
              </w:rPr>
              <w:t>договор</w:t>
            </w:r>
            <w:r w:rsidRPr="00737C53">
              <w:rPr>
                <w:sz w:val="22"/>
                <w:szCs w:val="22"/>
              </w:rPr>
              <w:t>а и расчетов с поставщиками (исполнителями, подрядчиками)</w:t>
            </w:r>
          </w:p>
        </w:tc>
        <w:tc>
          <w:tcPr>
            <w:tcW w:w="6946" w:type="dxa"/>
            <w:tcBorders>
              <w:top w:val="single" w:sz="4" w:space="0" w:color="auto"/>
              <w:left w:val="single" w:sz="4" w:space="0" w:color="auto"/>
              <w:bottom w:val="single" w:sz="4" w:space="0" w:color="auto"/>
              <w:right w:val="single" w:sz="4" w:space="0" w:color="auto"/>
            </w:tcBorders>
            <w:hideMark/>
          </w:tcPr>
          <w:p w:rsidR="00086B82" w:rsidRPr="00737C53" w:rsidRDefault="00086B82" w:rsidP="00C56760">
            <w:r w:rsidRPr="00737C53">
              <w:rPr>
                <w:sz w:val="22"/>
                <w:szCs w:val="22"/>
              </w:rPr>
              <w:t>Российский рубль</w:t>
            </w:r>
          </w:p>
        </w:tc>
      </w:tr>
      <w:tr w:rsidR="00086B82" w:rsidRPr="00737C53" w:rsidTr="00C56760">
        <w:trPr>
          <w:trHeight w:val="116"/>
        </w:trPr>
        <w:tc>
          <w:tcPr>
            <w:tcW w:w="823" w:type="dxa"/>
            <w:tcBorders>
              <w:top w:val="single" w:sz="4" w:space="0" w:color="auto"/>
              <w:left w:val="single" w:sz="4" w:space="0" w:color="auto"/>
              <w:bottom w:val="single" w:sz="4" w:space="0" w:color="auto"/>
              <w:right w:val="single" w:sz="4" w:space="0" w:color="auto"/>
            </w:tcBorders>
            <w:hideMark/>
          </w:tcPr>
          <w:p w:rsidR="00086B82" w:rsidRPr="00737C53" w:rsidRDefault="00086B82" w:rsidP="00C56760">
            <w:pPr>
              <w:jc w:val="center"/>
              <w:rPr>
                <w:bCs/>
              </w:rPr>
            </w:pPr>
            <w:r w:rsidRPr="00737C53">
              <w:rPr>
                <w:bCs/>
                <w:sz w:val="22"/>
                <w:szCs w:val="22"/>
              </w:rPr>
              <w:t>16.</w:t>
            </w:r>
          </w:p>
        </w:tc>
        <w:tc>
          <w:tcPr>
            <w:tcW w:w="2829" w:type="dxa"/>
            <w:gridSpan w:val="2"/>
            <w:tcBorders>
              <w:top w:val="single" w:sz="4" w:space="0" w:color="auto"/>
              <w:left w:val="single" w:sz="4" w:space="0" w:color="auto"/>
              <w:bottom w:val="single" w:sz="4" w:space="0" w:color="auto"/>
              <w:right w:val="single" w:sz="4" w:space="0" w:color="auto"/>
            </w:tcBorders>
            <w:hideMark/>
          </w:tcPr>
          <w:p w:rsidR="00086B82" w:rsidRPr="00737C53" w:rsidRDefault="00086B82" w:rsidP="00C56760">
            <w:pPr>
              <w:keepNext/>
              <w:keepLines/>
              <w:widowControl w:val="0"/>
              <w:suppressLineNumbers/>
              <w:suppressAutoHyphens/>
            </w:pPr>
            <w:r w:rsidRPr="00737C53">
              <w:rPr>
                <w:sz w:val="22"/>
                <w:szCs w:val="22"/>
              </w:rPr>
              <w:t xml:space="preserve">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w:t>
            </w:r>
            <w:r>
              <w:rPr>
                <w:sz w:val="22"/>
                <w:szCs w:val="22"/>
              </w:rPr>
              <w:t>договор</w:t>
            </w:r>
            <w:r w:rsidRPr="00737C53">
              <w:rPr>
                <w:sz w:val="22"/>
                <w:szCs w:val="22"/>
              </w:rPr>
              <w:t>а</w:t>
            </w:r>
          </w:p>
        </w:tc>
        <w:tc>
          <w:tcPr>
            <w:tcW w:w="6946" w:type="dxa"/>
            <w:tcBorders>
              <w:top w:val="single" w:sz="4" w:space="0" w:color="auto"/>
              <w:left w:val="single" w:sz="4" w:space="0" w:color="auto"/>
              <w:bottom w:val="single" w:sz="4" w:space="0" w:color="auto"/>
              <w:right w:val="single" w:sz="4" w:space="0" w:color="auto"/>
            </w:tcBorders>
            <w:hideMark/>
          </w:tcPr>
          <w:p w:rsidR="00086B82" w:rsidRPr="00737C53" w:rsidRDefault="00086B82" w:rsidP="00C56760">
            <w:r>
              <w:rPr>
                <w:sz w:val="22"/>
                <w:szCs w:val="22"/>
              </w:rPr>
              <w:t>Н</w:t>
            </w:r>
            <w:r w:rsidRPr="00737C53">
              <w:rPr>
                <w:sz w:val="22"/>
                <w:szCs w:val="22"/>
              </w:rPr>
              <w:t>е применяется</w:t>
            </w:r>
          </w:p>
        </w:tc>
      </w:tr>
      <w:tr w:rsidR="00086B82" w:rsidRPr="00737C53" w:rsidTr="00C56760">
        <w:trPr>
          <w:trHeight w:val="116"/>
        </w:trPr>
        <w:tc>
          <w:tcPr>
            <w:tcW w:w="823" w:type="dxa"/>
            <w:vMerge w:val="restart"/>
            <w:tcBorders>
              <w:top w:val="single" w:sz="4" w:space="0" w:color="auto"/>
              <w:left w:val="single" w:sz="4" w:space="0" w:color="auto"/>
              <w:right w:val="single" w:sz="4" w:space="0" w:color="auto"/>
            </w:tcBorders>
            <w:hideMark/>
          </w:tcPr>
          <w:p w:rsidR="00086B82" w:rsidRPr="00737C53" w:rsidRDefault="00086B82" w:rsidP="00C56760">
            <w:pPr>
              <w:jc w:val="center"/>
              <w:rPr>
                <w:bCs/>
                <w:snapToGrid w:val="0"/>
              </w:rPr>
            </w:pPr>
            <w:r w:rsidRPr="00737C53">
              <w:rPr>
                <w:bCs/>
                <w:snapToGrid w:val="0"/>
                <w:sz w:val="22"/>
                <w:szCs w:val="22"/>
              </w:rPr>
              <w:t>17.</w:t>
            </w:r>
          </w:p>
        </w:tc>
        <w:tc>
          <w:tcPr>
            <w:tcW w:w="2829" w:type="dxa"/>
            <w:gridSpan w:val="2"/>
            <w:tcBorders>
              <w:top w:val="single" w:sz="4" w:space="0" w:color="auto"/>
              <w:left w:val="single" w:sz="4" w:space="0" w:color="auto"/>
              <w:bottom w:val="single" w:sz="4" w:space="0" w:color="auto"/>
              <w:right w:val="single" w:sz="4" w:space="0" w:color="auto"/>
            </w:tcBorders>
            <w:hideMark/>
          </w:tcPr>
          <w:p w:rsidR="00086B82" w:rsidRPr="00737C53" w:rsidRDefault="00086B82" w:rsidP="00C56760">
            <w:pPr>
              <w:keepNext/>
              <w:keepLines/>
              <w:widowControl w:val="0"/>
              <w:suppressLineNumbers/>
              <w:suppressAutoHyphens/>
            </w:pPr>
            <w:r w:rsidRPr="00737C53">
              <w:rPr>
                <w:sz w:val="22"/>
                <w:szCs w:val="22"/>
              </w:rPr>
              <w:t xml:space="preserve">Единые требования к </w:t>
            </w:r>
            <w:r w:rsidRPr="00737C53">
              <w:rPr>
                <w:sz w:val="22"/>
                <w:szCs w:val="22"/>
              </w:rPr>
              <w:lastRenderedPageBreak/>
              <w:t>участникам закупки</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086B82" w:rsidRPr="002E1142" w:rsidRDefault="00086B82" w:rsidP="00C56760">
            <w:pPr>
              <w:pStyle w:val="3"/>
              <w:keepNext w:val="0"/>
              <w:numPr>
                <w:ilvl w:val="0"/>
                <w:numId w:val="0"/>
              </w:numPr>
              <w:tabs>
                <w:tab w:val="left" w:pos="708"/>
              </w:tabs>
              <w:spacing w:before="0"/>
              <w:rPr>
                <w:rFonts w:ascii="Times New Roman" w:hAnsi="Times New Roman"/>
                <w:b w:val="0"/>
                <w:bCs w:val="0"/>
              </w:rPr>
            </w:pPr>
            <w:proofErr w:type="gramStart"/>
            <w:r w:rsidRPr="002E1142">
              <w:rPr>
                <w:rFonts w:ascii="Times New Roman" w:hAnsi="Times New Roman"/>
                <w:b w:val="0"/>
                <w:bCs w:val="0"/>
              </w:rPr>
              <w:lastRenderedPageBreak/>
              <w:t xml:space="preserve">В настоящем электронном аукционе, за исключением случая </w:t>
            </w:r>
            <w:r w:rsidRPr="002E1142">
              <w:rPr>
                <w:rFonts w:ascii="Times New Roman" w:hAnsi="Times New Roman"/>
                <w:b w:val="0"/>
                <w:bCs w:val="0"/>
              </w:rPr>
              <w:lastRenderedPageBreak/>
              <w:t>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подпунктом 1 пункта 3 статьи 284</w:t>
            </w:r>
            <w:proofErr w:type="gramEnd"/>
            <w:r w:rsidRPr="002E1142">
              <w:rPr>
                <w:rFonts w:ascii="Times New Roman" w:hAnsi="Times New Roman"/>
                <w:b w:val="0"/>
                <w:bCs w:val="0"/>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086B82" w:rsidRPr="002E1142" w:rsidRDefault="00086B82" w:rsidP="00C56760">
            <w:pPr>
              <w:pStyle w:val="4"/>
              <w:keepNext w:val="0"/>
              <w:spacing w:before="60"/>
              <w:rPr>
                <w:rFonts w:ascii="Times New Roman" w:hAnsi="Times New Roman"/>
              </w:rPr>
            </w:pPr>
            <w:r w:rsidRPr="002E1142">
              <w:rPr>
                <w:rFonts w:ascii="Times New Roman" w:hAnsi="Times New Roman"/>
              </w:rPr>
              <w:t>В случае</w:t>
            </w:r>
            <w:proofErr w:type="gramStart"/>
            <w:r w:rsidRPr="002E1142">
              <w:rPr>
                <w:rFonts w:ascii="Times New Roman" w:hAnsi="Times New Roman"/>
              </w:rPr>
              <w:t>,</w:t>
            </w:r>
            <w:proofErr w:type="gramEnd"/>
            <w:r w:rsidRPr="002E1142">
              <w:rPr>
                <w:rFonts w:ascii="Times New Roman" w:hAnsi="Times New Roman"/>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7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p>
          <w:p w:rsidR="00086B82" w:rsidRPr="002E1142" w:rsidRDefault="00086B82" w:rsidP="00C56760">
            <w:pPr>
              <w:pStyle w:val="4"/>
              <w:keepNext w:val="0"/>
              <w:spacing w:before="60"/>
              <w:rPr>
                <w:rFonts w:ascii="Times New Roman" w:hAnsi="Times New Roman"/>
              </w:rPr>
            </w:pPr>
            <w:r w:rsidRPr="002E1142">
              <w:rPr>
                <w:rFonts w:ascii="Times New Roman" w:hAnsi="Times New Roman"/>
              </w:rPr>
              <w:t>Требования к участникам закупки:</w:t>
            </w:r>
          </w:p>
          <w:p w:rsidR="00086B82" w:rsidRPr="005F2F8D" w:rsidRDefault="00086B82" w:rsidP="00C56760">
            <w:pPr>
              <w:suppressAutoHyphens/>
            </w:pPr>
            <w:r w:rsidRPr="005F2F8D">
              <w:t xml:space="preserve">1) соответствие требованиям, </w:t>
            </w:r>
            <w:r w:rsidRPr="005F2F8D">
              <w:rPr>
                <w:bCs/>
              </w:rPr>
              <w:t>установленным</w:t>
            </w:r>
            <w:r w:rsidRPr="005F2F8D">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5F2F8D">
              <w:rPr>
                <w:bCs/>
              </w:rPr>
              <w:t>ом</w:t>
            </w:r>
            <w:r w:rsidRPr="005F2F8D">
              <w:t xml:space="preserve"> закупки;</w:t>
            </w:r>
          </w:p>
          <w:p w:rsidR="00086B82" w:rsidRPr="005F2F8D" w:rsidRDefault="00086B82" w:rsidP="00C56760">
            <w:pPr>
              <w:suppressAutoHyphens/>
            </w:pPr>
            <w:r w:rsidRPr="005F2F8D">
              <w:t xml:space="preserve">2) </w:t>
            </w:r>
            <w:proofErr w:type="spellStart"/>
            <w:r w:rsidRPr="005F2F8D">
              <w:t>непроведение</w:t>
            </w:r>
            <w:proofErr w:type="spellEnd"/>
            <w:r w:rsidRPr="005F2F8D">
              <w:t xml:space="preserve"> ликвидации участника </w:t>
            </w:r>
            <w:r w:rsidRPr="005F2F8D">
              <w:rPr>
                <w:bCs/>
              </w:rPr>
              <w:t>закупки -</w:t>
            </w:r>
            <w:r w:rsidRPr="005F2F8D">
              <w:t xml:space="preserve"> юридического лица и отсутствие решения арбитражного суда о признании участника </w:t>
            </w:r>
            <w:r w:rsidRPr="005F2F8D">
              <w:rPr>
                <w:bCs/>
              </w:rPr>
              <w:t>закупки</w:t>
            </w:r>
            <w:r w:rsidRPr="005F2F8D">
              <w:t xml:space="preserve"> - юридического лица, индивидуального предпринимателя </w:t>
            </w:r>
            <w:r w:rsidRPr="005F2F8D">
              <w:rPr>
                <w:bCs/>
              </w:rPr>
              <w:t>несостоятельным (</w:t>
            </w:r>
            <w:r w:rsidRPr="005F2F8D">
              <w:t>банкротом</w:t>
            </w:r>
            <w:r w:rsidRPr="005F2F8D">
              <w:rPr>
                <w:bCs/>
              </w:rPr>
              <w:t>)</w:t>
            </w:r>
            <w:r w:rsidRPr="005F2F8D">
              <w:t xml:space="preserve"> и об открытии конкурсного производства;</w:t>
            </w:r>
          </w:p>
          <w:p w:rsidR="00086B82" w:rsidRPr="005F2F8D" w:rsidRDefault="00086B82" w:rsidP="00C56760">
            <w:pPr>
              <w:suppressAutoHyphens/>
            </w:pPr>
            <w:r>
              <w:t>3</w:t>
            </w:r>
            <w:r w:rsidRPr="005F2F8D">
              <w:t xml:space="preserve">) </w:t>
            </w:r>
            <w:proofErr w:type="spellStart"/>
            <w:r w:rsidRPr="005F2F8D">
              <w:t>неприостановление</w:t>
            </w:r>
            <w:proofErr w:type="spellEnd"/>
            <w:r w:rsidRPr="005F2F8D">
              <w:t xml:space="preserve"> деятельности участника </w:t>
            </w:r>
            <w:r w:rsidRPr="005F2F8D">
              <w:rPr>
                <w:bCs/>
              </w:rPr>
              <w:t>закупки</w:t>
            </w:r>
            <w:r w:rsidRPr="005F2F8D">
              <w:t xml:space="preserve"> в порядке, </w:t>
            </w:r>
            <w:r w:rsidRPr="005F2F8D">
              <w:rPr>
                <w:bCs/>
              </w:rPr>
              <w:t>установленном</w:t>
            </w:r>
            <w:r w:rsidRPr="005F2F8D">
              <w:t xml:space="preserve"> Кодексом Российской Федерации об административных правонарушениях, на день подачи заявки на участие в закупке;</w:t>
            </w:r>
          </w:p>
          <w:p w:rsidR="00086B82" w:rsidRPr="005F2F8D" w:rsidRDefault="00086B82" w:rsidP="00C56760">
            <w:pPr>
              <w:suppressAutoHyphens/>
            </w:pPr>
            <w:proofErr w:type="gramStart"/>
            <w:r>
              <w:t>4</w:t>
            </w:r>
            <w:r w:rsidRPr="005F2F8D">
              <w:t>)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5F2F8D">
              <w:t xml:space="preserve"> обязанности </w:t>
            </w:r>
            <w:proofErr w:type="gramStart"/>
            <w:r w:rsidRPr="005F2F8D">
              <w:t>заявителя</w:t>
            </w:r>
            <w:proofErr w:type="gramEnd"/>
            <w:r w:rsidRPr="005F2F8D">
              <w:t xml:space="preserve"> по уплате этих сумм исполненной и</w:t>
            </w:r>
            <w:r w:rsidR="007D3BF1">
              <w:t>ли</w:t>
            </w:r>
            <w:r w:rsidRPr="005F2F8D">
              <w:t xml:space="preserve"> которые признаны безнадежными к взысканию в соответствии с законодательством </w:t>
            </w:r>
            <w:r w:rsidRPr="005F2F8D">
              <w:lastRenderedPageBreak/>
              <w:t xml:space="preserve">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5F2F8D">
              <w:t>указанных</w:t>
            </w:r>
            <w:proofErr w:type="gramEnd"/>
            <w:r w:rsidRPr="005F2F8D">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086B82" w:rsidRPr="000A12DC" w:rsidRDefault="00086B82" w:rsidP="00C56760">
            <w:pPr>
              <w:suppressAutoHyphens/>
            </w:pPr>
            <w:proofErr w:type="gramStart"/>
            <w:r w:rsidRPr="005B1031">
              <w:t xml:space="preserve">5) </w:t>
            </w:r>
            <w:r w:rsidRPr="000A12DC">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0A12DC">
              <w:t xml:space="preserve"> </w:t>
            </w:r>
            <w:proofErr w:type="gramStart"/>
            <w:r w:rsidRPr="000A12DC">
              <w:t>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086B82" w:rsidRPr="000A12DC" w:rsidRDefault="00086B82" w:rsidP="00C56760">
            <w:pPr>
              <w:suppressAutoHyphens/>
            </w:pPr>
            <w:r w:rsidRPr="000A12DC">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086B82" w:rsidRPr="005F2F8D" w:rsidRDefault="00086B82" w:rsidP="00C56760">
            <w:pPr>
              <w:suppressAutoHyphens/>
            </w:pPr>
            <w:r w:rsidRPr="002A6F7F">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086B82" w:rsidRPr="006C7001" w:rsidRDefault="00086B82" w:rsidP="00C56760">
            <w:pPr>
              <w:suppressAutoHyphens/>
              <w:rPr>
                <w:color w:val="0070C0"/>
              </w:rPr>
            </w:pPr>
            <w:proofErr w:type="gramStart"/>
            <w:r w:rsidRPr="00BF148A">
              <w:t>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004B3159">
              <w:t xml:space="preserve"> </w:t>
            </w:r>
            <w:proofErr w:type="gramStart"/>
            <w:r w:rsidRPr="00BF148A">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w:t>
            </w:r>
            <w:r w:rsidRPr="00BF148A">
              <w:lastRenderedPageBreak/>
              <w:t xml:space="preserve">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BF148A">
              <w:t>неполнородными</w:t>
            </w:r>
            <w:proofErr w:type="spellEnd"/>
            <w:r w:rsidRPr="00BF148A">
              <w:t xml:space="preserve"> (имеющими общих отца или мать) братьями и сестрами), усыновителями или усыновленными указанных физических лиц.</w:t>
            </w:r>
            <w:proofErr w:type="gramEnd"/>
            <w:r w:rsidRPr="00BF148A">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w:t>
            </w:r>
            <w:r>
              <w:t>апитале хозяйственного общества</w:t>
            </w:r>
            <w:r w:rsidRPr="006C7001">
              <w:rPr>
                <w:color w:val="0070C0"/>
              </w:rPr>
              <w:t>;</w:t>
            </w:r>
          </w:p>
          <w:p w:rsidR="00086B82" w:rsidRPr="007C0C5D" w:rsidRDefault="00086B82" w:rsidP="00C56760">
            <w:pPr>
              <w:suppressAutoHyphens/>
              <w:rPr>
                <w:color w:val="000000"/>
              </w:rPr>
            </w:pPr>
            <w:r w:rsidRPr="001F332D">
              <w:rPr>
                <w:color w:val="000000"/>
              </w:rPr>
              <w:t xml:space="preserve">8) </w:t>
            </w:r>
            <w:r w:rsidRPr="007C0C5D">
              <w:rPr>
                <w:color w:val="000000"/>
              </w:rPr>
              <w:t>участник закупки не является офшорной компанией;</w:t>
            </w:r>
          </w:p>
          <w:p w:rsidR="00086B82" w:rsidRPr="00737C53" w:rsidRDefault="00086B82" w:rsidP="00C56760">
            <w:pPr>
              <w:suppressAutoHyphens/>
              <w:rPr>
                <w:i/>
              </w:rPr>
            </w:pPr>
            <w:r w:rsidRPr="007C0C5D">
              <w:t>9) отсутствие у участника закупки ограничений для участия в закупках, установленных законодательством Российской Федерации.</w:t>
            </w:r>
          </w:p>
        </w:tc>
      </w:tr>
      <w:tr w:rsidR="00086B82" w:rsidRPr="00737C53" w:rsidTr="00C56760">
        <w:trPr>
          <w:trHeight w:val="1459"/>
        </w:trPr>
        <w:tc>
          <w:tcPr>
            <w:tcW w:w="823" w:type="dxa"/>
            <w:vMerge/>
            <w:tcBorders>
              <w:left w:val="single" w:sz="4" w:space="0" w:color="auto"/>
              <w:right w:val="single" w:sz="4" w:space="0" w:color="auto"/>
            </w:tcBorders>
            <w:vAlign w:val="center"/>
            <w:hideMark/>
          </w:tcPr>
          <w:p w:rsidR="00086B82" w:rsidRPr="00737C53" w:rsidRDefault="00086B82" w:rsidP="00C56760">
            <w:pPr>
              <w:spacing w:after="0"/>
              <w:jc w:val="left"/>
              <w:rPr>
                <w:bCs/>
                <w:snapToGrid w:val="0"/>
              </w:rPr>
            </w:pPr>
          </w:p>
        </w:tc>
        <w:tc>
          <w:tcPr>
            <w:tcW w:w="2829" w:type="dxa"/>
            <w:gridSpan w:val="2"/>
            <w:tcBorders>
              <w:top w:val="single" w:sz="4" w:space="0" w:color="auto"/>
              <w:left w:val="single" w:sz="4" w:space="0" w:color="auto"/>
              <w:bottom w:val="single" w:sz="4" w:space="0" w:color="auto"/>
              <w:right w:val="single" w:sz="4" w:space="0" w:color="auto"/>
            </w:tcBorders>
            <w:hideMark/>
          </w:tcPr>
          <w:p w:rsidR="00086B82" w:rsidRPr="00737C53" w:rsidRDefault="00086B82" w:rsidP="00C56760">
            <w:pPr>
              <w:keepNext/>
              <w:keepLines/>
              <w:widowControl w:val="0"/>
              <w:suppressLineNumbers/>
              <w:suppressAutoHyphens/>
              <w:spacing w:after="0"/>
              <w:jc w:val="left"/>
            </w:pPr>
            <w:bookmarkStart w:id="8" w:name="_Ref169627087"/>
            <w:bookmarkEnd w:id="8"/>
            <w:r w:rsidRPr="00737C53">
              <w:rPr>
                <w:sz w:val="22"/>
                <w:szCs w:val="22"/>
              </w:rPr>
              <w:t>Требование об отсутствии сведений об участнике закупки в реестре недобросовестных поставщиков</w:t>
            </w:r>
          </w:p>
        </w:tc>
        <w:tc>
          <w:tcPr>
            <w:tcW w:w="6946" w:type="dxa"/>
            <w:tcBorders>
              <w:top w:val="single" w:sz="4" w:space="0" w:color="auto"/>
              <w:left w:val="single" w:sz="4" w:space="0" w:color="auto"/>
              <w:bottom w:val="single" w:sz="4" w:space="0" w:color="auto"/>
              <w:right w:val="single" w:sz="4" w:space="0" w:color="auto"/>
            </w:tcBorders>
            <w:shd w:val="clear" w:color="auto" w:fill="auto"/>
          </w:tcPr>
          <w:p w:rsidR="00086B82" w:rsidRPr="001269BA" w:rsidRDefault="00086B82" w:rsidP="00C56760">
            <w:pPr>
              <w:suppressAutoHyphens/>
              <w:spacing w:after="0"/>
            </w:pPr>
            <w:r w:rsidRPr="009D5CA1">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086B82" w:rsidRPr="00737C53" w:rsidTr="00C56760">
        <w:trPr>
          <w:trHeight w:val="859"/>
        </w:trPr>
        <w:tc>
          <w:tcPr>
            <w:tcW w:w="823" w:type="dxa"/>
            <w:vMerge/>
            <w:tcBorders>
              <w:left w:val="single" w:sz="4" w:space="0" w:color="auto"/>
              <w:bottom w:val="single" w:sz="4" w:space="0" w:color="auto"/>
              <w:right w:val="single" w:sz="4" w:space="0" w:color="auto"/>
            </w:tcBorders>
            <w:vAlign w:val="center"/>
            <w:hideMark/>
          </w:tcPr>
          <w:p w:rsidR="00086B82" w:rsidRPr="00737C53" w:rsidRDefault="00086B82" w:rsidP="00C56760">
            <w:pPr>
              <w:spacing w:after="0"/>
              <w:jc w:val="left"/>
              <w:rPr>
                <w:bCs/>
                <w:snapToGrid w:val="0"/>
              </w:rPr>
            </w:pPr>
          </w:p>
        </w:tc>
        <w:tc>
          <w:tcPr>
            <w:tcW w:w="2829" w:type="dxa"/>
            <w:gridSpan w:val="2"/>
            <w:tcBorders>
              <w:top w:val="single" w:sz="4" w:space="0" w:color="auto"/>
              <w:left w:val="single" w:sz="4" w:space="0" w:color="auto"/>
              <w:bottom w:val="single" w:sz="4" w:space="0" w:color="auto"/>
              <w:right w:val="single" w:sz="4" w:space="0" w:color="auto"/>
            </w:tcBorders>
            <w:hideMark/>
          </w:tcPr>
          <w:p w:rsidR="00086B82" w:rsidRPr="00737C53" w:rsidRDefault="00086B82" w:rsidP="00C56760">
            <w:pPr>
              <w:keepNext/>
              <w:keepLines/>
              <w:widowControl w:val="0"/>
              <w:suppressLineNumbers/>
              <w:suppressAutoHyphens/>
              <w:jc w:val="left"/>
            </w:pPr>
            <w:r w:rsidRPr="00737C53">
              <w:rPr>
                <w:sz w:val="22"/>
                <w:szCs w:val="22"/>
              </w:rPr>
              <w:t>Дополнительные требования к участникам закупки</w:t>
            </w:r>
          </w:p>
        </w:tc>
        <w:tc>
          <w:tcPr>
            <w:tcW w:w="6946" w:type="dxa"/>
            <w:tcBorders>
              <w:top w:val="single" w:sz="4" w:space="0" w:color="auto"/>
              <w:left w:val="single" w:sz="4" w:space="0" w:color="auto"/>
              <w:bottom w:val="single" w:sz="4" w:space="0" w:color="auto"/>
              <w:right w:val="single" w:sz="4" w:space="0" w:color="auto"/>
            </w:tcBorders>
          </w:tcPr>
          <w:p w:rsidR="00086B82" w:rsidRPr="00737C53" w:rsidRDefault="00086B82" w:rsidP="00C56760">
            <w:pPr>
              <w:suppressAutoHyphens/>
            </w:pPr>
            <w:r w:rsidRPr="00737C53">
              <w:rPr>
                <w:sz w:val="22"/>
                <w:szCs w:val="22"/>
              </w:rPr>
              <w:t>Не установлено</w:t>
            </w:r>
          </w:p>
        </w:tc>
      </w:tr>
      <w:tr w:rsidR="00086B82" w:rsidRPr="00737C53" w:rsidTr="00C56760">
        <w:trPr>
          <w:trHeight w:val="116"/>
        </w:trPr>
        <w:tc>
          <w:tcPr>
            <w:tcW w:w="823" w:type="dxa"/>
            <w:tcBorders>
              <w:top w:val="single" w:sz="4" w:space="0" w:color="auto"/>
              <w:left w:val="single" w:sz="4" w:space="0" w:color="auto"/>
              <w:bottom w:val="single" w:sz="4" w:space="0" w:color="auto"/>
              <w:right w:val="single" w:sz="4" w:space="0" w:color="auto"/>
            </w:tcBorders>
            <w:hideMark/>
          </w:tcPr>
          <w:p w:rsidR="00086B82" w:rsidRPr="00737C53" w:rsidRDefault="00086B82" w:rsidP="00C56760">
            <w:pPr>
              <w:jc w:val="center"/>
              <w:rPr>
                <w:bCs/>
              </w:rPr>
            </w:pPr>
            <w:r w:rsidRPr="00737C53">
              <w:rPr>
                <w:bCs/>
                <w:sz w:val="22"/>
                <w:szCs w:val="22"/>
              </w:rPr>
              <w:t>18.</w:t>
            </w:r>
          </w:p>
        </w:tc>
        <w:tc>
          <w:tcPr>
            <w:tcW w:w="2829" w:type="dxa"/>
            <w:gridSpan w:val="2"/>
            <w:tcBorders>
              <w:top w:val="single" w:sz="4" w:space="0" w:color="auto"/>
              <w:left w:val="single" w:sz="4" w:space="0" w:color="auto"/>
              <w:bottom w:val="single" w:sz="4" w:space="0" w:color="auto"/>
              <w:right w:val="single" w:sz="4" w:space="0" w:color="auto"/>
            </w:tcBorders>
            <w:hideMark/>
          </w:tcPr>
          <w:p w:rsidR="00086B82" w:rsidRPr="00737C53" w:rsidRDefault="00086B82" w:rsidP="00C56760">
            <w:pPr>
              <w:keepNext/>
              <w:keepLines/>
              <w:widowControl w:val="0"/>
              <w:suppressLineNumbers/>
              <w:suppressAutoHyphens/>
              <w:jc w:val="left"/>
            </w:pPr>
            <w:r w:rsidRPr="00737C53">
              <w:rPr>
                <w:sz w:val="22"/>
                <w:szCs w:val="22"/>
              </w:rPr>
              <w:t xml:space="preserve">Требование о привлечении к исполнению </w:t>
            </w:r>
            <w:r>
              <w:rPr>
                <w:sz w:val="22"/>
                <w:szCs w:val="22"/>
              </w:rPr>
              <w:t>договор</w:t>
            </w:r>
            <w:r w:rsidRPr="00737C53">
              <w:rPr>
                <w:sz w:val="22"/>
                <w:szCs w:val="22"/>
              </w:rPr>
              <w:t>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6946" w:type="dxa"/>
            <w:tcBorders>
              <w:top w:val="single" w:sz="4" w:space="0" w:color="auto"/>
              <w:left w:val="single" w:sz="4" w:space="0" w:color="auto"/>
              <w:bottom w:val="single" w:sz="4" w:space="0" w:color="auto"/>
              <w:right w:val="single" w:sz="4" w:space="0" w:color="auto"/>
            </w:tcBorders>
            <w:hideMark/>
          </w:tcPr>
          <w:p w:rsidR="00086B82" w:rsidRPr="00737C53" w:rsidRDefault="00086B82" w:rsidP="00C56760">
            <w:pPr>
              <w:autoSpaceDE w:val="0"/>
              <w:autoSpaceDN w:val="0"/>
              <w:adjustRightInd w:val="0"/>
              <w:spacing w:after="0" w:line="360" w:lineRule="auto"/>
              <w:ind w:firstLine="54"/>
            </w:pPr>
            <w:r w:rsidRPr="00737C53">
              <w:rPr>
                <w:sz w:val="22"/>
                <w:szCs w:val="22"/>
              </w:rPr>
              <w:t xml:space="preserve">Не установлено </w:t>
            </w:r>
          </w:p>
        </w:tc>
      </w:tr>
      <w:tr w:rsidR="00086B82" w:rsidRPr="00737C53" w:rsidTr="00C56760">
        <w:trPr>
          <w:trHeight w:val="591"/>
        </w:trPr>
        <w:tc>
          <w:tcPr>
            <w:tcW w:w="823" w:type="dxa"/>
            <w:tcBorders>
              <w:top w:val="nil"/>
              <w:left w:val="single" w:sz="4" w:space="0" w:color="auto"/>
              <w:bottom w:val="single" w:sz="4" w:space="0" w:color="auto"/>
              <w:right w:val="single" w:sz="4" w:space="0" w:color="auto"/>
            </w:tcBorders>
            <w:hideMark/>
          </w:tcPr>
          <w:p w:rsidR="00086B82" w:rsidRPr="00737C53" w:rsidRDefault="00086B82" w:rsidP="00C56760">
            <w:pPr>
              <w:jc w:val="center"/>
              <w:rPr>
                <w:bCs/>
              </w:rPr>
            </w:pPr>
            <w:r w:rsidRPr="00737C53">
              <w:rPr>
                <w:bCs/>
                <w:sz w:val="22"/>
                <w:szCs w:val="22"/>
              </w:rPr>
              <w:t>19.</w:t>
            </w:r>
          </w:p>
        </w:tc>
        <w:tc>
          <w:tcPr>
            <w:tcW w:w="2829" w:type="dxa"/>
            <w:gridSpan w:val="2"/>
            <w:tcBorders>
              <w:top w:val="single" w:sz="4" w:space="0" w:color="auto"/>
              <w:left w:val="single" w:sz="4" w:space="0" w:color="auto"/>
              <w:bottom w:val="single" w:sz="4" w:space="0" w:color="auto"/>
              <w:right w:val="single" w:sz="4" w:space="0" w:color="auto"/>
            </w:tcBorders>
          </w:tcPr>
          <w:p w:rsidR="00086B82" w:rsidRPr="00737C53" w:rsidRDefault="00086B82" w:rsidP="00C56760">
            <w:pPr>
              <w:keepNext/>
              <w:keepLines/>
              <w:widowControl w:val="0"/>
              <w:suppressLineNumbers/>
              <w:suppressAutoHyphens/>
              <w:jc w:val="left"/>
            </w:pPr>
            <w:r w:rsidRPr="00737C53">
              <w:rPr>
                <w:sz w:val="22"/>
                <w:szCs w:val="22"/>
              </w:rPr>
              <w:t>Порядок, даты начала и окончания срока предоставления участникам закупки разъяснений положений документации об  аукционе</w:t>
            </w:r>
          </w:p>
          <w:p w:rsidR="00086B82" w:rsidRPr="00737C53" w:rsidRDefault="00086B82" w:rsidP="00C56760">
            <w:pPr>
              <w:keepNext/>
              <w:keepLines/>
              <w:widowControl w:val="0"/>
              <w:suppressLineNumbers/>
              <w:suppressAutoHyphens/>
              <w:jc w:val="left"/>
            </w:pPr>
          </w:p>
          <w:p w:rsidR="00086B82" w:rsidRPr="00737C53" w:rsidRDefault="00086B82" w:rsidP="00C56760">
            <w:pPr>
              <w:keepNext/>
              <w:keepLines/>
              <w:widowControl w:val="0"/>
              <w:suppressLineNumbers/>
              <w:suppressAutoHyphens/>
              <w:jc w:val="left"/>
            </w:pPr>
          </w:p>
          <w:p w:rsidR="00086B82" w:rsidRPr="00737C53" w:rsidRDefault="00086B82" w:rsidP="00C56760">
            <w:pPr>
              <w:keepNext/>
              <w:keepLines/>
              <w:widowControl w:val="0"/>
              <w:suppressLineNumbers/>
              <w:suppressAutoHyphens/>
              <w:jc w:val="left"/>
            </w:pPr>
          </w:p>
          <w:p w:rsidR="00086B82" w:rsidRPr="00737C53" w:rsidRDefault="00086B82" w:rsidP="00C56760">
            <w:pPr>
              <w:keepNext/>
              <w:keepLines/>
              <w:widowControl w:val="0"/>
              <w:suppressLineNumbers/>
              <w:suppressAutoHyphens/>
              <w:jc w:val="left"/>
            </w:pPr>
          </w:p>
          <w:p w:rsidR="00086B82" w:rsidRPr="00737C53" w:rsidRDefault="00086B82" w:rsidP="00C56760">
            <w:pPr>
              <w:keepNext/>
              <w:keepLines/>
              <w:widowControl w:val="0"/>
              <w:suppressLineNumbers/>
              <w:suppressAutoHyphens/>
              <w:jc w:val="left"/>
            </w:pPr>
          </w:p>
        </w:tc>
        <w:tc>
          <w:tcPr>
            <w:tcW w:w="6946" w:type="dxa"/>
            <w:tcBorders>
              <w:top w:val="single" w:sz="4" w:space="0" w:color="auto"/>
              <w:left w:val="single" w:sz="4" w:space="0" w:color="auto"/>
              <w:bottom w:val="single" w:sz="4" w:space="0" w:color="auto"/>
              <w:right w:val="single" w:sz="4" w:space="0" w:color="auto"/>
            </w:tcBorders>
            <w:hideMark/>
          </w:tcPr>
          <w:p w:rsidR="00086B82" w:rsidRPr="00BF148A" w:rsidRDefault="00086B82" w:rsidP="00C56760">
            <w:pPr>
              <w:suppressAutoHyphens/>
              <w:autoSpaceDE w:val="0"/>
              <w:autoSpaceDN w:val="0"/>
              <w:adjustRightInd w:val="0"/>
              <w:outlineLvl w:val="1"/>
            </w:pPr>
            <w:r w:rsidRPr="00BF148A">
              <w:t xml:space="preserve">Любой участник электронного аукциона, </w:t>
            </w:r>
            <w:r w:rsidRPr="00552859">
              <w:t>зарегистрированный в единой информационной системе</w:t>
            </w:r>
            <w:r>
              <w:t xml:space="preserve"> </w:t>
            </w:r>
            <w:r w:rsidRPr="00552859">
              <w:t xml:space="preserve"> и аккредитованный на электронной площадке, вправе направить с использованием программно-аппаратных средств электронной площадки </w:t>
            </w:r>
            <w:r w:rsidRPr="00BF148A">
              <w:t xml:space="preserve">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086B82" w:rsidRPr="00B14A62" w:rsidRDefault="00086B82" w:rsidP="00C56760">
            <w:pPr>
              <w:suppressAutoHyphens/>
              <w:autoSpaceDE w:val="0"/>
              <w:autoSpaceDN w:val="0"/>
              <w:adjustRightInd w:val="0"/>
              <w:spacing w:after="0"/>
              <w:outlineLvl w:val="1"/>
            </w:pPr>
            <w:r w:rsidRPr="00B14A62">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086B82" w:rsidRDefault="00086B82" w:rsidP="00C56760">
            <w:pPr>
              <w:suppressAutoHyphens/>
              <w:autoSpaceDE w:val="0"/>
              <w:autoSpaceDN w:val="0"/>
              <w:adjustRightInd w:val="0"/>
              <w:spacing w:after="0"/>
              <w:outlineLvl w:val="1"/>
            </w:pPr>
            <w:r w:rsidRPr="00B14A62">
              <w:t xml:space="preserve">В течение двух дней </w:t>
            </w:r>
            <w:proofErr w:type="gramStart"/>
            <w:r w:rsidRPr="00B14A62">
              <w:t>с даты поступления</w:t>
            </w:r>
            <w:proofErr w:type="gramEnd"/>
            <w:r w:rsidRPr="00B14A62">
              <w:t xml:space="preserve"> от оператора </w:t>
            </w:r>
          </w:p>
          <w:p w:rsidR="00086B82" w:rsidRPr="00B14A62" w:rsidRDefault="00086B82" w:rsidP="00C56760">
            <w:pPr>
              <w:suppressAutoHyphens/>
              <w:autoSpaceDE w:val="0"/>
              <w:autoSpaceDN w:val="0"/>
              <w:adjustRightInd w:val="0"/>
              <w:spacing w:after="0"/>
              <w:outlineLvl w:val="1"/>
            </w:pPr>
            <w:r w:rsidRPr="00B14A62">
              <w:t>электронной площадки запроса заказчик размещает в единой информационной системе контрактной системы в сфере закупок</w:t>
            </w:r>
            <w:r w:rsidRPr="00B14A62">
              <w:rPr>
                <w:rStyle w:val="a7"/>
              </w:rPr>
              <w:footnoteReference w:id="1"/>
            </w:r>
            <w:r w:rsidRPr="00B14A62">
              <w:t xml:space="preserve"> </w:t>
            </w:r>
            <w:r w:rsidRPr="00B14A62">
              <w:lastRenderedPageBreak/>
              <w:t>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w:t>
            </w:r>
          </w:p>
          <w:p w:rsidR="00086B82" w:rsidRPr="00B14A62" w:rsidRDefault="00086B82" w:rsidP="00C56760">
            <w:pPr>
              <w:suppressAutoHyphens/>
              <w:autoSpaceDE w:val="0"/>
              <w:autoSpaceDN w:val="0"/>
              <w:adjustRightInd w:val="0"/>
              <w:spacing w:after="0"/>
              <w:outlineLvl w:val="1"/>
            </w:pPr>
            <w:r w:rsidRPr="00B14A62">
              <w:t xml:space="preserve"> что указанный запрос поступил заказчику не </w:t>
            </w:r>
            <w:proofErr w:type="gramStart"/>
            <w:r w:rsidRPr="00B14A62">
              <w:t>позднее</w:t>
            </w:r>
            <w:proofErr w:type="gramEnd"/>
            <w:r w:rsidRPr="00B14A62">
              <w:t xml:space="preserve"> чем за три дня до даты окончания срока подачи заявок на участие в таком аукционе.</w:t>
            </w:r>
          </w:p>
          <w:p w:rsidR="00BD5AE8" w:rsidRDefault="00BD5AE8" w:rsidP="00BD5AE8">
            <w:pPr>
              <w:spacing w:after="0"/>
              <w:rPr>
                <w:sz w:val="20"/>
                <w:szCs w:val="20"/>
              </w:rPr>
            </w:pPr>
            <w:r>
              <w:rPr>
                <w:sz w:val="20"/>
                <w:szCs w:val="20"/>
              </w:rPr>
              <w:t xml:space="preserve">Дата </w:t>
            </w:r>
            <w:proofErr w:type="gramStart"/>
            <w:r>
              <w:rPr>
                <w:sz w:val="20"/>
                <w:szCs w:val="20"/>
              </w:rPr>
              <w:t>начала предоставления разъяснений положений документации</w:t>
            </w:r>
            <w:proofErr w:type="gramEnd"/>
            <w:r>
              <w:rPr>
                <w:sz w:val="20"/>
                <w:szCs w:val="20"/>
              </w:rPr>
              <w:t xml:space="preserve"> об аукционе будет соответствовать фактической дате и времени размещения извещения по местному времени организации, осуществляющей размещение</w:t>
            </w:r>
            <w:r>
              <w:rPr>
                <w:sz w:val="20"/>
                <w:szCs w:val="20"/>
              </w:rPr>
              <w:t>.</w:t>
            </w:r>
          </w:p>
          <w:p w:rsidR="00086B82" w:rsidRPr="00737C53" w:rsidRDefault="00BD5AE8" w:rsidP="00BD5AE8">
            <w:pPr>
              <w:spacing w:after="120"/>
            </w:pPr>
            <w:r>
              <w:t>Д</w:t>
            </w:r>
            <w:bookmarkStart w:id="9" w:name="_GoBack"/>
            <w:bookmarkEnd w:id="9"/>
            <w:r w:rsidR="00086B82" w:rsidRPr="00B14A62">
              <w:t xml:space="preserve">ата </w:t>
            </w:r>
            <w:proofErr w:type="gramStart"/>
            <w:r w:rsidR="00086B82" w:rsidRPr="00B14A62">
              <w:t>окончания предоставления разъяснений положений документации</w:t>
            </w:r>
            <w:proofErr w:type="gramEnd"/>
            <w:r w:rsidR="00086B82" w:rsidRPr="00B14A62">
              <w:t xml:space="preserve"> об аукционе </w:t>
            </w:r>
            <w:r w:rsidR="00086B82">
              <w:t>«</w:t>
            </w:r>
            <w:r>
              <w:t>09</w:t>
            </w:r>
            <w:r w:rsidR="00086B82">
              <w:t xml:space="preserve">»    </w:t>
            </w:r>
            <w:r>
              <w:t xml:space="preserve">января 2021 </w:t>
            </w:r>
            <w:r w:rsidR="00086B82" w:rsidRPr="00B14A62">
              <w:t>года.                Если последний день срока приходится на нерабочий день, днём окончания срока считается ближайший следующий за ним рабочий день (ст.193 Гражданского кодекса РФ)</w:t>
            </w:r>
          </w:p>
        </w:tc>
      </w:tr>
      <w:tr w:rsidR="00086B82" w:rsidRPr="00737C53" w:rsidTr="00C56760">
        <w:trPr>
          <w:trHeight w:val="999"/>
        </w:trPr>
        <w:tc>
          <w:tcPr>
            <w:tcW w:w="823" w:type="dxa"/>
            <w:tcBorders>
              <w:top w:val="single" w:sz="4" w:space="0" w:color="auto"/>
              <w:left w:val="single" w:sz="4" w:space="0" w:color="auto"/>
              <w:bottom w:val="single" w:sz="4" w:space="0" w:color="auto"/>
              <w:right w:val="single" w:sz="4" w:space="0" w:color="auto"/>
            </w:tcBorders>
            <w:hideMark/>
          </w:tcPr>
          <w:p w:rsidR="00086B82" w:rsidRPr="00737C53" w:rsidRDefault="00086B82" w:rsidP="00C56760">
            <w:pPr>
              <w:jc w:val="center"/>
              <w:rPr>
                <w:bCs/>
              </w:rPr>
            </w:pPr>
            <w:bookmarkStart w:id="10" w:name="_Ref166312503"/>
            <w:bookmarkStart w:id="11" w:name="_Ref166381471" w:colFirst="0" w:colLast="0"/>
            <w:bookmarkEnd w:id="10"/>
            <w:r w:rsidRPr="00737C53">
              <w:rPr>
                <w:bCs/>
                <w:sz w:val="22"/>
                <w:szCs w:val="22"/>
              </w:rPr>
              <w:lastRenderedPageBreak/>
              <w:t>20.</w:t>
            </w:r>
          </w:p>
        </w:tc>
        <w:tc>
          <w:tcPr>
            <w:tcW w:w="2829" w:type="dxa"/>
            <w:gridSpan w:val="2"/>
            <w:tcBorders>
              <w:top w:val="single" w:sz="4" w:space="0" w:color="auto"/>
              <w:left w:val="single" w:sz="4" w:space="0" w:color="auto"/>
              <w:bottom w:val="single" w:sz="4" w:space="0" w:color="auto"/>
              <w:right w:val="single" w:sz="4" w:space="0" w:color="auto"/>
            </w:tcBorders>
            <w:hideMark/>
          </w:tcPr>
          <w:p w:rsidR="00086B82" w:rsidRPr="00737C53" w:rsidRDefault="00086B82" w:rsidP="00C56760">
            <w:pPr>
              <w:keepNext/>
              <w:keepLines/>
              <w:widowControl w:val="0"/>
              <w:suppressLineNumbers/>
              <w:suppressAutoHyphens/>
            </w:pPr>
            <w:r w:rsidRPr="00737C53">
              <w:rPr>
                <w:sz w:val="22"/>
                <w:szCs w:val="22"/>
              </w:rPr>
              <w:t xml:space="preserve">Дата и время окончания срока подачи заявок на участие в электронном аукционе </w:t>
            </w:r>
          </w:p>
        </w:tc>
        <w:tc>
          <w:tcPr>
            <w:tcW w:w="6946" w:type="dxa"/>
            <w:tcBorders>
              <w:top w:val="single" w:sz="4" w:space="0" w:color="auto"/>
              <w:left w:val="single" w:sz="4" w:space="0" w:color="auto"/>
              <w:bottom w:val="single" w:sz="4" w:space="0" w:color="auto"/>
              <w:right w:val="single" w:sz="4" w:space="0" w:color="auto"/>
            </w:tcBorders>
            <w:hideMark/>
          </w:tcPr>
          <w:p w:rsidR="00086B82" w:rsidRPr="00737C53" w:rsidRDefault="00086B82" w:rsidP="00BD5AE8">
            <w:pPr>
              <w:spacing w:after="0"/>
            </w:pPr>
            <w:r w:rsidRPr="00BF148A">
              <w:t xml:space="preserve">Участник закупки, </w:t>
            </w:r>
            <w:r w:rsidRPr="00552859">
              <w:t>зарегистрированный в единой информационной системе и аккредитованный</w:t>
            </w:r>
            <w:r w:rsidRPr="00BF148A">
              <w:t xml:space="preserve">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BD5AE8">
              <w:t>10</w:t>
            </w:r>
            <w:r w:rsidRPr="00BF148A">
              <w:t xml:space="preserve"> часов </w:t>
            </w:r>
            <w:r w:rsidR="00BD5AE8">
              <w:t>00</w:t>
            </w:r>
            <w:r w:rsidRPr="00BF148A">
              <w:t xml:space="preserve"> минут </w:t>
            </w:r>
            <w:r>
              <w:t>«</w:t>
            </w:r>
            <w:r w:rsidR="00BD5AE8">
              <w:t>11</w:t>
            </w:r>
            <w:r>
              <w:t>»</w:t>
            </w:r>
            <w:r w:rsidRPr="00BF148A">
              <w:t> </w:t>
            </w:r>
            <w:r w:rsidR="00BD5AE8">
              <w:t xml:space="preserve">января 2021 </w:t>
            </w:r>
            <w:r w:rsidRPr="00BF148A">
              <w:t>года.</w:t>
            </w:r>
          </w:p>
        </w:tc>
      </w:tr>
      <w:tr w:rsidR="00086B82" w:rsidRPr="00737C53" w:rsidTr="00C56760">
        <w:trPr>
          <w:trHeight w:val="1011"/>
        </w:trPr>
        <w:tc>
          <w:tcPr>
            <w:tcW w:w="823" w:type="dxa"/>
            <w:tcBorders>
              <w:top w:val="single" w:sz="4" w:space="0" w:color="auto"/>
              <w:left w:val="single" w:sz="4" w:space="0" w:color="auto"/>
              <w:bottom w:val="single" w:sz="4" w:space="0" w:color="auto"/>
              <w:right w:val="single" w:sz="4" w:space="0" w:color="auto"/>
            </w:tcBorders>
            <w:hideMark/>
          </w:tcPr>
          <w:p w:rsidR="00086B82" w:rsidRPr="00737C53" w:rsidRDefault="00086B82" w:rsidP="00C56760">
            <w:pPr>
              <w:jc w:val="center"/>
              <w:rPr>
                <w:bCs/>
              </w:rPr>
            </w:pPr>
            <w:bookmarkStart w:id="12" w:name="_Ref167122920" w:colFirst="0" w:colLast="0"/>
            <w:bookmarkEnd w:id="11"/>
            <w:r w:rsidRPr="00737C53">
              <w:rPr>
                <w:bCs/>
                <w:sz w:val="22"/>
                <w:szCs w:val="22"/>
              </w:rPr>
              <w:t>21.</w:t>
            </w:r>
          </w:p>
        </w:tc>
        <w:tc>
          <w:tcPr>
            <w:tcW w:w="2829" w:type="dxa"/>
            <w:gridSpan w:val="2"/>
            <w:tcBorders>
              <w:top w:val="single" w:sz="4" w:space="0" w:color="auto"/>
              <w:left w:val="single" w:sz="4" w:space="0" w:color="auto"/>
              <w:bottom w:val="single" w:sz="4" w:space="0" w:color="auto"/>
              <w:right w:val="single" w:sz="4" w:space="0" w:color="auto"/>
            </w:tcBorders>
            <w:hideMark/>
          </w:tcPr>
          <w:p w:rsidR="00086B82" w:rsidRPr="00737C53" w:rsidRDefault="00086B82" w:rsidP="00C56760">
            <w:pPr>
              <w:keepNext/>
              <w:keepLines/>
              <w:widowControl w:val="0"/>
              <w:suppressLineNumbers/>
              <w:suppressAutoHyphens/>
            </w:pPr>
            <w:r w:rsidRPr="00737C53">
              <w:rPr>
                <w:color w:val="000000"/>
                <w:sz w:val="22"/>
                <w:szCs w:val="22"/>
              </w:rPr>
              <w:t xml:space="preserve">Дата </w:t>
            </w:r>
            <w:proofErr w:type="gramStart"/>
            <w:r w:rsidRPr="007C0C5D">
              <w:rPr>
                <w:color w:val="000000"/>
                <w:sz w:val="22"/>
                <w:szCs w:val="22"/>
              </w:rPr>
              <w:t>окончания срока рассмотрения первых частей заявок</w:t>
            </w:r>
            <w:proofErr w:type="gramEnd"/>
            <w:r w:rsidRPr="007C0C5D">
              <w:rPr>
                <w:color w:val="000000"/>
                <w:sz w:val="22"/>
                <w:szCs w:val="22"/>
              </w:rPr>
              <w:t xml:space="preserve"> на участие в электронном аукционе</w:t>
            </w:r>
            <w:r w:rsidRPr="00737C53">
              <w:rPr>
                <w:color w:val="000000"/>
                <w:sz w:val="22"/>
                <w:szCs w:val="22"/>
              </w:rPr>
              <w:t xml:space="preserve"> </w:t>
            </w:r>
          </w:p>
        </w:tc>
        <w:tc>
          <w:tcPr>
            <w:tcW w:w="6946" w:type="dxa"/>
            <w:tcBorders>
              <w:top w:val="single" w:sz="4" w:space="0" w:color="auto"/>
              <w:left w:val="single" w:sz="4" w:space="0" w:color="auto"/>
              <w:bottom w:val="single" w:sz="4" w:space="0" w:color="auto"/>
              <w:right w:val="single" w:sz="4" w:space="0" w:color="auto"/>
            </w:tcBorders>
            <w:hideMark/>
          </w:tcPr>
          <w:p w:rsidR="00086B82" w:rsidRPr="00737C53" w:rsidRDefault="00086B82" w:rsidP="00BD5AE8">
            <w:pPr>
              <w:spacing w:after="0"/>
            </w:pPr>
            <w:r w:rsidRPr="00737C53">
              <w:rPr>
                <w:sz w:val="22"/>
                <w:szCs w:val="22"/>
              </w:rPr>
              <w:t>«</w:t>
            </w:r>
            <w:r w:rsidR="00BD5AE8">
              <w:rPr>
                <w:sz w:val="22"/>
                <w:szCs w:val="22"/>
              </w:rPr>
              <w:t>12</w:t>
            </w:r>
            <w:r w:rsidRPr="00737C53">
              <w:rPr>
                <w:sz w:val="22"/>
                <w:szCs w:val="22"/>
              </w:rPr>
              <w:t>»</w:t>
            </w:r>
            <w:r>
              <w:rPr>
                <w:sz w:val="22"/>
                <w:szCs w:val="22"/>
              </w:rPr>
              <w:t xml:space="preserve">   </w:t>
            </w:r>
            <w:r w:rsidR="00BD5AE8">
              <w:t xml:space="preserve">января 2021 </w:t>
            </w:r>
            <w:r w:rsidRPr="00737C53">
              <w:rPr>
                <w:sz w:val="22"/>
                <w:szCs w:val="22"/>
              </w:rPr>
              <w:t>года</w:t>
            </w:r>
          </w:p>
        </w:tc>
      </w:tr>
      <w:tr w:rsidR="00086B82" w:rsidRPr="00737C53" w:rsidTr="00C56760">
        <w:trPr>
          <w:trHeight w:val="477"/>
        </w:trPr>
        <w:tc>
          <w:tcPr>
            <w:tcW w:w="823" w:type="dxa"/>
            <w:tcBorders>
              <w:top w:val="single" w:sz="4" w:space="0" w:color="auto"/>
              <w:left w:val="single" w:sz="4" w:space="0" w:color="auto"/>
              <w:bottom w:val="single" w:sz="4" w:space="0" w:color="auto"/>
              <w:right w:val="single" w:sz="4" w:space="0" w:color="auto"/>
            </w:tcBorders>
            <w:hideMark/>
          </w:tcPr>
          <w:p w:rsidR="00086B82" w:rsidRPr="00737C53" w:rsidRDefault="00086B82" w:rsidP="00C56760">
            <w:pPr>
              <w:jc w:val="center"/>
              <w:rPr>
                <w:bCs/>
              </w:rPr>
            </w:pPr>
            <w:bookmarkStart w:id="13" w:name="_Ref167122905" w:colFirst="0" w:colLast="0"/>
            <w:bookmarkEnd w:id="12"/>
            <w:r w:rsidRPr="00737C53">
              <w:rPr>
                <w:bCs/>
                <w:sz w:val="22"/>
                <w:szCs w:val="22"/>
              </w:rPr>
              <w:t>22.</w:t>
            </w:r>
          </w:p>
        </w:tc>
        <w:tc>
          <w:tcPr>
            <w:tcW w:w="2829" w:type="dxa"/>
            <w:gridSpan w:val="2"/>
            <w:tcBorders>
              <w:top w:val="single" w:sz="4" w:space="0" w:color="auto"/>
              <w:left w:val="single" w:sz="4" w:space="0" w:color="auto"/>
              <w:bottom w:val="single" w:sz="4" w:space="0" w:color="auto"/>
              <w:right w:val="single" w:sz="4" w:space="0" w:color="auto"/>
            </w:tcBorders>
            <w:hideMark/>
          </w:tcPr>
          <w:p w:rsidR="00086B82" w:rsidRPr="00737C53" w:rsidRDefault="00086B82" w:rsidP="00C56760">
            <w:pPr>
              <w:keepNext/>
              <w:keepLines/>
              <w:widowControl w:val="0"/>
              <w:suppressLineNumbers/>
              <w:suppressAutoHyphens/>
              <w:rPr>
                <w:color w:val="000000"/>
              </w:rPr>
            </w:pPr>
            <w:r w:rsidRPr="00737C53">
              <w:rPr>
                <w:color w:val="000000"/>
                <w:sz w:val="22"/>
                <w:szCs w:val="22"/>
              </w:rPr>
              <w:t>Дата проведения электронного аукциона</w:t>
            </w:r>
          </w:p>
        </w:tc>
        <w:tc>
          <w:tcPr>
            <w:tcW w:w="6946" w:type="dxa"/>
            <w:tcBorders>
              <w:top w:val="single" w:sz="4" w:space="0" w:color="auto"/>
              <w:left w:val="single" w:sz="4" w:space="0" w:color="auto"/>
              <w:bottom w:val="single" w:sz="4" w:space="0" w:color="auto"/>
              <w:right w:val="single" w:sz="4" w:space="0" w:color="auto"/>
            </w:tcBorders>
            <w:hideMark/>
          </w:tcPr>
          <w:p w:rsidR="00086B82" w:rsidRPr="00737C53" w:rsidRDefault="00086B82" w:rsidP="00BD5AE8">
            <w:pPr>
              <w:spacing w:after="0"/>
            </w:pPr>
            <w:r w:rsidRPr="00737C53">
              <w:rPr>
                <w:sz w:val="22"/>
                <w:szCs w:val="22"/>
              </w:rPr>
              <w:t xml:space="preserve"> «</w:t>
            </w:r>
            <w:r w:rsidR="00BD5AE8">
              <w:rPr>
                <w:sz w:val="22"/>
                <w:szCs w:val="22"/>
              </w:rPr>
              <w:t>13</w:t>
            </w:r>
            <w:r>
              <w:rPr>
                <w:sz w:val="22"/>
                <w:szCs w:val="22"/>
              </w:rPr>
              <w:t xml:space="preserve"> </w:t>
            </w:r>
            <w:r w:rsidRPr="00737C53">
              <w:rPr>
                <w:sz w:val="22"/>
                <w:szCs w:val="22"/>
              </w:rPr>
              <w:t>»</w:t>
            </w:r>
            <w:r>
              <w:rPr>
                <w:sz w:val="22"/>
                <w:szCs w:val="22"/>
              </w:rPr>
              <w:t xml:space="preserve">    </w:t>
            </w:r>
            <w:r w:rsidR="00BD5AE8">
              <w:t xml:space="preserve">января 2021 </w:t>
            </w:r>
            <w:r w:rsidRPr="00737C53">
              <w:rPr>
                <w:sz w:val="22"/>
                <w:szCs w:val="22"/>
              </w:rPr>
              <w:t>года</w:t>
            </w:r>
          </w:p>
        </w:tc>
      </w:tr>
      <w:tr w:rsidR="00086B82" w:rsidRPr="00737C53" w:rsidTr="00C56760">
        <w:trPr>
          <w:trHeight w:val="116"/>
        </w:trPr>
        <w:tc>
          <w:tcPr>
            <w:tcW w:w="823" w:type="dxa"/>
            <w:tcBorders>
              <w:top w:val="single" w:sz="4" w:space="0" w:color="auto"/>
              <w:left w:val="single" w:sz="4" w:space="0" w:color="auto"/>
              <w:bottom w:val="single" w:sz="4" w:space="0" w:color="auto"/>
              <w:right w:val="single" w:sz="4" w:space="0" w:color="auto"/>
            </w:tcBorders>
            <w:hideMark/>
          </w:tcPr>
          <w:p w:rsidR="00086B82" w:rsidRPr="00737C53" w:rsidRDefault="00086B82" w:rsidP="00C56760">
            <w:pPr>
              <w:jc w:val="center"/>
              <w:rPr>
                <w:bCs/>
              </w:rPr>
            </w:pPr>
            <w:bookmarkStart w:id="14" w:name="_Ref166313061"/>
            <w:bookmarkEnd w:id="13"/>
            <w:bookmarkEnd w:id="14"/>
            <w:r w:rsidRPr="00737C53">
              <w:rPr>
                <w:bCs/>
                <w:sz w:val="22"/>
                <w:szCs w:val="22"/>
              </w:rPr>
              <w:t>23.</w:t>
            </w:r>
          </w:p>
        </w:tc>
        <w:tc>
          <w:tcPr>
            <w:tcW w:w="2829" w:type="dxa"/>
            <w:gridSpan w:val="2"/>
            <w:tcBorders>
              <w:top w:val="single" w:sz="4" w:space="0" w:color="auto"/>
              <w:left w:val="single" w:sz="4" w:space="0" w:color="auto"/>
              <w:bottom w:val="single" w:sz="4" w:space="0" w:color="auto"/>
              <w:right w:val="single" w:sz="4" w:space="0" w:color="auto"/>
            </w:tcBorders>
            <w:hideMark/>
          </w:tcPr>
          <w:p w:rsidR="00086B82" w:rsidRPr="00737C53" w:rsidRDefault="00086B82" w:rsidP="00C56760">
            <w:pPr>
              <w:pStyle w:val="a5"/>
              <w:keepNext/>
              <w:keepLines/>
              <w:widowControl w:val="0"/>
              <w:suppressLineNumbers/>
              <w:suppressAutoHyphens/>
            </w:pPr>
            <w:r w:rsidRPr="00737C53">
              <w:rPr>
                <w:sz w:val="22"/>
                <w:szCs w:val="22"/>
              </w:rPr>
              <w:t>Требования к содержанию и составу заявки на участие в электронном аукционе</w:t>
            </w:r>
          </w:p>
        </w:tc>
        <w:tc>
          <w:tcPr>
            <w:tcW w:w="6946" w:type="dxa"/>
            <w:tcBorders>
              <w:top w:val="single" w:sz="4" w:space="0" w:color="auto"/>
              <w:left w:val="single" w:sz="4" w:space="0" w:color="auto"/>
              <w:bottom w:val="single" w:sz="4" w:space="0" w:color="auto"/>
              <w:right w:val="single" w:sz="4" w:space="0" w:color="auto"/>
            </w:tcBorders>
          </w:tcPr>
          <w:p w:rsidR="00086B82" w:rsidRPr="007C0C5D" w:rsidRDefault="00086B82" w:rsidP="00C56760">
            <w:pPr>
              <w:autoSpaceDE w:val="0"/>
              <w:autoSpaceDN w:val="0"/>
              <w:adjustRightInd w:val="0"/>
            </w:pPr>
            <w:r w:rsidRPr="007C0C5D">
              <w:t>Заявка на участие в электронном аукционе состоит из двух частей.</w:t>
            </w:r>
          </w:p>
          <w:p w:rsidR="00086B82" w:rsidRPr="007C0C5D" w:rsidRDefault="00086B82" w:rsidP="00C56760">
            <w:pPr>
              <w:tabs>
                <w:tab w:val="left" w:pos="-1620"/>
                <w:tab w:val="num" w:pos="432"/>
              </w:tabs>
              <w:spacing w:after="0"/>
            </w:pPr>
            <w:r w:rsidRPr="007C0C5D">
              <w:t>Первая часть заявки на участие в электронном аукционе должна содержать следующие сведения:</w:t>
            </w:r>
          </w:p>
          <w:p w:rsidR="00086B82" w:rsidRPr="007C0C5D" w:rsidRDefault="00086B82" w:rsidP="00C56760">
            <w:pPr>
              <w:ind w:firstLine="585"/>
            </w:pPr>
            <w:r w:rsidRPr="007C0C5D">
              <w:t xml:space="preserve">1) согласие участника электронного аукциона на поставку товара, выполнение работы или оказание услуги на условиях, предусмотренных документацией об электронном аукционе и не подлежащих изменению по результатам проведения электронного аукциона </w:t>
            </w:r>
            <w:r w:rsidRPr="007C0C5D">
              <w:rPr>
                <w:sz w:val="25"/>
                <w:szCs w:val="25"/>
                <w:shd w:val="clear" w:color="auto" w:fill="FFFFFF"/>
              </w:rPr>
              <w:t> (</w:t>
            </w:r>
            <w:r w:rsidRPr="007C0C5D">
              <w:rPr>
                <w:i/>
                <w:shd w:val="clear" w:color="auto" w:fill="FFFFFF"/>
              </w:rPr>
              <w:t>такое согласие дается с применением программно-аппаратных средств электронной площадки</w:t>
            </w:r>
            <w:r w:rsidRPr="007C0C5D">
              <w:rPr>
                <w:sz w:val="25"/>
                <w:szCs w:val="25"/>
                <w:shd w:val="clear" w:color="auto" w:fill="FFFFFF"/>
              </w:rPr>
              <w:t>)</w:t>
            </w:r>
            <w:r w:rsidRPr="007C0C5D">
              <w:t>;</w:t>
            </w:r>
          </w:p>
          <w:p w:rsidR="00086B82" w:rsidRPr="007C0C5D" w:rsidRDefault="00086B82" w:rsidP="00C56760">
            <w:pPr>
              <w:autoSpaceDE w:val="0"/>
              <w:autoSpaceDN w:val="0"/>
              <w:adjustRightInd w:val="0"/>
            </w:pPr>
            <w:r w:rsidRPr="007C0C5D">
              <w:t>Вторая часть заявки на участие в электронном аукционе должна содержать следующие документы и информацию:</w:t>
            </w:r>
          </w:p>
          <w:p w:rsidR="00086B82" w:rsidRPr="007C0C5D" w:rsidRDefault="00086B82" w:rsidP="00C56760">
            <w:pPr>
              <w:autoSpaceDE w:val="0"/>
              <w:autoSpaceDN w:val="0"/>
              <w:adjustRightInd w:val="0"/>
              <w:ind w:left="33"/>
            </w:pPr>
            <w:proofErr w:type="gramStart"/>
            <w:r w:rsidRPr="007C0C5D">
              <w:t>1) наименование, фирменное наименование (при наличии), место нахождения,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w:t>
            </w:r>
            <w:proofErr w:type="gramEnd"/>
            <w:r w:rsidRPr="007C0C5D">
              <w:t xml:space="preserve"> исполнительного органа, лица, исполняющего функции единоличного исполнительного органа участника такого аукциона;</w:t>
            </w:r>
          </w:p>
          <w:p w:rsidR="00086B82" w:rsidRDefault="00086B82" w:rsidP="00C56760">
            <w:pPr>
              <w:numPr>
                <w:ilvl w:val="0"/>
                <w:numId w:val="17"/>
              </w:numPr>
              <w:suppressAutoHyphens/>
              <w:ind w:left="33"/>
            </w:pPr>
            <w:r w:rsidRPr="007C0C5D">
              <w:t xml:space="preserve">2) </w:t>
            </w:r>
            <w:r w:rsidRPr="00F01FA7">
              <w:rPr>
                <w:b/>
              </w:rPr>
              <w:t>документы (или копии этих документов)</w:t>
            </w:r>
            <w:r w:rsidRPr="007C0C5D">
              <w:t xml:space="preserve">, подтверждающие соответствие участника такого аукциона требованиям, </w:t>
            </w:r>
          </w:p>
          <w:p w:rsidR="00086B82" w:rsidRDefault="00086B82" w:rsidP="00C56760">
            <w:r w:rsidRPr="00F01FA7">
              <w:lastRenderedPageBreak/>
              <w:t>а) соответствие требованиям, установленным в соответствии с законодательством Российской Федерации к лицам, осуществляющим поставки товаров, выполнение работ и оказание услуг, являющихся объектом закупки: не требуется;</w:t>
            </w:r>
          </w:p>
          <w:p w:rsidR="00086B82" w:rsidRPr="00F01FA7" w:rsidRDefault="00086B82" w:rsidP="00C56760">
            <w:r>
              <w:t>б</w:t>
            </w:r>
            <w:r w:rsidRPr="00F01FA7">
              <w:t>) декларация о соответствии участника аукциона следующим требованиям (предоставляется с использованием программно-аппаратных средств электронной площадки):</w:t>
            </w:r>
          </w:p>
          <w:p w:rsidR="00086B82" w:rsidRPr="007C0C5D" w:rsidRDefault="00086B82" w:rsidP="00086B82">
            <w:pPr>
              <w:numPr>
                <w:ilvl w:val="0"/>
                <w:numId w:val="25"/>
              </w:numPr>
              <w:suppressAutoHyphens/>
              <w:ind w:left="33"/>
            </w:pPr>
            <w:r w:rsidRPr="007C0C5D">
              <w:t xml:space="preserve">- </w:t>
            </w:r>
            <w:proofErr w:type="spellStart"/>
            <w:r w:rsidRPr="007C0C5D">
              <w:t>непроведение</w:t>
            </w:r>
            <w:proofErr w:type="spellEnd"/>
            <w:r w:rsidRPr="007C0C5D">
              <w:t xml:space="preserve"> ликвидации участника </w:t>
            </w:r>
            <w:r w:rsidRPr="00F01FA7">
              <w:rPr>
                <w:bCs/>
              </w:rPr>
              <w:t>закупки -</w:t>
            </w:r>
            <w:r w:rsidRPr="007C0C5D">
              <w:t xml:space="preserve"> юридического лица и отсутствие решения арбитражного суда о признании участника </w:t>
            </w:r>
            <w:r w:rsidRPr="00F01FA7">
              <w:rPr>
                <w:bCs/>
              </w:rPr>
              <w:t>закупки</w:t>
            </w:r>
            <w:r w:rsidRPr="007C0C5D">
              <w:t xml:space="preserve"> - юридического лица, индивидуального предпринимателя </w:t>
            </w:r>
            <w:r w:rsidRPr="00F01FA7">
              <w:rPr>
                <w:bCs/>
              </w:rPr>
              <w:t>несостоятельным (</w:t>
            </w:r>
            <w:r w:rsidRPr="007C0C5D">
              <w:t>банкротом</w:t>
            </w:r>
            <w:r w:rsidRPr="00F01FA7">
              <w:rPr>
                <w:bCs/>
              </w:rPr>
              <w:t>)</w:t>
            </w:r>
            <w:r w:rsidRPr="007C0C5D">
              <w:t xml:space="preserve"> и об открытии конкурсного производства;</w:t>
            </w:r>
          </w:p>
          <w:p w:rsidR="00086B82" w:rsidRPr="007C0C5D" w:rsidRDefault="00086B82" w:rsidP="00C56760">
            <w:pPr>
              <w:numPr>
                <w:ilvl w:val="0"/>
                <w:numId w:val="7"/>
              </w:numPr>
              <w:suppressAutoHyphens/>
              <w:ind w:left="0"/>
            </w:pPr>
            <w:r w:rsidRPr="007C0C5D">
              <w:t xml:space="preserve">- </w:t>
            </w:r>
            <w:proofErr w:type="spellStart"/>
            <w:r w:rsidRPr="007C0C5D">
              <w:t>неприостановление</w:t>
            </w:r>
            <w:proofErr w:type="spellEnd"/>
            <w:r w:rsidRPr="007C0C5D">
              <w:t xml:space="preserve"> деятельности участника </w:t>
            </w:r>
            <w:r w:rsidRPr="007C0C5D">
              <w:rPr>
                <w:bCs/>
              </w:rPr>
              <w:t>закупки</w:t>
            </w:r>
            <w:r w:rsidRPr="007C0C5D">
              <w:t xml:space="preserve"> в порядке, </w:t>
            </w:r>
            <w:r w:rsidRPr="007C0C5D">
              <w:rPr>
                <w:bCs/>
              </w:rPr>
              <w:t>установленном</w:t>
            </w:r>
            <w:r w:rsidRPr="007C0C5D">
              <w:t xml:space="preserve"> Кодексом Российской Федерации об административных правонарушениях, на день подачи заявки на участие в закупке;</w:t>
            </w:r>
          </w:p>
          <w:p w:rsidR="00086B82" w:rsidRPr="007C0C5D" w:rsidRDefault="00086B82" w:rsidP="00C56760">
            <w:pPr>
              <w:numPr>
                <w:ilvl w:val="0"/>
                <w:numId w:val="7"/>
              </w:numPr>
              <w:suppressAutoHyphens/>
              <w:ind w:left="0"/>
            </w:pPr>
            <w:proofErr w:type="gramStart"/>
            <w:r w:rsidRPr="007C0C5D">
              <w:t>-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7C0C5D">
              <w:t xml:space="preserve"> </w:t>
            </w:r>
            <w:proofErr w:type="gramStart"/>
            <w:r w:rsidRPr="007C0C5D">
              <w:t>заявителя по уплате этих сумм исполненной и</w:t>
            </w:r>
            <w:r w:rsidR="007D3BF1">
              <w:t>ли</w:t>
            </w:r>
            <w:r w:rsidRPr="007C0C5D">
              <w:t xml:space="preserve">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roofErr w:type="gramEnd"/>
            <w:r w:rsidRPr="007C0C5D">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7C0C5D">
              <w:t>указанных</w:t>
            </w:r>
            <w:proofErr w:type="gramEnd"/>
            <w:r w:rsidRPr="007C0C5D">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086B82" w:rsidRPr="007C0C5D" w:rsidRDefault="00086B82" w:rsidP="00C56760">
            <w:pPr>
              <w:numPr>
                <w:ilvl w:val="0"/>
                <w:numId w:val="7"/>
              </w:numPr>
              <w:suppressAutoHyphens/>
              <w:ind w:left="0"/>
            </w:pPr>
            <w:proofErr w:type="gramStart"/>
            <w:r w:rsidRPr="007C0C5D">
              <w:t>-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7C0C5D">
              <w:t xml:space="preserve">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w:t>
            </w:r>
            <w:r w:rsidRPr="007C0C5D">
              <w:lastRenderedPageBreak/>
              <w:t>дисквалификации;</w:t>
            </w:r>
          </w:p>
          <w:p w:rsidR="00086B82" w:rsidRPr="007C0C5D" w:rsidRDefault="00086B82" w:rsidP="00C56760">
            <w:pPr>
              <w:numPr>
                <w:ilvl w:val="0"/>
                <w:numId w:val="7"/>
              </w:numPr>
              <w:suppressAutoHyphens/>
              <w:ind w:left="0"/>
            </w:pPr>
            <w:r w:rsidRPr="007C0C5D">
              <w:t>-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086B82" w:rsidRPr="007C0C5D" w:rsidRDefault="00086B82" w:rsidP="00C56760">
            <w:pPr>
              <w:numPr>
                <w:ilvl w:val="0"/>
                <w:numId w:val="7"/>
              </w:numPr>
              <w:suppressAutoHyphens/>
              <w:ind w:left="0"/>
            </w:pPr>
            <w:r w:rsidRPr="007C0C5D">
              <w:t>-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086B82" w:rsidRPr="007C0C5D" w:rsidRDefault="00086B82" w:rsidP="00C56760">
            <w:pPr>
              <w:numPr>
                <w:ilvl w:val="0"/>
                <w:numId w:val="7"/>
              </w:numPr>
              <w:suppressAutoHyphens/>
              <w:ind w:left="33"/>
            </w:pPr>
            <w:proofErr w:type="gramStart"/>
            <w:r w:rsidRPr="007C0C5D">
              <w:t>-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7C0C5D">
              <w:t xml:space="preserve"> </w:t>
            </w:r>
            <w:proofErr w:type="gramStart"/>
            <w:r w:rsidRPr="007C0C5D">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r w:rsidR="004B3159" w:rsidRPr="007C0C5D">
              <w:t>не полнородными</w:t>
            </w:r>
            <w:r w:rsidRPr="007C0C5D">
              <w:t xml:space="preserve"> (имеющими общих отца или мать) братьями и сестрами), усыновителями или усыновленными указанных физических лиц.</w:t>
            </w:r>
            <w:proofErr w:type="gramEnd"/>
            <w:r w:rsidRPr="007C0C5D">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086B82" w:rsidRDefault="00086B82" w:rsidP="00C56760">
            <w:pPr>
              <w:autoSpaceDE w:val="0"/>
              <w:autoSpaceDN w:val="0"/>
              <w:adjustRightInd w:val="0"/>
              <w:ind w:left="33"/>
            </w:pPr>
            <w:r w:rsidRPr="007C0C5D">
              <w:t>4)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w:t>
            </w:r>
            <w:proofErr w:type="gramStart"/>
            <w:r w:rsidRPr="007C0C5D">
              <w:t xml:space="preserve"> </w:t>
            </w:r>
            <w:r w:rsidRPr="00F01FA7">
              <w:t>П</w:t>
            </w:r>
            <w:proofErr w:type="gramEnd"/>
            <w:r w:rsidRPr="00F01FA7">
              <w:t>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не требуется;</w:t>
            </w:r>
          </w:p>
          <w:p w:rsidR="00086B82" w:rsidRPr="007C0C5D" w:rsidRDefault="00086B82" w:rsidP="00C56760">
            <w:pPr>
              <w:autoSpaceDE w:val="0"/>
              <w:autoSpaceDN w:val="0"/>
              <w:adjustRightInd w:val="0"/>
              <w:ind w:left="33"/>
            </w:pPr>
            <w:proofErr w:type="gramStart"/>
            <w:r w:rsidRPr="007C0C5D">
              <w:t xml:space="preserve">5)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w:t>
            </w:r>
            <w:r w:rsidRPr="007C0C5D">
              <w:lastRenderedPageBreak/>
              <w:t>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w:t>
            </w:r>
            <w:proofErr w:type="gramEnd"/>
            <w:r w:rsidRPr="007C0C5D">
              <w:t xml:space="preserve"> является крупной сделкой;</w:t>
            </w:r>
          </w:p>
          <w:p w:rsidR="00086B82" w:rsidRPr="007C0C5D" w:rsidRDefault="00086B82" w:rsidP="00C56760">
            <w:pPr>
              <w:autoSpaceDE w:val="0"/>
              <w:autoSpaceDN w:val="0"/>
              <w:adjustRightInd w:val="0"/>
              <w:ind w:left="33"/>
              <w:rPr>
                <w:b/>
              </w:rPr>
            </w:pPr>
            <w:r w:rsidRPr="007C0C5D">
              <w:t xml:space="preserve">6) документы, подтверждающие право участника электронного аукциона на получение преимущества учреждениям и предприятиям уголовно-исполнительной системы и организациям инвалидов или копии этих документов - </w:t>
            </w:r>
            <w:r w:rsidRPr="007C0C5D">
              <w:rPr>
                <w:b/>
              </w:rPr>
              <w:t>не требуется;</w:t>
            </w:r>
          </w:p>
          <w:p w:rsidR="00086B82" w:rsidRPr="007C0C5D" w:rsidRDefault="00086B82" w:rsidP="00C56760">
            <w:pPr>
              <w:autoSpaceDE w:val="0"/>
              <w:autoSpaceDN w:val="0"/>
              <w:adjustRightInd w:val="0"/>
              <w:ind w:left="33"/>
              <w:rPr>
                <w:b/>
              </w:rPr>
            </w:pPr>
            <w:r w:rsidRPr="007C0C5D">
              <w:t>7) документы, предусмотренные нормативными правовыми актами, принятыми в соответствии со </w:t>
            </w:r>
            <w:hyperlink r:id="rId10" w:anchor="/document/57431179/entry/14" w:history="1">
              <w:r w:rsidRPr="007C0C5D">
                <w:t>статьей 14</w:t>
              </w:r>
            </w:hyperlink>
            <w:r w:rsidRPr="007C0C5D">
              <w:t xml:space="preserve"> Федерального закона от 05.04.2013 № 44-ФЗ, в случае закупки товаров, работ, услуг, на которые распространяется действие указанных нормативных правовых актов, или копии таких документов - </w:t>
            </w:r>
            <w:r w:rsidRPr="007C0C5D">
              <w:rPr>
                <w:b/>
              </w:rPr>
              <w:t xml:space="preserve"> не требуется:</w:t>
            </w:r>
          </w:p>
          <w:p w:rsidR="00086B82" w:rsidRPr="007C0C5D" w:rsidRDefault="00086B82" w:rsidP="00C56760">
            <w:pPr>
              <w:autoSpaceDE w:val="0"/>
              <w:autoSpaceDN w:val="0"/>
              <w:adjustRightInd w:val="0"/>
            </w:pPr>
            <w:r w:rsidRPr="007C0C5D">
              <w:t xml:space="preserve">8) </w:t>
            </w:r>
            <w:r w:rsidRPr="007C0C5D">
              <w:rPr>
                <w:b/>
              </w:rPr>
              <w:t>декларация</w:t>
            </w:r>
            <w:r w:rsidRPr="007C0C5D">
              <w:t xml:space="preserve"> о принадлежности участника закупки к субъектам малого предпринимательства или социально ориентированным некоммерческим организациям (указанная декларация предоставляется с использованием программно-аппаратных средств электронной площадки) - </w:t>
            </w:r>
            <w:r w:rsidRPr="007C0C5D">
              <w:rPr>
                <w:b/>
              </w:rPr>
              <w:t>требуется.</w:t>
            </w:r>
          </w:p>
        </w:tc>
      </w:tr>
      <w:tr w:rsidR="00086B82" w:rsidRPr="00737C53" w:rsidTr="00C56760">
        <w:trPr>
          <w:trHeight w:val="116"/>
        </w:trPr>
        <w:tc>
          <w:tcPr>
            <w:tcW w:w="823" w:type="dxa"/>
            <w:tcBorders>
              <w:top w:val="single" w:sz="4" w:space="0" w:color="auto"/>
              <w:left w:val="single" w:sz="4" w:space="0" w:color="auto"/>
              <w:bottom w:val="single" w:sz="4" w:space="0" w:color="auto"/>
              <w:right w:val="single" w:sz="4" w:space="0" w:color="auto"/>
            </w:tcBorders>
            <w:hideMark/>
          </w:tcPr>
          <w:p w:rsidR="00086B82" w:rsidRPr="00737C53" w:rsidRDefault="00086B82" w:rsidP="00C56760">
            <w:pPr>
              <w:jc w:val="center"/>
              <w:rPr>
                <w:bCs/>
                <w:snapToGrid w:val="0"/>
              </w:rPr>
            </w:pPr>
            <w:r w:rsidRPr="00737C53">
              <w:rPr>
                <w:bCs/>
                <w:snapToGrid w:val="0"/>
                <w:sz w:val="22"/>
                <w:szCs w:val="22"/>
              </w:rPr>
              <w:lastRenderedPageBreak/>
              <w:t>24.</w:t>
            </w:r>
          </w:p>
        </w:tc>
        <w:tc>
          <w:tcPr>
            <w:tcW w:w="2829" w:type="dxa"/>
            <w:gridSpan w:val="2"/>
            <w:tcBorders>
              <w:top w:val="single" w:sz="4" w:space="0" w:color="auto"/>
              <w:left w:val="single" w:sz="4" w:space="0" w:color="auto"/>
              <w:bottom w:val="single" w:sz="4" w:space="0" w:color="auto"/>
              <w:right w:val="single" w:sz="4" w:space="0" w:color="auto"/>
            </w:tcBorders>
            <w:hideMark/>
          </w:tcPr>
          <w:p w:rsidR="00086B82" w:rsidRPr="00737C53" w:rsidRDefault="00086B82" w:rsidP="00C56760">
            <w:pPr>
              <w:pStyle w:val="a5"/>
              <w:keepNext/>
              <w:keepLines/>
              <w:widowControl w:val="0"/>
              <w:suppressLineNumbers/>
              <w:suppressAutoHyphens/>
            </w:pPr>
            <w:r w:rsidRPr="00737C53">
              <w:rPr>
                <w:sz w:val="22"/>
                <w:szCs w:val="22"/>
              </w:rPr>
              <w:t xml:space="preserve">Инструкция по заполнению заявки на участие в электронном аукционе </w:t>
            </w:r>
          </w:p>
        </w:tc>
        <w:tc>
          <w:tcPr>
            <w:tcW w:w="6946" w:type="dxa"/>
            <w:tcBorders>
              <w:top w:val="single" w:sz="4" w:space="0" w:color="auto"/>
              <w:left w:val="single" w:sz="4" w:space="0" w:color="auto"/>
              <w:bottom w:val="single" w:sz="4" w:space="0" w:color="auto"/>
              <w:right w:val="single" w:sz="4" w:space="0" w:color="auto"/>
            </w:tcBorders>
            <w:hideMark/>
          </w:tcPr>
          <w:p w:rsidR="00086B82" w:rsidRPr="007C0C5D" w:rsidRDefault="00086B82" w:rsidP="00C56760">
            <w:pPr>
              <w:autoSpaceDE w:val="0"/>
              <w:autoSpaceDN w:val="0"/>
            </w:pPr>
            <w:r w:rsidRPr="007C0C5D">
              <w:t xml:space="preserve">Заявки на участие в электронном аукционе подаются только участниками закупки, зарегистрированными в единой информационной системе  и аккредитованными на электронной площадке. </w:t>
            </w:r>
          </w:p>
          <w:p w:rsidR="00086B82" w:rsidRPr="007C0C5D" w:rsidRDefault="00086B82" w:rsidP="00C56760">
            <w:pPr>
              <w:autoSpaceDE w:val="0"/>
              <w:autoSpaceDN w:val="0"/>
            </w:pPr>
            <w:r w:rsidRPr="007C0C5D">
              <w:t xml:space="preserve">Участник закупки вправе подать только одну заявку на участие в электронном аукционе. </w:t>
            </w:r>
          </w:p>
          <w:p w:rsidR="00086B82" w:rsidRPr="007C0C5D" w:rsidRDefault="00086B82" w:rsidP="00C56760">
            <w:pPr>
              <w:autoSpaceDE w:val="0"/>
              <w:autoSpaceDN w:val="0"/>
            </w:pPr>
            <w:r w:rsidRPr="007C0C5D">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Обе части заявок на участие в электронном аукционе подаются одновременно.</w:t>
            </w:r>
          </w:p>
          <w:p w:rsidR="00086B82" w:rsidRPr="007C0C5D" w:rsidRDefault="00086B82" w:rsidP="00C56760">
            <w:pPr>
              <w:autoSpaceDE w:val="0"/>
              <w:autoSpaceDN w:val="0"/>
            </w:pPr>
            <w:r w:rsidRPr="007C0C5D">
              <w:t xml:space="preserve">Заявка на участие в электронном аукционе, подготовленная участником закупки, должна быть </w:t>
            </w:r>
            <w:proofErr w:type="gramStart"/>
            <w:r w:rsidRPr="007C0C5D">
              <w:rPr>
                <w:lang w:val="en-US"/>
              </w:rPr>
              <w:t>c</w:t>
            </w:r>
            <w:proofErr w:type="gramEnd"/>
            <w:r w:rsidRPr="007C0C5D">
              <w:t>оставлена на русском языке.</w:t>
            </w:r>
            <w:bookmarkStart w:id="15" w:name="_Ref119430333"/>
            <w:r w:rsidRPr="007C0C5D">
              <w:t xml:space="preserve"> </w:t>
            </w:r>
            <w:bookmarkStart w:id="16" w:name="_Toc123405470"/>
            <w:bookmarkStart w:id="17" w:name="_Ref119429817"/>
            <w:bookmarkEnd w:id="15"/>
            <w:bookmarkEnd w:id="16"/>
            <w:bookmarkEnd w:id="17"/>
            <w:r w:rsidRPr="007C0C5D">
              <w:t>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086B82" w:rsidRPr="007C0C5D" w:rsidRDefault="00086B82" w:rsidP="00C56760">
            <w:pPr>
              <w:autoSpaceDE w:val="0"/>
              <w:autoSpaceDN w:val="0"/>
            </w:pPr>
            <w:r w:rsidRPr="007C0C5D">
              <w:t>Все документы, входящие в состав заявки на участие в электронном аукционе, должны иметь четко читаемый текст.</w:t>
            </w:r>
          </w:p>
          <w:p w:rsidR="00086B82" w:rsidRPr="007C0C5D" w:rsidRDefault="00086B82" w:rsidP="00C56760">
            <w:pPr>
              <w:autoSpaceDE w:val="0"/>
              <w:autoSpaceDN w:val="0"/>
            </w:pPr>
            <w:r w:rsidRPr="007C0C5D">
              <w:t>Сведения, содержащиеся в заявке на участие в электронном аукционе, не должны допускать двусмысленных толкований.</w:t>
            </w:r>
          </w:p>
          <w:p w:rsidR="00086B82" w:rsidRPr="007C0C5D" w:rsidRDefault="00086B82" w:rsidP="00C56760">
            <w:pPr>
              <w:autoSpaceDE w:val="0"/>
              <w:autoSpaceDN w:val="0"/>
            </w:pPr>
            <w:r w:rsidRPr="007C0C5D">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7C0C5D">
              <w:t>заполненного</w:t>
            </w:r>
            <w:proofErr w:type="gramEnd"/>
            <w:r w:rsidRPr="007C0C5D">
              <w:t xml:space="preserve"> с учетом вышеизложенной </w:t>
            </w:r>
            <w:r w:rsidRPr="007C0C5D">
              <w:lastRenderedPageBreak/>
              <w:t>инструкции по заполнению заявки на участие в электронном аукционе.</w:t>
            </w:r>
          </w:p>
          <w:p w:rsidR="00086B82" w:rsidRPr="007C0C5D" w:rsidRDefault="00086B82" w:rsidP="00C56760">
            <w:pPr>
              <w:autoSpaceDE w:val="0"/>
              <w:autoSpaceDN w:val="0"/>
              <w:jc w:val="center"/>
              <w:rPr>
                <w:b/>
                <w:bCs/>
              </w:rPr>
            </w:pPr>
            <w:r w:rsidRPr="007C0C5D">
              <w:rPr>
                <w:b/>
                <w:bCs/>
              </w:rPr>
              <w:t>Инструкция по заполнению первой части заявки</w:t>
            </w:r>
          </w:p>
          <w:p w:rsidR="00086B82" w:rsidRPr="007C0C5D" w:rsidRDefault="00086B82" w:rsidP="00C56760">
            <w:pPr>
              <w:autoSpaceDE w:val="0"/>
              <w:autoSpaceDN w:val="0"/>
              <w:jc w:val="center"/>
              <w:rPr>
                <w:b/>
                <w:bCs/>
              </w:rPr>
            </w:pPr>
            <w:r w:rsidRPr="007C0C5D">
              <w:rPr>
                <w:b/>
                <w:bCs/>
              </w:rPr>
              <w:t xml:space="preserve"> на участие в аукционе в электронной форме</w:t>
            </w:r>
          </w:p>
          <w:p w:rsidR="00086B82" w:rsidRPr="007C0C5D" w:rsidRDefault="00086B82" w:rsidP="00C56760">
            <w:pPr>
              <w:autoSpaceDE w:val="0"/>
              <w:autoSpaceDN w:val="0"/>
            </w:pPr>
            <w:r w:rsidRPr="007C0C5D">
              <w:rPr>
                <w:lang w:val="x-none"/>
              </w:rPr>
              <w:t xml:space="preserve">При подаче сведений </w:t>
            </w:r>
            <w:r w:rsidRPr="007C0C5D">
              <w:t>у</w:t>
            </w:r>
            <w:r w:rsidRPr="007C0C5D">
              <w:rPr>
                <w:lang w:val="x-none"/>
              </w:rPr>
              <w:t>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r w:rsidRPr="007C0C5D">
              <w:t>.</w:t>
            </w:r>
          </w:p>
          <w:p w:rsidR="00086B82" w:rsidRPr="007C0C5D" w:rsidRDefault="00086B82" w:rsidP="00C56760">
            <w:pPr>
              <w:autoSpaceDE w:val="0"/>
              <w:autoSpaceDN w:val="0"/>
            </w:pPr>
            <w:r w:rsidRPr="007C0C5D">
              <w:t>В случае</w:t>
            </w:r>
            <w:proofErr w:type="gramStart"/>
            <w:r w:rsidRPr="007C0C5D">
              <w:t>,</w:t>
            </w:r>
            <w:proofErr w:type="gramEnd"/>
            <w:r w:rsidRPr="007C0C5D">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086B82" w:rsidRPr="007C0C5D" w:rsidRDefault="00086B82" w:rsidP="00C56760">
            <w:pPr>
              <w:autoSpaceDE w:val="0"/>
              <w:autoSpaceDN w:val="0"/>
            </w:pPr>
            <w:r w:rsidRPr="007C0C5D">
              <w:t xml:space="preserve">В случае если </w:t>
            </w:r>
            <w:r w:rsidRPr="007C0C5D">
              <w:rPr>
                <w:lang w:val="x-none"/>
              </w:rPr>
              <w:t>в части II «ТЕХНИЧЕСКОЕ ЗАДАНИЕ»</w:t>
            </w:r>
            <w:r w:rsidRPr="007C0C5D">
              <w:t xml:space="preserve">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w:t>
            </w:r>
            <w:r w:rsidRPr="007C0C5D">
              <w:rPr>
                <w:lang w:val="x-none"/>
              </w:rPr>
              <w:t xml:space="preserve">Значения </w:t>
            </w:r>
            <w:r w:rsidRPr="007C0C5D">
              <w:t xml:space="preserve">предлагаемых участником </w:t>
            </w:r>
            <w:r w:rsidRPr="007C0C5D">
              <w:rPr>
                <w:lang w:val="x-none"/>
              </w:rPr>
              <w:t xml:space="preserve">показателей не должны содержать </w:t>
            </w:r>
            <w:r w:rsidRPr="007C0C5D">
              <w:t xml:space="preserve">слова или сопровождаться словами </w:t>
            </w:r>
            <w:r w:rsidRPr="007C0C5D">
              <w:rPr>
                <w:i/>
                <w:iCs/>
                <w:lang w:val="x-none"/>
              </w:rPr>
              <w:t>«</w:t>
            </w:r>
            <w:r w:rsidRPr="007C0C5D">
              <w:rPr>
                <w:i/>
                <w:iCs/>
              </w:rPr>
              <w:t>должен быть</w:t>
            </w:r>
            <w:r w:rsidRPr="007C0C5D">
              <w:rPr>
                <w:i/>
                <w:iCs/>
                <w:lang w:val="x-none"/>
              </w:rPr>
              <w:t>»</w:t>
            </w:r>
            <w:r w:rsidRPr="007C0C5D">
              <w:rPr>
                <w:i/>
                <w:iCs/>
              </w:rPr>
              <w:t>. При несоблюдении указанных требований заявка участника подлежит отклонению.</w:t>
            </w:r>
          </w:p>
          <w:p w:rsidR="00086B82" w:rsidRPr="007C0C5D" w:rsidRDefault="00086B82" w:rsidP="00C56760">
            <w:pPr>
              <w:autoSpaceDE w:val="0"/>
              <w:autoSpaceDN w:val="0"/>
            </w:pPr>
            <w:r w:rsidRPr="007C0C5D">
              <w:t>Раздел I «конкретные значения»</w:t>
            </w:r>
          </w:p>
          <w:p w:rsidR="00086B82" w:rsidRPr="007C0C5D" w:rsidRDefault="00086B82" w:rsidP="00C56760">
            <w:pPr>
              <w:autoSpaceDE w:val="0"/>
              <w:autoSpaceDN w:val="0"/>
            </w:pPr>
            <w:r w:rsidRPr="007C0C5D">
              <w:t xml:space="preserve">Участник предлагает одно конкретное значение, за исключением описания диапазонных значений (Раздел </w:t>
            </w:r>
            <w:r w:rsidRPr="007C0C5D">
              <w:rPr>
                <w:lang w:val="en-US"/>
              </w:rPr>
              <w:t>II</w:t>
            </w:r>
            <w:r w:rsidRPr="007C0C5D">
              <w:t>), в случае применения заказчиком в техническом задании при описании значения показателя с использованием следующих слов (знаков):</w:t>
            </w:r>
          </w:p>
          <w:p w:rsidR="00086B82" w:rsidRPr="007C0C5D" w:rsidRDefault="00086B82" w:rsidP="00C56760">
            <w:pPr>
              <w:autoSpaceDE w:val="0"/>
              <w:autoSpaceDN w:val="0"/>
            </w:pPr>
            <w:r w:rsidRPr="007C0C5D">
              <w:t xml:space="preserve">- слов </w:t>
            </w:r>
            <w:r w:rsidRPr="007C0C5D">
              <w:rPr>
                <w:b/>
                <w:bCs/>
              </w:rPr>
              <w:t>«не менее», «не ниже»</w:t>
            </w:r>
            <w:r w:rsidRPr="007C0C5D">
              <w:t xml:space="preserve"> - участником предоставляется значение равное или превышающее указанное; </w:t>
            </w:r>
          </w:p>
          <w:p w:rsidR="00086B82" w:rsidRPr="007C0C5D" w:rsidRDefault="00086B82" w:rsidP="00C56760">
            <w:pPr>
              <w:autoSpaceDE w:val="0"/>
              <w:autoSpaceDN w:val="0"/>
            </w:pPr>
            <w:r w:rsidRPr="007C0C5D">
              <w:t>- слов</w:t>
            </w:r>
            <w:r w:rsidRPr="007C0C5D">
              <w:rPr>
                <w:b/>
                <w:bCs/>
              </w:rPr>
              <w:t xml:space="preserve"> «не более», «не выше»</w:t>
            </w:r>
            <w:r w:rsidRPr="007C0C5D">
              <w:t xml:space="preserve"> - участником предоставляется  значение равное или менее </w:t>
            </w:r>
            <w:proofErr w:type="gramStart"/>
            <w:r w:rsidRPr="007C0C5D">
              <w:t>указанного</w:t>
            </w:r>
            <w:proofErr w:type="gramEnd"/>
            <w:r w:rsidRPr="007C0C5D">
              <w:t xml:space="preserve">; </w:t>
            </w:r>
          </w:p>
          <w:p w:rsidR="00086B82" w:rsidRPr="007C0C5D" w:rsidRDefault="00086B82" w:rsidP="00C56760">
            <w:pPr>
              <w:autoSpaceDE w:val="0"/>
              <w:autoSpaceDN w:val="0"/>
            </w:pPr>
            <w:r w:rsidRPr="007C0C5D">
              <w:t>- слов</w:t>
            </w:r>
            <w:r w:rsidRPr="007C0C5D">
              <w:rPr>
                <w:b/>
                <w:bCs/>
              </w:rPr>
              <w:t xml:space="preserve"> «менее»,</w:t>
            </w:r>
            <w:r w:rsidRPr="007C0C5D">
              <w:t xml:space="preserve"> </w:t>
            </w:r>
            <w:r w:rsidRPr="007C0C5D">
              <w:rPr>
                <w:b/>
                <w:bCs/>
              </w:rPr>
              <w:t xml:space="preserve">«ниже» - </w:t>
            </w:r>
            <w:r w:rsidRPr="007C0C5D">
              <w:t>участником предоставляется значение меньше указанного;</w:t>
            </w:r>
          </w:p>
          <w:p w:rsidR="00086B82" w:rsidRPr="007C0C5D" w:rsidRDefault="00086B82" w:rsidP="00C56760">
            <w:pPr>
              <w:autoSpaceDE w:val="0"/>
              <w:autoSpaceDN w:val="0"/>
            </w:pPr>
            <w:r w:rsidRPr="007C0C5D">
              <w:t>- слов</w:t>
            </w:r>
            <w:r w:rsidRPr="007C0C5D">
              <w:rPr>
                <w:b/>
                <w:bCs/>
              </w:rPr>
              <w:t xml:space="preserve"> «более», «выше», «свыше»</w:t>
            </w:r>
            <w:r w:rsidRPr="007C0C5D">
              <w:t xml:space="preserve"> - участником предоставляется значение превышающее указанное; </w:t>
            </w:r>
          </w:p>
          <w:p w:rsidR="00086B82" w:rsidRPr="007C0C5D" w:rsidRDefault="00086B82" w:rsidP="00C56760">
            <w:pPr>
              <w:autoSpaceDE w:val="0"/>
              <w:autoSpaceDN w:val="0"/>
            </w:pPr>
            <w:r w:rsidRPr="007C0C5D">
              <w:t>- слов</w:t>
            </w:r>
            <w:r w:rsidRPr="007C0C5D">
              <w:rPr>
                <w:bCs/>
              </w:rPr>
              <w:t xml:space="preserve"> </w:t>
            </w:r>
            <w:r w:rsidRPr="007C0C5D">
              <w:rPr>
                <w:b/>
                <w:bCs/>
              </w:rPr>
              <w:t xml:space="preserve">«не менее и не более», «не менее, не более», «не менее не более», «не менее; не более», «не менее/не более»   </w:t>
            </w:r>
            <w:r w:rsidRPr="007C0C5D">
              <w:t> - участником предоставляется одно конкретное значение в рамках значений верхней и нижней границы;</w:t>
            </w:r>
          </w:p>
          <w:p w:rsidR="00086B82" w:rsidRPr="007C0C5D" w:rsidRDefault="00086B82" w:rsidP="00C56760">
            <w:pPr>
              <w:autoSpaceDE w:val="0"/>
              <w:autoSpaceDN w:val="0"/>
            </w:pPr>
            <w:r w:rsidRPr="007C0C5D">
              <w:t>- слов</w:t>
            </w:r>
            <w:r w:rsidRPr="007C0C5D">
              <w:rPr>
                <w:b/>
                <w:bCs/>
              </w:rPr>
              <w:t xml:space="preserve"> «до» -</w:t>
            </w:r>
            <w:r w:rsidRPr="007C0C5D">
              <w:t xml:space="preserve">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086B82" w:rsidRPr="007C0C5D" w:rsidRDefault="00086B82" w:rsidP="00C56760">
            <w:pPr>
              <w:autoSpaceDE w:val="0"/>
              <w:autoSpaceDN w:val="0"/>
            </w:pPr>
            <w:r w:rsidRPr="007C0C5D">
              <w:t>- слов</w:t>
            </w:r>
            <w:r w:rsidRPr="007C0C5D">
              <w:rPr>
                <w:b/>
                <w:bCs/>
              </w:rPr>
              <w:t xml:space="preserve"> «от» - </w:t>
            </w:r>
            <w:r w:rsidRPr="007C0C5D">
              <w:t>участником предоставляется указанное значение или превышающее его;</w:t>
            </w:r>
          </w:p>
          <w:p w:rsidR="00086B82" w:rsidRPr="007C0C5D" w:rsidRDefault="00086B82" w:rsidP="00C56760">
            <w:pPr>
              <w:autoSpaceDE w:val="0"/>
              <w:autoSpaceDN w:val="0"/>
            </w:pPr>
            <w:r w:rsidRPr="007C0C5D">
              <w:t xml:space="preserve">- слов </w:t>
            </w:r>
            <w:r w:rsidRPr="007C0C5D">
              <w:rPr>
                <w:b/>
              </w:rPr>
              <w:t>«</w:t>
            </w:r>
            <w:proofErr w:type="gramStart"/>
            <w:r w:rsidRPr="007C0C5D">
              <w:rPr>
                <w:b/>
              </w:rPr>
              <w:t>от</w:t>
            </w:r>
            <w:proofErr w:type="gramEnd"/>
            <w:r w:rsidRPr="007C0C5D">
              <w:rPr>
                <w:b/>
              </w:rPr>
              <w:t>… до…»</w:t>
            </w:r>
            <w:r w:rsidRPr="007C0C5D">
              <w:t xml:space="preserve"> - </w:t>
            </w:r>
            <w:proofErr w:type="gramStart"/>
            <w:r w:rsidRPr="007C0C5D">
              <w:t>участником</w:t>
            </w:r>
            <w:proofErr w:type="gramEnd"/>
            <w:r w:rsidRPr="007C0C5D">
              <w:t xml:space="preserve"> предоставляется одно </w:t>
            </w:r>
            <w:r w:rsidRPr="007C0C5D">
              <w:lastRenderedPageBreak/>
              <w:t>конкретное значение в рамках значений;</w:t>
            </w:r>
          </w:p>
          <w:p w:rsidR="00086B82" w:rsidRPr="007C0C5D" w:rsidRDefault="00086B82" w:rsidP="00C56760">
            <w:pPr>
              <w:autoSpaceDE w:val="0"/>
              <w:autoSpaceDN w:val="0"/>
            </w:pPr>
            <w:r w:rsidRPr="007C0C5D">
              <w:t>- со знаком</w:t>
            </w:r>
            <w:r w:rsidRPr="007C0C5D">
              <w:rPr>
                <w:b/>
                <w:bCs/>
              </w:rPr>
              <w:t xml:space="preserve"> «+/</w:t>
            </w:r>
            <w:proofErr w:type="gramStart"/>
            <w:r w:rsidRPr="007C0C5D">
              <w:rPr>
                <w:b/>
                <w:bCs/>
              </w:rPr>
              <w:t>-»</w:t>
            </w:r>
            <w:proofErr w:type="gramEnd"/>
            <w:r w:rsidRPr="007C0C5D">
              <w:t xml:space="preserve"> (например - погрешность) - участником предоставляется конкретное цифровое значение с указанием знака  «</w:t>
            </w:r>
            <w:r w:rsidRPr="007C0C5D">
              <w:rPr>
                <w:b/>
                <w:bCs/>
              </w:rPr>
              <w:t>+/-</w:t>
            </w:r>
            <w:r w:rsidRPr="007C0C5D">
              <w:t>»;</w:t>
            </w:r>
          </w:p>
          <w:p w:rsidR="00086B82" w:rsidRPr="007C0C5D" w:rsidRDefault="00086B82" w:rsidP="00C56760">
            <w:pPr>
              <w:autoSpaceDE w:val="0"/>
              <w:autoSpaceDN w:val="0"/>
            </w:pPr>
            <w:r w:rsidRPr="007C0C5D">
              <w:t xml:space="preserve">- знака </w:t>
            </w:r>
            <w:r w:rsidRPr="007C0C5D">
              <w:rPr>
                <w:b/>
              </w:rPr>
              <w:t>«</w:t>
            </w:r>
            <w:proofErr w:type="gramStart"/>
            <w:r w:rsidRPr="007C0C5D">
              <w:rPr>
                <w:b/>
              </w:rPr>
              <w:t>-</w:t>
            </w:r>
            <w:r w:rsidRPr="007C0C5D">
              <w:rPr>
                <w:b/>
                <w:bCs/>
              </w:rPr>
              <w:t>»</w:t>
            </w:r>
            <w:proofErr w:type="gramEnd"/>
            <w:r w:rsidRPr="007C0C5D">
              <w:t xml:space="preserve"> - участником предоставляется конкретное цифровое значение.</w:t>
            </w:r>
          </w:p>
          <w:p w:rsidR="00086B82" w:rsidRPr="007C0C5D" w:rsidRDefault="00086B82" w:rsidP="00C56760">
            <w:pPr>
              <w:autoSpaceDE w:val="0"/>
              <w:autoSpaceDN w:val="0"/>
            </w:pPr>
            <w:r w:rsidRPr="007C0C5D">
              <w:t xml:space="preserve">В случае применение заказчиком в техническом задании перечисления значений показателя через союз </w:t>
            </w:r>
            <w:r w:rsidRPr="007C0C5D">
              <w:rPr>
                <w:b/>
                <w:bCs/>
              </w:rPr>
              <w:t>«и»</w:t>
            </w:r>
            <w:r w:rsidRPr="007C0C5D">
              <w:t xml:space="preserve">, знаки </w:t>
            </w:r>
            <w:r w:rsidRPr="007C0C5D">
              <w:rPr>
                <w:b/>
                <w:bCs/>
              </w:rPr>
              <w:t>«</w:t>
            </w:r>
            <w:proofErr w:type="gramStart"/>
            <w:r w:rsidRPr="007C0C5D">
              <w:rPr>
                <w:b/>
                <w:bCs/>
              </w:rPr>
              <w:t>,»</w:t>
            </w:r>
            <w:proofErr w:type="gramEnd"/>
            <w:r w:rsidRPr="007C0C5D">
              <w:rPr>
                <w:b/>
                <w:bCs/>
              </w:rPr>
              <w:t xml:space="preserve"> «;», «/» -</w:t>
            </w:r>
            <w:r w:rsidRPr="007C0C5D">
              <w:t xml:space="preserve"> участник указывает все перечисленные значения показателя, при использовании союзов </w:t>
            </w:r>
            <w:r w:rsidRPr="007C0C5D">
              <w:rPr>
                <w:b/>
                <w:bCs/>
              </w:rPr>
              <w:t>«или»,</w:t>
            </w:r>
            <w:r w:rsidRPr="007C0C5D">
              <w:t xml:space="preserve"> </w:t>
            </w:r>
            <w:r w:rsidRPr="007C0C5D">
              <w:rPr>
                <w:b/>
                <w:bCs/>
              </w:rPr>
              <w:t xml:space="preserve">«либо» - </w:t>
            </w:r>
            <w:r w:rsidRPr="007C0C5D">
              <w:t>участники выбирают</w:t>
            </w:r>
            <w:r w:rsidRPr="007C0C5D">
              <w:rPr>
                <w:lang w:val="x-none"/>
              </w:rPr>
              <w:t xml:space="preserve"> одно из значен</w:t>
            </w:r>
            <w:r w:rsidRPr="007C0C5D">
              <w:t xml:space="preserve">ий. При использовании </w:t>
            </w:r>
            <w:r w:rsidRPr="007C0C5D">
              <w:rPr>
                <w:b/>
                <w:bCs/>
              </w:rPr>
              <w:t>«и (или)» -</w:t>
            </w:r>
            <w:r w:rsidRPr="007C0C5D">
              <w:t xml:space="preserve">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w:t>
            </w:r>
            <w:r w:rsidRPr="007C0C5D">
              <w:rPr>
                <w:b/>
                <w:bCs/>
              </w:rPr>
              <w:t>«и»</w:t>
            </w:r>
            <w:r w:rsidRPr="007C0C5D">
              <w:t xml:space="preserve">, знаки </w:t>
            </w:r>
            <w:r w:rsidRPr="007C0C5D">
              <w:rPr>
                <w:b/>
                <w:bCs/>
              </w:rPr>
              <w:t>«;» «,»</w:t>
            </w:r>
            <w:r w:rsidRPr="007C0C5D">
              <w:t xml:space="preserve">. При одновременном использовании знаков </w:t>
            </w:r>
            <w:r w:rsidRPr="007C0C5D">
              <w:rPr>
                <w:b/>
                <w:bCs/>
              </w:rPr>
              <w:t>«</w:t>
            </w:r>
            <w:proofErr w:type="gramStart"/>
            <w:r w:rsidRPr="007C0C5D">
              <w:rPr>
                <w:b/>
                <w:bCs/>
              </w:rPr>
              <w:t>,»</w:t>
            </w:r>
            <w:proofErr w:type="gramEnd"/>
            <w:r w:rsidRPr="007C0C5D">
              <w:rPr>
                <w:bCs/>
              </w:rPr>
              <w:t xml:space="preserve"> и союзов </w:t>
            </w:r>
            <w:r w:rsidRPr="007C0C5D">
              <w:rPr>
                <w:b/>
                <w:bCs/>
              </w:rPr>
              <w:t>«или», «либо»</w:t>
            </w:r>
            <w:r w:rsidRPr="007C0C5D">
              <w:rPr>
                <w:bCs/>
              </w:rPr>
              <w:t xml:space="preserve"> участник указывает все значения показателя до союза </w:t>
            </w:r>
            <w:r w:rsidRPr="007C0C5D">
              <w:rPr>
                <w:b/>
                <w:bCs/>
              </w:rPr>
              <w:t>«или», «либо»</w:t>
            </w:r>
            <w:r w:rsidRPr="007C0C5D">
              <w:rPr>
                <w:bCs/>
              </w:rPr>
              <w:t xml:space="preserve"> или значение указанное после союза </w:t>
            </w:r>
            <w:r w:rsidRPr="007C0C5D">
              <w:rPr>
                <w:b/>
                <w:bCs/>
              </w:rPr>
              <w:t>«или», «либо»</w:t>
            </w:r>
            <w:r w:rsidRPr="007C0C5D">
              <w:rPr>
                <w:bCs/>
              </w:rPr>
              <w:t xml:space="preserve"> (например: 1, 2, 3 или 4; участник предлагает: вариант1 – 1, 2, 3; вариант 2 – 4).</w:t>
            </w:r>
          </w:p>
          <w:p w:rsidR="00086B82" w:rsidRPr="007C0C5D" w:rsidRDefault="00086B82" w:rsidP="00C56760">
            <w:pPr>
              <w:autoSpaceDE w:val="0"/>
              <w:autoSpaceDN w:val="0"/>
            </w:pPr>
            <w:r w:rsidRPr="007C0C5D">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«не менее» применяется к значению 5 и к значению 10).</w:t>
            </w:r>
          </w:p>
          <w:p w:rsidR="00086B82" w:rsidRPr="007C0C5D" w:rsidRDefault="00086B82" w:rsidP="00C56760">
            <w:pPr>
              <w:autoSpaceDE w:val="0"/>
              <w:autoSpaceDN w:val="0"/>
            </w:pPr>
            <w:r w:rsidRPr="007C0C5D">
              <w:t>Раздел II «диапазонные значения»</w:t>
            </w:r>
          </w:p>
          <w:p w:rsidR="00086B82" w:rsidRPr="007C0C5D" w:rsidRDefault="00086B82" w:rsidP="00C56760">
            <w:pPr>
              <w:autoSpaceDE w:val="0"/>
              <w:autoSpaceDN w:val="0"/>
            </w:pPr>
            <w:r w:rsidRPr="007C0C5D">
              <w:t>В случае</w:t>
            </w:r>
            <w:proofErr w:type="gramStart"/>
            <w:r w:rsidRPr="007C0C5D">
              <w:t>,</w:t>
            </w:r>
            <w:proofErr w:type="gramEnd"/>
            <w:r w:rsidRPr="007C0C5D">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rsidR="00086B82" w:rsidRPr="007C0C5D" w:rsidRDefault="00086B82" w:rsidP="00C56760">
            <w:pPr>
              <w:autoSpaceDE w:val="0"/>
              <w:autoSpaceDN w:val="0"/>
            </w:pPr>
            <w:r w:rsidRPr="007C0C5D">
              <w:t>В случае применения заказчиком в техническом задании при описании диапазона:</w:t>
            </w:r>
          </w:p>
          <w:p w:rsidR="00086B82" w:rsidRPr="007C0C5D" w:rsidRDefault="00086B82" w:rsidP="00C56760">
            <w:pPr>
              <w:autoSpaceDE w:val="0"/>
              <w:autoSpaceDN w:val="0"/>
            </w:pPr>
            <w:r w:rsidRPr="007C0C5D">
              <w:t>- со знаком</w:t>
            </w:r>
            <w:r w:rsidRPr="007C0C5D">
              <w:rPr>
                <w:b/>
                <w:bCs/>
              </w:rPr>
              <w:t xml:space="preserve"> «</w:t>
            </w:r>
            <w:proofErr w:type="gramStart"/>
            <w:r w:rsidRPr="007C0C5D">
              <w:rPr>
                <w:b/>
                <w:bCs/>
              </w:rPr>
              <w:t>-»</w:t>
            </w:r>
            <w:proofErr w:type="gramEnd"/>
            <w:r w:rsidRPr="007C0C5D">
              <w:rPr>
                <w:b/>
                <w:bCs/>
              </w:rPr>
              <w:t xml:space="preserve"> </w:t>
            </w:r>
            <w:r w:rsidRPr="007C0C5D">
              <w:t xml:space="preserve">- участник в заявке  предлагает диапазонное значение, заданное техническим заданием (включаются верхние и нижние значения границ диапазона); </w:t>
            </w:r>
          </w:p>
          <w:p w:rsidR="00086B82" w:rsidRPr="007C0C5D" w:rsidRDefault="00086B82" w:rsidP="00C56760">
            <w:pPr>
              <w:autoSpaceDE w:val="0"/>
              <w:autoSpaceDN w:val="0"/>
            </w:pPr>
            <w:r w:rsidRPr="007C0C5D">
              <w:t>- со словами</w:t>
            </w:r>
            <w:r w:rsidRPr="007C0C5D">
              <w:rPr>
                <w:b/>
                <w:bCs/>
              </w:rPr>
              <w:t xml:space="preserve"> «диапазон может быть расширен» -</w:t>
            </w:r>
            <w:r w:rsidRPr="007C0C5D">
              <w:t xml:space="preserve"> участником представляется диапазон не </w:t>
            </w:r>
            <w:proofErr w:type="gramStart"/>
            <w:r w:rsidRPr="007C0C5D">
              <w:t>менее указанных</w:t>
            </w:r>
            <w:proofErr w:type="gramEnd"/>
            <w:r w:rsidRPr="007C0C5D">
              <w:t xml:space="preserve"> значений, в рамках равных значениям верхней и нижней границы диапазона, либо значения расширяющие границы диапазона;</w:t>
            </w:r>
          </w:p>
          <w:p w:rsidR="00086B82" w:rsidRPr="007C0C5D" w:rsidRDefault="00086B82" w:rsidP="00C56760">
            <w:pPr>
              <w:autoSpaceDE w:val="0"/>
              <w:autoSpaceDN w:val="0"/>
            </w:pPr>
            <w:proofErr w:type="gramStart"/>
            <w:r w:rsidRPr="007C0C5D">
              <w:t>- если</w:t>
            </w:r>
            <w:r w:rsidRPr="007C0C5D">
              <w:rPr>
                <w:lang w:val="x-none"/>
              </w:rPr>
              <w:t xml:space="preserve"> в </w:t>
            </w:r>
            <w:r w:rsidRPr="007C0C5D">
              <w:t xml:space="preserve">Техническом задании </w:t>
            </w:r>
            <w:r w:rsidRPr="007C0C5D">
              <w:rPr>
                <w:lang w:val="x-none"/>
              </w:rPr>
              <w:t xml:space="preserve">устанавливается </w:t>
            </w:r>
            <w:r w:rsidRPr="007C0C5D">
              <w:t>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допускается использование знака «-»;</w:t>
            </w:r>
            <w:proofErr w:type="gramEnd"/>
          </w:p>
          <w:p w:rsidR="00086B82" w:rsidRPr="007C0C5D" w:rsidRDefault="00086B82" w:rsidP="00C56760">
            <w:pPr>
              <w:autoSpaceDE w:val="0"/>
              <w:autoSpaceDN w:val="0"/>
            </w:pPr>
            <w:r w:rsidRPr="007C0C5D">
              <w:t xml:space="preserve">- при использовании в описании диапазона предлогов </w:t>
            </w:r>
            <w:r w:rsidRPr="007C0C5D">
              <w:rPr>
                <w:b/>
                <w:bCs/>
              </w:rPr>
              <w:t>«от»</w:t>
            </w:r>
            <w:r w:rsidRPr="007C0C5D">
              <w:t xml:space="preserve"> и </w:t>
            </w:r>
            <w:r w:rsidRPr="007C0C5D">
              <w:rPr>
                <w:b/>
                <w:bCs/>
              </w:rPr>
              <w:t>«до»</w:t>
            </w:r>
            <w:r w:rsidRPr="007C0C5D">
              <w:t xml:space="preserve"> предельные значения входят в диапазон, допускается использование знака </w:t>
            </w:r>
            <w:r w:rsidRPr="007C0C5D">
              <w:rPr>
                <w:b/>
                <w:bCs/>
              </w:rPr>
              <w:t>«</w:t>
            </w:r>
            <w:proofErr w:type="gramStart"/>
            <w:r w:rsidRPr="007C0C5D">
              <w:rPr>
                <w:b/>
                <w:bCs/>
              </w:rPr>
              <w:t>-»</w:t>
            </w:r>
            <w:proofErr w:type="gramEnd"/>
            <w:r w:rsidRPr="007C0C5D">
              <w:rPr>
                <w:lang w:val="x-none"/>
              </w:rPr>
              <w:t>.</w:t>
            </w:r>
          </w:p>
          <w:p w:rsidR="00086B82" w:rsidRPr="007C0C5D" w:rsidRDefault="00086B82" w:rsidP="00C56760">
            <w:pPr>
              <w:autoSpaceDE w:val="0"/>
              <w:autoSpaceDN w:val="0"/>
            </w:pPr>
            <w:r w:rsidRPr="007C0C5D">
              <w:lastRenderedPageBreak/>
              <w:t>Раздел III «общие сведения»</w:t>
            </w:r>
          </w:p>
          <w:p w:rsidR="00086B82" w:rsidRPr="007C0C5D" w:rsidRDefault="00086B82" w:rsidP="00C56760">
            <w:pPr>
              <w:autoSpaceDE w:val="0"/>
              <w:autoSpaceDN w:val="0"/>
            </w:pPr>
            <w:r w:rsidRPr="007C0C5D">
              <w:t>Если характеристики товара содержатся в колонке «Значения показателей, которые не могут изменяться (</w:t>
            </w:r>
            <w:proofErr w:type="gramStart"/>
            <w:r w:rsidRPr="007C0C5D">
              <w:t>неизменяемое</w:t>
            </w:r>
            <w:proofErr w:type="gramEnd"/>
            <w:r w:rsidRPr="007C0C5D">
              <w:t xml:space="preserve">)» – участник не вправе изменять указанные значения. </w:t>
            </w:r>
          </w:p>
          <w:p w:rsidR="00086B82" w:rsidRPr="007C0C5D" w:rsidRDefault="00086B82" w:rsidP="00C56760">
            <w:pPr>
              <w:autoSpaceDE w:val="0"/>
              <w:autoSpaceDN w:val="0"/>
            </w:pPr>
            <w:r w:rsidRPr="007C0C5D">
              <w:t>В случае, если предложение с описанием характеристик товара сопровождается термином «значение (</w:t>
            </w:r>
            <w:proofErr w:type="spellStart"/>
            <w:r w:rsidRPr="007C0C5D">
              <w:t>ия</w:t>
            </w:r>
            <w:proofErr w:type="spellEnd"/>
            <w:r w:rsidRPr="007C0C5D">
              <w:t>) неизменяемое (</w:t>
            </w:r>
            <w:proofErr w:type="spellStart"/>
            <w:r w:rsidRPr="007C0C5D">
              <w:t>ые</w:t>
            </w:r>
            <w:proofErr w:type="spellEnd"/>
            <w:r w:rsidRPr="007C0C5D">
              <w:t>)», «неизменяемое (</w:t>
            </w:r>
            <w:proofErr w:type="spellStart"/>
            <w:r w:rsidRPr="007C0C5D">
              <w:t>ые</w:t>
            </w:r>
            <w:proofErr w:type="spellEnd"/>
            <w:r w:rsidRPr="007C0C5D">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7C0C5D">
              <w:t>е(</w:t>
            </w:r>
            <w:proofErr w:type="spellStart"/>
            <w:proofErr w:type="gramEnd"/>
            <w:r w:rsidRPr="007C0C5D">
              <w:t>ия</w:t>
            </w:r>
            <w:proofErr w:type="spellEnd"/>
            <w:r w:rsidRPr="007C0C5D">
              <w:t>) неизменяемое (</w:t>
            </w:r>
            <w:proofErr w:type="spellStart"/>
            <w:r w:rsidRPr="007C0C5D">
              <w:t>ые</w:t>
            </w:r>
            <w:proofErr w:type="spellEnd"/>
            <w:r w:rsidRPr="007C0C5D">
              <w:t>)», «неизменяемое (</w:t>
            </w:r>
            <w:proofErr w:type="spellStart"/>
            <w:r w:rsidRPr="007C0C5D">
              <w:t>ые</w:t>
            </w:r>
            <w:proofErr w:type="spellEnd"/>
            <w:r w:rsidRPr="007C0C5D">
              <w:t>)» включительно.</w:t>
            </w:r>
          </w:p>
          <w:p w:rsidR="00086B82" w:rsidRPr="007C0C5D" w:rsidRDefault="00086B82" w:rsidP="00C56760">
            <w:pPr>
              <w:autoSpaceDE w:val="0"/>
              <w:autoSpaceDN w:val="0"/>
            </w:pPr>
            <w:r w:rsidRPr="007C0C5D">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w:t>
            </w:r>
            <w:r>
              <w:t>кг клея (значение неизменяемое)</w:t>
            </w:r>
            <w:r w:rsidRPr="007C0C5D">
              <w:t>»</w:t>
            </w:r>
            <w:r>
              <w:t>.</w:t>
            </w:r>
          </w:p>
          <w:p w:rsidR="00086B82" w:rsidRPr="007C0C5D" w:rsidRDefault="00086B82" w:rsidP="00C56760">
            <w:pPr>
              <w:autoSpaceDE w:val="0"/>
              <w:autoSpaceDN w:val="0"/>
            </w:pPr>
            <w:proofErr w:type="gramStart"/>
            <w:r w:rsidRPr="007C0C5D">
              <w:t>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w:t>
            </w:r>
            <w:proofErr w:type="gramEnd"/>
            <w:r w:rsidRPr="007C0C5D">
              <w:t xml:space="preserve">» </w:t>
            </w:r>
            <w:r w:rsidRPr="007C0C5D">
              <w:rPr>
                <w:b/>
              </w:rPr>
              <w:t>за исключением случаев</w:t>
            </w:r>
            <w:r w:rsidRPr="007C0C5D">
              <w:t>, 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Pr="007C0C5D">
              <w:t>ия</w:t>
            </w:r>
            <w:proofErr w:type="spellEnd"/>
            <w:r w:rsidRPr="007C0C5D">
              <w:t>) неизменя</w:t>
            </w:r>
            <w:r>
              <w:t>емое (</w:t>
            </w:r>
            <w:proofErr w:type="spellStart"/>
            <w:r>
              <w:t>ые</w:t>
            </w:r>
            <w:proofErr w:type="spellEnd"/>
            <w:r>
              <w:t>)», «неизменяемое (</w:t>
            </w:r>
            <w:proofErr w:type="spellStart"/>
            <w:r>
              <w:t>ые</w:t>
            </w:r>
            <w:proofErr w:type="spellEnd"/>
            <w:r>
              <w:t>)»</w:t>
            </w:r>
            <w:r w:rsidRPr="007C0C5D">
              <w:t xml:space="preserve">. </w:t>
            </w:r>
          </w:p>
          <w:p w:rsidR="00086B82" w:rsidRPr="007C0C5D" w:rsidRDefault="00086B82" w:rsidP="00C56760">
            <w:pPr>
              <w:autoSpaceDE w:val="0"/>
              <w:autoSpaceDN w:val="0"/>
            </w:pPr>
            <w:r w:rsidRPr="007C0C5D">
              <w:t xml:space="preserve">При использовании заказчиком в </w:t>
            </w:r>
            <w:r w:rsidRPr="007C0C5D">
              <w:rPr>
                <w:lang w:val="x-none"/>
              </w:rPr>
              <w:t>части II «ТЕХНИЧЕСКОЕ ЗАДАНИЕ»</w:t>
            </w:r>
            <w:r w:rsidRPr="007C0C5D">
              <w:t xml:space="preserve"> вышеуказанных терминов участник предлагает цифровое значение.</w:t>
            </w:r>
          </w:p>
        </w:tc>
      </w:tr>
      <w:tr w:rsidR="00086B82" w:rsidRPr="00737C53" w:rsidTr="00C56760">
        <w:trPr>
          <w:trHeight w:val="828"/>
        </w:trPr>
        <w:tc>
          <w:tcPr>
            <w:tcW w:w="823" w:type="dxa"/>
            <w:tcBorders>
              <w:top w:val="single" w:sz="4" w:space="0" w:color="auto"/>
              <w:left w:val="single" w:sz="4" w:space="0" w:color="auto"/>
              <w:bottom w:val="single" w:sz="4" w:space="0" w:color="auto"/>
              <w:right w:val="single" w:sz="4" w:space="0" w:color="auto"/>
            </w:tcBorders>
            <w:hideMark/>
          </w:tcPr>
          <w:p w:rsidR="00086B82" w:rsidRPr="00737C53" w:rsidRDefault="00086B82" w:rsidP="00C56760">
            <w:pPr>
              <w:jc w:val="center"/>
            </w:pPr>
            <w:r w:rsidRPr="00737C53">
              <w:rPr>
                <w:sz w:val="22"/>
                <w:szCs w:val="22"/>
              </w:rPr>
              <w:lastRenderedPageBreak/>
              <w:t>25.</w:t>
            </w:r>
          </w:p>
          <w:p w:rsidR="00086B82" w:rsidRPr="00737C53" w:rsidRDefault="00086B82" w:rsidP="00C56760">
            <w:pPr>
              <w:jc w:val="center"/>
              <w:rPr>
                <w:bCs/>
                <w:snapToGrid w:val="0"/>
              </w:rPr>
            </w:pPr>
          </w:p>
        </w:tc>
        <w:tc>
          <w:tcPr>
            <w:tcW w:w="2829" w:type="dxa"/>
            <w:gridSpan w:val="2"/>
            <w:tcBorders>
              <w:top w:val="single" w:sz="4" w:space="0" w:color="auto"/>
              <w:left w:val="single" w:sz="4" w:space="0" w:color="auto"/>
              <w:bottom w:val="single" w:sz="4" w:space="0" w:color="auto"/>
              <w:right w:val="single" w:sz="4" w:space="0" w:color="auto"/>
            </w:tcBorders>
            <w:hideMark/>
          </w:tcPr>
          <w:p w:rsidR="00086B82" w:rsidRPr="00737C53" w:rsidRDefault="00086B82" w:rsidP="00C56760">
            <w:pPr>
              <w:keepLines/>
              <w:widowControl w:val="0"/>
              <w:suppressLineNumbers/>
              <w:suppressAutoHyphens/>
            </w:pPr>
            <w:r w:rsidRPr="00737C53">
              <w:rPr>
                <w:sz w:val="22"/>
                <w:szCs w:val="22"/>
              </w:rPr>
              <w:t>Размер обеспечения заявок на участие в электронном аукционе</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086B82" w:rsidRPr="00E904EE" w:rsidRDefault="00086B82" w:rsidP="0081634B">
            <w:pPr>
              <w:keepLines/>
              <w:widowControl w:val="0"/>
              <w:suppressLineNumbers/>
              <w:suppressAutoHyphens/>
            </w:pPr>
            <w:r>
              <w:t xml:space="preserve">Обеспечение заявки на участие в аукционе предусмотрено в следующем размере: </w:t>
            </w:r>
            <w:r w:rsidR="004B3159">
              <w:t>3</w:t>
            </w:r>
            <w:r w:rsidR="0081634B">
              <w:t>3</w:t>
            </w:r>
            <w:r w:rsidR="004B3159">
              <w:t>0</w:t>
            </w:r>
            <w:r>
              <w:t xml:space="preserve"> рублей 00 копеек. НДС не облагается</w:t>
            </w:r>
          </w:p>
        </w:tc>
      </w:tr>
      <w:tr w:rsidR="00086B82" w:rsidRPr="00737C53" w:rsidTr="00C56760">
        <w:trPr>
          <w:trHeight w:val="116"/>
        </w:trPr>
        <w:tc>
          <w:tcPr>
            <w:tcW w:w="823" w:type="dxa"/>
            <w:tcBorders>
              <w:top w:val="single" w:sz="4" w:space="0" w:color="auto"/>
              <w:left w:val="single" w:sz="4" w:space="0" w:color="auto"/>
              <w:bottom w:val="single" w:sz="4" w:space="0" w:color="auto"/>
              <w:right w:val="single" w:sz="4" w:space="0" w:color="auto"/>
            </w:tcBorders>
            <w:hideMark/>
          </w:tcPr>
          <w:p w:rsidR="00086B82" w:rsidRPr="00737C53" w:rsidRDefault="00086B82" w:rsidP="00C56760">
            <w:pPr>
              <w:jc w:val="center"/>
            </w:pPr>
            <w:bookmarkStart w:id="18" w:name="_Ref166314817"/>
            <w:bookmarkStart w:id="19" w:name="_Ref166566393" w:colFirst="0" w:colLast="0"/>
            <w:bookmarkEnd w:id="18"/>
            <w:r w:rsidRPr="00737C53">
              <w:rPr>
                <w:sz w:val="22"/>
                <w:szCs w:val="22"/>
              </w:rPr>
              <w:t>26.</w:t>
            </w:r>
          </w:p>
        </w:tc>
        <w:tc>
          <w:tcPr>
            <w:tcW w:w="2829" w:type="dxa"/>
            <w:gridSpan w:val="2"/>
            <w:tcBorders>
              <w:top w:val="single" w:sz="4" w:space="0" w:color="auto"/>
              <w:left w:val="single" w:sz="4" w:space="0" w:color="auto"/>
              <w:bottom w:val="single" w:sz="4" w:space="0" w:color="auto"/>
              <w:right w:val="single" w:sz="4" w:space="0" w:color="auto"/>
            </w:tcBorders>
            <w:hideMark/>
          </w:tcPr>
          <w:p w:rsidR="00086B82" w:rsidRPr="00737C53" w:rsidRDefault="00086B82" w:rsidP="00C56760">
            <w:pPr>
              <w:keepLines/>
              <w:widowControl w:val="0"/>
              <w:suppressLineNumbers/>
              <w:suppressAutoHyphens/>
            </w:pPr>
            <w:bookmarkStart w:id="20" w:name="_Ref166566297"/>
            <w:bookmarkEnd w:id="20"/>
            <w:r>
              <w:t>По</w:t>
            </w:r>
            <w:r w:rsidRPr="00755228">
              <w:t>рядок внесения денежных сре</w:t>
            </w:r>
            <w:proofErr w:type="gramStart"/>
            <w:r w:rsidRPr="00755228">
              <w:t>дств в к</w:t>
            </w:r>
            <w:proofErr w:type="gramEnd"/>
            <w:r w:rsidRPr="00755228">
              <w:t>ачестве обеспечения заявок на участие в закупке</w:t>
            </w:r>
          </w:p>
        </w:tc>
        <w:tc>
          <w:tcPr>
            <w:tcW w:w="6946" w:type="dxa"/>
            <w:tcBorders>
              <w:top w:val="single" w:sz="4" w:space="0" w:color="auto"/>
              <w:left w:val="single" w:sz="4" w:space="0" w:color="auto"/>
              <w:bottom w:val="single" w:sz="4" w:space="0" w:color="auto"/>
              <w:right w:val="single" w:sz="4" w:space="0" w:color="auto"/>
            </w:tcBorders>
            <w:hideMark/>
          </w:tcPr>
          <w:p w:rsidR="00086B82" w:rsidRDefault="00086B82" w:rsidP="00C56760">
            <w:r w:rsidRPr="00ED4F22">
              <w:t xml:space="preserve">Участники закупки, подающие заявки, вносят денежные средства в качестве обеспечения заявок либо предоставляют банковскую гарантию в </w:t>
            </w:r>
            <w:r>
              <w:t>размере</w:t>
            </w:r>
            <w:r w:rsidRPr="00ED4F22">
              <w:t>, указанно</w:t>
            </w:r>
            <w:r>
              <w:t>м</w:t>
            </w:r>
            <w:r w:rsidRPr="00ED4F22">
              <w:t xml:space="preserve"> в пункте </w:t>
            </w:r>
            <w:r>
              <w:t>25</w:t>
            </w:r>
            <w:r w:rsidRPr="00ED4F22">
              <w:t>. Выбор способа обеспечения заявки на участие в конкурсе осуществляется участником закупки</w:t>
            </w:r>
            <w:r>
              <w:t>.</w:t>
            </w:r>
          </w:p>
          <w:p w:rsidR="00086B82" w:rsidRDefault="00086B82" w:rsidP="00C56760">
            <w:pPr>
              <w:keepLines/>
              <w:widowControl w:val="0"/>
              <w:suppressLineNumbers/>
              <w:suppressAutoHyphens/>
            </w:pPr>
            <w:r w:rsidRPr="00301ABB">
              <w:t>Денежные средства, предназначенные для обеспечения заявок, вносятся участниками закупок на специальные счета, открытые ими в банках, перечень которых устанавливается Правительством Российской Федерации.</w:t>
            </w:r>
            <w:r>
              <w:t xml:space="preserve">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w:t>
            </w:r>
            <w:r>
              <w:lastRenderedPageBreak/>
              <w:t xml:space="preserve">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t>с даты окончания</w:t>
            </w:r>
            <w:proofErr w:type="gramEnd"/>
            <w:r>
              <w:t xml:space="preserve"> срока подачи заявок.</w:t>
            </w:r>
          </w:p>
          <w:p w:rsidR="00086B82" w:rsidRPr="00737C53" w:rsidRDefault="00086B82" w:rsidP="00C56760">
            <w:pPr>
              <w:keepLines/>
              <w:widowControl w:val="0"/>
              <w:suppressLineNumbers/>
              <w:suppressAutoHyphens/>
              <w:rPr>
                <w:color w:val="FF0000"/>
              </w:rPr>
            </w:pPr>
            <w:r>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p>
        </w:tc>
      </w:tr>
      <w:tr w:rsidR="00086B82" w:rsidRPr="00737C53" w:rsidTr="00C56760">
        <w:trPr>
          <w:trHeight w:val="2340"/>
        </w:trPr>
        <w:tc>
          <w:tcPr>
            <w:tcW w:w="823" w:type="dxa"/>
            <w:tcBorders>
              <w:top w:val="single" w:sz="4" w:space="0" w:color="auto"/>
              <w:left w:val="single" w:sz="4" w:space="0" w:color="auto"/>
              <w:bottom w:val="single" w:sz="4" w:space="0" w:color="auto"/>
              <w:right w:val="single" w:sz="4" w:space="0" w:color="auto"/>
            </w:tcBorders>
            <w:hideMark/>
          </w:tcPr>
          <w:p w:rsidR="00086B82" w:rsidRPr="00737C53" w:rsidRDefault="00086B82" w:rsidP="00C56760">
            <w:pPr>
              <w:jc w:val="center"/>
            </w:pPr>
            <w:bookmarkStart w:id="21" w:name="_Ref166315159"/>
            <w:bookmarkEnd w:id="19"/>
            <w:bookmarkEnd w:id="21"/>
            <w:r w:rsidRPr="00737C53">
              <w:rPr>
                <w:sz w:val="22"/>
                <w:szCs w:val="22"/>
              </w:rPr>
              <w:lastRenderedPageBreak/>
              <w:t>27.</w:t>
            </w:r>
          </w:p>
        </w:tc>
        <w:tc>
          <w:tcPr>
            <w:tcW w:w="2829" w:type="dxa"/>
            <w:gridSpan w:val="2"/>
            <w:tcBorders>
              <w:top w:val="single" w:sz="4" w:space="0" w:color="auto"/>
              <w:left w:val="single" w:sz="4" w:space="0" w:color="auto"/>
              <w:bottom w:val="single" w:sz="4" w:space="0" w:color="auto"/>
              <w:right w:val="single" w:sz="4" w:space="0" w:color="auto"/>
            </w:tcBorders>
            <w:hideMark/>
          </w:tcPr>
          <w:p w:rsidR="00086B82" w:rsidRPr="00737C53" w:rsidRDefault="00086B82" w:rsidP="00C56760">
            <w:pPr>
              <w:keepLines/>
              <w:widowControl w:val="0"/>
              <w:suppressLineNumbers/>
              <w:suppressAutoHyphens/>
            </w:pPr>
            <w:r w:rsidRPr="00737C53">
              <w:rPr>
                <w:sz w:val="22"/>
                <w:szCs w:val="22"/>
              </w:rPr>
              <w:t xml:space="preserve">Срок, в течение которого победитель такого аукциона или иной участник, с которым заключается </w:t>
            </w:r>
            <w:r>
              <w:rPr>
                <w:sz w:val="22"/>
                <w:szCs w:val="22"/>
              </w:rPr>
              <w:t>договор</w:t>
            </w:r>
            <w:r w:rsidRPr="00737C53">
              <w:rPr>
                <w:sz w:val="22"/>
                <w:szCs w:val="22"/>
              </w:rPr>
              <w:t xml:space="preserve"> при уклонении победителя</w:t>
            </w:r>
            <w:r>
              <w:rPr>
                <w:sz w:val="22"/>
                <w:szCs w:val="22"/>
              </w:rPr>
              <w:t xml:space="preserve"> такого аукциона от заключения договор</w:t>
            </w:r>
            <w:r w:rsidRPr="00737C53">
              <w:rPr>
                <w:sz w:val="22"/>
                <w:szCs w:val="22"/>
              </w:rPr>
              <w:t xml:space="preserve">а, должен подписать </w:t>
            </w:r>
            <w:r>
              <w:rPr>
                <w:sz w:val="22"/>
                <w:szCs w:val="22"/>
              </w:rPr>
              <w:t>договор</w:t>
            </w:r>
          </w:p>
        </w:tc>
        <w:tc>
          <w:tcPr>
            <w:tcW w:w="6946" w:type="dxa"/>
            <w:tcBorders>
              <w:top w:val="single" w:sz="4" w:space="0" w:color="auto"/>
              <w:left w:val="single" w:sz="4" w:space="0" w:color="auto"/>
              <w:bottom w:val="single" w:sz="4" w:space="0" w:color="auto"/>
              <w:right w:val="single" w:sz="4" w:space="0" w:color="auto"/>
            </w:tcBorders>
          </w:tcPr>
          <w:p w:rsidR="00086B82" w:rsidRPr="008052B1" w:rsidRDefault="00086B82" w:rsidP="00C56760">
            <w:r w:rsidRPr="008052B1">
              <w:t>В течение пяти дней со дня получения проекта гражданско-правого договора от оператора электронной площадки</w:t>
            </w:r>
            <w:r>
              <w:t>.</w:t>
            </w:r>
          </w:p>
          <w:p w:rsidR="00086B82" w:rsidRDefault="00086B82" w:rsidP="00C56760"/>
          <w:p w:rsidR="00086B82" w:rsidRDefault="00086B82" w:rsidP="00C56760"/>
          <w:p w:rsidR="00086B82" w:rsidRDefault="00086B82" w:rsidP="00C56760"/>
          <w:p w:rsidR="00086B82" w:rsidRDefault="00086B82" w:rsidP="00C56760"/>
          <w:p w:rsidR="00086B82" w:rsidRPr="00737C53" w:rsidRDefault="00086B82" w:rsidP="00C56760"/>
        </w:tc>
      </w:tr>
      <w:tr w:rsidR="00086B82" w:rsidRPr="00737C53" w:rsidTr="00C56760">
        <w:trPr>
          <w:trHeight w:val="116"/>
        </w:trPr>
        <w:tc>
          <w:tcPr>
            <w:tcW w:w="823" w:type="dxa"/>
            <w:tcBorders>
              <w:top w:val="single" w:sz="4" w:space="0" w:color="auto"/>
              <w:left w:val="single" w:sz="4" w:space="0" w:color="auto"/>
              <w:bottom w:val="single" w:sz="4" w:space="0" w:color="auto"/>
              <w:right w:val="single" w:sz="4" w:space="0" w:color="auto"/>
            </w:tcBorders>
            <w:hideMark/>
          </w:tcPr>
          <w:p w:rsidR="00086B82" w:rsidRPr="00737C53" w:rsidRDefault="00086B82" w:rsidP="00C56760">
            <w:pPr>
              <w:ind w:left="142"/>
              <w:jc w:val="center"/>
            </w:pPr>
            <w:r w:rsidRPr="00737C53">
              <w:rPr>
                <w:sz w:val="22"/>
                <w:szCs w:val="22"/>
              </w:rPr>
              <w:t>28.</w:t>
            </w:r>
          </w:p>
        </w:tc>
        <w:tc>
          <w:tcPr>
            <w:tcW w:w="2829" w:type="dxa"/>
            <w:gridSpan w:val="2"/>
            <w:tcBorders>
              <w:top w:val="single" w:sz="4" w:space="0" w:color="auto"/>
              <w:left w:val="single" w:sz="4" w:space="0" w:color="auto"/>
              <w:bottom w:val="single" w:sz="4" w:space="0" w:color="auto"/>
              <w:right w:val="single" w:sz="4" w:space="0" w:color="auto"/>
            </w:tcBorders>
            <w:hideMark/>
          </w:tcPr>
          <w:p w:rsidR="00086B82" w:rsidRDefault="00086B82" w:rsidP="00C56760">
            <w:pPr>
              <w:keepLines/>
              <w:widowControl w:val="0"/>
              <w:suppressLineNumbers/>
              <w:suppressAutoHyphens/>
            </w:pPr>
            <w:r w:rsidRPr="00737C53">
              <w:rPr>
                <w:sz w:val="22"/>
                <w:szCs w:val="22"/>
              </w:rPr>
              <w:t>Условия признания</w:t>
            </w:r>
          </w:p>
          <w:p w:rsidR="00086B82" w:rsidRPr="00737C53" w:rsidRDefault="00086B82" w:rsidP="00C56760">
            <w:pPr>
              <w:keepLines/>
              <w:widowControl w:val="0"/>
              <w:suppressLineNumbers/>
              <w:suppressAutoHyphens/>
            </w:pPr>
            <w:r w:rsidRPr="00737C53">
              <w:rPr>
                <w:sz w:val="22"/>
                <w:szCs w:val="22"/>
              </w:rPr>
              <w:t xml:space="preserve">победителя электронного  аукциона или иного участника такого аукциона </w:t>
            </w:r>
            <w:proofErr w:type="gramStart"/>
            <w:r w:rsidRPr="00737C53">
              <w:rPr>
                <w:sz w:val="22"/>
                <w:szCs w:val="22"/>
              </w:rPr>
              <w:t>уклонившимися</w:t>
            </w:r>
            <w:proofErr w:type="gramEnd"/>
            <w:r w:rsidRPr="00737C53">
              <w:rPr>
                <w:sz w:val="22"/>
                <w:szCs w:val="22"/>
              </w:rPr>
              <w:t xml:space="preserve"> от заключения </w:t>
            </w:r>
            <w:r>
              <w:rPr>
                <w:sz w:val="22"/>
                <w:szCs w:val="22"/>
              </w:rPr>
              <w:t>договор</w:t>
            </w:r>
            <w:r w:rsidRPr="00737C53">
              <w:rPr>
                <w:sz w:val="22"/>
                <w:szCs w:val="22"/>
              </w:rPr>
              <w:t xml:space="preserve">а </w:t>
            </w:r>
          </w:p>
        </w:tc>
        <w:tc>
          <w:tcPr>
            <w:tcW w:w="6946" w:type="dxa"/>
            <w:tcBorders>
              <w:top w:val="single" w:sz="4" w:space="0" w:color="auto"/>
              <w:left w:val="single" w:sz="4" w:space="0" w:color="auto"/>
              <w:bottom w:val="single" w:sz="4" w:space="0" w:color="auto"/>
              <w:right w:val="single" w:sz="4" w:space="0" w:color="auto"/>
            </w:tcBorders>
            <w:hideMark/>
          </w:tcPr>
          <w:p w:rsidR="00086B82" w:rsidRDefault="00086B82" w:rsidP="00C56760">
            <w:pPr>
              <w:keepLines/>
              <w:widowControl w:val="0"/>
              <w:suppressLineNumbers/>
              <w:suppressAutoHyphens/>
            </w:pPr>
            <w:proofErr w:type="gramStart"/>
            <w:r>
              <w:t>Победитель электронной процедуры (за исключением победителя, предусмотренного частью 14 статьи 83.2 Закона о контрактной системе) признается заказчиком, уклонившимся от заключения договора в случае, если в сроки, предусмотренные статьей 83.2 Закона о контрактной системе, он не направил заказчику проект договора,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w:t>
            </w:r>
            <w:proofErr w:type="gramEnd"/>
            <w:r>
              <w:t xml:space="preserve"> контрактной системе, или не исполнил требования, предусмотренные статьей 37 Закона о контрактной системе (в случае снижения при проведении электронного аукциона цены договора на двадцать пять процентов и более от начальной (максимальной) цены договора). </w:t>
            </w:r>
          </w:p>
          <w:p w:rsidR="00086B82" w:rsidRDefault="00086B82" w:rsidP="00C56760">
            <w:pPr>
              <w:keepLines/>
              <w:widowControl w:val="0"/>
              <w:suppressLineNumbers/>
              <w:suppressAutoHyphens/>
            </w:pPr>
            <w:r>
              <w:t>В случае непредставления участником закупки, с которым заключается договор, обеспечения исполнения договора в срок, установленный для заключения договора статьей 83.2 Закона о контрактной системе, такой участник считается уклонившимся от заключения договора.</w:t>
            </w:r>
          </w:p>
          <w:p w:rsidR="00086B82" w:rsidRPr="00737C53" w:rsidRDefault="00086B82" w:rsidP="00C56760">
            <w:pPr>
              <w:keepLines/>
              <w:widowControl w:val="0"/>
              <w:suppressLineNumbers/>
              <w:suppressAutoHyphens/>
            </w:pPr>
            <w:proofErr w:type="gramStart"/>
            <w:r>
              <w:t>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договора в случае неисполнения требований части 6 статьи 83.2 Закона о контрактной системе и (или) непредставления обеспечения исполнения договора либо неисполнения требования, предусмотренного статьей 37 Закона о контрактной системе, в случае подписания проекта договора в соответствии с частью</w:t>
            </w:r>
            <w:proofErr w:type="gramEnd"/>
            <w:r>
              <w:t xml:space="preserve"> 3 статьи 83.2 Закона о контрактной системе.</w:t>
            </w:r>
          </w:p>
        </w:tc>
      </w:tr>
      <w:tr w:rsidR="00086B82" w:rsidRPr="00737C53" w:rsidTr="00C56760">
        <w:trPr>
          <w:trHeight w:val="116"/>
        </w:trPr>
        <w:tc>
          <w:tcPr>
            <w:tcW w:w="823" w:type="dxa"/>
            <w:tcBorders>
              <w:top w:val="single" w:sz="4" w:space="0" w:color="auto"/>
              <w:left w:val="single" w:sz="4" w:space="0" w:color="auto"/>
              <w:bottom w:val="single" w:sz="4" w:space="0" w:color="auto"/>
              <w:right w:val="single" w:sz="4" w:space="0" w:color="auto"/>
            </w:tcBorders>
            <w:hideMark/>
          </w:tcPr>
          <w:p w:rsidR="00086B82" w:rsidRPr="00737C53" w:rsidRDefault="00086B82" w:rsidP="00C56760">
            <w:pPr>
              <w:ind w:left="142"/>
              <w:jc w:val="center"/>
              <w:rPr>
                <w:bCs/>
              </w:rPr>
            </w:pPr>
            <w:bookmarkStart w:id="22" w:name="_Ref166315600"/>
            <w:bookmarkStart w:id="23" w:name="_Ref166315233"/>
            <w:bookmarkStart w:id="24" w:name="_Ref166337491" w:colFirst="0" w:colLast="0"/>
            <w:bookmarkEnd w:id="22"/>
            <w:bookmarkEnd w:id="23"/>
            <w:r w:rsidRPr="00737C53">
              <w:rPr>
                <w:bCs/>
                <w:sz w:val="22"/>
                <w:szCs w:val="22"/>
              </w:rPr>
              <w:t>29.</w:t>
            </w:r>
          </w:p>
        </w:tc>
        <w:tc>
          <w:tcPr>
            <w:tcW w:w="2829" w:type="dxa"/>
            <w:gridSpan w:val="2"/>
            <w:tcBorders>
              <w:top w:val="single" w:sz="4" w:space="0" w:color="auto"/>
              <w:left w:val="single" w:sz="4" w:space="0" w:color="auto"/>
              <w:bottom w:val="single" w:sz="4" w:space="0" w:color="auto"/>
              <w:right w:val="single" w:sz="4" w:space="0" w:color="auto"/>
            </w:tcBorders>
            <w:hideMark/>
          </w:tcPr>
          <w:p w:rsidR="00086B82" w:rsidRPr="00737C53" w:rsidRDefault="00086B82" w:rsidP="00C56760">
            <w:pPr>
              <w:keepLines/>
              <w:widowControl w:val="0"/>
              <w:suppressLineNumbers/>
              <w:suppressAutoHyphens/>
            </w:pPr>
            <w:r w:rsidRPr="00737C53">
              <w:rPr>
                <w:sz w:val="22"/>
                <w:szCs w:val="22"/>
              </w:rPr>
              <w:t xml:space="preserve">Размер обеспечения исполнения </w:t>
            </w:r>
            <w:r>
              <w:rPr>
                <w:sz w:val="22"/>
                <w:szCs w:val="22"/>
              </w:rPr>
              <w:t>договор</w:t>
            </w:r>
            <w:r w:rsidRPr="00737C53">
              <w:rPr>
                <w:sz w:val="22"/>
                <w:szCs w:val="22"/>
              </w:rPr>
              <w:t xml:space="preserve">а, срок и порядок предоставления обеспечения исполнения </w:t>
            </w:r>
            <w:r>
              <w:rPr>
                <w:sz w:val="22"/>
                <w:szCs w:val="22"/>
              </w:rPr>
              <w:t>договор</w:t>
            </w:r>
            <w:r w:rsidRPr="00737C53">
              <w:rPr>
                <w:sz w:val="22"/>
                <w:szCs w:val="22"/>
              </w:rPr>
              <w:t xml:space="preserve">а, требования к обеспечению исполнения </w:t>
            </w:r>
            <w:r>
              <w:rPr>
                <w:sz w:val="22"/>
                <w:szCs w:val="22"/>
              </w:rPr>
              <w:t>договор</w:t>
            </w:r>
            <w:r w:rsidRPr="00737C53">
              <w:rPr>
                <w:sz w:val="22"/>
                <w:szCs w:val="22"/>
              </w:rPr>
              <w:t xml:space="preserve">а </w:t>
            </w:r>
          </w:p>
        </w:tc>
        <w:tc>
          <w:tcPr>
            <w:tcW w:w="6946" w:type="dxa"/>
            <w:tcBorders>
              <w:top w:val="single" w:sz="4" w:space="0" w:color="auto"/>
              <w:left w:val="single" w:sz="4" w:space="0" w:color="auto"/>
              <w:bottom w:val="single" w:sz="4" w:space="0" w:color="auto"/>
              <w:right w:val="single" w:sz="4" w:space="0" w:color="auto"/>
            </w:tcBorders>
            <w:hideMark/>
          </w:tcPr>
          <w:p w:rsidR="00086B82" w:rsidRPr="00D87AA7" w:rsidRDefault="00086B82" w:rsidP="00C56760">
            <w:pPr>
              <w:spacing w:after="0"/>
              <w:outlineLvl w:val="2"/>
            </w:pPr>
            <w:r w:rsidRPr="00D87AA7">
              <w:t>Размер обеспечения исполнения контракта составляет 5% от цены, по которой в соответствии с Законом о контрактной системе заключается контракт.</w:t>
            </w:r>
          </w:p>
          <w:p w:rsidR="00086B82" w:rsidRPr="00D87AA7" w:rsidRDefault="00086B82" w:rsidP="00C56760">
            <w:pPr>
              <w:spacing w:after="0"/>
              <w:outlineLvl w:val="2"/>
            </w:pPr>
            <w:r w:rsidRPr="00D87AA7">
              <w:t>Договор заключается только после предоставления участником аукциона, с которым заключается договор обеспечения исполнения договора.</w:t>
            </w:r>
          </w:p>
          <w:p w:rsidR="00086B82" w:rsidRPr="00D87AA7" w:rsidRDefault="00086B82" w:rsidP="00C56760">
            <w:pPr>
              <w:tabs>
                <w:tab w:val="left" w:pos="708"/>
              </w:tabs>
              <w:spacing w:after="0"/>
              <w:outlineLvl w:val="2"/>
              <w:rPr>
                <w:bCs/>
              </w:rPr>
            </w:pPr>
            <w:bookmarkStart w:id="25" w:name="_Ref166350695"/>
            <w:r w:rsidRPr="00D87AA7">
              <w:lastRenderedPageBreak/>
              <w:t xml:space="preserve">Исполнение договора может обеспечиваться банковской гарантией, выданной банком, соответствующей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или денежными средствами. </w:t>
            </w:r>
            <w:bookmarkEnd w:id="25"/>
            <w:r w:rsidRPr="00D87AA7">
              <w:rPr>
                <w:bCs/>
              </w:rPr>
              <w:t>Способ обеспечения исполнения договора</w:t>
            </w:r>
            <w:r w:rsidRPr="00D87AA7">
              <w:t>, срок действия банковской гарантии определяются в соответствии с требованиями Закона о контрактной системе</w:t>
            </w:r>
            <w:r w:rsidRPr="00D87AA7">
              <w:rPr>
                <w:bCs/>
              </w:rPr>
              <w:t xml:space="preserve"> участником закупки, с которым заключается договор, самостоятельно</w:t>
            </w:r>
            <w:r w:rsidRPr="00D87AA7">
              <w:t>. При этом срок действия банковской гарантии должен превышать предусмотренный договором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о контрактной системе</w:t>
            </w:r>
            <w:r w:rsidRPr="00D87AA7">
              <w:rPr>
                <w:bCs/>
              </w:rPr>
              <w:t>.</w:t>
            </w:r>
          </w:p>
          <w:p w:rsidR="00086B82" w:rsidRPr="00D87AA7" w:rsidRDefault="00086B82" w:rsidP="00C56760">
            <w:pPr>
              <w:spacing w:after="0"/>
              <w:outlineLvl w:val="2"/>
            </w:pPr>
            <w:r w:rsidRPr="00D87AA7">
              <w:t>Обеспечение исполнения договора должно быть предоставлено одновременно с подписанным экземпляром договора.</w:t>
            </w:r>
          </w:p>
          <w:p w:rsidR="00086B82" w:rsidRPr="00D87AA7" w:rsidRDefault="00086B82" w:rsidP="00C56760">
            <w:pPr>
              <w:spacing w:after="0"/>
            </w:pPr>
            <w:r w:rsidRPr="00D87AA7">
              <w:t>Положения настоящей документации об обеспечении исполнения договора, включая положения о предоставлении такого обеспечения с учетом положений статьи 37 Закон</w:t>
            </w:r>
            <w:r w:rsidRPr="00D87AA7">
              <w:rPr>
                <w:b/>
                <w:bCs/>
              </w:rPr>
              <w:t>а</w:t>
            </w:r>
            <w:r w:rsidRPr="00D87AA7">
              <w:t xml:space="preserve"> о контрактной системе, об обеспечении гарантийных обязательств не применяются в случае:</w:t>
            </w:r>
          </w:p>
          <w:p w:rsidR="00086B82" w:rsidRPr="00D87AA7" w:rsidRDefault="00086B82" w:rsidP="00C56760">
            <w:pPr>
              <w:spacing w:after="0"/>
            </w:pPr>
            <w:r w:rsidRPr="00D87AA7">
              <w:t>1) заключения договора с участником закупки, который является казенным учреждением;</w:t>
            </w:r>
          </w:p>
          <w:p w:rsidR="00086B82" w:rsidRPr="00D87AA7" w:rsidRDefault="00086B82" w:rsidP="00C56760">
            <w:pPr>
              <w:spacing w:after="0"/>
            </w:pPr>
            <w:r w:rsidRPr="00D87AA7">
              <w:t>2) осуществления закупки услуги по предоставлению кредита;</w:t>
            </w:r>
          </w:p>
          <w:p w:rsidR="00086B82" w:rsidRPr="00D87AA7" w:rsidRDefault="00086B82" w:rsidP="00C56760">
            <w:pPr>
              <w:spacing w:after="0"/>
            </w:pPr>
            <w:r w:rsidRPr="00D87AA7">
              <w:t>3) заключения бюджетным учреждением, государственным, муниципальным унитарными предприятиями договора, предметом которого является выдача банковской гарантии.</w:t>
            </w:r>
          </w:p>
          <w:p w:rsidR="00086B82" w:rsidRPr="00D87AA7" w:rsidRDefault="00086B82" w:rsidP="00C56760">
            <w:pPr>
              <w:spacing w:after="0"/>
            </w:pPr>
            <w:proofErr w:type="gramStart"/>
            <w:r w:rsidRPr="00D87AA7">
              <w:t xml:space="preserve">Участник закупки, с которым заключается договор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договора, в том числе с учетом положений </w:t>
            </w:r>
            <w:hyperlink r:id="rId11" w:history="1">
              <w:r w:rsidRPr="00D87AA7">
                <w:rPr>
                  <w:u w:val="single"/>
                </w:rPr>
                <w:t>статьи 37</w:t>
              </w:r>
            </w:hyperlink>
            <w:r w:rsidRPr="00D87AA7">
              <w:t xml:space="preserve"> Закон</w:t>
            </w:r>
            <w:r w:rsidRPr="00D87AA7">
              <w:rPr>
                <w:b/>
                <w:bCs/>
              </w:rPr>
              <w:t>а</w:t>
            </w:r>
            <w:r>
              <w:t xml:space="preserve"> о контрактной системе, об</w:t>
            </w:r>
            <w:r w:rsidRPr="00D87AA7">
              <w:t xml:space="preserve"> обеспечении гарантийных обязательств в случае предоставления таким участником закупки информации, содержащейся в реестре договоров, заключенных заказчиками, и подтверждающей исполнение таким участником</w:t>
            </w:r>
            <w:proofErr w:type="gramEnd"/>
            <w:r w:rsidRPr="00D87AA7">
              <w:t xml:space="preserve"> (без учета правопреемства) в течение трех лет до даты подачи заявки на участие в закупке трех договоров, исполненных без применения к такому участнику неустоек (штрафов, пеней). Такая информация представляется участником закупки до заключения договора в случаях, установленных Законом о контрактной системе для предоставления обеспечения исполнения договора. При этом сумма цен таких договоров должна составлять не </w:t>
            </w:r>
            <w:proofErr w:type="gramStart"/>
            <w:r w:rsidRPr="00D87AA7">
              <w:t>менее начальной</w:t>
            </w:r>
            <w:proofErr w:type="gramEnd"/>
            <w:r w:rsidRPr="00D87AA7">
              <w:t xml:space="preserve"> (максимальной) цены договора, указанной в извещении об осуществлении закупки и документации о закупке.</w:t>
            </w:r>
          </w:p>
          <w:p w:rsidR="00086B82" w:rsidRPr="00D87AA7" w:rsidRDefault="00086B82" w:rsidP="00C56760">
            <w:pPr>
              <w:spacing w:after="0"/>
            </w:pPr>
            <w:proofErr w:type="gramStart"/>
            <w:r w:rsidRPr="00D87AA7">
              <w:t xml:space="preserve">Если контракт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контракта, размер такого обеспечения устанавливается в соответствии с частями 6 и 6.1 </w:t>
            </w:r>
            <w:r w:rsidRPr="00D87AA7">
              <w:lastRenderedPageBreak/>
              <w:t>статьи 96 Закона о контрактной системе от цены контракта, по которой в соответствии с настоящим Федеральным законом заключается договор.</w:t>
            </w:r>
            <w:proofErr w:type="gramEnd"/>
          </w:p>
          <w:p w:rsidR="00086B82" w:rsidRPr="00D87AA7" w:rsidRDefault="00086B82" w:rsidP="00C56760">
            <w:pPr>
              <w:spacing w:after="0"/>
              <w:outlineLvl w:val="2"/>
              <w:rPr>
                <w:rFonts w:cs="Arial"/>
              </w:rPr>
            </w:pPr>
            <w:r w:rsidRPr="00D87AA7">
              <w:rPr>
                <w:rFonts w:cs="Arial"/>
              </w:rPr>
              <w:t>Требования к обеспечению исполнения контракта, предоставляемому в виде банковской гарантии, установлены в статье 45 Закона о контрактной системе, а именно:</w:t>
            </w:r>
          </w:p>
          <w:p w:rsidR="00086B82" w:rsidRPr="00D87AA7" w:rsidRDefault="00086B82" w:rsidP="00C56760">
            <w:pPr>
              <w:autoSpaceDE w:val="0"/>
              <w:autoSpaceDN w:val="0"/>
              <w:adjustRightInd w:val="0"/>
              <w:spacing w:after="0"/>
              <w:ind w:firstLine="540"/>
            </w:pPr>
            <w:r w:rsidRPr="00D87AA7">
              <w:t>1. Банковская гарантия должна быть безотзывной;</w:t>
            </w:r>
          </w:p>
          <w:p w:rsidR="00086B82" w:rsidRPr="00D87AA7" w:rsidRDefault="00086B82" w:rsidP="00C56760">
            <w:pPr>
              <w:autoSpaceDE w:val="0"/>
              <w:autoSpaceDN w:val="0"/>
              <w:adjustRightInd w:val="0"/>
              <w:spacing w:after="0"/>
              <w:ind w:firstLine="540"/>
            </w:pPr>
            <w:r w:rsidRPr="00D87AA7">
              <w:t xml:space="preserve">2.  Банковская гарантия должна содержать: </w:t>
            </w:r>
          </w:p>
          <w:p w:rsidR="00086B82" w:rsidRPr="00D87AA7" w:rsidRDefault="00086B82" w:rsidP="00C56760">
            <w:pPr>
              <w:autoSpaceDE w:val="0"/>
              <w:autoSpaceDN w:val="0"/>
              <w:adjustRightInd w:val="0"/>
              <w:spacing w:after="0"/>
              <w:ind w:firstLine="540"/>
            </w:pPr>
            <w:r w:rsidRPr="00D87AA7">
              <w:t>1) сумму банковской гарантии, подлежащую уплате гарантом заказчику в случае ненадлежащего исполнения обязатель</w:t>
            </w:r>
            <w:proofErr w:type="gramStart"/>
            <w:r w:rsidRPr="00D87AA7">
              <w:t>ств пр</w:t>
            </w:r>
            <w:proofErr w:type="gramEnd"/>
            <w:r w:rsidRPr="00D87AA7">
              <w:t xml:space="preserve">инципалом в соответствии со </w:t>
            </w:r>
            <w:hyperlink r:id="rId12" w:history="1">
              <w:r w:rsidRPr="00D87AA7">
                <w:t>статьей 96</w:t>
              </w:r>
            </w:hyperlink>
            <w:r w:rsidRPr="00D87AA7">
              <w:t xml:space="preserve"> Закона о контрактной системе;</w:t>
            </w:r>
          </w:p>
          <w:p w:rsidR="00086B82" w:rsidRPr="00D87AA7" w:rsidRDefault="00086B82" w:rsidP="00C56760">
            <w:pPr>
              <w:autoSpaceDE w:val="0"/>
              <w:autoSpaceDN w:val="0"/>
              <w:adjustRightInd w:val="0"/>
              <w:spacing w:after="0"/>
              <w:ind w:firstLine="540"/>
            </w:pPr>
            <w:r w:rsidRPr="00D87AA7">
              <w:t>2) обязательства принципала, надлежащее исполнение которых обеспечивается банковской гарантией;</w:t>
            </w:r>
          </w:p>
          <w:p w:rsidR="00086B82" w:rsidRPr="00D87AA7" w:rsidRDefault="00086B82" w:rsidP="00C56760">
            <w:pPr>
              <w:autoSpaceDE w:val="0"/>
              <w:autoSpaceDN w:val="0"/>
              <w:adjustRightInd w:val="0"/>
              <w:spacing w:after="0"/>
              <w:ind w:firstLine="540"/>
            </w:pPr>
            <w:r w:rsidRPr="00D87AA7">
              <w:t>3) обязанность гаранта уплатить заказчику неустойку в размере 0,1 процента денежной суммы, подлежащей уплате, за каждый день просрочки;</w:t>
            </w:r>
          </w:p>
          <w:p w:rsidR="00086B82" w:rsidRPr="00D87AA7" w:rsidRDefault="00086B82" w:rsidP="00C56760">
            <w:pPr>
              <w:autoSpaceDE w:val="0"/>
              <w:autoSpaceDN w:val="0"/>
              <w:adjustRightInd w:val="0"/>
              <w:spacing w:after="0"/>
              <w:ind w:firstLine="540"/>
            </w:pPr>
            <w:r w:rsidRPr="00D87AA7">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086B82" w:rsidRPr="00D87AA7" w:rsidRDefault="00086B82" w:rsidP="00C56760">
            <w:pPr>
              <w:autoSpaceDE w:val="0"/>
              <w:autoSpaceDN w:val="0"/>
              <w:adjustRightInd w:val="0"/>
              <w:spacing w:after="0"/>
              <w:ind w:firstLine="540"/>
            </w:pPr>
            <w:r w:rsidRPr="00D87AA7">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086B82" w:rsidRPr="00D87AA7" w:rsidRDefault="00086B82" w:rsidP="00C56760">
            <w:pPr>
              <w:autoSpaceDE w:val="0"/>
              <w:autoSpaceDN w:val="0"/>
              <w:adjustRightInd w:val="0"/>
              <w:spacing w:after="0"/>
              <w:ind w:firstLine="540"/>
            </w:pPr>
            <w:r w:rsidRPr="00D87AA7">
              <w:t>6) срок действия банковской гарантии;</w:t>
            </w:r>
          </w:p>
          <w:p w:rsidR="00086B82" w:rsidRPr="00D87AA7" w:rsidRDefault="00086B82" w:rsidP="00C56760">
            <w:pPr>
              <w:autoSpaceDE w:val="0"/>
              <w:autoSpaceDN w:val="0"/>
              <w:adjustRightInd w:val="0"/>
              <w:spacing w:after="0"/>
              <w:ind w:firstLine="540"/>
            </w:pPr>
            <w:r w:rsidRPr="00D87AA7">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086B82" w:rsidRPr="00D87AA7" w:rsidRDefault="00086B82" w:rsidP="00C56760">
            <w:pPr>
              <w:autoSpaceDE w:val="0"/>
              <w:autoSpaceDN w:val="0"/>
              <w:adjustRightInd w:val="0"/>
              <w:spacing w:after="0"/>
              <w:ind w:firstLine="540"/>
            </w:pPr>
            <w:r w:rsidRPr="00D87AA7">
              <w:t xml:space="preserve">8) установленный Правительством Российской Федерации </w:t>
            </w:r>
            <w:hyperlink r:id="rId13" w:history="1">
              <w:r w:rsidRPr="00D87AA7">
                <w:t>перечень</w:t>
              </w:r>
            </w:hyperlink>
            <w:r w:rsidRPr="00D87AA7">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086B82" w:rsidRPr="00D87AA7" w:rsidRDefault="00086B82" w:rsidP="00C56760">
            <w:pPr>
              <w:autoSpaceDE w:val="0"/>
              <w:autoSpaceDN w:val="0"/>
              <w:adjustRightInd w:val="0"/>
              <w:spacing w:after="0"/>
              <w:ind w:firstLine="540"/>
            </w:pPr>
            <w:r w:rsidRPr="00D87AA7">
              <w:t>3. 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размещенный в единой информационной системе.</w:t>
            </w:r>
          </w:p>
          <w:p w:rsidR="00086B82" w:rsidRPr="00D87AA7" w:rsidRDefault="00086B82" w:rsidP="00C56760">
            <w:pPr>
              <w:autoSpaceDE w:val="0"/>
              <w:autoSpaceDN w:val="0"/>
              <w:adjustRightInd w:val="0"/>
              <w:spacing w:after="0"/>
              <w:ind w:firstLine="540"/>
            </w:pPr>
            <w:bookmarkStart w:id="26" w:name="_Ref166350767"/>
            <w:bookmarkStart w:id="27" w:name="OLE_LINK21"/>
            <w:r w:rsidRPr="00D87AA7">
              <w:t>Требования к обеспечению исполнения контракта, предоставляемому в виде денежных средств:</w:t>
            </w:r>
          </w:p>
          <w:p w:rsidR="00086B82" w:rsidRPr="00D87AA7" w:rsidRDefault="00086B82" w:rsidP="00C56760">
            <w:pPr>
              <w:autoSpaceDE w:val="0"/>
              <w:autoSpaceDN w:val="0"/>
              <w:adjustRightInd w:val="0"/>
              <w:spacing w:after="0"/>
              <w:ind w:firstLine="540"/>
            </w:pPr>
            <w:r w:rsidRPr="00D87AA7">
              <w:t>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26"/>
          </w:p>
          <w:p w:rsidR="00086B82" w:rsidRPr="00D87AA7" w:rsidRDefault="00086B82" w:rsidP="00C56760">
            <w:pPr>
              <w:autoSpaceDE w:val="0"/>
              <w:autoSpaceDN w:val="0"/>
              <w:adjustRightInd w:val="0"/>
              <w:spacing w:after="0"/>
              <w:ind w:firstLine="540"/>
            </w:pPr>
            <w:r w:rsidRPr="00D87AA7">
              <w:t>факт внесения денежных средств в обеспечение исполнения контракта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086B82" w:rsidRPr="00D87AA7" w:rsidRDefault="00086B82" w:rsidP="00C56760">
            <w:pPr>
              <w:autoSpaceDE w:val="0"/>
              <w:autoSpaceDN w:val="0"/>
              <w:adjustRightInd w:val="0"/>
              <w:spacing w:after="0"/>
              <w:ind w:firstLine="540"/>
            </w:pPr>
            <w:r w:rsidRPr="00D87AA7">
              <w:lastRenderedPageBreak/>
              <w:t>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D87AA7">
              <w:t>дств сч</w:t>
            </w:r>
            <w:proofErr w:type="gramEnd"/>
            <w:r w:rsidRPr="00D87AA7">
              <w:t>итается не предоставленным;</w:t>
            </w:r>
          </w:p>
          <w:p w:rsidR="00086B82" w:rsidRPr="00D87AA7" w:rsidRDefault="00086B82" w:rsidP="00C56760">
            <w:pPr>
              <w:autoSpaceDE w:val="0"/>
              <w:autoSpaceDN w:val="0"/>
              <w:adjustRightInd w:val="0"/>
              <w:spacing w:after="0"/>
              <w:ind w:firstLine="540"/>
            </w:pPr>
            <w:r w:rsidRPr="00D87AA7">
              <w:t>денежные средства возвращаются поставщику (подрядчику, исполнителю) с которым заключен контракт, в соответствии с порядком, установленным в Проекте контракта (часть.</w:t>
            </w:r>
            <w:r w:rsidR="00E31F1C">
              <w:t xml:space="preserve"> </w:t>
            </w:r>
            <w:r w:rsidR="00E31F1C" w:rsidRPr="00E31F1C">
              <w:t>установленным в Проекте контракта (часть III Проект гражданско</w:t>
            </w:r>
            <w:r w:rsidR="003C3165">
              <w:t xml:space="preserve"> </w:t>
            </w:r>
            <w:r w:rsidR="00E31F1C" w:rsidRPr="00E31F1C">
              <w:t>- правового договора»).</w:t>
            </w:r>
          </w:p>
          <w:p w:rsidR="00086B82" w:rsidRPr="0096184C" w:rsidRDefault="00086B82" w:rsidP="00C56760">
            <w:pPr>
              <w:pStyle w:val="3"/>
              <w:keepNext w:val="0"/>
              <w:numPr>
                <w:ilvl w:val="0"/>
                <w:numId w:val="0"/>
              </w:numPr>
              <w:spacing w:before="0" w:after="0"/>
              <w:rPr>
                <w:rFonts w:ascii="Times New Roman" w:hAnsi="Times New Roman"/>
                <w:b w:val="0"/>
                <w:bCs w:val="0"/>
              </w:rPr>
            </w:pPr>
            <w:bookmarkStart w:id="28" w:name="p2868"/>
            <w:bookmarkEnd w:id="27"/>
            <w:bookmarkEnd w:id="28"/>
            <w:r w:rsidRPr="00D87AA7">
              <w:rPr>
                <w:rFonts w:ascii="Times New Roman" w:hAnsi="Times New Roman" w:cs="Times New Roman"/>
                <w:b w:val="0"/>
                <w:bCs w:val="0"/>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29" w:name="p2870"/>
            <w:bookmarkEnd w:id="29"/>
            <w:r w:rsidRPr="00D87AA7">
              <w:rPr>
                <w:rFonts w:ascii="Times New Roman" w:hAnsi="Times New Roman" w:cs="Times New Roman"/>
                <w:b w:val="0"/>
                <w:bCs w:val="0"/>
              </w:rPr>
              <w:t>В случае</w:t>
            </w:r>
            <w:proofErr w:type="gramStart"/>
            <w:r w:rsidRPr="00D87AA7">
              <w:rPr>
                <w:rFonts w:ascii="Times New Roman" w:hAnsi="Times New Roman" w:cs="Times New Roman"/>
                <w:b w:val="0"/>
                <w:bCs w:val="0"/>
              </w:rPr>
              <w:t>,</w:t>
            </w:r>
            <w:proofErr w:type="gramEnd"/>
            <w:r w:rsidRPr="00D87AA7">
              <w:rPr>
                <w:rFonts w:ascii="Times New Roman" w:hAnsi="Times New Roman" w:cs="Times New Roman"/>
                <w:b w:val="0"/>
                <w:bCs w:val="0"/>
              </w:rPr>
              <w:t xml:space="preserve">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w:t>
            </w:r>
            <w:r>
              <w:rPr>
                <w:rFonts w:ascii="Times New Roman" w:hAnsi="Times New Roman" w:cs="Times New Roman"/>
                <w:b w:val="0"/>
                <w:bCs w:val="0"/>
              </w:rPr>
              <w:t xml:space="preserve">  </w:t>
            </w:r>
            <w:r w:rsidRPr="00D87AA7">
              <w:rPr>
                <w:rFonts w:ascii="Times New Roman" w:hAnsi="Times New Roman" w:cs="Times New Roman"/>
                <w:b w:val="0"/>
                <w:bCs w:val="0"/>
              </w:rPr>
              <w:t>96 Закона о контрактной системе.</w:t>
            </w:r>
          </w:p>
        </w:tc>
      </w:tr>
      <w:tr w:rsidR="00086B82" w:rsidRPr="00737C53" w:rsidTr="00C56760">
        <w:trPr>
          <w:trHeight w:val="116"/>
        </w:trPr>
        <w:tc>
          <w:tcPr>
            <w:tcW w:w="823" w:type="dxa"/>
            <w:tcBorders>
              <w:top w:val="single" w:sz="4" w:space="0" w:color="auto"/>
              <w:left w:val="single" w:sz="4" w:space="0" w:color="auto"/>
              <w:bottom w:val="single" w:sz="4" w:space="0" w:color="auto"/>
              <w:right w:val="single" w:sz="4" w:space="0" w:color="auto"/>
            </w:tcBorders>
            <w:hideMark/>
          </w:tcPr>
          <w:p w:rsidR="00086B82" w:rsidRPr="00737C53" w:rsidRDefault="00086B82" w:rsidP="00C56760">
            <w:pPr>
              <w:ind w:left="142"/>
              <w:jc w:val="center"/>
              <w:rPr>
                <w:snapToGrid w:val="0"/>
              </w:rPr>
            </w:pPr>
            <w:bookmarkStart w:id="30" w:name="_Ref166315737" w:colFirst="0" w:colLast="0"/>
            <w:bookmarkEnd w:id="24"/>
            <w:r w:rsidRPr="00737C53">
              <w:rPr>
                <w:snapToGrid w:val="0"/>
                <w:sz w:val="22"/>
                <w:szCs w:val="22"/>
              </w:rPr>
              <w:lastRenderedPageBreak/>
              <w:t>30.</w:t>
            </w:r>
          </w:p>
        </w:tc>
        <w:tc>
          <w:tcPr>
            <w:tcW w:w="2829" w:type="dxa"/>
            <w:gridSpan w:val="2"/>
            <w:tcBorders>
              <w:top w:val="single" w:sz="4" w:space="0" w:color="auto"/>
              <w:left w:val="single" w:sz="4" w:space="0" w:color="auto"/>
              <w:bottom w:val="single" w:sz="4" w:space="0" w:color="auto"/>
              <w:right w:val="single" w:sz="4" w:space="0" w:color="auto"/>
            </w:tcBorders>
            <w:hideMark/>
          </w:tcPr>
          <w:p w:rsidR="00086B82" w:rsidRPr="00737C53" w:rsidRDefault="00086B82" w:rsidP="00C56760">
            <w:pPr>
              <w:keepLines/>
              <w:widowControl w:val="0"/>
              <w:suppressLineNumbers/>
              <w:suppressAutoHyphens/>
            </w:pPr>
            <w:r w:rsidRPr="00737C53">
              <w:rPr>
                <w:sz w:val="22"/>
                <w:szCs w:val="22"/>
              </w:rPr>
              <w:t xml:space="preserve">Реквизиты счета для внесения обеспечения исполнения </w:t>
            </w:r>
            <w:r w:rsidRPr="004F19CB">
              <w:rPr>
                <w:bCs/>
                <w:sz w:val="22"/>
                <w:szCs w:val="22"/>
              </w:rPr>
              <w:t>договор</w:t>
            </w:r>
            <w:r w:rsidRPr="00737C53">
              <w:rPr>
                <w:sz w:val="22"/>
                <w:szCs w:val="22"/>
              </w:rPr>
              <w:t xml:space="preserve">а (в случае, если участник закупки выбрал обеспечение исполнения </w:t>
            </w:r>
            <w:r w:rsidRPr="004F19CB">
              <w:rPr>
                <w:bCs/>
                <w:sz w:val="22"/>
                <w:szCs w:val="22"/>
              </w:rPr>
              <w:t>договор</w:t>
            </w:r>
            <w:r w:rsidRPr="00737C53">
              <w:rPr>
                <w:sz w:val="22"/>
                <w:szCs w:val="22"/>
              </w:rPr>
              <w:t>а в виде перечисления денежных средств)</w:t>
            </w:r>
          </w:p>
        </w:tc>
        <w:tc>
          <w:tcPr>
            <w:tcW w:w="6946" w:type="dxa"/>
            <w:tcBorders>
              <w:top w:val="single" w:sz="4" w:space="0" w:color="auto"/>
              <w:left w:val="single" w:sz="4" w:space="0" w:color="auto"/>
              <w:bottom w:val="single" w:sz="4" w:space="0" w:color="auto"/>
              <w:right w:val="single" w:sz="4" w:space="0" w:color="auto"/>
            </w:tcBorders>
            <w:hideMark/>
          </w:tcPr>
          <w:p w:rsidR="00086B82" w:rsidRPr="00D87AA7" w:rsidRDefault="00086B82" w:rsidP="00C56760">
            <w:pPr>
              <w:tabs>
                <w:tab w:val="left" w:pos="5790"/>
              </w:tabs>
              <w:spacing w:after="0"/>
              <w:rPr>
                <w:b/>
              </w:rPr>
            </w:pPr>
            <w:r w:rsidRPr="00D87AA7">
              <w:rPr>
                <w:b/>
              </w:rPr>
              <w:t>- УФК по Ханты-Мансийскому автономному округ</w:t>
            </w:r>
            <w:proofErr w:type="gramStart"/>
            <w:r w:rsidRPr="00D87AA7">
              <w:rPr>
                <w:b/>
              </w:rPr>
              <w:t>у-</w:t>
            </w:r>
            <w:proofErr w:type="gramEnd"/>
            <w:r w:rsidRPr="00D87AA7">
              <w:rPr>
                <w:b/>
              </w:rPr>
              <w:t xml:space="preserve"> Югре  (</w:t>
            </w:r>
            <w:proofErr w:type="spellStart"/>
            <w:r w:rsidRPr="00D87AA7">
              <w:rPr>
                <w:b/>
              </w:rPr>
              <w:t>Депфин</w:t>
            </w:r>
            <w:proofErr w:type="spellEnd"/>
            <w:r w:rsidRPr="00D87AA7">
              <w:rPr>
                <w:b/>
              </w:rPr>
              <w:t xml:space="preserve"> Югорска Лицей им. Г.Ф. </w:t>
            </w:r>
            <w:proofErr w:type="spellStart"/>
            <w:r w:rsidRPr="00D87AA7">
              <w:rPr>
                <w:b/>
              </w:rPr>
              <w:t>Атякшева</w:t>
            </w:r>
            <w:proofErr w:type="spellEnd"/>
            <w:r w:rsidRPr="00D87AA7">
              <w:rPr>
                <w:b/>
              </w:rPr>
              <w:t xml:space="preserve">, </w:t>
            </w:r>
            <w:proofErr w:type="spellStart"/>
            <w:r w:rsidRPr="00D87AA7">
              <w:rPr>
                <w:b/>
              </w:rPr>
              <w:t>л.с</w:t>
            </w:r>
            <w:proofErr w:type="spellEnd"/>
            <w:r w:rsidRPr="00D87AA7">
              <w:rPr>
                <w:b/>
              </w:rPr>
              <w:t xml:space="preserve">. 300.14.101.0) </w:t>
            </w:r>
          </w:p>
          <w:p w:rsidR="00086B82" w:rsidRPr="00D87AA7" w:rsidRDefault="00086B82" w:rsidP="00C56760">
            <w:pPr>
              <w:tabs>
                <w:tab w:val="left" w:pos="5790"/>
              </w:tabs>
              <w:spacing w:after="0"/>
              <w:rPr>
                <w:b/>
              </w:rPr>
            </w:pPr>
            <w:r w:rsidRPr="00D87AA7">
              <w:rPr>
                <w:b/>
              </w:rPr>
              <w:t>РКЦ ХАНТЫ-МАНСИЙСК  Г</w:t>
            </w:r>
            <w:proofErr w:type="gramStart"/>
            <w:r w:rsidRPr="00D87AA7">
              <w:rPr>
                <w:b/>
              </w:rPr>
              <w:t xml:space="preserve"> .</w:t>
            </w:r>
            <w:proofErr w:type="gramEnd"/>
            <w:r w:rsidRPr="00D87AA7">
              <w:rPr>
                <w:b/>
              </w:rPr>
              <w:t>ХАНТЫ-МАНСИЙСК</w:t>
            </w:r>
          </w:p>
          <w:p w:rsidR="00086B82" w:rsidRPr="00D87AA7" w:rsidRDefault="00086B82" w:rsidP="00C56760">
            <w:pPr>
              <w:tabs>
                <w:tab w:val="left" w:pos="5790"/>
              </w:tabs>
              <w:spacing w:after="0"/>
              <w:rPr>
                <w:b/>
              </w:rPr>
            </w:pPr>
            <w:r w:rsidRPr="00D87AA7">
              <w:rPr>
                <w:b/>
              </w:rPr>
              <w:t>Расчетный счет 40701810365771500050</w:t>
            </w:r>
          </w:p>
          <w:p w:rsidR="00086B82" w:rsidRPr="00D87AA7" w:rsidRDefault="00086B82" w:rsidP="00C56760">
            <w:pPr>
              <w:tabs>
                <w:tab w:val="left" w:pos="5790"/>
              </w:tabs>
              <w:spacing w:after="0"/>
              <w:rPr>
                <w:b/>
              </w:rPr>
            </w:pPr>
            <w:r w:rsidRPr="00D87AA7">
              <w:rPr>
                <w:b/>
              </w:rPr>
              <w:t>БИК 047162000</w:t>
            </w:r>
          </w:p>
          <w:p w:rsidR="00086B82" w:rsidRDefault="00086B82" w:rsidP="00C56760">
            <w:pPr>
              <w:tabs>
                <w:tab w:val="left" w:pos="5790"/>
              </w:tabs>
              <w:spacing w:after="0"/>
              <w:rPr>
                <w:b/>
              </w:rPr>
            </w:pPr>
            <w:r w:rsidRPr="00D87AA7">
              <w:rPr>
                <w:b/>
              </w:rPr>
              <w:t>ИНН/КПП 8622002632/862201001</w:t>
            </w:r>
          </w:p>
          <w:p w:rsidR="004B3159" w:rsidRDefault="00086B82" w:rsidP="004B3159">
            <w:pPr>
              <w:tabs>
                <w:tab w:val="left" w:pos="5790"/>
              </w:tabs>
              <w:spacing w:after="0"/>
            </w:pPr>
            <w:r w:rsidRPr="0089229F">
              <w:t xml:space="preserve">Назначение платежа: «Обеспечение исполнения договора по аукциону в электронной форме № _______ на оказание услуг  по </w:t>
            </w:r>
            <w:r w:rsidR="004B3159">
              <w:t xml:space="preserve">эксплуатационно-техническому обслуживанию </w:t>
            </w:r>
          </w:p>
          <w:p w:rsidR="00086B82" w:rsidRPr="0089229F" w:rsidRDefault="004B3159" w:rsidP="004B3159">
            <w:pPr>
              <w:tabs>
                <w:tab w:val="left" w:pos="5790"/>
              </w:tabs>
              <w:spacing w:after="0"/>
            </w:pPr>
            <w:r>
              <w:t>тревожной сигнализации.</w:t>
            </w:r>
          </w:p>
        </w:tc>
      </w:tr>
      <w:bookmarkEnd w:id="30"/>
      <w:tr w:rsidR="00086B82" w:rsidRPr="00737C53" w:rsidTr="00C56760">
        <w:trPr>
          <w:trHeight w:val="116"/>
        </w:trPr>
        <w:tc>
          <w:tcPr>
            <w:tcW w:w="823" w:type="dxa"/>
            <w:tcBorders>
              <w:top w:val="single" w:sz="4" w:space="0" w:color="auto"/>
              <w:left w:val="single" w:sz="4" w:space="0" w:color="auto"/>
              <w:bottom w:val="single" w:sz="4" w:space="0" w:color="auto"/>
              <w:right w:val="single" w:sz="4" w:space="0" w:color="auto"/>
            </w:tcBorders>
            <w:hideMark/>
          </w:tcPr>
          <w:p w:rsidR="00086B82" w:rsidRPr="00737C53" w:rsidRDefault="00086B82" w:rsidP="00C56760">
            <w:pPr>
              <w:ind w:left="142"/>
              <w:jc w:val="center"/>
              <w:rPr>
                <w:bCs/>
                <w:snapToGrid w:val="0"/>
              </w:rPr>
            </w:pPr>
            <w:r w:rsidRPr="00737C53">
              <w:rPr>
                <w:bCs/>
                <w:snapToGrid w:val="0"/>
                <w:sz w:val="22"/>
                <w:szCs w:val="22"/>
              </w:rPr>
              <w:t>31.</w:t>
            </w:r>
          </w:p>
        </w:tc>
        <w:tc>
          <w:tcPr>
            <w:tcW w:w="2829" w:type="dxa"/>
            <w:gridSpan w:val="2"/>
            <w:tcBorders>
              <w:top w:val="single" w:sz="4" w:space="0" w:color="auto"/>
              <w:left w:val="single" w:sz="4" w:space="0" w:color="auto"/>
              <w:bottom w:val="single" w:sz="4" w:space="0" w:color="auto"/>
              <w:right w:val="single" w:sz="4" w:space="0" w:color="auto"/>
            </w:tcBorders>
            <w:hideMark/>
          </w:tcPr>
          <w:p w:rsidR="00086B82" w:rsidRPr="00737C53" w:rsidRDefault="00086B82" w:rsidP="00C56760">
            <w:pPr>
              <w:keepLines/>
              <w:widowControl w:val="0"/>
              <w:suppressLineNumbers/>
              <w:suppressAutoHyphens/>
            </w:pPr>
            <w:r w:rsidRPr="00737C53">
              <w:rPr>
                <w:sz w:val="22"/>
                <w:szCs w:val="22"/>
              </w:rPr>
              <w:t xml:space="preserve">Обязательства по </w:t>
            </w:r>
            <w:r>
              <w:rPr>
                <w:sz w:val="22"/>
                <w:szCs w:val="22"/>
              </w:rPr>
              <w:t>договор</w:t>
            </w:r>
            <w:r w:rsidRPr="00737C53">
              <w:rPr>
                <w:sz w:val="22"/>
                <w:szCs w:val="22"/>
              </w:rPr>
              <w:t>у, которые должны быть обеспечены</w:t>
            </w:r>
          </w:p>
        </w:tc>
        <w:tc>
          <w:tcPr>
            <w:tcW w:w="6946" w:type="dxa"/>
            <w:tcBorders>
              <w:top w:val="single" w:sz="4" w:space="0" w:color="auto"/>
              <w:left w:val="single" w:sz="4" w:space="0" w:color="auto"/>
              <w:bottom w:val="single" w:sz="4" w:space="0" w:color="auto"/>
              <w:right w:val="single" w:sz="4" w:space="0" w:color="auto"/>
            </w:tcBorders>
            <w:hideMark/>
          </w:tcPr>
          <w:p w:rsidR="00086B82" w:rsidRPr="00737C53" w:rsidRDefault="00086B82" w:rsidP="00C56760">
            <w:r>
              <w:t>Не установлено</w:t>
            </w:r>
          </w:p>
        </w:tc>
      </w:tr>
      <w:tr w:rsidR="00086B82" w:rsidRPr="00737C53" w:rsidTr="00C56760">
        <w:trPr>
          <w:trHeight w:val="116"/>
        </w:trPr>
        <w:tc>
          <w:tcPr>
            <w:tcW w:w="823" w:type="dxa"/>
            <w:tcBorders>
              <w:top w:val="single" w:sz="4" w:space="0" w:color="auto"/>
              <w:left w:val="single" w:sz="4" w:space="0" w:color="auto"/>
              <w:bottom w:val="single" w:sz="4" w:space="0" w:color="auto"/>
              <w:right w:val="single" w:sz="4" w:space="0" w:color="auto"/>
            </w:tcBorders>
            <w:hideMark/>
          </w:tcPr>
          <w:p w:rsidR="00086B82" w:rsidRPr="00737C53" w:rsidRDefault="00086B82" w:rsidP="00C56760">
            <w:pPr>
              <w:ind w:left="142"/>
              <w:jc w:val="center"/>
              <w:rPr>
                <w:snapToGrid w:val="0"/>
              </w:rPr>
            </w:pPr>
            <w:bookmarkStart w:id="31" w:name="_Ref166340053" w:colFirst="0" w:colLast="0"/>
            <w:r w:rsidRPr="00737C53">
              <w:rPr>
                <w:snapToGrid w:val="0"/>
                <w:sz w:val="22"/>
                <w:szCs w:val="22"/>
              </w:rPr>
              <w:t>32.</w:t>
            </w:r>
          </w:p>
        </w:tc>
        <w:tc>
          <w:tcPr>
            <w:tcW w:w="2829" w:type="dxa"/>
            <w:gridSpan w:val="2"/>
            <w:tcBorders>
              <w:top w:val="single" w:sz="4" w:space="0" w:color="auto"/>
              <w:left w:val="single" w:sz="4" w:space="0" w:color="auto"/>
              <w:bottom w:val="single" w:sz="4" w:space="0" w:color="auto"/>
              <w:right w:val="single" w:sz="4" w:space="0" w:color="auto"/>
            </w:tcBorders>
            <w:hideMark/>
          </w:tcPr>
          <w:p w:rsidR="00086B82" w:rsidRPr="00737C53" w:rsidRDefault="00086B82" w:rsidP="00C56760">
            <w:pPr>
              <w:keepLines/>
              <w:widowControl w:val="0"/>
              <w:suppressLineNumbers/>
              <w:suppressAutoHyphens/>
              <w:spacing w:after="120"/>
            </w:pPr>
            <w:r w:rsidRPr="00737C53">
              <w:rPr>
                <w:sz w:val="22"/>
                <w:szCs w:val="22"/>
              </w:rPr>
              <w:t xml:space="preserve">Снижение цены </w:t>
            </w:r>
            <w:r>
              <w:rPr>
                <w:sz w:val="22"/>
                <w:szCs w:val="22"/>
              </w:rPr>
              <w:t>договор</w:t>
            </w:r>
            <w:r w:rsidRPr="00737C53">
              <w:rPr>
                <w:sz w:val="22"/>
                <w:szCs w:val="22"/>
              </w:rPr>
              <w:t xml:space="preserve">а без изменения предусмотренных </w:t>
            </w:r>
            <w:r>
              <w:rPr>
                <w:sz w:val="22"/>
                <w:szCs w:val="22"/>
              </w:rPr>
              <w:t>договор</w:t>
            </w:r>
            <w:r w:rsidRPr="00737C53">
              <w:rPr>
                <w:sz w:val="22"/>
                <w:szCs w:val="22"/>
              </w:rPr>
              <w:t xml:space="preserve">ом количества товаров, объема работы </w:t>
            </w:r>
            <w:r w:rsidRPr="00737C53">
              <w:rPr>
                <w:bCs/>
                <w:sz w:val="22"/>
                <w:szCs w:val="22"/>
              </w:rPr>
              <w:t>или</w:t>
            </w:r>
            <w:r w:rsidRPr="00737C53">
              <w:rPr>
                <w:sz w:val="22"/>
                <w:szCs w:val="22"/>
              </w:rPr>
              <w:t xml:space="preserve"> услуги, качества поставляемого товара, выполняемой работы оказываемой услуги и иных условий </w:t>
            </w:r>
            <w:r>
              <w:rPr>
                <w:sz w:val="22"/>
                <w:szCs w:val="22"/>
              </w:rPr>
              <w:t>договор</w:t>
            </w:r>
            <w:r w:rsidRPr="00737C53">
              <w:rPr>
                <w:sz w:val="22"/>
                <w:szCs w:val="22"/>
              </w:rPr>
              <w:t>а</w:t>
            </w:r>
          </w:p>
        </w:tc>
        <w:tc>
          <w:tcPr>
            <w:tcW w:w="6946" w:type="dxa"/>
            <w:tcBorders>
              <w:top w:val="single" w:sz="4" w:space="0" w:color="auto"/>
              <w:left w:val="single" w:sz="4" w:space="0" w:color="auto"/>
              <w:bottom w:val="single" w:sz="4" w:space="0" w:color="auto"/>
              <w:right w:val="single" w:sz="4" w:space="0" w:color="auto"/>
            </w:tcBorders>
            <w:hideMark/>
          </w:tcPr>
          <w:p w:rsidR="00086B82" w:rsidRPr="00737C53" w:rsidRDefault="00086B82" w:rsidP="00C56760">
            <w:pPr>
              <w:spacing w:after="120"/>
            </w:pPr>
            <w:r w:rsidRPr="00737C53">
              <w:rPr>
                <w:sz w:val="22"/>
                <w:szCs w:val="22"/>
              </w:rPr>
              <w:t>Допускается</w:t>
            </w:r>
          </w:p>
        </w:tc>
      </w:tr>
      <w:bookmarkEnd w:id="31"/>
      <w:tr w:rsidR="00086B82" w:rsidRPr="00737C53" w:rsidTr="00C56760">
        <w:trPr>
          <w:trHeight w:val="116"/>
        </w:trPr>
        <w:tc>
          <w:tcPr>
            <w:tcW w:w="823" w:type="dxa"/>
            <w:tcBorders>
              <w:top w:val="single" w:sz="4" w:space="0" w:color="auto"/>
              <w:left w:val="single" w:sz="4" w:space="0" w:color="auto"/>
              <w:bottom w:val="single" w:sz="4" w:space="0" w:color="auto"/>
              <w:right w:val="single" w:sz="4" w:space="0" w:color="auto"/>
            </w:tcBorders>
            <w:hideMark/>
          </w:tcPr>
          <w:p w:rsidR="00086B82" w:rsidRPr="00737C53" w:rsidRDefault="00086B82" w:rsidP="00C56760">
            <w:pPr>
              <w:ind w:left="142"/>
              <w:jc w:val="center"/>
              <w:rPr>
                <w:snapToGrid w:val="0"/>
              </w:rPr>
            </w:pPr>
            <w:r w:rsidRPr="00737C53">
              <w:rPr>
                <w:snapToGrid w:val="0"/>
                <w:sz w:val="22"/>
                <w:szCs w:val="22"/>
              </w:rPr>
              <w:t>33.</w:t>
            </w:r>
          </w:p>
        </w:tc>
        <w:tc>
          <w:tcPr>
            <w:tcW w:w="2829" w:type="dxa"/>
            <w:gridSpan w:val="2"/>
            <w:tcBorders>
              <w:top w:val="single" w:sz="4" w:space="0" w:color="auto"/>
              <w:left w:val="single" w:sz="4" w:space="0" w:color="auto"/>
              <w:bottom w:val="single" w:sz="4" w:space="0" w:color="auto"/>
              <w:right w:val="single" w:sz="4" w:space="0" w:color="auto"/>
            </w:tcBorders>
            <w:hideMark/>
          </w:tcPr>
          <w:p w:rsidR="00086B82" w:rsidRPr="00737C53" w:rsidRDefault="00086B82" w:rsidP="00C56760">
            <w:pPr>
              <w:keepLines/>
              <w:widowControl w:val="0"/>
              <w:suppressLineNumbers/>
              <w:suppressAutoHyphens/>
              <w:spacing w:after="120"/>
            </w:pPr>
            <w:r w:rsidRPr="00737C53">
              <w:rPr>
                <w:sz w:val="22"/>
                <w:szCs w:val="22"/>
              </w:rPr>
              <w:t xml:space="preserve">Изменение количества товаров, объема работ, услуг не более чем на 10 процентов </w:t>
            </w:r>
          </w:p>
        </w:tc>
        <w:tc>
          <w:tcPr>
            <w:tcW w:w="6946" w:type="dxa"/>
            <w:tcBorders>
              <w:top w:val="single" w:sz="4" w:space="0" w:color="auto"/>
              <w:left w:val="single" w:sz="4" w:space="0" w:color="auto"/>
              <w:bottom w:val="single" w:sz="4" w:space="0" w:color="auto"/>
              <w:right w:val="single" w:sz="4" w:space="0" w:color="auto"/>
            </w:tcBorders>
          </w:tcPr>
          <w:p w:rsidR="00086B82" w:rsidRPr="00737C53" w:rsidRDefault="00086B82" w:rsidP="00C56760">
            <w:pPr>
              <w:spacing w:after="120"/>
            </w:pPr>
            <w:r w:rsidRPr="00737C53">
              <w:rPr>
                <w:sz w:val="22"/>
                <w:szCs w:val="22"/>
              </w:rPr>
              <w:t>Допускается</w:t>
            </w:r>
          </w:p>
        </w:tc>
      </w:tr>
      <w:tr w:rsidR="00086B82" w:rsidRPr="00737C53" w:rsidTr="00C56760">
        <w:trPr>
          <w:trHeight w:val="116"/>
        </w:trPr>
        <w:tc>
          <w:tcPr>
            <w:tcW w:w="823" w:type="dxa"/>
            <w:tcBorders>
              <w:top w:val="single" w:sz="4" w:space="0" w:color="auto"/>
              <w:left w:val="single" w:sz="4" w:space="0" w:color="auto"/>
              <w:bottom w:val="single" w:sz="4" w:space="0" w:color="auto"/>
              <w:right w:val="single" w:sz="4" w:space="0" w:color="auto"/>
            </w:tcBorders>
            <w:hideMark/>
          </w:tcPr>
          <w:p w:rsidR="00086B82" w:rsidRPr="00737C53" w:rsidRDefault="00086B82" w:rsidP="00C56760">
            <w:pPr>
              <w:ind w:left="142"/>
              <w:jc w:val="center"/>
              <w:rPr>
                <w:snapToGrid w:val="0"/>
              </w:rPr>
            </w:pPr>
            <w:r w:rsidRPr="00737C53">
              <w:rPr>
                <w:snapToGrid w:val="0"/>
                <w:sz w:val="22"/>
                <w:szCs w:val="22"/>
              </w:rPr>
              <w:t>34.</w:t>
            </w:r>
          </w:p>
        </w:tc>
        <w:tc>
          <w:tcPr>
            <w:tcW w:w="2829" w:type="dxa"/>
            <w:gridSpan w:val="2"/>
            <w:tcBorders>
              <w:top w:val="single" w:sz="4" w:space="0" w:color="auto"/>
              <w:left w:val="single" w:sz="4" w:space="0" w:color="auto"/>
              <w:bottom w:val="single" w:sz="4" w:space="0" w:color="auto"/>
              <w:right w:val="single" w:sz="4" w:space="0" w:color="auto"/>
            </w:tcBorders>
            <w:hideMark/>
          </w:tcPr>
          <w:p w:rsidR="00086B82" w:rsidRPr="00737C53" w:rsidRDefault="00086B82" w:rsidP="00C56760">
            <w:pPr>
              <w:keepLines/>
              <w:widowControl w:val="0"/>
              <w:suppressLineNumbers/>
              <w:suppressAutoHyphens/>
              <w:spacing w:after="120"/>
            </w:pPr>
            <w:r w:rsidRPr="00737C53">
              <w:rPr>
                <w:sz w:val="22"/>
                <w:szCs w:val="22"/>
              </w:rPr>
              <w:t xml:space="preserve">Увеличение количества </w:t>
            </w:r>
            <w:r w:rsidRPr="00737C53">
              <w:rPr>
                <w:sz w:val="22"/>
                <w:szCs w:val="22"/>
              </w:rPr>
              <w:lastRenderedPageBreak/>
              <w:t xml:space="preserve">поставляемого товара на сумму, не превышающую разницы между ценой </w:t>
            </w:r>
            <w:r>
              <w:rPr>
                <w:sz w:val="22"/>
                <w:szCs w:val="22"/>
              </w:rPr>
              <w:t>договор</w:t>
            </w:r>
            <w:r w:rsidRPr="00737C53">
              <w:rPr>
                <w:sz w:val="22"/>
                <w:szCs w:val="22"/>
              </w:rPr>
              <w:t xml:space="preserve">а, предложенной таким участником, и начальной (максимальной) ценой </w:t>
            </w:r>
            <w:r>
              <w:rPr>
                <w:sz w:val="22"/>
                <w:szCs w:val="22"/>
              </w:rPr>
              <w:t>договор</w:t>
            </w:r>
            <w:r w:rsidRPr="00737C53">
              <w:rPr>
                <w:sz w:val="22"/>
                <w:szCs w:val="22"/>
              </w:rPr>
              <w:t>а (ценой лота)</w:t>
            </w:r>
          </w:p>
        </w:tc>
        <w:tc>
          <w:tcPr>
            <w:tcW w:w="6946" w:type="dxa"/>
            <w:tcBorders>
              <w:top w:val="single" w:sz="4" w:space="0" w:color="auto"/>
              <w:left w:val="single" w:sz="4" w:space="0" w:color="auto"/>
              <w:bottom w:val="single" w:sz="4" w:space="0" w:color="auto"/>
              <w:right w:val="single" w:sz="4" w:space="0" w:color="auto"/>
            </w:tcBorders>
          </w:tcPr>
          <w:p w:rsidR="00086B82" w:rsidRPr="00737C53" w:rsidRDefault="00086B82" w:rsidP="00C56760">
            <w:pPr>
              <w:spacing w:after="120"/>
            </w:pPr>
            <w:r>
              <w:rPr>
                <w:sz w:val="22"/>
                <w:szCs w:val="22"/>
              </w:rPr>
              <w:lastRenderedPageBreak/>
              <w:t>Д</w:t>
            </w:r>
            <w:r w:rsidRPr="00737C53">
              <w:rPr>
                <w:sz w:val="22"/>
                <w:szCs w:val="22"/>
              </w:rPr>
              <w:t xml:space="preserve">опускается </w:t>
            </w:r>
          </w:p>
          <w:p w:rsidR="00086B82" w:rsidRPr="00737C53" w:rsidRDefault="00086B82" w:rsidP="00C56760">
            <w:pPr>
              <w:spacing w:after="120"/>
            </w:pPr>
          </w:p>
        </w:tc>
      </w:tr>
      <w:tr w:rsidR="00086B82" w:rsidRPr="00737C53" w:rsidTr="00C56760">
        <w:trPr>
          <w:trHeight w:val="116"/>
        </w:trPr>
        <w:tc>
          <w:tcPr>
            <w:tcW w:w="823" w:type="dxa"/>
            <w:tcBorders>
              <w:top w:val="single" w:sz="4" w:space="0" w:color="auto"/>
              <w:left w:val="single" w:sz="4" w:space="0" w:color="auto"/>
              <w:bottom w:val="single" w:sz="4" w:space="0" w:color="auto"/>
              <w:right w:val="single" w:sz="4" w:space="0" w:color="auto"/>
            </w:tcBorders>
            <w:hideMark/>
          </w:tcPr>
          <w:p w:rsidR="00086B82" w:rsidRPr="00737C53" w:rsidRDefault="00086B82" w:rsidP="00C56760">
            <w:pPr>
              <w:ind w:left="142"/>
              <w:jc w:val="center"/>
              <w:rPr>
                <w:bCs/>
                <w:snapToGrid w:val="0"/>
              </w:rPr>
            </w:pPr>
            <w:r w:rsidRPr="00737C53">
              <w:rPr>
                <w:bCs/>
                <w:snapToGrid w:val="0"/>
                <w:sz w:val="22"/>
                <w:szCs w:val="22"/>
              </w:rPr>
              <w:lastRenderedPageBreak/>
              <w:t>35.</w:t>
            </w:r>
          </w:p>
        </w:tc>
        <w:tc>
          <w:tcPr>
            <w:tcW w:w="2829" w:type="dxa"/>
            <w:gridSpan w:val="2"/>
            <w:tcBorders>
              <w:top w:val="single" w:sz="4" w:space="0" w:color="auto"/>
              <w:left w:val="single" w:sz="4" w:space="0" w:color="auto"/>
              <w:bottom w:val="single" w:sz="4" w:space="0" w:color="auto"/>
              <w:right w:val="single" w:sz="4" w:space="0" w:color="auto"/>
            </w:tcBorders>
            <w:hideMark/>
          </w:tcPr>
          <w:p w:rsidR="00086B82" w:rsidRPr="00737C53" w:rsidRDefault="00086B82" w:rsidP="00C56760">
            <w:pPr>
              <w:keepLines/>
              <w:widowControl w:val="0"/>
              <w:suppressLineNumbers/>
              <w:suppressAutoHyphens/>
            </w:pPr>
            <w:r w:rsidRPr="00737C53">
              <w:rPr>
                <w:sz w:val="22"/>
                <w:szCs w:val="22"/>
              </w:rPr>
              <w:t xml:space="preserve">Возможность  одностороннего отказа от исполнения </w:t>
            </w:r>
            <w:r>
              <w:rPr>
                <w:sz w:val="22"/>
                <w:szCs w:val="22"/>
              </w:rPr>
              <w:t xml:space="preserve">договора в соответствии </w:t>
            </w:r>
            <w:r w:rsidRPr="00737C53">
              <w:rPr>
                <w:sz w:val="22"/>
                <w:szCs w:val="22"/>
              </w:rPr>
              <w:t>с положениями частей 8 - 2</w:t>
            </w:r>
            <w:r>
              <w:rPr>
                <w:sz w:val="22"/>
                <w:szCs w:val="22"/>
              </w:rPr>
              <w:t>5</w:t>
            </w:r>
            <w:r w:rsidRPr="00737C53">
              <w:rPr>
                <w:sz w:val="22"/>
                <w:szCs w:val="22"/>
              </w:rPr>
              <w:t xml:space="preserve"> статьи 95 Закона о контрактной системе</w:t>
            </w:r>
          </w:p>
        </w:tc>
        <w:tc>
          <w:tcPr>
            <w:tcW w:w="6946" w:type="dxa"/>
            <w:tcBorders>
              <w:top w:val="single" w:sz="4" w:space="0" w:color="auto"/>
              <w:left w:val="single" w:sz="4" w:space="0" w:color="auto"/>
              <w:bottom w:val="single" w:sz="4" w:space="0" w:color="auto"/>
              <w:right w:val="single" w:sz="4" w:space="0" w:color="auto"/>
            </w:tcBorders>
            <w:hideMark/>
          </w:tcPr>
          <w:p w:rsidR="00086B82" w:rsidRPr="00737C53" w:rsidRDefault="00086B82" w:rsidP="00C56760">
            <w:r w:rsidRPr="00737C53">
              <w:rPr>
                <w:sz w:val="22"/>
                <w:szCs w:val="22"/>
              </w:rPr>
              <w:t xml:space="preserve">Односторонний отказ от исполнения </w:t>
            </w:r>
            <w:r>
              <w:rPr>
                <w:sz w:val="22"/>
                <w:szCs w:val="22"/>
              </w:rPr>
              <w:t>договор</w:t>
            </w:r>
            <w:r w:rsidRPr="00737C53">
              <w:rPr>
                <w:sz w:val="22"/>
                <w:szCs w:val="22"/>
              </w:rPr>
              <w:t>а допускается в соответствии с гражданским законодательством Российской Федерации.</w:t>
            </w:r>
          </w:p>
        </w:tc>
      </w:tr>
      <w:tr w:rsidR="00086B82" w:rsidRPr="00737C53" w:rsidTr="00C56760">
        <w:trPr>
          <w:trHeight w:val="841"/>
        </w:trPr>
        <w:tc>
          <w:tcPr>
            <w:tcW w:w="823" w:type="dxa"/>
            <w:tcBorders>
              <w:top w:val="single" w:sz="4" w:space="0" w:color="auto"/>
              <w:left w:val="single" w:sz="4" w:space="0" w:color="auto"/>
              <w:bottom w:val="single" w:sz="4" w:space="0" w:color="auto"/>
              <w:right w:val="single" w:sz="4" w:space="0" w:color="auto"/>
            </w:tcBorders>
            <w:hideMark/>
          </w:tcPr>
          <w:p w:rsidR="00086B82" w:rsidRPr="00737C53" w:rsidRDefault="00086B82" w:rsidP="00C56760">
            <w:pPr>
              <w:ind w:left="142"/>
              <w:jc w:val="center"/>
              <w:rPr>
                <w:bCs/>
              </w:rPr>
            </w:pPr>
            <w:bookmarkStart w:id="32" w:name="_Ref177795013" w:colFirst="0" w:colLast="0"/>
            <w:r w:rsidRPr="00737C53">
              <w:rPr>
                <w:bCs/>
                <w:sz w:val="22"/>
                <w:szCs w:val="22"/>
              </w:rPr>
              <w:t>36.</w:t>
            </w:r>
          </w:p>
        </w:tc>
        <w:tc>
          <w:tcPr>
            <w:tcW w:w="2829" w:type="dxa"/>
            <w:gridSpan w:val="2"/>
            <w:tcBorders>
              <w:top w:val="single" w:sz="4" w:space="0" w:color="auto"/>
              <w:left w:val="single" w:sz="4" w:space="0" w:color="auto"/>
              <w:bottom w:val="single" w:sz="4" w:space="0" w:color="auto"/>
              <w:right w:val="single" w:sz="4" w:space="0" w:color="auto"/>
            </w:tcBorders>
            <w:hideMark/>
          </w:tcPr>
          <w:p w:rsidR="00086B82" w:rsidRPr="00737C53" w:rsidRDefault="00086B82" w:rsidP="00C56760">
            <w:pPr>
              <w:pStyle w:val="a4"/>
            </w:pPr>
            <w:r w:rsidRPr="00737C53">
              <w:rPr>
                <w:sz w:val="22"/>
                <w:szCs w:val="22"/>
              </w:rPr>
              <w:t>Требование о соответствии поставляемого товара изображению товара</w:t>
            </w:r>
          </w:p>
        </w:tc>
        <w:tc>
          <w:tcPr>
            <w:tcW w:w="6946" w:type="dxa"/>
            <w:tcBorders>
              <w:top w:val="single" w:sz="4" w:space="0" w:color="auto"/>
              <w:left w:val="single" w:sz="4" w:space="0" w:color="auto"/>
              <w:bottom w:val="single" w:sz="4" w:space="0" w:color="auto"/>
              <w:right w:val="single" w:sz="4" w:space="0" w:color="auto"/>
            </w:tcBorders>
          </w:tcPr>
          <w:p w:rsidR="00086B82" w:rsidRPr="008A0FBC" w:rsidRDefault="00086B82" w:rsidP="00C56760">
            <w:pPr>
              <w:rPr>
                <w:i/>
              </w:rPr>
            </w:pPr>
            <w:r w:rsidRPr="00737C53">
              <w:rPr>
                <w:sz w:val="22"/>
                <w:szCs w:val="22"/>
              </w:rPr>
              <w:t>Не установлено</w:t>
            </w:r>
            <w:r w:rsidRPr="00737C53">
              <w:rPr>
                <w:i/>
                <w:sz w:val="22"/>
                <w:szCs w:val="22"/>
              </w:rPr>
              <w:t xml:space="preserve">. </w:t>
            </w:r>
          </w:p>
        </w:tc>
      </w:tr>
      <w:bookmarkEnd w:id="32"/>
      <w:tr w:rsidR="00086B82" w:rsidRPr="00737C53" w:rsidTr="00C56760">
        <w:trPr>
          <w:trHeight w:val="234"/>
        </w:trPr>
        <w:tc>
          <w:tcPr>
            <w:tcW w:w="823" w:type="dxa"/>
            <w:tcBorders>
              <w:top w:val="single" w:sz="4" w:space="0" w:color="auto"/>
              <w:left w:val="single" w:sz="4" w:space="0" w:color="auto"/>
              <w:bottom w:val="single" w:sz="4" w:space="0" w:color="auto"/>
              <w:right w:val="single" w:sz="4" w:space="0" w:color="auto"/>
            </w:tcBorders>
            <w:hideMark/>
          </w:tcPr>
          <w:p w:rsidR="00086B82" w:rsidRPr="00737C53" w:rsidRDefault="00086B82" w:rsidP="00C56760">
            <w:pPr>
              <w:ind w:left="142"/>
              <w:jc w:val="center"/>
              <w:rPr>
                <w:bCs/>
              </w:rPr>
            </w:pPr>
            <w:r w:rsidRPr="00737C53">
              <w:rPr>
                <w:bCs/>
                <w:sz w:val="22"/>
                <w:szCs w:val="22"/>
              </w:rPr>
              <w:t>37.</w:t>
            </w:r>
          </w:p>
        </w:tc>
        <w:tc>
          <w:tcPr>
            <w:tcW w:w="2829" w:type="dxa"/>
            <w:gridSpan w:val="2"/>
            <w:tcBorders>
              <w:top w:val="single" w:sz="4" w:space="0" w:color="auto"/>
              <w:left w:val="single" w:sz="4" w:space="0" w:color="auto"/>
              <w:bottom w:val="single" w:sz="4" w:space="0" w:color="auto"/>
              <w:right w:val="single" w:sz="4" w:space="0" w:color="auto"/>
            </w:tcBorders>
            <w:hideMark/>
          </w:tcPr>
          <w:p w:rsidR="00086B82" w:rsidRPr="00737C53" w:rsidRDefault="00086B82" w:rsidP="00C56760">
            <w:pPr>
              <w:pStyle w:val="a4"/>
            </w:pPr>
            <w:r w:rsidRPr="00737C53">
              <w:rPr>
                <w:sz w:val="22"/>
                <w:szCs w:val="22"/>
              </w:rPr>
              <w:t>Требование о соответствии поставляемого товара образцу или  макету, товара</w:t>
            </w:r>
          </w:p>
        </w:tc>
        <w:tc>
          <w:tcPr>
            <w:tcW w:w="6946" w:type="dxa"/>
            <w:tcBorders>
              <w:top w:val="single" w:sz="4" w:space="0" w:color="auto"/>
              <w:left w:val="single" w:sz="4" w:space="0" w:color="auto"/>
              <w:bottom w:val="single" w:sz="4" w:space="0" w:color="auto"/>
              <w:right w:val="single" w:sz="4" w:space="0" w:color="auto"/>
            </w:tcBorders>
            <w:hideMark/>
          </w:tcPr>
          <w:p w:rsidR="00086B82" w:rsidRPr="00737C53" w:rsidRDefault="00086B82" w:rsidP="00C56760">
            <w:pPr>
              <w:rPr>
                <w:i/>
              </w:rPr>
            </w:pPr>
            <w:r w:rsidRPr="00737C53">
              <w:rPr>
                <w:sz w:val="22"/>
                <w:szCs w:val="22"/>
              </w:rPr>
              <w:t>Не установлено</w:t>
            </w:r>
          </w:p>
        </w:tc>
      </w:tr>
      <w:tr w:rsidR="00086B82" w:rsidRPr="00737C53" w:rsidTr="00C56760">
        <w:trPr>
          <w:trHeight w:val="307"/>
        </w:trPr>
        <w:tc>
          <w:tcPr>
            <w:tcW w:w="823" w:type="dxa"/>
            <w:tcBorders>
              <w:top w:val="single" w:sz="4" w:space="0" w:color="auto"/>
              <w:left w:val="single" w:sz="4" w:space="0" w:color="auto"/>
              <w:bottom w:val="single" w:sz="4" w:space="0" w:color="auto"/>
              <w:right w:val="single" w:sz="4" w:space="0" w:color="auto"/>
            </w:tcBorders>
            <w:hideMark/>
          </w:tcPr>
          <w:p w:rsidR="00086B82" w:rsidRPr="00737C53" w:rsidRDefault="00086B82" w:rsidP="00C56760">
            <w:pPr>
              <w:ind w:left="142"/>
              <w:jc w:val="center"/>
              <w:rPr>
                <w:bCs/>
              </w:rPr>
            </w:pPr>
            <w:r w:rsidRPr="00737C53">
              <w:rPr>
                <w:bCs/>
                <w:sz w:val="22"/>
                <w:szCs w:val="22"/>
              </w:rPr>
              <w:t>38.</w:t>
            </w:r>
          </w:p>
        </w:tc>
        <w:tc>
          <w:tcPr>
            <w:tcW w:w="2829" w:type="dxa"/>
            <w:gridSpan w:val="2"/>
            <w:tcBorders>
              <w:top w:val="single" w:sz="4" w:space="0" w:color="auto"/>
              <w:left w:val="single" w:sz="4" w:space="0" w:color="auto"/>
              <w:bottom w:val="single" w:sz="4" w:space="0" w:color="auto"/>
              <w:right w:val="single" w:sz="4" w:space="0" w:color="auto"/>
            </w:tcBorders>
            <w:hideMark/>
          </w:tcPr>
          <w:p w:rsidR="00086B82" w:rsidRPr="00737C53" w:rsidRDefault="00086B82" w:rsidP="00C56760">
            <w:pPr>
              <w:keepNext/>
              <w:keepLines/>
              <w:widowControl w:val="0"/>
              <w:suppressLineNumbers/>
              <w:suppressAutoHyphens/>
            </w:pPr>
            <w:r w:rsidRPr="00737C53">
              <w:rPr>
                <w:sz w:val="22"/>
                <w:szCs w:val="22"/>
              </w:rPr>
              <w:t xml:space="preserve">Сведения о предоставлении преимуществ участникам закупки </w:t>
            </w:r>
          </w:p>
        </w:tc>
        <w:tc>
          <w:tcPr>
            <w:tcW w:w="6946" w:type="dxa"/>
            <w:tcBorders>
              <w:top w:val="single" w:sz="4" w:space="0" w:color="auto"/>
              <w:left w:val="single" w:sz="4" w:space="0" w:color="auto"/>
              <w:bottom w:val="single" w:sz="4" w:space="0" w:color="auto"/>
              <w:right w:val="single" w:sz="4" w:space="0" w:color="auto"/>
            </w:tcBorders>
          </w:tcPr>
          <w:p w:rsidR="00086B82" w:rsidRPr="00CB48CE" w:rsidRDefault="00086B82" w:rsidP="00C56760">
            <w:r w:rsidRPr="00CB48CE">
              <w:t>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w:t>
            </w:r>
            <w:r>
              <w:t xml:space="preserve"> </w:t>
            </w:r>
            <w:r w:rsidRPr="00307A9A">
              <w:rPr>
                <w:b/>
              </w:rPr>
              <w:t>не предоставляются</w:t>
            </w:r>
            <w:r w:rsidRPr="00CB48CE">
              <w:t>.</w:t>
            </w:r>
          </w:p>
          <w:p w:rsidR="00086B82" w:rsidRPr="00737C53" w:rsidRDefault="00086B82" w:rsidP="00C56760">
            <w:pPr>
              <w:rPr>
                <w:i/>
              </w:rPr>
            </w:pPr>
            <w:r w:rsidRPr="00CB48CE">
              <w:t xml:space="preserve">Преимущества, предоставляемые осуществляющим производство товаров, выполнение работ, оказание услуг организациям инвалидов: </w:t>
            </w:r>
            <w:r w:rsidRPr="00307A9A">
              <w:rPr>
                <w:b/>
              </w:rPr>
              <w:t>не предоставляются</w:t>
            </w:r>
            <w:r w:rsidRPr="00CB48CE">
              <w:rPr>
                <w:i/>
              </w:rPr>
              <w:t>.</w:t>
            </w:r>
          </w:p>
        </w:tc>
      </w:tr>
      <w:tr w:rsidR="00086B82" w:rsidRPr="00737C53" w:rsidTr="00C56760">
        <w:trPr>
          <w:trHeight w:val="2136"/>
        </w:trPr>
        <w:tc>
          <w:tcPr>
            <w:tcW w:w="823" w:type="dxa"/>
            <w:tcBorders>
              <w:top w:val="single" w:sz="4" w:space="0" w:color="auto"/>
              <w:left w:val="single" w:sz="4" w:space="0" w:color="auto"/>
              <w:bottom w:val="single" w:sz="4" w:space="0" w:color="auto"/>
              <w:right w:val="single" w:sz="4" w:space="0" w:color="auto"/>
            </w:tcBorders>
            <w:hideMark/>
          </w:tcPr>
          <w:p w:rsidR="00086B82" w:rsidRPr="00737C53" w:rsidRDefault="00086B82" w:rsidP="00C56760">
            <w:pPr>
              <w:ind w:left="142"/>
              <w:jc w:val="center"/>
              <w:rPr>
                <w:b/>
                <w:bCs/>
              </w:rPr>
            </w:pPr>
            <w:r w:rsidRPr="00737C53">
              <w:rPr>
                <w:bCs/>
                <w:sz w:val="22"/>
                <w:szCs w:val="22"/>
              </w:rPr>
              <w:t>39</w:t>
            </w:r>
            <w:r w:rsidRPr="00737C53">
              <w:rPr>
                <w:b/>
                <w:bCs/>
                <w:sz w:val="22"/>
                <w:szCs w:val="22"/>
              </w:rPr>
              <w:t>.</w:t>
            </w:r>
          </w:p>
        </w:tc>
        <w:tc>
          <w:tcPr>
            <w:tcW w:w="2829" w:type="dxa"/>
            <w:gridSpan w:val="2"/>
            <w:tcBorders>
              <w:top w:val="single" w:sz="4" w:space="0" w:color="auto"/>
              <w:left w:val="single" w:sz="4" w:space="0" w:color="auto"/>
              <w:bottom w:val="single" w:sz="4" w:space="0" w:color="auto"/>
              <w:right w:val="single" w:sz="4" w:space="0" w:color="auto"/>
            </w:tcBorders>
            <w:hideMark/>
          </w:tcPr>
          <w:p w:rsidR="00086B82" w:rsidRPr="00737C53" w:rsidRDefault="00086B82" w:rsidP="00C56760">
            <w:pPr>
              <w:widowControl w:val="0"/>
              <w:suppressLineNumbers/>
              <w:suppressAutoHyphens/>
            </w:pPr>
            <w:proofErr w:type="gramStart"/>
            <w:r w:rsidRPr="00737C53">
              <w:rPr>
                <w:sz w:val="22"/>
                <w:szCs w:val="22"/>
              </w:rPr>
              <w:t>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аукционе в соответствии со статьей 12 Закона о контрактной системе</w:t>
            </w:r>
            <w:proofErr w:type="gramEnd"/>
          </w:p>
        </w:tc>
        <w:tc>
          <w:tcPr>
            <w:tcW w:w="6946" w:type="dxa"/>
            <w:tcBorders>
              <w:top w:val="single" w:sz="4" w:space="0" w:color="auto"/>
              <w:left w:val="single" w:sz="4" w:space="0" w:color="auto"/>
              <w:bottom w:val="single" w:sz="4" w:space="0" w:color="auto"/>
              <w:right w:val="single" w:sz="4" w:space="0" w:color="auto"/>
            </w:tcBorders>
            <w:hideMark/>
          </w:tcPr>
          <w:p w:rsidR="00086B82" w:rsidRPr="00D87AA7" w:rsidRDefault="00086B82" w:rsidP="00C56760">
            <w:pPr>
              <w:autoSpaceDE w:val="0"/>
              <w:autoSpaceDN w:val="0"/>
              <w:adjustRightInd w:val="0"/>
              <w:spacing w:after="0"/>
              <w:rPr>
                <w:rFonts w:eastAsia="Calibri"/>
                <w:lang w:eastAsia="en-US"/>
              </w:rPr>
            </w:pPr>
            <w:r w:rsidRPr="0038717F">
              <w:t xml:space="preserve">  </w:t>
            </w:r>
            <w:r w:rsidRPr="00D87AA7">
              <w:t>- В соответствии с</w:t>
            </w:r>
            <w:r w:rsidRPr="00D87AA7">
              <w:rPr>
                <w:rFonts w:eastAsia="Calibri"/>
                <w:lang w:eastAsia="en-US"/>
              </w:rPr>
              <w:t xml:space="preserve">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не установлено;</w:t>
            </w:r>
          </w:p>
          <w:p w:rsidR="00086B82" w:rsidRPr="00D87AA7" w:rsidRDefault="00086B82" w:rsidP="00C56760">
            <w:pPr>
              <w:autoSpaceDE w:val="0"/>
              <w:autoSpaceDN w:val="0"/>
              <w:adjustRightInd w:val="0"/>
              <w:spacing w:after="0"/>
            </w:pPr>
            <w:r w:rsidRPr="00D87AA7">
              <w:t>-В соответствии с Постановлением Правительства РФ от 5 февраля 2015 г.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086B82" w:rsidRPr="00D87AA7" w:rsidRDefault="00086B82" w:rsidP="00C56760">
            <w:pPr>
              <w:autoSpaceDE w:val="0"/>
              <w:autoSpaceDN w:val="0"/>
              <w:adjustRightInd w:val="0"/>
              <w:spacing w:after="0"/>
            </w:pPr>
            <w:r w:rsidRPr="00D87AA7">
              <w:t>- В соответствии с Постановлением Правительства РФ от 30 ноября 2015 г. № 1289 «Об ограничениях и условиях допуска, происходящих из иностранных государств лекарственных препаратов, включенных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не установлено.</w:t>
            </w:r>
          </w:p>
          <w:p w:rsidR="00086B82" w:rsidRPr="00D87AA7" w:rsidRDefault="00086B82" w:rsidP="00C56760">
            <w:pPr>
              <w:autoSpaceDE w:val="0"/>
              <w:autoSpaceDN w:val="0"/>
              <w:adjustRightInd w:val="0"/>
              <w:spacing w:after="0"/>
            </w:pPr>
            <w:r w:rsidRPr="00D87AA7">
              <w:t>- В соответствии с Постановлением Правительства РФ от 22.08.2016 №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086B82" w:rsidRPr="00D87AA7" w:rsidRDefault="00086B82" w:rsidP="00C56760">
            <w:pPr>
              <w:autoSpaceDE w:val="0"/>
              <w:autoSpaceDN w:val="0"/>
              <w:adjustRightInd w:val="0"/>
              <w:spacing w:after="0"/>
              <w:rPr>
                <w:rFonts w:ascii="PT Astra Serif" w:hAnsi="PT Astra Serif"/>
                <w:b/>
                <w:color w:val="000099"/>
                <w:u w:val="single"/>
              </w:rPr>
            </w:pPr>
            <w:r w:rsidRPr="00D87AA7">
              <w:rPr>
                <w:rFonts w:ascii="PT Astra Serif" w:hAnsi="PT Astra Serif"/>
                <w:sz w:val="22"/>
                <w:szCs w:val="22"/>
              </w:rPr>
              <w:t xml:space="preserve"> </w:t>
            </w:r>
            <w:proofErr w:type="gramStart"/>
            <w:r w:rsidRPr="00D87AA7">
              <w:rPr>
                <w:rFonts w:ascii="PT Astra Serif" w:hAnsi="PT Astra Serif"/>
                <w:sz w:val="22"/>
                <w:szCs w:val="22"/>
              </w:rPr>
              <w:t xml:space="preserve">- В соответствии с Постановлением Правительства РФ от 10.07.2019 </w:t>
            </w:r>
            <w:r w:rsidRPr="00D87AA7">
              <w:rPr>
                <w:rFonts w:ascii="PT Astra Serif" w:hAnsi="PT Astra Serif"/>
                <w:sz w:val="22"/>
                <w:szCs w:val="22"/>
              </w:rPr>
              <w:lastRenderedPageBreak/>
              <w:t>№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w:t>
            </w:r>
            <w:r w:rsidRPr="00D87AA7">
              <w:rPr>
                <w:sz w:val="22"/>
                <w:szCs w:val="22"/>
              </w:rPr>
              <w:t>»:</w:t>
            </w:r>
            <w:proofErr w:type="gramEnd"/>
            <w:r w:rsidRPr="00D87AA7">
              <w:rPr>
                <w:color w:val="000099"/>
                <w:sz w:val="22"/>
                <w:szCs w:val="22"/>
              </w:rPr>
              <w:t xml:space="preserve">  </w:t>
            </w:r>
            <w:r w:rsidRPr="00D87AA7">
              <w:rPr>
                <w:color w:val="000000" w:themeColor="text1"/>
                <w:sz w:val="22"/>
                <w:szCs w:val="22"/>
              </w:rPr>
              <w:t>Не установлено</w:t>
            </w:r>
            <w:r w:rsidRPr="00D87AA7">
              <w:rPr>
                <w:rFonts w:ascii="PT Astra Serif" w:hAnsi="PT Astra Serif"/>
                <w:b/>
                <w:color w:val="000099"/>
                <w:sz w:val="22"/>
                <w:szCs w:val="22"/>
                <w:u w:val="single"/>
              </w:rPr>
              <w:t>;</w:t>
            </w:r>
          </w:p>
          <w:p w:rsidR="00086B82" w:rsidRPr="00D87AA7" w:rsidRDefault="00086B82" w:rsidP="00C56760">
            <w:pPr>
              <w:autoSpaceDE w:val="0"/>
              <w:autoSpaceDN w:val="0"/>
              <w:adjustRightInd w:val="0"/>
              <w:spacing w:after="0"/>
              <w:ind w:firstLine="340"/>
              <w:rPr>
                <w:rFonts w:ascii="PT Astra Serif" w:hAnsi="PT Astra Serif"/>
              </w:rPr>
            </w:pPr>
            <w:r w:rsidRPr="00D87AA7">
              <w:rPr>
                <w:rFonts w:ascii="PT Astra Serif" w:hAnsi="PT Astra Serif"/>
                <w:sz w:val="22"/>
                <w:szCs w:val="22"/>
              </w:rPr>
              <w:t xml:space="preserve">6) в соответствии с приказом Минфина России от 04.06.2018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w:t>
            </w:r>
            <w:r>
              <w:rPr>
                <w:rFonts w:ascii="PT Astra Serif" w:hAnsi="PT Astra Serif"/>
                <w:sz w:val="22"/>
                <w:szCs w:val="22"/>
              </w:rPr>
              <w:t xml:space="preserve"> </w:t>
            </w:r>
            <w:r w:rsidRPr="00D87AA7">
              <w:rPr>
                <w:color w:val="000000" w:themeColor="text1"/>
                <w:sz w:val="22"/>
                <w:szCs w:val="22"/>
              </w:rPr>
              <w:t>не установлено</w:t>
            </w:r>
            <w:r w:rsidRPr="00D87AA7">
              <w:rPr>
                <w:rFonts w:ascii="PT Astra Serif" w:hAnsi="PT Astra Serif"/>
                <w:b/>
                <w:color w:val="000099"/>
                <w:sz w:val="22"/>
                <w:szCs w:val="22"/>
                <w:u w:val="single"/>
              </w:rPr>
              <w:t>;</w:t>
            </w:r>
          </w:p>
          <w:p w:rsidR="00086B82" w:rsidRPr="00D87AA7" w:rsidRDefault="00086B82" w:rsidP="00C56760">
            <w:pPr>
              <w:spacing w:after="0"/>
            </w:pPr>
            <w:r w:rsidRPr="00D87AA7">
              <w:rPr>
                <w:color w:val="000000"/>
              </w:rPr>
              <w:t xml:space="preserve">- В  соответствии с Постановлением Правительства РФ от 21 декабря 2019 г. №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w:t>
            </w:r>
            <w:r w:rsidRPr="00D87AA7">
              <w:t>не установлено.</w:t>
            </w:r>
          </w:p>
          <w:p w:rsidR="00086B82" w:rsidRPr="00D87AA7" w:rsidRDefault="00086B82" w:rsidP="00C56760">
            <w:pPr>
              <w:autoSpaceDE w:val="0"/>
              <w:autoSpaceDN w:val="0"/>
              <w:adjustRightInd w:val="0"/>
            </w:pPr>
            <w:proofErr w:type="gramStart"/>
            <w:r w:rsidRPr="00D87AA7">
              <w:t>- 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w:t>
            </w:r>
            <w:proofErr w:type="gramEnd"/>
            <w:r w:rsidRPr="00D87AA7">
              <w:t xml:space="preserve"> Не установлено;</w:t>
            </w:r>
          </w:p>
          <w:p w:rsidR="00086B82" w:rsidRPr="0038717F" w:rsidRDefault="00086B82" w:rsidP="00C56760">
            <w:pPr>
              <w:autoSpaceDE w:val="0"/>
              <w:autoSpaceDN w:val="0"/>
              <w:adjustRightInd w:val="0"/>
              <w:spacing w:after="0"/>
              <w:outlineLvl w:val="0"/>
            </w:pPr>
            <w:r w:rsidRPr="00D87AA7">
              <w:t>-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Не установлено</w:t>
            </w:r>
          </w:p>
          <w:p w:rsidR="00086B82" w:rsidRPr="007C0C5D" w:rsidRDefault="00086B82" w:rsidP="00C56760">
            <w:pPr>
              <w:spacing w:after="0"/>
            </w:pPr>
          </w:p>
        </w:tc>
      </w:tr>
      <w:tr w:rsidR="00086B82" w:rsidRPr="00737C53" w:rsidTr="00C56760">
        <w:trPr>
          <w:trHeight w:val="499"/>
        </w:trPr>
        <w:tc>
          <w:tcPr>
            <w:tcW w:w="823" w:type="dxa"/>
            <w:tcBorders>
              <w:top w:val="single" w:sz="4" w:space="0" w:color="auto"/>
              <w:left w:val="single" w:sz="4" w:space="0" w:color="auto"/>
              <w:bottom w:val="single" w:sz="4" w:space="0" w:color="auto"/>
              <w:right w:val="single" w:sz="4" w:space="0" w:color="auto"/>
            </w:tcBorders>
            <w:hideMark/>
          </w:tcPr>
          <w:p w:rsidR="00086B82" w:rsidRPr="00FE73DA" w:rsidRDefault="00086B82" w:rsidP="00C56760">
            <w:pPr>
              <w:spacing w:after="0"/>
              <w:ind w:left="142"/>
              <w:jc w:val="center"/>
              <w:rPr>
                <w:bCs/>
              </w:rPr>
            </w:pPr>
            <w:r w:rsidRPr="00FE73DA">
              <w:rPr>
                <w:bCs/>
                <w:sz w:val="22"/>
                <w:szCs w:val="22"/>
              </w:rPr>
              <w:lastRenderedPageBreak/>
              <w:t>40.</w:t>
            </w:r>
          </w:p>
        </w:tc>
        <w:tc>
          <w:tcPr>
            <w:tcW w:w="2829" w:type="dxa"/>
            <w:gridSpan w:val="2"/>
            <w:tcBorders>
              <w:top w:val="single" w:sz="4" w:space="0" w:color="auto"/>
              <w:left w:val="single" w:sz="4" w:space="0" w:color="auto"/>
              <w:bottom w:val="single" w:sz="4" w:space="0" w:color="auto"/>
              <w:right w:val="single" w:sz="4" w:space="0" w:color="auto"/>
            </w:tcBorders>
            <w:hideMark/>
          </w:tcPr>
          <w:p w:rsidR="00086B82" w:rsidRPr="002E4B8C" w:rsidDel="00D8448F" w:rsidRDefault="00086B82" w:rsidP="00C56760">
            <w:pPr>
              <w:suppressAutoHyphens/>
              <w:autoSpaceDE w:val="0"/>
              <w:autoSpaceDN w:val="0"/>
              <w:adjustRightInd w:val="0"/>
              <w:spacing w:after="0"/>
              <w:outlineLvl w:val="1"/>
            </w:pPr>
            <w:r w:rsidRPr="002E4B8C">
              <w:rPr>
                <w:sz w:val="22"/>
                <w:szCs w:val="22"/>
              </w:rPr>
              <w:t xml:space="preserve">Информация о банковском сопровождении </w:t>
            </w:r>
            <w:r>
              <w:rPr>
                <w:sz w:val="22"/>
                <w:szCs w:val="22"/>
              </w:rPr>
              <w:t>договор</w:t>
            </w:r>
            <w:r w:rsidRPr="002E4B8C">
              <w:rPr>
                <w:sz w:val="22"/>
                <w:szCs w:val="22"/>
              </w:rPr>
              <w:t xml:space="preserve">а </w:t>
            </w:r>
          </w:p>
        </w:tc>
        <w:tc>
          <w:tcPr>
            <w:tcW w:w="6946" w:type="dxa"/>
            <w:tcBorders>
              <w:top w:val="single" w:sz="4" w:space="0" w:color="auto"/>
              <w:left w:val="single" w:sz="4" w:space="0" w:color="auto"/>
              <w:bottom w:val="single" w:sz="4" w:space="0" w:color="auto"/>
              <w:right w:val="single" w:sz="4" w:space="0" w:color="auto"/>
            </w:tcBorders>
            <w:hideMark/>
          </w:tcPr>
          <w:p w:rsidR="00086B82" w:rsidRPr="002E4B8C" w:rsidRDefault="00086B82" w:rsidP="00C56760">
            <w:pPr>
              <w:spacing w:after="0"/>
            </w:pPr>
            <w:r>
              <w:rPr>
                <w:sz w:val="22"/>
                <w:szCs w:val="22"/>
              </w:rPr>
              <w:t>Банковское сопровождение не предусмотрено</w:t>
            </w:r>
          </w:p>
        </w:tc>
      </w:tr>
      <w:tr w:rsidR="00086B82" w:rsidRPr="00737C53" w:rsidTr="00C56760">
        <w:trPr>
          <w:trHeight w:val="449"/>
        </w:trPr>
        <w:tc>
          <w:tcPr>
            <w:tcW w:w="823" w:type="dxa"/>
            <w:tcBorders>
              <w:top w:val="single" w:sz="4" w:space="0" w:color="auto"/>
              <w:left w:val="single" w:sz="4" w:space="0" w:color="auto"/>
              <w:bottom w:val="single" w:sz="4" w:space="0" w:color="auto"/>
              <w:right w:val="single" w:sz="4" w:space="0" w:color="auto"/>
            </w:tcBorders>
            <w:hideMark/>
          </w:tcPr>
          <w:p w:rsidR="00086B82" w:rsidRPr="00FE73DA" w:rsidRDefault="00086B82" w:rsidP="00C56760">
            <w:pPr>
              <w:spacing w:after="0"/>
              <w:ind w:left="142"/>
              <w:jc w:val="center"/>
              <w:rPr>
                <w:bCs/>
              </w:rPr>
            </w:pPr>
            <w:r w:rsidRPr="00FE73DA">
              <w:rPr>
                <w:bCs/>
                <w:sz w:val="22"/>
                <w:szCs w:val="22"/>
              </w:rPr>
              <w:t>41.</w:t>
            </w:r>
          </w:p>
        </w:tc>
        <w:tc>
          <w:tcPr>
            <w:tcW w:w="2829" w:type="dxa"/>
            <w:gridSpan w:val="2"/>
            <w:tcBorders>
              <w:top w:val="single" w:sz="4" w:space="0" w:color="auto"/>
              <w:left w:val="single" w:sz="4" w:space="0" w:color="auto"/>
              <w:bottom w:val="single" w:sz="4" w:space="0" w:color="auto"/>
              <w:right w:val="single" w:sz="4" w:space="0" w:color="auto"/>
            </w:tcBorders>
            <w:hideMark/>
          </w:tcPr>
          <w:p w:rsidR="00086B82" w:rsidRPr="002E4B8C" w:rsidRDefault="00086B82" w:rsidP="00C56760">
            <w:pPr>
              <w:suppressAutoHyphens/>
              <w:autoSpaceDE w:val="0"/>
              <w:autoSpaceDN w:val="0"/>
              <w:adjustRightInd w:val="0"/>
              <w:spacing w:after="0"/>
              <w:outlineLvl w:val="1"/>
            </w:pPr>
            <w:r w:rsidRPr="002E4B8C">
              <w:rPr>
                <w:sz w:val="22"/>
                <w:szCs w:val="22"/>
              </w:rPr>
              <w:t>Антидемпинговые меры</w:t>
            </w:r>
          </w:p>
        </w:tc>
        <w:tc>
          <w:tcPr>
            <w:tcW w:w="6946" w:type="dxa"/>
            <w:tcBorders>
              <w:top w:val="single" w:sz="4" w:space="0" w:color="auto"/>
              <w:left w:val="single" w:sz="4" w:space="0" w:color="auto"/>
              <w:bottom w:val="single" w:sz="4" w:space="0" w:color="auto"/>
              <w:right w:val="single" w:sz="4" w:space="0" w:color="auto"/>
            </w:tcBorders>
            <w:hideMark/>
          </w:tcPr>
          <w:p w:rsidR="00086B82" w:rsidRPr="006D4128" w:rsidRDefault="00086B82" w:rsidP="00C56760">
            <w:pPr>
              <w:pStyle w:val="ConsPlusNormal0"/>
              <w:ind w:firstLine="33"/>
              <w:jc w:val="both"/>
              <w:rPr>
                <w:rFonts w:ascii="Times New Roman" w:hAnsi="Times New Roman" w:cs="Times New Roman"/>
                <w:sz w:val="24"/>
                <w:szCs w:val="24"/>
              </w:rPr>
            </w:pPr>
            <w:proofErr w:type="gramStart"/>
            <w:r w:rsidRPr="006D4128">
              <w:rPr>
                <w:rFonts w:ascii="Times New Roman" w:hAnsi="Times New Roman" w:cs="Times New Roman"/>
                <w:sz w:val="24"/>
                <w:szCs w:val="24"/>
              </w:rPr>
              <w:t xml:space="preserve">а) Если начальная (максимальная) цена </w:t>
            </w:r>
            <w:r>
              <w:rPr>
                <w:rFonts w:ascii="Times New Roman" w:hAnsi="Times New Roman" w:cs="Times New Roman"/>
                <w:sz w:val="24"/>
                <w:szCs w:val="24"/>
              </w:rPr>
              <w:t>договор</w:t>
            </w:r>
            <w:r w:rsidRPr="006D4128">
              <w:rPr>
                <w:rFonts w:ascii="Times New Roman" w:hAnsi="Times New Roman" w:cs="Times New Roman"/>
                <w:sz w:val="24"/>
                <w:szCs w:val="24"/>
              </w:rPr>
              <w:t>а составляет более чем пятнадцать миллионов рублей и участником закупки</w:t>
            </w:r>
            <w:r>
              <w:rPr>
                <w:rFonts w:ascii="Times New Roman" w:hAnsi="Times New Roman" w:cs="Times New Roman"/>
                <w:sz w:val="24"/>
                <w:szCs w:val="24"/>
              </w:rPr>
              <w:t>, с которым заключается договор</w:t>
            </w:r>
            <w:r w:rsidRPr="006D4128">
              <w:rPr>
                <w:rFonts w:ascii="Times New Roman" w:hAnsi="Times New Roman" w:cs="Times New Roman"/>
                <w:sz w:val="24"/>
                <w:szCs w:val="24"/>
              </w:rPr>
              <w:t xml:space="preserve">, предложена цена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а, которая на 25 и более процентов ниже начальной (максимальной) цены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а,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 заключается только после предоставления таким участником обеспечения исполнения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а в размере, превышающем в полтора раза размер обеспечения исполнения </w:t>
            </w:r>
            <w:r>
              <w:rPr>
                <w:rFonts w:ascii="Times New Roman" w:hAnsi="Times New Roman" w:cs="Times New Roman"/>
                <w:sz w:val="24"/>
                <w:szCs w:val="24"/>
              </w:rPr>
              <w:t>договор</w:t>
            </w:r>
            <w:r w:rsidRPr="006D4128">
              <w:rPr>
                <w:rFonts w:ascii="Times New Roman" w:hAnsi="Times New Roman" w:cs="Times New Roman"/>
                <w:sz w:val="24"/>
                <w:szCs w:val="24"/>
              </w:rPr>
              <w:t>а, указанный в документации об аукционе, но не</w:t>
            </w:r>
            <w:proofErr w:type="gramEnd"/>
            <w:r w:rsidRPr="006D4128">
              <w:rPr>
                <w:rFonts w:ascii="Times New Roman" w:hAnsi="Times New Roman" w:cs="Times New Roman"/>
                <w:sz w:val="24"/>
                <w:szCs w:val="24"/>
              </w:rPr>
              <w:t xml:space="preserve"> менее чем в размере аванса (если </w:t>
            </w:r>
            <w:r>
              <w:rPr>
                <w:rFonts w:ascii="Times New Roman" w:hAnsi="Times New Roman" w:cs="Times New Roman"/>
                <w:sz w:val="24"/>
                <w:szCs w:val="24"/>
              </w:rPr>
              <w:t>договор</w:t>
            </w:r>
            <w:r w:rsidRPr="006D4128">
              <w:rPr>
                <w:rFonts w:ascii="Times New Roman" w:hAnsi="Times New Roman" w:cs="Times New Roman"/>
                <w:sz w:val="24"/>
                <w:szCs w:val="24"/>
              </w:rPr>
              <w:t>ом предусмотрена выплата аванса).</w:t>
            </w:r>
          </w:p>
          <w:p w:rsidR="00086B82" w:rsidRPr="006D4128" w:rsidRDefault="00086B82" w:rsidP="00C56760">
            <w:pPr>
              <w:pStyle w:val="ConsPlusNormal0"/>
              <w:ind w:firstLine="33"/>
              <w:jc w:val="both"/>
              <w:rPr>
                <w:rFonts w:ascii="Times New Roman" w:hAnsi="Times New Roman" w:cs="Times New Roman"/>
                <w:sz w:val="24"/>
                <w:szCs w:val="24"/>
              </w:rPr>
            </w:pPr>
            <w:bookmarkStart w:id="33" w:name="Par528"/>
            <w:bookmarkEnd w:id="33"/>
            <w:proofErr w:type="gramStart"/>
            <w:r w:rsidRPr="006D4128">
              <w:rPr>
                <w:rFonts w:ascii="Times New Roman" w:hAnsi="Times New Roman" w:cs="Times New Roman"/>
                <w:sz w:val="24"/>
                <w:szCs w:val="24"/>
              </w:rPr>
              <w:t xml:space="preserve">б) Если начальная (максимальная) цена </w:t>
            </w:r>
            <w:r>
              <w:rPr>
                <w:rFonts w:ascii="Times New Roman" w:hAnsi="Times New Roman" w:cs="Times New Roman"/>
                <w:sz w:val="24"/>
                <w:szCs w:val="24"/>
              </w:rPr>
              <w:t>договора</w:t>
            </w:r>
            <w:r w:rsidRPr="006D4128">
              <w:rPr>
                <w:rFonts w:ascii="Times New Roman" w:hAnsi="Times New Roman" w:cs="Times New Roman"/>
                <w:sz w:val="24"/>
                <w:szCs w:val="24"/>
              </w:rPr>
              <w:t xml:space="preserve"> составляет пятнадцать миллионов рублей </w:t>
            </w:r>
            <w:proofErr w:type="spellStart"/>
            <w:r w:rsidRPr="006D4128">
              <w:rPr>
                <w:rFonts w:ascii="Times New Roman" w:hAnsi="Times New Roman" w:cs="Times New Roman"/>
                <w:sz w:val="24"/>
                <w:szCs w:val="24"/>
              </w:rPr>
              <w:t>именее</w:t>
            </w:r>
            <w:proofErr w:type="spellEnd"/>
            <w:r w:rsidRPr="006D4128">
              <w:rPr>
                <w:rFonts w:ascii="Times New Roman" w:hAnsi="Times New Roman" w:cs="Times New Roman"/>
                <w:sz w:val="24"/>
                <w:szCs w:val="24"/>
              </w:rPr>
              <w:t xml:space="preserve"> участником закупки, с которым заключается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 предложена цена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а, которая на двадцать пять и более процентов ниже начальной (максимальной) цены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а,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 заключается только после предоставления таким участником обеспечения исполнения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а в размере, превышающем в полтора раза размер обеспечения исполнения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а, указанный в </w:t>
            </w:r>
            <w:r w:rsidRPr="006D4128">
              <w:rPr>
                <w:rFonts w:ascii="Times New Roman" w:hAnsi="Times New Roman" w:cs="Times New Roman"/>
                <w:sz w:val="24"/>
                <w:szCs w:val="24"/>
              </w:rPr>
              <w:lastRenderedPageBreak/>
              <w:t>документации об аукционе, но не менее</w:t>
            </w:r>
            <w:proofErr w:type="gramEnd"/>
            <w:r w:rsidRPr="006D4128">
              <w:rPr>
                <w:rFonts w:ascii="Times New Roman" w:hAnsi="Times New Roman" w:cs="Times New Roman"/>
                <w:sz w:val="24"/>
                <w:szCs w:val="24"/>
              </w:rPr>
              <w:t xml:space="preserve"> чем в размере аванса (если </w:t>
            </w:r>
            <w:r>
              <w:rPr>
                <w:rFonts w:ascii="Times New Roman" w:hAnsi="Times New Roman" w:cs="Times New Roman"/>
                <w:sz w:val="24"/>
                <w:szCs w:val="24"/>
              </w:rPr>
              <w:t>договор</w:t>
            </w:r>
            <w:r w:rsidRPr="006D4128">
              <w:rPr>
                <w:rFonts w:ascii="Times New Roman" w:hAnsi="Times New Roman" w:cs="Times New Roman"/>
                <w:sz w:val="24"/>
                <w:szCs w:val="24"/>
              </w:rPr>
              <w:t>ом предусмотрена выплат</w:t>
            </w:r>
            <w:r>
              <w:rPr>
                <w:rFonts w:ascii="Times New Roman" w:hAnsi="Times New Roman" w:cs="Times New Roman"/>
                <w:sz w:val="24"/>
                <w:szCs w:val="24"/>
              </w:rPr>
              <w:t>а аванса)</w:t>
            </w:r>
            <w:r w:rsidRPr="006D4128">
              <w:rPr>
                <w:rFonts w:ascii="Times New Roman" w:hAnsi="Times New Roman" w:cs="Times New Roman"/>
                <w:sz w:val="24"/>
                <w:szCs w:val="24"/>
              </w:rPr>
              <w:t>, или информации, подтверждающей добросовестность такого участника на дату подачи заявки.</w:t>
            </w:r>
          </w:p>
          <w:p w:rsidR="00086B82" w:rsidRPr="006D4128" w:rsidRDefault="00086B82" w:rsidP="00C56760">
            <w:pPr>
              <w:pStyle w:val="ConsPlusNormal0"/>
              <w:ind w:firstLine="33"/>
              <w:jc w:val="both"/>
              <w:rPr>
                <w:rFonts w:ascii="Times New Roman" w:hAnsi="Times New Roman" w:cs="Times New Roman"/>
                <w:sz w:val="24"/>
                <w:szCs w:val="24"/>
              </w:rPr>
            </w:pPr>
            <w:bookmarkStart w:id="34" w:name="Par529"/>
            <w:bookmarkEnd w:id="34"/>
            <w:proofErr w:type="gramStart"/>
            <w:r w:rsidRPr="006D4128">
              <w:rPr>
                <w:rFonts w:ascii="Times New Roman" w:hAnsi="Times New Roman" w:cs="Times New Roman"/>
                <w:sz w:val="24"/>
                <w:szCs w:val="24"/>
              </w:rPr>
              <w:t xml:space="preserve">в) К информации, подтверждающей добросовестность участника закупки, относится информация, содержащаяся в реестре контрактов, заключенных заказчиками, и подтверждающая исполнение таким участником в течение одного года до даты подачи заявки на участие в аукционе трех и более контрактов (при этом все контракты должны быть исполнены без применения к такому участнику неустоек (штрафов, пеней), либо в течение двух лет до даты подачи </w:t>
            </w:r>
            <w:proofErr w:type="spellStart"/>
            <w:r w:rsidRPr="006D4128">
              <w:rPr>
                <w:rFonts w:ascii="Times New Roman" w:hAnsi="Times New Roman" w:cs="Times New Roman"/>
                <w:sz w:val="24"/>
                <w:szCs w:val="24"/>
              </w:rPr>
              <w:t>заявкина</w:t>
            </w:r>
            <w:proofErr w:type="spellEnd"/>
            <w:proofErr w:type="gramEnd"/>
            <w:r w:rsidRPr="006D4128">
              <w:rPr>
                <w:rFonts w:ascii="Times New Roman" w:hAnsi="Times New Roman" w:cs="Times New Roman"/>
                <w:sz w:val="24"/>
                <w:szCs w:val="24"/>
              </w:rPr>
              <w:t xml:space="preserve"> </w:t>
            </w:r>
            <w:proofErr w:type="gramStart"/>
            <w:r w:rsidRPr="006D4128">
              <w:rPr>
                <w:rFonts w:ascii="Times New Roman" w:hAnsi="Times New Roman" w:cs="Times New Roman"/>
                <w:sz w:val="24"/>
                <w:szCs w:val="24"/>
              </w:rPr>
              <w:t>участие в аукционе четырех и более контрактов (при этом не менее чем семьдесят пять процентов контрактов должны быть исполнены без применения к такому участнику неустоек (штрафов, пеней), либо в течение трех лет до даты подачи заявки на участие в аукционе трех и более контрактов (при этом все контракты должны быть исполнены без применения к такому участнику неустоек (штрафов, пеней).</w:t>
            </w:r>
            <w:proofErr w:type="gramEnd"/>
            <w:r w:rsidRPr="006D4128">
              <w:rPr>
                <w:rFonts w:ascii="Times New Roman" w:hAnsi="Times New Roman" w:cs="Times New Roman"/>
                <w:sz w:val="24"/>
                <w:szCs w:val="24"/>
              </w:rPr>
              <w:t xml:space="preserve"> В этих случаях цена одного из контрактов должна составлять не менее чем двадцать процентов цены, по которой участником закупки предложено заключить контракт.</w:t>
            </w:r>
          </w:p>
          <w:p w:rsidR="00086B82" w:rsidRPr="00BF148A" w:rsidRDefault="00086B82" w:rsidP="00C56760">
            <w:pPr>
              <w:pStyle w:val="ConsPlusNormal0"/>
              <w:ind w:firstLine="33"/>
              <w:jc w:val="both"/>
              <w:rPr>
                <w:rFonts w:ascii="Times New Roman" w:hAnsi="Times New Roman" w:cs="Times New Roman"/>
                <w:sz w:val="24"/>
                <w:szCs w:val="24"/>
              </w:rPr>
            </w:pPr>
            <w:r w:rsidRPr="006D4128">
              <w:rPr>
                <w:rFonts w:ascii="Times New Roman" w:hAnsi="Times New Roman" w:cs="Times New Roman"/>
                <w:sz w:val="24"/>
                <w:szCs w:val="24"/>
              </w:rPr>
              <w:t xml:space="preserve">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 с таким участником не заключается, и он признается уклонившимся от заключения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а. </w:t>
            </w:r>
            <w:r w:rsidRPr="00BF148A">
              <w:rPr>
                <w:rFonts w:ascii="Times New Roman" w:hAnsi="Times New Roman" w:cs="Times New Roman"/>
                <w:sz w:val="24"/>
                <w:szCs w:val="24"/>
              </w:rPr>
              <w:t xml:space="preserve">В этом случае решение комиссии по осуществлению закупок оформляется протоколом, который размещается </w:t>
            </w:r>
            <w:r>
              <w:rPr>
                <w:rFonts w:ascii="Times New Roman" w:hAnsi="Times New Roman" w:cs="Times New Roman"/>
                <w:sz w:val="24"/>
                <w:szCs w:val="24"/>
              </w:rPr>
              <w:t xml:space="preserve">заказчиком </w:t>
            </w:r>
            <w:r w:rsidRPr="00BF148A">
              <w:rPr>
                <w:rFonts w:ascii="Times New Roman" w:hAnsi="Times New Roman" w:cs="Times New Roman"/>
                <w:sz w:val="24"/>
                <w:szCs w:val="24"/>
              </w:rPr>
              <w:t>в единой информационной системе не позднее рабочего дня, следующего за днем подписания указанного протокола.</w:t>
            </w:r>
          </w:p>
          <w:p w:rsidR="00086B82" w:rsidRPr="006D4128" w:rsidRDefault="00086B82" w:rsidP="00C56760">
            <w:pPr>
              <w:pStyle w:val="ConsPlusNormal0"/>
              <w:ind w:firstLine="33"/>
              <w:jc w:val="both"/>
              <w:rPr>
                <w:rFonts w:ascii="Times New Roman" w:hAnsi="Times New Roman" w:cs="Times New Roman"/>
                <w:sz w:val="24"/>
                <w:szCs w:val="24"/>
              </w:rPr>
            </w:pPr>
            <w:r w:rsidRPr="006D4128">
              <w:rPr>
                <w:rFonts w:ascii="Times New Roman" w:hAnsi="Times New Roman" w:cs="Times New Roman"/>
                <w:sz w:val="24"/>
                <w:szCs w:val="24"/>
              </w:rPr>
              <w:t xml:space="preserve">д) Обеспечение, указанное в подпунктах «а» и «б» настоящего пункта документации об аукционе, предоставляется участником закупки, с которым заключается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 до его заключения. Участник закупки, не выполнивший данного требования, признается уклонившимся от заключения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а. В этом случае уклонение участника закупки от заключения </w:t>
            </w:r>
            <w:r>
              <w:rPr>
                <w:rFonts w:ascii="Times New Roman" w:hAnsi="Times New Roman" w:cs="Times New Roman"/>
                <w:sz w:val="24"/>
                <w:szCs w:val="24"/>
              </w:rPr>
              <w:t>договор</w:t>
            </w:r>
            <w:r w:rsidRPr="006D4128">
              <w:rPr>
                <w:rFonts w:ascii="Times New Roman" w:hAnsi="Times New Roman" w:cs="Times New Roman"/>
                <w:sz w:val="24"/>
                <w:szCs w:val="24"/>
              </w:rPr>
              <w:t>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rsidR="00086B82" w:rsidRPr="006D4128" w:rsidRDefault="00086B82" w:rsidP="00C56760">
            <w:pPr>
              <w:pStyle w:val="ConsPlusNormal0"/>
              <w:ind w:firstLine="33"/>
              <w:jc w:val="both"/>
              <w:rPr>
                <w:rFonts w:ascii="Times New Roman" w:hAnsi="Times New Roman" w:cs="Times New Roman"/>
                <w:sz w:val="24"/>
                <w:szCs w:val="24"/>
              </w:rPr>
            </w:pPr>
            <w:bookmarkStart w:id="35" w:name="Par533"/>
            <w:bookmarkStart w:id="36" w:name="Par537"/>
            <w:bookmarkEnd w:id="35"/>
            <w:bookmarkEnd w:id="36"/>
            <w:proofErr w:type="gramStart"/>
            <w:r w:rsidRPr="006D4128">
              <w:rPr>
                <w:rFonts w:ascii="Times New Roman" w:hAnsi="Times New Roman" w:cs="Times New Roman"/>
                <w:sz w:val="24"/>
                <w:szCs w:val="24"/>
              </w:rPr>
              <w:t xml:space="preserve">е) </w:t>
            </w:r>
            <w:r w:rsidRPr="00BF148A">
              <w:rPr>
                <w:rFonts w:ascii="Times New Roman" w:hAnsi="Times New Roman" w:cs="Times New Roman"/>
                <w:sz w:val="24"/>
                <w:szCs w:val="24"/>
              </w:rPr>
              <w:t xml:space="preserve">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которая на двадцать пять и более процентов ниже начальной (максимальной) цены контракта, </w:t>
            </w:r>
            <w:r w:rsidRPr="002E378C">
              <w:rPr>
                <w:rFonts w:ascii="Times New Roman" w:hAnsi="Times New Roman" w:cs="Times New Roman"/>
                <w:sz w:val="24"/>
                <w:szCs w:val="24"/>
              </w:rPr>
              <w:t>наряду с требованиями, предусмотренными настоящ</w:t>
            </w:r>
            <w:r>
              <w:rPr>
                <w:rFonts w:ascii="Times New Roman" w:hAnsi="Times New Roman" w:cs="Times New Roman"/>
                <w:sz w:val="24"/>
                <w:szCs w:val="24"/>
              </w:rPr>
              <w:t>им</w:t>
            </w:r>
            <w:r w:rsidRPr="002E378C">
              <w:rPr>
                <w:rFonts w:ascii="Times New Roman" w:hAnsi="Times New Roman" w:cs="Times New Roman"/>
                <w:sz w:val="24"/>
                <w:szCs w:val="24"/>
              </w:rPr>
              <w:t xml:space="preserve"> пункт</w:t>
            </w:r>
            <w:r>
              <w:rPr>
                <w:rFonts w:ascii="Times New Roman" w:hAnsi="Times New Roman" w:cs="Times New Roman"/>
                <w:sz w:val="24"/>
                <w:szCs w:val="24"/>
              </w:rPr>
              <w:t>ом</w:t>
            </w:r>
            <w:r w:rsidRPr="002E378C">
              <w:rPr>
                <w:rFonts w:ascii="Times New Roman" w:hAnsi="Times New Roman" w:cs="Times New Roman"/>
                <w:sz w:val="24"/>
                <w:szCs w:val="24"/>
              </w:rPr>
              <w:t xml:space="preserve">, </w:t>
            </w:r>
            <w:r w:rsidRPr="00BF148A">
              <w:rPr>
                <w:rFonts w:ascii="Times New Roman" w:hAnsi="Times New Roman" w:cs="Times New Roman"/>
                <w:sz w:val="24"/>
                <w:szCs w:val="24"/>
              </w:rPr>
              <w:t xml:space="preserve">обязан представить </w:t>
            </w:r>
            <w:r w:rsidRPr="00BF148A">
              <w:rPr>
                <w:rFonts w:ascii="Times New Roman" w:hAnsi="Times New Roman" w:cs="Times New Roman"/>
                <w:sz w:val="24"/>
                <w:szCs w:val="24"/>
              </w:rPr>
              <w:lastRenderedPageBreak/>
              <w:t>заказчику обоснование предлагаемой цены</w:t>
            </w:r>
            <w:proofErr w:type="gramEnd"/>
            <w:r w:rsidRPr="00BF148A">
              <w:rPr>
                <w:rFonts w:ascii="Times New Roman" w:hAnsi="Times New Roman" w:cs="Times New Roman"/>
                <w:sz w:val="24"/>
                <w:szCs w:val="24"/>
              </w:rPr>
              <w:t xml:space="preserve"> контракта, которое может включать в себя гарантийное письмо от производителя с указанием цены и количества поставляемого товара,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 товара по предлагаемой цене.</w:t>
            </w:r>
          </w:p>
          <w:p w:rsidR="00086B82" w:rsidRDefault="00086B82" w:rsidP="00C56760">
            <w:pPr>
              <w:pStyle w:val="ConsPlusNormal0"/>
              <w:ind w:firstLine="0"/>
              <w:jc w:val="both"/>
              <w:rPr>
                <w:rFonts w:ascii="Times New Roman" w:hAnsi="Times New Roman" w:cs="Times New Roman"/>
                <w:sz w:val="24"/>
                <w:szCs w:val="24"/>
              </w:rPr>
            </w:pPr>
            <w:r w:rsidRPr="006D4128">
              <w:rPr>
                <w:rFonts w:ascii="Times New Roman" w:hAnsi="Times New Roman" w:cs="Times New Roman"/>
                <w:sz w:val="24"/>
                <w:szCs w:val="24"/>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 при направлении заказчику подписанного проекта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а. В случае невыполнения таким участником данного требования он признается уклонившимся от заключения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а. При признании комиссией по осуществлению закупок предложенной цены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а необоснованной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 с таким участником не заключается и право заключения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а переходит к участнику аукциона, который предложил такую же, как и победитель аукциона, цену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а или </w:t>
            </w:r>
            <w:proofErr w:type="gramStart"/>
            <w:r w:rsidRPr="006D4128">
              <w:rPr>
                <w:rFonts w:ascii="Times New Roman" w:hAnsi="Times New Roman" w:cs="Times New Roman"/>
                <w:sz w:val="24"/>
                <w:szCs w:val="24"/>
              </w:rPr>
              <w:t>предложение</w:t>
            </w:r>
            <w:proofErr w:type="gramEnd"/>
            <w:r w:rsidRPr="006D4128">
              <w:rPr>
                <w:rFonts w:ascii="Times New Roman" w:hAnsi="Times New Roman" w:cs="Times New Roman"/>
                <w:sz w:val="24"/>
                <w:szCs w:val="24"/>
              </w:rPr>
              <w:t xml:space="preserve"> о цене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а которого содержит лучшие условия по цене </w:t>
            </w:r>
            <w:r>
              <w:rPr>
                <w:rFonts w:ascii="Times New Roman" w:hAnsi="Times New Roman" w:cs="Times New Roman"/>
                <w:sz w:val="24"/>
                <w:szCs w:val="24"/>
              </w:rPr>
              <w:t>договор</w:t>
            </w:r>
            <w:r w:rsidRPr="006D4128">
              <w:rPr>
                <w:rFonts w:ascii="Times New Roman" w:hAnsi="Times New Roman" w:cs="Times New Roman"/>
                <w:sz w:val="24"/>
                <w:szCs w:val="24"/>
              </w:rPr>
              <w:t>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rsidR="00086B82" w:rsidRPr="002E4B8C" w:rsidRDefault="00086B82" w:rsidP="00C56760">
            <w:pPr>
              <w:pStyle w:val="ConsPlusNormal0"/>
              <w:ind w:firstLine="0"/>
              <w:jc w:val="both"/>
              <w:rPr>
                <w:rFonts w:ascii="Times New Roman" w:eastAsia="Calibri" w:hAnsi="Times New Roman" w:cs="Times New Roman"/>
              </w:rPr>
            </w:pPr>
            <w:proofErr w:type="gramStart"/>
            <w:r w:rsidRPr="00CB6D39">
              <w:rPr>
                <w:rFonts w:ascii="Times New Roman" w:hAnsi="Times New Roman" w:cs="Times New Roman"/>
                <w:sz w:val="24"/>
                <w:szCs w:val="24"/>
              </w:rPr>
              <w:t>з) Антидемпинговые меры не применяются в случае, если при осуществлении закупок лекарственных препаратов, которые включены в утвержденный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CB6D39">
              <w:rPr>
                <w:rFonts w:ascii="Times New Roman" w:hAnsi="Times New Roman" w:cs="Times New Roman"/>
                <w:sz w:val="24"/>
                <w:szCs w:val="24"/>
              </w:rPr>
              <w:t xml:space="preserve"> цены.</w:t>
            </w:r>
          </w:p>
        </w:tc>
      </w:tr>
      <w:tr w:rsidR="00086B82" w:rsidRPr="00737C53" w:rsidTr="00C56760">
        <w:trPr>
          <w:trHeight w:val="1048"/>
        </w:trPr>
        <w:tc>
          <w:tcPr>
            <w:tcW w:w="823" w:type="dxa"/>
            <w:tcBorders>
              <w:top w:val="single" w:sz="4" w:space="0" w:color="auto"/>
              <w:left w:val="single" w:sz="4" w:space="0" w:color="auto"/>
              <w:bottom w:val="single" w:sz="4" w:space="0" w:color="auto"/>
              <w:right w:val="single" w:sz="4" w:space="0" w:color="auto"/>
            </w:tcBorders>
          </w:tcPr>
          <w:p w:rsidR="00086B82" w:rsidRPr="00557800" w:rsidRDefault="00086B82" w:rsidP="00C56760">
            <w:pPr>
              <w:spacing w:after="0"/>
              <w:ind w:left="142"/>
              <w:jc w:val="center"/>
              <w:rPr>
                <w:bCs/>
              </w:rPr>
            </w:pPr>
            <w:r w:rsidRPr="00557800">
              <w:rPr>
                <w:bCs/>
                <w:sz w:val="22"/>
                <w:szCs w:val="22"/>
              </w:rPr>
              <w:lastRenderedPageBreak/>
              <w:t>42.</w:t>
            </w:r>
          </w:p>
        </w:tc>
        <w:tc>
          <w:tcPr>
            <w:tcW w:w="2829" w:type="dxa"/>
            <w:gridSpan w:val="2"/>
            <w:tcBorders>
              <w:top w:val="single" w:sz="4" w:space="0" w:color="auto"/>
              <w:left w:val="single" w:sz="4" w:space="0" w:color="auto"/>
              <w:bottom w:val="single" w:sz="4" w:space="0" w:color="auto"/>
              <w:right w:val="single" w:sz="4" w:space="0" w:color="auto"/>
            </w:tcBorders>
            <w:hideMark/>
          </w:tcPr>
          <w:p w:rsidR="00086B82" w:rsidRPr="002E4B8C" w:rsidRDefault="00086B82" w:rsidP="00C56760">
            <w:pPr>
              <w:suppressAutoHyphens/>
              <w:autoSpaceDE w:val="0"/>
              <w:autoSpaceDN w:val="0"/>
              <w:adjustRightInd w:val="0"/>
              <w:spacing w:after="0"/>
              <w:outlineLvl w:val="1"/>
            </w:pPr>
            <w:r>
              <w:rPr>
                <w:sz w:val="22"/>
                <w:szCs w:val="22"/>
              </w:rPr>
              <w:t>Ограничения участия в определении поставщика (подрядчика, исполнителя)</w:t>
            </w:r>
          </w:p>
        </w:tc>
        <w:tc>
          <w:tcPr>
            <w:tcW w:w="6946" w:type="dxa"/>
            <w:tcBorders>
              <w:top w:val="single" w:sz="4" w:space="0" w:color="auto"/>
              <w:left w:val="single" w:sz="4" w:space="0" w:color="auto"/>
              <w:bottom w:val="single" w:sz="4" w:space="0" w:color="auto"/>
              <w:right w:val="single" w:sz="4" w:space="0" w:color="auto"/>
            </w:tcBorders>
          </w:tcPr>
          <w:p w:rsidR="00086B82" w:rsidRPr="002E4B8C" w:rsidRDefault="00086B82" w:rsidP="00C56760">
            <w:pPr>
              <w:pStyle w:val="ConsPlusNormal0"/>
              <w:ind w:firstLine="33"/>
              <w:jc w:val="both"/>
              <w:rPr>
                <w:rFonts w:ascii="Times New Roman" w:eastAsia="Calibri" w:hAnsi="Times New Roman" w:cs="Times New Roman"/>
              </w:rPr>
            </w:pPr>
            <w:r w:rsidRPr="008052B1">
              <w:rPr>
                <w:rFonts w:ascii="Times New Roman" w:hAnsi="Times New Roman" w:cs="Times New Roman"/>
                <w:sz w:val="24"/>
                <w:szCs w:val="24"/>
              </w:rPr>
              <w:t>Информация об ограничениях указана в пунктах 7</w:t>
            </w:r>
            <w:r>
              <w:rPr>
                <w:rFonts w:ascii="Times New Roman" w:hAnsi="Times New Roman" w:cs="Times New Roman"/>
                <w:sz w:val="24"/>
                <w:szCs w:val="24"/>
              </w:rPr>
              <w:t xml:space="preserve"> </w:t>
            </w:r>
            <w:r w:rsidRPr="008052B1">
              <w:rPr>
                <w:rFonts w:ascii="Times New Roman" w:hAnsi="Times New Roman" w:cs="Times New Roman"/>
                <w:sz w:val="24"/>
                <w:szCs w:val="24"/>
              </w:rPr>
              <w:t>и 39 настоящего раздела</w:t>
            </w:r>
            <w:r>
              <w:rPr>
                <w:rFonts w:ascii="Times New Roman" w:hAnsi="Times New Roman" w:cs="Times New Roman"/>
                <w:sz w:val="24"/>
                <w:szCs w:val="24"/>
              </w:rPr>
              <w:t>.</w:t>
            </w:r>
          </w:p>
        </w:tc>
      </w:tr>
    </w:tbl>
    <w:p w:rsidR="00086B82" w:rsidRDefault="00086B82" w:rsidP="00086B82">
      <w:pPr>
        <w:rPr>
          <w:rFonts w:ascii="Arial" w:eastAsiaTheme="minorHAnsi" w:hAnsi="Arial" w:cs="Arial"/>
          <w:sz w:val="22"/>
          <w:szCs w:val="22"/>
          <w:lang w:eastAsia="en-US"/>
        </w:rPr>
      </w:pPr>
    </w:p>
    <w:p w:rsidR="003B6A88" w:rsidRDefault="003B6A88" w:rsidP="00086B82">
      <w:pPr>
        <w:pStyle w:val="ConsPlusNormal0"/>
        <w:widowControl/>
        <w:tabs>
          <w:tab w:val="left" w:pos="360"/>
        </w:tabs>
        <w:spacing w:before="120" w:after="120" w:line="360" w:lineRule="auto"/>
        <w:ind w:firstLine="0"/>
        <w:rPr>
          <w:kern w:val="1"/>
          <w:lang w:eastAsia="ar-SA"/>
        </w:rPr>
      </w:pPr>
    </w:p>
    <w:p w:rsidR="003B6A88" w:rsidRDefault="003B6A88" w:rsidP="004E37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kern w:val="1"/>
          <w:lang w:eastAsia="ar-SA"/>
        </w:rPr>
      </w:pPr>
    </w:p>
    <w:p w:rsidR="003B6A88" w:rsidRDefault="003B6A88" w:rsidP="004E37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kern w:val="1"/>
          <w:lang w:eastAsia="ar-SA"/>
        </w:rPr>
      </w:pPr>
    </w:p>
    <w:p w:rsidR="003B6A88" w:rsidRDefault="003B6A88" w:rsidP="004E37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kern w:val="1"/>
          <w:lang w:eastAsia="ar-SA"/>
        </w:rPr>
      </w:pPr>
    </w:p>
    <w:p w:rsidR="003B6A88" w:rsidRDefault="003B6A88" w:rsidP="004E37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kern w:val="1"/>
          <w:lang w:eastAsia="ar-SA"/>
        </w:rPr>
      </w:pPr>
    </w:p>
    <w:p w:rsidR="003B6A88" w:rsidRDefault="003B6A88" w:rsidP="004E37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kern w:val="1"/>
          <w:lang w:eastAsia="ar-SA"/>
        </w:rPr>
      </w:pPr>
    </w:p>
    <w:p w:rsidR="003B6A88" w:rsidRDefault="003B6A88" w:rsidP="004E37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kern w:val="1"/>
          <w:lang w:eastAsia="ar-SA"/>
        </w:rPr>
      </w:pPr>
    </w:p>
    <w:p w:rsidR="003B6A88" w:rsidRDefault="003B6A88" w:rsidP="004E37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kern w:val="1"/>
          <w:lang w:eastAsia="ar-SA"/>
        </w:rPr>
      </w:pPr>
    </w:p>
    <w:p w:rsidR="003B6A88" w:rsidRDefault="003B6A88" w:rsidP="004E37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kern w:val="1"/>
          <w:lang w:eastAsia="ar-SA"/>
        </w:rPr>
      </w:pPr>
    </w:p>
    <w:bookmarkEnd w:id="0"/>
    <w:p w:rsidR="003B6A88" w:rsidRDefault="003B6A88" w:rsidP="004E37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kern w:val="1"/>
          <w:lang w:eastAsia="ar-SA"/>
        </w:rPr>
      </w:pPr>
    </w:p>
    <w:sectPr w:rsidR="003B6A88" w:rsidSect="008F2D7E">
      <w:pgSz w:w="11906" w:h="16838"/>
      <w:pgMar w:top="567" w:right="567" w:bottom="567"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49E4" w:rsidRDefault="003549E4" w:rsidP="00B824DA">
      <w:pPr>
        <w:spacing w:after="0"/>
      </w:pPr>
      <w:r>
        <w:separator/>
      </w:r>
    </w:p>
  </w:endnote>
  <w:endnote w:type="continuationSeparator" w:id="0">
    <w:p w:rsidR="003549E4" w:rsidRDefault="003549E4" w:rsidP="00B824D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Times New Roman"/>
    <w:panose1 w:val="020A0603040505020204"/>
    <w:charset w:val="CC"/>
    <w:family w:val="roman"/>
    <w:pitch w:val="variable"/>
    <w:sig w:usb0="A00002EF" w:usb1="5000204B" w:usb2="00000020" w:usb3="00000000" w:csb0="00000097"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49E4" w:rsidRDefault="003549E4" w:rsidP="00B824DA">
      <w:pPr>
        <w:spacing w:after="0"/>
      </w:pPr>
      <w:r>
        <w:separator/>
      </w:r>
    </w:p>
  </w:footnote>
  <w:footnote w:type="continuationSeparator" w:id="0">
    <w:p w:rsidR="003549E4" w:rsidRDefault="003549E4" w:rsidP="00B824DA">
      <w:pPr>
        <w:spacing w:after="0"/>
      </w:pPr>
      <w:r>
        <w:continuationSeparator/>
      </w:r>
    </w:p>
  </w:footnote>
  <w:footnote w:id="1">
    <w:p w:rsidR="00086B82" w:rsidRPr="005F74DF" w:rsidRDefault="00086B82" w:rsidP="00086B82">
      <w:pPr>
        <w:spacing w:after="120"/>
        <w:rPr>
          <w:i/>
          <w:sz w:val="16"/>
          <w:szCs w:val="16"/>
        </w:rPr>
      </w:pPr>
      <w:r w:rsidRPr="005F74DF">
        <w:rPr>
          <w:rStyle w:val="a7"/>
          <w:sz w:val="16"/>
          <w:szCs w:val="16"/>
        </w:rPr>
        <w:footnoteRef/>
      </w:r>
      <w:proofErr w:type="gramStart"/>
      <w:r w:rsidRPr="005F74DF">
        <w:rPr>
          <w:i/>
          <w:sz w:val="16"/>
          <w:szCs w:val="16"/>
        </w:rPr>
        <w:t>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единой информационной системы в информационно-телекоммуникационной сети «Интернет».</w:t>
      </w:r>
      <w:proofErr w:type="gramEnd"/>
      <w:r w:rsidRPr="005F74DF">
        <w:rPr>
          <w:i/>
          <w:sz w:val="16"/>
          <w:szCs w:val="16"/>
        </w:rPr>
        <w:t xml:space="preserve"> До ввода в эксплуатацию ЕИС информация размещается на сайте </w:t>
      </w:r>
      <w:r w:rsidRPr="005F74DF">
        <w:rPr>
          <w:i/>
          <w:sz w:val="16"/>
          <w:szCs w:val="16"/>
        </w:rPr>
        <w:noBreakHyphen/>
        <w:t xml:space="preserve"> www.zakupki.gov.ru.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43883DE8"/>
    <w:lvl w:ilvl="0">
      <w:start w:val="1"/>
      <w:numFmt w:val="decimal"/>
      <w:lvlText w:val="%1."/>
      <w:lvlJc w:val="left"/>
      <w:pPr>
        <w:tabs>
          <w:tab w:val="num" w:pos="1209"/>
        </w:tabs>
        <w:ind w:left="1209" w:hanging="360"/>
      </w:pPr>
      <w:rPr>
        <w:rFonts w:cs="Times New Roman"/>
      </w:rPr>
    </w:lvl>
  </w:abstractNum>
  <w:abstractNum w:abstractNumId="1">
    <w:nsid w:val="FFFFFF88"/>
    <w:multiLevelType w:val="singleLevel"/>
    <w:tmpl w:val="4DDEA586"/>
    <w:lvl w:ilvl="0">
      <w:start w:val="1"/>
      <w:numFmt w:val="decimal"/>
      <w:pStyle w:val="a"/>
      <w:lvlText w:val="%1."/>
      <w:lvlJc w:val="left"/>
      <w:pPr>
        <w:tabs>
          <w:tab w:val="num" w:pos="360"/>
        </w:tabs>
        <w:ind w:left="360" w:hanging="360"/>
      </w:pPr>
    </w:lvl>
  </w:abstractNum>
  <w:abstractNum w:abstractNumId="2">
    <w:nsid w:val="06A8086A"/>
    <w:multiLevelType w:val="multilevel"/>
    <w:tmpl w:val="8F14759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nsid w:val="08C05D49"/>
    <w:multiLevelType w:val="hybridMultilevel"/>
    <w:tmpl w:val="10C226FE"/>
    <w:lvl w:ilvl="0" w:tplc="ACC69B3E">
      <w:start w:val="1"/>
      <w:numFmt w:val="decimal"/>
      <w:lvlText w:val="%1."/>
      <w:lvlJc w:val="left"/>
      <w:pPr>
        <w:tabs>
          <w:tab w:val="num" w:pos="720"/>
        </w:tabs>
        <w:ind w:left="720" w:hanging="360"/>
      </w:pPr>
    </w:lvl>
    <w:lvl w:ilvl="1" w:tplc="47726C5E">
      <w:start w:val="1"/>
      <w:numFmt w:val="upperRoman"/>
      <w:pStyle w:val="2"/>
      <w:lvlText w:val="%2."/>
      <w:lvlJc w:val="left"/>
      <w:pPr>
        <w:tabs>
          <w:tab w:val="num" w:pos="1800"/>
        </w:tabs>
        <w:ind w:left="1800" w:hanging="720"/>
      </w:pPr>
      <w:rPr>
        <w:sz w:val="24"/>
        <w:szCs w:val="24"/>
      </w:rPr>
    </w:lvl>
    <w:lvl w:ilvl="2" w:tplc="B59EDE64">
      <w:start w:val="1"/>
      <w:numFmt w:val="decimal"/>
      <w:lvlText w:val="%3."/>
      <w:lvlJc w:val="left"/>
      <w:pPr>
        <w:tabs>
          <w:tab w:val="num" w:pos="2160"/>
        </w:tabs>
        <w:ind w:left="2160" w:hanging="360"/>
      </w:pPr>
    </w:lvl>
    <w:lvl w:ilvl="3" w:tplc="5B4855C0">
      <w:start w:val="1"/>
      <w:numFmt w:val="decimal"/>
      <w:lvlText w:val="%4."/>
      <w:lvlJc w:val="left"/>
      <w:pPr>
        <w:tabs>
          <w:tab w:val="num" w:pos="2880"/>
        </w:tabs>
        <w:ind w:left="2880" w:hanging="360"/>
      </w:pPr>
    </w:lvl>
    <w:lvl w:ilvl="4" w:tplc="43047F74">
      <w:start w:val="1"/>
      <w:numFmt w:val="decimal"/>
      <w:lvlText w:val="%5."/>
      <w:lvlJc w:val="left"/>
      <w:pPr>
        <w:tabs>
          <w:tab w:val="num" w:pos="3600"/>
        </w:tabs>
        <w:ind w:left="3600" w:hanging="360"/>
      </w:pPr>
    </w:lvl>
    <w:lvl w:ilvl="5" w:tplc="001445C2">
      <w:start w:val="1"/>
      <w:numFmt w:val="decimal"/>
      <w:lvlText w:val="%6."/>
      <w:lvlJc w:val="left"/>
      <w:pPr>
        <w:tabs>
          <w:tab w:val="num" w:pos="4320"/>
        </w:tabs>
        <w:ind w:left="4320" w:hanging="360"/>
      </w:pPr>
    </w:lvl>
    <w:lvl w:ilvl="6" w:tplc="764CB746">
      <w:start w:val="1"/>
      <w:numFmt w:val="decimal"/>
      <w:lvlText w:val="%7."/>
      <w:lvlJc w:val="left"/>
      <w:pPr>
        <w:tabs>
          <w:tab w:val="num" w:pos="5040"/>
        </w:tabs>
        <w:ind w:left="5040" w:hanging="360"/>
      </w:pPr>
    </w:lvl>
    <w:lvl w:ilvl="7" w:tplc="831A0038">
      <w:start w:val="1"/>
      <w:numFmt w:val="decimal"/>
      <w:lvlText w:val="%8."/>
      <w:lvlJc w:val="left"/>
      <w:pPr>
        <w:tabs>
          <w:tab w:val="num" w:pos="5760"/>
        </w:tabs>
        <w:ind w:left="5760" w:hanging="360"/>
      </w:pPr>
    </w:lvl>
    <w:lvl w:ilvl="8" w:tplc="C7CC8610">
      <w:start w:val="1"/>
      <w:numFmt w:val="decimal"/>
      <w:lvlText w:val="%9."/>
      <w:lvlJc w:val="left"/>
      <w:pPr>
        <w:tabs>
          <w:tab w:val="num" w:pos="6480"/>
        </w:tabs>
        <w:ind w:left="6480" w:hanging="360"/>
      </w:pPr>
    </w:lvl>
  </w:abstractNum>
  <w:abstractNum w:abstractNumId="4">
    <w:nsid w:val="0B823002"/>
    <w:multiLevelType w:val="multilevel"/>
    <w:tmpl w:val="9E303902"/>
    <w:lvl w:ilvl="0">
      <w:start w:val="1"/>
      <w:numFmt w:val="decimal"/>
      <w:lvlText w:val="%1."/>
      <w:lvlJc w:val="left"/>
      <w:pPr>
        <w:tabs>
          <w:tab w:val="num" w:pos="574"/>
        </w:tabs>
        <w:ind w:left="574"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sz w:val="26"/>
        <w:szCs w:val="26"/>
      </w:rPr>
    </w:lvl>
    <w:lvl w:ilvl="5">
      <w:start w:val="1"/>
      <w:numFmt w:val="decimal"/>
      <w:lvlText w:val="%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nsid w:val="0FD62558"/>
    <w:multiLevelType w:val="hybridMultilevel"/>
    <w:tmpl w:val="9B98932C"/>
    <w:lvl w:ilvl="0" w:tplc="E0524E48">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1418230F"/>
    <w:multiLevelType w:val="multilevel"/>
    <w:tmpl w:val="ADFE6842"/>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70D6751"/>
    <w:multiLevelType w:val="hybridMultilevel"/>
    <w:tmpl w:val="54629F82"/>
    <w:lvl w:ilvl="0" w:tplc="40BA9936">
      <w:start w:val="3"/>
      <w:numFmt w:val="upperRoman"/>
      <w:lvlText w:val="%1."/>
      <w:lvlJc w:val="left"/>
      <w:pPr>
        <w:ind w:left="2520" w:hanging="72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8">
    <w:nsid w:val="39F05D90"/>
    <w:multiLevelType w:val="hybridMultilevel"/>
    <w:tmpl w:val="D8E66A20"/>
    <w:lvl w:ilvl="0" w:tplc="86A01AD6">
      <w:start w:val="1"/>
      <w:numFmt w:val="russianLower"/>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3AC731B7"/>
    <w:multiLevelType w:val="hybridMultilevel"/>
    <w:tmpl w:val="803CFC14"/>
    <w:lvl w:ilvl="0" w:tplc="230E151E">
      <w:start w:val="1"/>
      <w:numFmt w:val="decimal"/>
      <w:lvlText w:val="%1."/>
      <w:lvlJc w:val="left"/>
      <w:pPr>
        <w:ind w:left="360" w:hanging="360"/>
      </w:pPr>
      <w:rPr>
        <w:sz w:val="18"/>
        <w:szCs w:val="1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487318B5"/>
    <w:multiLevelType w:val="hybridMultilevel"/>
    <w:tmpl w:val="8EE68352"/>
    <w:lvl w:ilvl="0" w:tplc="0419000F">
      <w:start w:val="1"/>
      <w:numFmt w:val="decimal"/>
      <w:lvlText w:val="%1."/>
      <w:lvlJc w:val="left"/>
      <w:pPr>
        <w:ind w:left="644"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0395034"/>
    <w:multiLevelType w:val="multilevel"/>
    <w:tmpl w:val="0EF2A23E"/>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pStyle w:val="20"/>
      <w:lvlText w:val="%1.%2."/>
      <w:lvlJc w:val="left"/>
      <w:pPr>
        <w:tabs>
          <w:tab w:val="num" w:pos="576"/>
        </w:tabs>
        <w:ind w:left="576" w:hanging="576"/>
      </w:p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b w:val="0"/>
        <w:sz w:val="22"/>
        <w:szCs w:val="22"/>
      </w:rPr>
    </w:lvl>
    <w:lvl w:ilvl="4">
      <w:start w:val="1"/>
      <w:numFmt w:val="russianLower"/>
      <w:lvlText w:val="%5)"/>
      <w:lvlJc w:val="left"/>
      <w:pPr>
        <w:tabs>
          <w:tab w:val="num" w:pos="1800"/>
        </w:tabs>
        <w:ind w:left="1800" w:hanging="360"/>
      </w:pPr>
      <w:rPr>
        <w:sz w:val="26"/>
        <w:szCs w:val="26"/>
      </w:rPr>
    </w:lvl>
    <w:lvl w:ilvl="5">
      <w:start w:val="1"/>
      <w:numFmt w:val="decimal"/>
      <w:lvlText w:val="%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nsid w:val="58101A8E"/>
    <w:multiLevelType w:val="hybridMultilevel"/>
    <w:tmpl w:val="D8E66A20"/>
    <w:lvl w:ilvl="0" w:tplc="86A01AD6">
      <w:start w:val="1"/>
      <w:numFmt w:val="russianLower"/>
      <w:lvlText w:val="%1)"/>
      <w:lvlJc w:val="left"/>
      <w:pPr>
        <w:ind w:left="786"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204"/>
        </w:tabs>
        <w:ind w:left="2204"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62D6789E"/>
    <w:multiLevelType w:val="hybridMultilevel"/>
    <w:tmpl w:val="C158EDE6"/>
    <w:lvl w:ilvl="0" w:tplc="0419000F">
      <w:start w:val="1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97F7D2F"/>
    <w:multiLevelType w:val="hybridMultilevel"/>
    <w:tmpl w:val="04E4F828"/>
    <w:lvl w:ilvl="0" w:tplc="CCD82104">
      <w:start w:val="1"/>
      <w:numFmt w:val="decimal"/>
      <w:lvlText w:val="%1."/>
      <w:lvlJc w:val="left"/>
      <w:pPr>
        <w:ind w:left="720" w:hanging="360"/>
      </w:pPr>
      <w:rPr>
        <w:rFonts w:eastAsia="Arial Unicode M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BE756D5"/>
    <w:multiLevelType w:val="multilevel"/>
    <w:tmpl w:val="D6B6BA4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6CF70BC1"/>
    <w:multiLevelType w:val="multilevel"/>
    <w:tmpl w:val="BA1C539E"/>
    <w:lvl w:ilvl="0">
      <w:start w:val="1"/>
      <w:numFmt w:val="decimal"/>
      <w:pStyle w:val="2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10"/>
      <w:lvlText w:val="%1.%2.%3"/>
      <w:lvlJc w:val="left"/>
      <w:pPr>
        <w:tabs>
          <w:tab w:val="num" w:pos="227"/>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6D510891"/>
    <w:multiLevelType w:val="hybridMultilevel"/>
    <w:tmpl w:val="ECB80B2E"/>
    <w:lvl w:ilvl="0" w:tplc="F7FE7584">
      <w:start w:val="1"/>
      <w:numFmt w:val="decimal"/>
      <w:lvlText w:val="%1."/>
      <w:lvlJc w:val="left"/>
      <w:pPr>
        <w:ind w:left="2204" w:hanging="360"/>
      </w:pPr>
      <w:rPr>
        <w:rFonts w:hint="default"/>
      </w:rPr>
    </w:lvl>
    <w:lvl w:ilvl="1" w:tplc="04190019" w:tentative="1">
      <w:start w:val="1"/>
      <w:numFmt w:val="lowerLetter"/>
      <w:lvlText w:val="%2."/>
      <w:lvlJc w:val="left"/>
      <w:pPr>
        <w:ind w:left="2924" w:hanging="360"/>
      </w:pPr>
    </w:lvl>
    <w:lvl w:ilvl="2" w:tplc="0419001B" w:tentative="1">
      <w:start w:val="1"/>
      <w:numFmt w:val="lowerRoman"/>
      <w:lvlText w:val="%3."/>
      <w:lvlJc w:val="right"/>
      <w:pPr>
        <w:ind w:left="3644" w:hanging="180"/>
      </w:pPr>
    </w:lvl>
    <w:lvl w:ilvl="3" w:tplc="0419000F" w:tentative="1">
      <w:start w:val="1"/>
      <w:numFmt w:val="decimal"/>
      <w:lvlText w:val="%4."/>
      <w:lvlJc w:val="left"/>
      <w:pPr>
        <w:ind w:left="4364" w:hanging="360"/>
      </w:pPr>
    </w:lvl>
    <w:lvl w:ilvl="4" w:tplc="04190019" w:tentative="1">
      <w:start w:val="1"/>
      <w:numFmt w:val="lowerLetter"/>
      <w:lvlText w:val="%5."/>
      <w:lvlJc w:val="left"/>
      <w:pPr>
        <w:ind w:left="5084" w:hanging="360"/>
      </w:pPr>
    </w:lvl>
    <w:lvl w:ilvl="5" w:tplc="0419001B" w:tentative="1">
      <w:start w:val="1"/>
      <w:numFmt w:val="lowerRoman"/>
      <w:lvlText w:val="%6."/>
      <w:lvlJc w:val="right"/>
      <w:pPr>
        <w:ind w:left="5804" w:hanging="180"/>
      </w:pPr>
    </w:lvl>
    <w:lvl w:ilvl="6" w:tplc="0419000F" w:tentative="1">
      <w:start w:val="1"/>
      <w:numFmt w:val="decimal"/>
      <w:lvlText w:val="%7."/>
      <w:lvlJc w:val="left"/>
      <w:pPr>
        <w:ind w:left="6524" w:hanging="360"/>
      </w:pPr>
    </w:lvl>
    <w:lvl w:ilvl="7" w:tplc="04190019" w:tentative="1">
      <w:start w:val="1"/>
      <w:numFmt w:val="lowerLetter"/>
      <w:lvlText w:val="%8."/>
      <w:lvlJc w:val="left"/>
      <w:pPr>
        <w:ind w:left="7244" w:hanging="360"/>
      </w:pPr>
    </w:lvl>
    <w:lvl w:ilvl="8" w:tplc="0419001B" w:tentative="1">
      <w:start w:val="1"/>
      <w:numFmt w:val="lowerRoman"/>
      <w:lvlText w:val="%9."/>
      <w:lvlJc w:val="right"/>
      <w:pPr>
        <w:ind w:left="7964" w:hanging="180"/>
      </w:pPr>
    </w:lvl>
  </w:abstractNum>
  <w:abstractNum w:abstractNumId="18">
    <w:nsid w:val="74FE7F0C"/>
    <w:multiLevelType w:val="hybridMultilevel"/>
    <w:tmpl w:val="847056E2"/>
    <w:lvl w:ilvl="0" w:tplc="E0524E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11"/>
  </w:num>
  <w:num w:numId="9">
    <w:abstractNumId w:val="5"/>
  </w:num>
  <w:num w:numId="10">
    <w:abstractNumId w:val="7"/>
  </w:num>
  <w:num w:numId="11">
    <w:abstractNumId w:val="6"/>
  </w:num>
  <w:num w:numId="12">
    <w:abstractNumId w:val="4"/>
  </w:num>
  <w:num w:numId="13">
    <w:abstractNumId w:val="1"/>
  </w:num>
  <w:num w:numId="14">
    <w:abstractNumId w:val="9"/>
  </w:num>
  <w:num w:numId="15">
    <w:abstractNumId w:val="2"/>
  </w:num>
  <w:num w:numId="16">
    <w:abstractNumId w:val="16"/>
  </w:num>
  <w:num w:numId="17">
    <w:abstractNumId w:val="12"/>
  </w:num>
  <w:num w:numId="18">
    <w:abstractNumId w:val="3"/>
  </w:num>
  <w:num w:numId="19">
    <w:abstractNumId w:val="17"/>
  </w:num>
  <w:num w:numId="20">
    <w:abstractNumId w:val="10"/>
  </w:num>
  <w:num w:numId="21">
    <w:abstractNumId w:val="15"/>
  </w:num>
  <w:num w:numId="22">
    <w:abstractNumId w:val="14"/>
  </w:num>
  <w:num w:numId="23">
    <w:abstractNumId w:val="13"/>
  </w:num>
  <w:num w:numId="24">
    <w:abstractNumId w:val="0"/>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824DA"/>
    <w:rsid w:val="00002C39"/>
    <w:rsid w:val="00004415"/>
    <w:rsid w:val="000045A3"/>
    <w:rsid w:val="0000795D"/>
    <w:rsid w:val="00016407"/>
    <w:rsid w:val="000379CA"/>
    <w:rsid w:val="000424CD"/>
    <w:rsid w:val="00057830"/>
    <w:rsid w:val="000808D8"/>
    <w:rsid w:val="00085E86"/>
    <w:rsid w:val="00086B82"/>
    <w:rsid w:val="000A4120"/>
    <w:rsid w:val="000C7B27"/>
    <w:rsid w:val="000D51A1"/>
    <w:rsid w:val="000E1D96"/>
    <w:rsid w:val="00110D25"/>
    <w:rsid w:val="001269BA"/>
    <w:rsid w:val="0013020C"/>
    <w:rsid w:val="001302A3"/>
    <w:rsid w:val="00130394"/>
    <w:rsid w:val="001439C8"/>
    <w:rsid w:val="001502A9"/>
    <w:rsid w:val="001541E5"/>
    <w:rsid w:val="00154972"/>
    <w:rsid w:val="00155709"/>
    <w:rsid w:val="00161FED"/>
    <w:rsid w:val="00165350"/>
    <w:rsid w:val="001A304C"/>
    <w:rsid w:val="001C262B"/>
    <w:rsid w:val="001C4553"/>
    <w:rsid w:val="001C51EB"/>
    <w:rsid w:val="001C6727"/>
    <w:rsid w:val="001C6BD6"/>
    <w:rsid w:val="001D73FE"/>
    <w:rsid w:val="001E46A7"/>
    <w:rsid w:val="001E4EC7"/>
    <w:rsid w:val="00217217"/>
    <w:rsid w:val="002226EC"/>
    <w:rsid w:val="002513EA"/>
    <w:rsid w:val="0025170B"/>
    <w:rsid w:val="00255E60"/>
    <w:rsid w:val="00275A5F"/>
    <w:rsid w:val="00280F2D"/>
    <w:rsid w:val="002B3A2B"/>
    <w:rsid w:val="002D56BF"/>
    <w:rsid w:val="002D74BD"/>
    <w:rsid w:val="00315787"/>
    <w:rsid w:val="003317D2"/>
    <w:rsid w:val="00341AD9"/>
    <w:rsid w:val="003549E4"/>
    <w:rsid w:val="0035788E"/>
    <w:rsid w:val="00360E14"/>
    <w:rsid w:val="003B0297"/>
    <w:rsid w:val="003B30EF"/>
    <w:rsid w:val="003B6A88"/>
    <w:rsid w:val="003C3165"/>
    <w:rsid w:val="003D2DAE"/>
    <w:rsid w:val="003E0475"/>
    <w:rsid w:val="003E2D3C"/>
    <w:rsid w:val="003E7843"/>
    <w:rsid w:val="003F2B89"/>
    <w:rsid w:val="004123D4"/>
    <w:rsid w:val="00436DEF"/>
    <w:rsid w:val="004525CD"/>
    <w:rsid w:val="00453BBC"/>
    <w:rsid w:val="00454509"/>
    <w:rsid w:val="00480A64"/>
    <w:rsid w:val="00487996"/>
    <w:rsid w:val="00494125"/>
    <w:rsid w:val="00497A6D"/>
    <w:rsid w:val="004A78CF"/>
    <w:rsid w:val="004B3159"/>
    <w:rsid w:val="004C58FB"/>
    <w:rsid w:val="004C73DF"/>
    <w:rsid w:val="004D3643"/>
    <w:rsid w:val="004D3888"/>
    <w:rsid w:val="004E144B"/>
    <w:rsid w:val="004E1F3F"/>
    <w:rsid w:val="004E3720"/>
    <w:rsid w:val="004F19CB"/>
    <w:rsid w:val="004F4613"/>
    <w:rsid w:val="0051317C"/>
    <w:rsid w:val="005249BB"/>
    <w:rsid w:val="00537094"/>
    <w:rsid w:val="00546577"/>
    <w:rsid w:val="00557800"/>
    <w:rsid w:val="00570B28"/>
    <w:rsid w:val="00585B1A"/>
    <w:rsid w:val="005A482A"/>
    <w:rsid w:val="005B0CCD"/>
    <w:rsid w:val="005B0D73"/>
    <w:rsid w:val="005B51ED"/>
    <w:rsid w:val="005C5C39"/>
    <w:rsid w:val="005D4291"/>
    <w:rsid w:val="005E0109"/>
    <w:rsid w:val="005E0BAD"/>
    <w:rsid w:val="00601F69"/>
    <w:rsid w:val="00604F62"/>
    <w:rsid w:val="006153E0"/>
    <w:rsid w:val="006200EC"/>
    <w:rsid w:val="00640E00"/>
    <w:rsid w:val="00645724"/>
    <w:rsid w:val="00650E3C"/>
    <w:rsid w:val="00652B2D"/>
    <w:rsid w:val="0066244A"/>
    <w:rsid w:val="00692410"/>
    <w:rsid w:val="006A372A"/>
    <w:rsid w:val="006B57A7"/>
    <w:rsid w:val="006B658B"/>
    <w:rsid w:val="006F64D6"/>
    <w:rsid w:val="00710AF5"/>
    <w:rsid w:val="00712EE5"/>
    <w:rsid w:val="0073383C"/>
    <w:rsid w:val="00735032"/>
    <w:rsid w:val="00737105"/>
    <w:rsid w:val="00737C53"/>
    <w:rsid w:val="00757735"/>
    <w:rsid w:val="00771F8D"/>
    <w:rsid w:val="00773C65"/>
    <w:rsid w:val="007746B2"/>
    <w:rsid w:val="00790D44"/>
    <w:rsid w:val="007B2AE2"/>
    <w:rsid w:val="007B51A2"/>
    <w:rsid w:val="007C0B17"/>
    <w:rsid w:val="007C45C1"/>
    <w:rsid w:val="007C5D67"/>
    <w:rsid w:val="007C7458"/>
    <w:rsid w:val="007D129B"/>
    <w:rsid w:val="007D3BF1"/>
    <w:rsid w:val="007F34F3"/>
    <w:rsid w:val="00814F52"/>
    <w:rsid w:val="0081634B"/>
    <w:rsid w:val="00822F80"/>
    <w:rsid w:val="00835AB4"/>
    <w:rsid w:val="008376C9"/>
    <w:rsid w:val="008404CF"/>
    <w:rsid w:val="008405F6"/>
    <w:rsid w:val="0085027D"/>
    <w:rsid w:val="00850FF6"/>
    <w:rsid w:val="00863620"/>
    <w:rsid w:val="0087753F"/>
    <w:rsid w:val="0089229F"/>
    <w:rsid w:val="00896D48"/>
    <w:rsid w:val="008A0294"/>
    <w:rsid w:val="008A0FBC"/>
    <w:rsid w:val="008A47D2"/>
    <w:rsid w:val="008C3619"/>
    <w:rsid w:val="008C503C"/>
    <w:rsid w:val="008C6BB0"/>
    <w:rsid w:val="008D7FC8"/>
    <w:rsid w:val="008E6BD1"/>
    <w:rsid w:val="008F2D7E"/>
    <w:rsid w:val="008F6AE0"/>
    <w:rsid w:val="00913F11"/>
    <w:rsid w:val="00920397"/>
    <w:rsid w:val="00931C91"/>
    <w:rsid w:val="00940CFC"/>
    <w:rsid w:val="009508B7"/>
    <w:rsid w:val="00962C48"/>
    <w:rsid w:val="009642CF"/>
    <w:rsid w:val="00972414"/>
    <w:rsid w:val="009726CE"/>
    <w:rsid w:val="00991EF2"/>
    <w:rsid w:val="00992500"/>
    <w:rsid w:val="009C54BB"/>
    <w:rsid w:val="009D0A14"/>
    <w:rsid w:val="009D339E"/>
    <w:rsid w:val="009E1BA5"/>
    <w:rsid w:val="00A10F36"/>
    <w:rsid w:val="00A202D1"/>
    <w:rsid w:val="00A34E37"/>
    <w:rsid w:val="00A41017"/>
    <w:rsid w:val="00A44229"/>
    <w:rsid w:val="00A53692"/>
    <w:rsid w:val="00A5406D"/>
    <w:rsid w:val="00A704E1"/>
    <w:rsid w:val="00A7399B"/>
    <w:rsid w:val="00A77251"/>
    <w:rsid w:val="00A81D9A"/>
    <w:rsid w:val="00A91A32"/>
    <w:rsid w:val="00AA7938"/>
    <w:rsid w:val="00AC5B32"/>
    <w:rsid w:val="00AD2E35"/>
    <w:rsid w:val="00AE2009"/>
    <w:rsid w:val="00AE2C72"/>
    <w:rsid w:val="00AE4DD5"/>
    <w:rsid w:val="00AE63C5"/>
    <w:rsid w:val="00AE69DF"/>
    <w:rsid w:val="00B04770"/>
    <w:rsid w:val="00B04C21"/>
    <w:rsid w:val="00B06D94"/>
    <w:rsid w:val="00B14A62"/>
    <w:rsid w:val="00B35088"/>
    <w:rsid w:val="00B37B86"/>
    <w:rsid w:val="00B732C4"/>
    <w:rsid w:val="00B824DA"/>
    <w:rsid w:val="00B90E4F"/>
    <w:rsid w:val="00BB7254"/>
    <w:rsid w:val="00BD5AE8"/>
    <w:rsid w:val="00BD6AAD"/>
    <w:rsid w:val="00BF25CC"/>
    <w:rsid w:val="00C2236C"/>
    <w:rsid w:val="00C26490"/>
    <w:rsid w:val="00C34463"/>
    <w:rsid w:val="00C70174"/>
    <w:rsid w:val="00C82BFE"/>
    <w:rsid w:val="00C8528B"/>
    <w:rsid w:val="00C90234"/>
    <w:rsid w:val="00C930FA"/>
    <w:rsid w:val="00CA4074"/>
    <w:rsid w:val="00CB6C62"/>
    <w:rsid w:val="00CC1DF5"/>
    <w:rsid w:val="00CE3836"/>
    <w:rsid w:val="00CE6C70"/>
    <w:rsid w:val="00CF3E14"/>
    <w:rsid w:val="00CF6197"/>
    <w:rsid w:val="00D06D36"/>
    <w:rsid w:val="00D15245"/>
    <w:rsid w:val="00D22359"/>
    <w:rsid w:val="00D34550"/>
    <w:rsid w:val="00D42D20"/>
    <w:rsid w:val="00D516D8"/>
    <w:rsid w:val="00D53975"/>
    <w:rsid w:val="00D546E4"/>
    <w:rsid w:val="00D75068"/>
    <w:rsid w:val="00D77870"/>
    <w:rsid w:val="00D94823"/>
    <w:rsid w:val="00DA218F"/>
    <w:rsid w:val="00DB5E5E"/>
    <w:rsid w:val="00DD15BA"/>
    <w:rsid w:val="00DD1A67"/>
    <w:rsid w:val="00DE1432"/>
    <w:rsid w:val="00DE503A"/>
    <w:rsid w:val="00E03A2A"/>
    <w:rsid w:val="00E04E83"/>
    <w:rsid w:val="00E162A2"/>
    <w:rsid w:val="00E20A9A"/>
    <w:rsid w:val="00E271AD"/>
    <w:rsid w:val="00E2740D"/>
    <w:rsid w:val="00E31F1C"/>
    <w:rsid w:val="00E363D1"/>
    <w:rsid w:val="00E447CF"/>
    <w:rsid w:val="00E51031"/>
    <w:rsid w:val="00E53E73"/>
    <w:rsid w:val="00E6596C"/>
    <w:rsid w:val="00E738F1"/>
    <w:rsid w:val="00E8524D"/>
    <w:rsid w:val="00E95095"/>
    <w:rsid w:val="00EA2595"/>
    <w:rsid w:val="00EA2727"/>
    <w:rsid w:val="00EE7C09"/>
    <w:rsid w:val="00EF6CFB"/>
    <w:rsid w:val="00F0247E"/>
    <w:rsid w:val="00F02B73"/>
    <w:rsid w:val="00F10D00"/>
    <w:rsid w:val="00F2758D"/>
    <w:rsid w:val="00F3077B"/>
    <w:rsid w:val="00F4283E"/>
    <w:rsid w:val="00F46A7F"/>
    <w:rsid w:val="00F52559"/>
    <w:rsid w:val="00F6665A"/>
    <w:rsid w:val="00F939ED"/>
    <w:rsid w:val="00FD67E7"/>
    <w:rsid w:val="00FE5E4E"/>
    <w:rsid w:val="00FE73DA"/>
    <w:rsid w:val="00FF784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jc w:val="righ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Date"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824DA"/>
    <w:pPr>
      <w:spacing w:after="60"/>
      <w:jc w:val="both"/>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0"/>
    <w:next w:val="a0"/>
    <w:link w:val="11"/>
    <w:qFormat/>
    <w:rsid w:val="00B824DA"/>
    <w:pPr>
      <w:keepNext/>
      <w:numPr>
        <w:numId w:val="1"/>
      </w:numPr>
      <w:spacing w:before="240"/>
      <w:jc w:val="center"/>
      <w:outlineLvl w:val="0"/>
    </w:pPr>
    <w:rPr>
      <w:b/>
      <w:bCs/>
      <w:kern w:val="28"/>
      <w:sz w:val="36"/>
      <w:szCs w:val="36"/>
    </w:rPr>
  </w:style>
  <w:style w:type="paragraph" w:styleId="20">
    <w:name w:val="heading 2"/>
    <w:aliases w:val="H2"/>
    <w:basedOn w:val="a0"/>
    <w:next w:val="a0"/>
    <w:link w:val="22"/>
    <w:unhideWhenUsed/>
    <w:qFormat/>
    <w:rsid w:val="00B824DA"/>
    <w:pPr>
      <w:keepNext/>
      <w:numPr>
        <w:ilvl w:val="1"/>
        <w:numId w:val="1"/>
      </w:numPr>
      <w:jc w:val="center"/>
      <w:outlineLvl w:val="1"/>
    </w:pPr>
    <w:rPr>
      <w:b/>
      <w:bCs/>
      <w:sz w:val="30"/>
      <w:szCs w:val="30"/>
    </w:rPr>
  </w:style>
  <w:style w:type="paragraph" w:styleId="3">
    <w:name w:val="heading 3"/>
    <w:basedOn w:val="a0"/>
    <w:next w:val="a0"/>
    <w:link w:val="30"/>
    <w:unhideWhenUsed/>
    <w:qFormat/>
    <w:rsid w:val="00B824DA"/>
    <w:pPr>
      <w:keepNext/>
      <w:numPr>
        <w:ilvl w:val="2"/>
        <w:numId w:val="1"/>
      </w:numPr>
      <w:spacing w:before="240"/>
      <w:outlineLvl w:val="2"/>
    </w:pPr>
    <w:rPr>
      <w:rFonts w:ascii="Arial" w:hAnsi="Arial" w:cs="Arial"/>
      <w:b/>
      <w:bCs/>
    </w:rPr>
  </w:style>
  <w:style w:type="paragraph" w:styleId="4">
    <w:name w:val="heading 4"/>
    <w:basedOn w:val="a0"/>
    <w:next w:val="a0"/>
    <w:link w:val="40"/>
    <w:unhideWhenUsed/>
    <w:qFormat/>
    <w:rsid w:val="00B824DA"/>
    <w:pPr>
      <w:keepNext/>
      <w:spacing w:before="240"/>
      <w:outlineLvl w:val="3"/>
    </w:pPr>
    <w:rPr>
      <w:rFonts w:ascii="Arial" w:hAnsi="Arial" w:cs="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1"/>
    <w:link w:val="1"/>
    <w:rsid w:val="00B824DA"/>
    <w:rPr>
      <w:rFonts w:ascii="Times New Roman" w:eastAsia="Times New Roman" w:hAnsi="Times New Roman" w:cs="Times New Roman"/>
      <w:b/>
      <w:bCs/>
      <w:kern w:val="28"/>
      <w:sz w:val="36"/>
      <w:szCs w:val="36"/>
      <w:lang w:eastAsia="ru-RU"/>
    </w:rPr>
  </w:style>
  <w:style w:type="character" w:customStyle="1" w:styleId="22">
    <w:name w:val="Заголовок 2 Знак"/>
    <w:aliases w:val="H2 Знак"/>
    <w:basedOn w:val="a1"/>
    <w:link w:val="20"/>
    <w:semiHidden/>
    <w:rsid w:val="00B824DA"/>
    <w:rPr>
      <w:rFonts w:ascii="Times New Roman" w:eastAsia="Times New Roman" w:hAnsi="Times New Roman" w:cs="Times New Roman"/>
      <w:b/>
      <w:bCs/>
      <w:sz w:val="30"/>
      <w:szCs w:val="30"/>
      <w:lang w:eastAsia="ru-RU"/>
    </w:rPr>
  </w:style>
  <w:style w:type="character" w:customStyle="1" w:styleId="30">
    <w:name w:val="Заголовок 3 Знак"/>
    <w:basedOn w:val="a1"/>
    <w:link w:val="3"/>
    <w:rsid w:val="00B824DA"/>
    <w:rPr>
      <w:rFonts w:ascii="Arial" w:eastAsia="Times New Roman" w:hAnsi="Arial" w:cs="Arial"/>
      <w:b/>
      <w:bCs/>
      <w:sz w:val="24"/>
      <w:szCs w:val="24"/>
      <w:lang w:eastAsia="ru-RU"/>
    </w:rPr>
  </w:style>
  <w:style w:type="character" w:customStyle="1" w:styleId="40">
    <w:name w:val="Заголовок 4 Знак"/>
    <w:basedOn w:val="a1"/>
    <w:link w:val="4"/>
    <w:rsid w:val="00B824DA"/>
    <w:rPr>
      <w:rFonts w:ascii="Arial" w:eastAsia="Times New Roman" w:hAnsi="Arial" w:cs="Arial"/>
      <w:sz w:val="24"/>
      <w:szCs w:val="24"/>
      <w:lang w:eastAsia="ru-RU"/>
    </w:rPr>
  </w:style>
  <w:style w:type="paragraph" w:styleId="a4">
    <w:name w:val="Normal (Web)"/>
    <w:basedOn w:val="a0"/>
    <w:unhideWhenUsed/>
    <w:rsid w:val="00B824DA"/>
    <w:pPr>
      <w:spacing w:before="100" w:beforeAutospacing="1" w:after="100" w:afterAutospacing="1"/>
      <w:jc w:val="left"/>
    </w:pPr>
  </w:style>
  <w:style w:type="paragraph" w:styleId="a5">
    <w:name w:val="Date"/>
    <w:basedOn w:val="a0"/>
    <w:next w:val="a0"/>
    <w:link w:val="a6"/>
    <w:unhideWhenUsed/>
    <w:rsid w:val="00B824DA"/>
  </w:style>
  <w:style w:type="character" w:customStyle="1" w:styleId="a6">
    <w:name w:val="Дата Знак"/>
    <w:basedOn w:val="a1"/>
    <w:link w:val="a5"/>
    <w:rsid w:val="00B824DA"/>
    <w:rPr>
      <w:rFonts w:ascii="Times New Roman" w:eastAsia="Times New Roman" w:hAnsi="Times New Roman" w:cs="Times New Roman"/>
      <w:sz w:val="24"/>
      <w:szCs w:val="24"/>
      <w:lang w:eastAsia="ru-RU"/>
    </w:rPr>
  </w:style>
  <w:style w:type="character" w:customStyle="1" w:styleId="ConsPlusNormal">
    <w:name w:val="ConsPlusNormal Знак"/>
    <w:link w:val="ConsPlusNormal0"/>
    <w:locked/>
    <w:rsid w:val="00B824DA"/>
    <w:rPr>
      <w:rFonts w:ascii="Arial" w:hAnsi="Arial" w:cs="Arial"/>
    </w:rPr>
  </w:style>
  <w:style w:type="paragraph" w:customStyle="1" w:styleId="ConsPlusNormal0">
    <w:name w:val="ConsPlusNormal"/>
    <w:link w:val="ConsPlusNormal"/>
    <w:rsid w:val="00B824DA"/>
    <w:pPr>
      <w:widowControl w:val="0"/>
      <w:autoSpaceDE w:val="0"/>
      <w:autoSpaceDN w:val="0"/>
      <w:adjustRightInd w:val="0"/>
      <w:spacing w:after="0"/>
      <w:ind w:firstLine="720"/>
      <w:jc w:val="left"/>
    </w:pPr>
    <w:rPr>
      <w:rFonts w:ascii="Arial" w:hAnsi="Arial" w:cs="Arial"/>
    </w:rPr>
  </w:style>
  <w:style w:type="character" w:styleId="a7">
    <w:name w:val="footnote reference"/>
    <w:uiPriority w:val="99"/>
    <w:unhideWhenUsed/>
    <w:rsid w:val="00B824DA"/>
    <w:rPr>
      <w:vertAlign w:val="superscript"/>
    </w:rPr>
  </w:style>
  <w:style w:type="paragraph" w:styleId="a8">
    <w:name w:val="Body Text"/>
    <w:basedOn w:val="a0"/>
    <w:link w:val="a9"/>
    <w:rsid w:val="00CF6197"/>
    <w:pPr>
      <w:spacing w:after="120" w:line="288" w:lineRule="auto"/>
      <w:ind w:firstLine="567"/>
    </w:pPr>
    <w:rPr>
      <w:sz w:val="28"/>
      <w:szCs w:val="28"/>
    </w:rPr>
  </w:style>
  <w:style w:type="character" w:customStyle="1" w:styleId="a9">
    <w:name w:val="Основной текст Знак"/>
    <w:basedOn w:val="a1"/>
    <w:link w:val="a8"/>
    <w:rsid w:val="00CF6197"/>
    <w:rPr>
      <w:rFonts w:ascii="Times New Roman" w:eastAsia="Times New Roman" w:hAnsi="Times New Roman" w:cs="Times New Roman"/>
      <w:sz w:val="28"/>
      <w:szCs w:val="28"/>
      <w:lang w:eastAsia="ru-RU"/>
    </w:rPr>
  </w:style>
  <w:style w:type="paragraph" w:customStyle="1" w:styleId="aa">
    <w:name w:val="Обычный + по ширине"/>
    <w:basedOn w:val="a0"/>
    <w:uiPriority w:val="99"/>
    <w:rsid w:val="00CF6197"/>
    <w:pPr>
      <w:spacing w:after="0"/>
    </w:pPr>
  </w:style>
  <w:style w:type="paragraph" w:styleId="ab">
    <w:name w:val="footnote text"/>
    <w:aliases w:val="Знак12 Знак,Текст сноски Знак1 Знак1,Знак1 Знак1 Знак1,Текст сноски Знак Знак1 Знак1,Текст сноски Знак Знак Знак1 Знак1,Текст сноски Знак Знак Знак Знак Знак1,Текст сноски Знак1 Знак Знак Знак Знак Знак1,Знак1 Зна"/>
    <w:basedOn w:val="a0"/>
    <w:link w:val="ac"/>
    <w:uiPriority w:val="99"/>
    <w:rsid w:val="00CF6197"/>
    <w:rPr>
      <w:sz w:val="20"/>
      <w:szCs w:val="20"/>
    </w:rPr>
  </w:style>
  <w:style w:type="character" w:customStyle="1" w:styleId="ac">
    <w:name w:val="Текст сноски Знак"/>
    <w:aliases w:val="Знак12 Знак Знак,Текст сноски Знак1 Знак1 Знак,Знак1 Знак1 Знак1 Знак,Текст сноски Знак Знак1 Знак1 Знак,Текст сноски Знак Знак Знак1 Знак1 Знак,Текст сноски Знак Знак Знак Знак Знак1 Знак,Знак1 Зна Знак"/>
    <w:basedOn w:val="a1"/>
    <w:link w:val="ab"/>
    <w:uiPriority w:val="99"/>
    <w:rsid w:val="00CF6197"/>
    <w:rPr>
      <w:rFonts w:ascii="Times New Roman" w:eastAsia="Times New Roman" w:hAnsi="Times New Roman" w:cs="Times New Roman"/>
      <w:sz w:val="20"/>
      <w:szCs w:val="20"/>
      <w:lang w:eastAsia="ru-RU"/>
    </w:rPr>
  </w:style>
  <w:style w:type="paragraph" w:customStyle="1" w:styleId="ConsNormal">
    <w:name w:val="ConsNormal"/>
    <w:rsid w:val="00CF6197"/>
    <w:pPr>
      <w:widowControl w:val="0"/>
      <w:autoSpaceDE w:val="0"/>
      <w:autoSpaceDN w:val="0"/>
      <w:adjustRightInd w:val="0"/>
      <w:spacing w:after="0"/>
      <w:ind w:right="19772" w:firstLine="720"/>
      <w:jc w:val="left"/>
    </w:pPr>
    <w:rPr>
      <w:rFonts w:ascii="Arial" w:eastAsia="Times New Roman" w:hAnsi="Arial" w:cs="Arial"/>
      <w:sz w:val="20"/>
      <w:szCs w:val="20"/>
      <w:lang w:eastAsia="ru-RU"/>
    </w:rPr>
  </w:style>
  <w:style w:type="paragraph" w:styleId="ad">
    <w:name w:val="List Paragraph"/>
    <w:basedOn w:val="a0"/>
    <w:uiPriority w:val="34"/>
    <w:qFormat/>
    <w:rsid w:val="00CF6197"/>
    <w:pPr>
      <w:ind w:left="720"/>
      <w:contextualSpacing/>
    </w:pPr>
  </w:style>
  <w:style w:type="paragraph" w:customStyle="1" w:styleId="31">
    <w:name w:val="Стиль3"/>
    <w:basedOn w:val="23"/>
    <w:rsid w:val="00FD67E7"/>
    <w:pPr>
      <w:widowControl w:val="0"/>
      <w:tabs>
        <w:tab w:val="num" w:pos="1307"/>
      </w:tabs>
      <w:adjustRightInd w:val="0"/>
      <w:spacing w:after="0" w:line="240" w:lineRule="auto"/>
      <w:ind w:left="1080"/>
      <w:textAlignment w:val="baseline"/>
    </w:pPr>
    <w:rPr>
      <w:szCs w:val="20"/>
    </w:rPr>
  </w:style>
  <w:style w:type="paragraph" w:styleId="ae">
    <w:name w:val="No Spacing"/>
    <w:uiPriority w:val="1"/>
    <w:qFormat/>
    <w:rsid w:val="00FD67E7"/>
    <w:pPr>
      <w:spacing w:after="0"/>
      <w:jc w:val="left"/>
    </w:pPr>
    <w:rPr>
      <w:rFonts w:ascii="Times New Roman" w:eastAsia="Times New Roman" w:hAnsi="Times New Roman" w:cs="Times New Roman"/>
      <w:sz w:val="24"/>
      <w:szCs w:val="24"/>
      <w:lang w:eastAsia="ru-RU"/>
    </w:rPr>
  </w:style>
  <w:style w:type="paragraph" w:styleId="23">
    <w:name w:val="Body Text Indent 2"/>
    <w:basedOn w:val="a0"/>
    <w:link w:val="24"/>
    <w:uiPriority w:val="99"/>
    <w:semiHidden/>
    <w:unhideWhenUsed/>
    <w:rsid w:val="00FD67E7"/>
    <w:pPr>
      <w:spacing w:after="120" w:line="480" w:lineRule="auto"/>
      <w:ind w:left="283"/>
    </w:pPr>
  </w:style>
  <w:style w:type="character" w:customStyle="1" w:styleId="24">
    <w:name w:val="Основной текст с отступом 2 Знак"/>
    <w:basedOn w:val="a1"/>
    <w:link w:val="23"/>
    <w:uiPriority w:val="99"/>
    <w:semiHidden/>
    <w:rsid w:val="00FD67E7"/>
    <w:rPr>
      <w:rFonts w:ascii="Times New Roman" w:eastAsia="Times New Roman" w:hAnsi="Times New Roman" w:cs="Times New Roman"/>
      <w:sz w:val="24"/>
      <w:szCs w:val="24"/>
      <w:lang w:eastAsia="ru-RU"/>
    </w:rPr>
  </w:style>
  <w:style w:type="paragraph" w:styleId="a">
    <w:name w:val="List Number"/>
    <w:basedOn w:val="a0"/>
    <w:rsid w:val="00E2740D"/>
    <w:pPr>
      <w:numPr>
        <w:numId w:val="13"/>
      </w:numPr>
      <w:contextualSpacing/>
    </w:pPr>
  </w:style>
  <w:style w:type="paragraph" w:styleId="af">
    <w:name w:val="Balloon Text"/>
    <w:basedOn w:val="a0"/>
    <w:link w:val="af0"/>
    <w:uiPriority w:val="99"/>
    <w:semiHidden/>
    <w:unhideWhenUsed/>
    <w:rsid w:val="00A53692"/>
    <w:pPr>
      <w:spacing w:after="0"/>
    </w:pPr>
    <w:rPr>
      <w:rFonts w:ascii="Tahoma" w:hAnsi="Tahoma" w:cs="Tahoma"/>
      <w:sz w:val="16"/>
      <w:szCs w:val="16"/>
    </w:rPr>
  </w:style>
  <w:style w:type="character" w:customStyle="1" w:styleId="af0">
    <w:name w:val="Текст выноски Знак"/>
    <w:basedOn w:val="a1"/>
    <w:link w:val="af"/>
    <w:uiPriority w:val="99"/>
    <w:semiHidden/>
    <w:rsid w:val="00A53692"/>
    <w:rPr>
      <w:rFonts w:ascii="Tahoma" w:eastAsia="Times New Roman" w:hAnsi="Tahoma" w:cs="Tahoma"/>
      <w:sz w:val="16"/>
      <w:szCs w:val="16"/>
      <w:lang w:eastAsia="ru-RU"/>
    </w:rPr>
  </w:style>
  <w:style w:type="paragraph" w:styleId="21">
    <w:name w:val="toc 2"/>
    <w:basedOn w:val="a0"/>
    <w:next w:val="a0"/>
    <w:autoRedefine/>
    <w:rsid w:val="008376C9"/>
    <w:pPr>
      <w:numPr>
        <w:numId w:val="16"/>
      </w:numPr>
      <w:tabs>
        <w:tab w:val="clear" w:pos="432"/>
      </w:tabs>
      <w:spacing w:after="0"/>
      <w:ind w:left="240" w:firstLine="0"/>
      <w:jc w:val="left"/>
    </w:pPr>
    <w:rPr>
      <w:smallCaps/>
      <w:sz w:val="20"/>
      <w:szCs w:val="20"/>
    </w:rPr>
  </w:style>
  <w:style w:type="character" w:styleId="af1">
    <w:name w:val="Hyperlink"/>
    <w:rsid w:val="008376C9"/>
    <w:rPr>
      <w:color w:val="0000FF"/>
      <w:u w:val="single"/>
    </w:rPr>
  </w:style>
  <w:style w:type="paragraph" w:customStyle="1" w:styleId="10">
    <w:name w:val="Стиль1"/>
    <w:basedOn w:val="a0"/>
    <w:rsid w:val="008376C9"/>
    <w:pPr>
      <w:keepNext/>
      <w:keepLines/>
      <w:widowControl w:val="0"/>
      <w:numPr>
        <w:ilvl w:val="2"/>
        <w:numId w:val="16"/>
      </w:numPr>
      <w:suppressLineNumbers/>
      <w:tabs>
        <w:tab w:val="clear" w:pos="227"/>
        <w:tab w:val="num" w:pos="432"/>
      </w:tabs>
      <w:suppressAutoHyphens/>
      <w:ind w:left="432" w:hanging="432"/>
    </w:pPr>
    <w:rPr>
      <w:b/>
      <w:sz w:val="28"/>
    </w:rPr>
  </w:style>
  <w:style w:type="paragraph" w:customStyle="1" w:styleId="2">
    <w:name w:val="Стиль2"/>
    <w:basedOn w:val="25"/>
    <w:rsid w:val="008376C9"/>
    <w:pPr>
      <w:keepNext/>
      <w:keepLines/>
      <w:widowControl w:val="0"/>
      <w:numPr>
        <w:ilvl w:val="1"/>
        <w:numId w:val="2"/>
      </w:numPr>
      <w:suppressLineNumbers/>
      <w:suppressAutoHyphens/>
      <w:contextualSpacing w:val="0"/>
    </w:pPr>
    <w:rPr>
      <w:b/>
      <w:szCs w:val="20"/>
    </w:rPr>
  </w:style>
  <w:style w:type="paragraph" w:styleId="25">
    <w:name w:val="List Number 2"/>
    <w:basedOn w:val="a0"/>
    <w:uiPriority w:val="99"/>
    <w:semiHidden/>
    <w:unhideWhenUsed/>
    <w:rsid w:val="008376C9"/>
    <w:pPr>
      <w:tabs>
        <w:tab w:val="num" w:pos="432"/>
      </w:tabs>
      <w:ind w:left="432" w:hanging="432"/>
      <w:contextualSpacing/>
    </w:pPr>
  </w:style>
  <w:style w:type="character" w:customStyle="1" w:styleId="messagein1">
    <w:name w:val="messagein1"/>
    <w:rsid w:val="00DB5E5E"/>
    <w:rPr>
      <w:rFonts w:ascii="Tahoma" w:hAnsi="Tahoma" w:cs="Tahoma"/>
      <w:b w:val="0"/>
      <w:bCs w:val="0"/>
      <w:color w:val="590000"/>
      <w:sz w:val="20"/>
      <w:szCs w:val="20"/>
    </w:rPr>
  </w:style>
  <w:style w:type="paragraph" w:styleId="af2">
    <w:name w:val="endnote text"/>
    <w:basedOn w:val="a0"/>
    <w:link w:val="af3"/>
    <w:uiPriority w:val="99"/>
    <w:semiHidden/>
    <w:unhideWhenUsed/>
    <w:rsid w:val="00F02B73"/>
    <w:pPr>
      <w:spacing w:after="0"/>
    </w:pPr>
    <w:rPr>
      <w:sz w:val="20"/>
      <w:szCs w:val="20"/>
    </w:rPr>
  </w:style>
  <w:style w:type="character" w:customStyle="1" w:styleId="af3">
    <w:name w:val="Текст концевой сноски Знак"/>
    <w:basedOn w:val="a1"/>
    <w:link w:val="af2"/>
    <w:uiPriority w:val="99"/>
    <w:semiHidden/>
    <w:rsid w:val="00F02B73"/>
    <w:rPr>
      <w:rFonts w:ascii="Times New Roman" w:eastAsia="Times New Roman" w:hAnsi="Times New Roman" w:cs="Times New Roman"/>
      <w:sz w:val="20"/>
      <w:szCs w:val="20"/>
      <w:lang w:eastAsia="ru-RU"/>
    </w:rPr>
  </w:style>
  <w:style w:type="character" w:styleId="af4">
    <w:name w:val="endnote reference"/>
    <w:basedOn w:val="a1"/>
    <w:uiPriority w:val="99"/>
    <w:semiHidden/>
    <w:unhideWhenUsed/>
    <w:rsid w:val="00F02B73"/>
    <w:rPr>
      <w:vertAlign w:val="superscript"/>
    </w:rPr>
  </w:style>
  <w:style w:type="paragraph" w:styleId="af5">
    <w:name w:val="header"/>
    <w:basedOn w:val="a0"/>
    <w:link w:val="af6"/>
    <w:uiPriority w:val="99"/>
    <w:unhideWhenUsed/>
    <w:rsid w:val="00546577"/>
    <w:pPr>
      <w:tabs>
        <w:tab w:val="center" w:pos="4677"/>
        <w:tab w:val="right" w:pos="9355"/>
      </w:tabs>
      <w:spacing w:after="0"/>
    </w:pPr>
  </w:style>
  <w:style w:type="character" w:customStyle="1" w:styleId="af6">
    <w:name w:val="Верхний колонтитул Знак"/>
    <w:basedOn w:val="a1"/>
    <w:link w:val="af5"/>
    <w:uiPriority w:val="99"/>
    <w:rsid w:val="00546577"/>
    <w:rPr>
      <w:rFonts w:ascii="Times New Roman" w:eastAsia="Times New Roman" w:hAnsi="Times New Roman" w:cs="Times New Roman"/>
      <w:sz w:val="24"/>
      <w:szCs w:val="24"/>
      <w:lang w:eastAsia="ru-RU"/>
    </w:rPr>
  </w:style>
  <w:style w:type="paragraph" w:styleId="af7">
    <w:name w:val="footer"/>
    <w:basedOn w:val="a0"/>
    <w:link w:val="af8"/>
    <w:uiPriority w:val="99"/>
    <w:unhideWhenUsed/>
    <w:rsid w:val="00546577"/>
    <w:pPr>
      <w:tabs>
        <w:tab w:val="center" w:pos="4677"/>
        <w:tab w:val="right" w:pos="9355"/>
      </w:tabs>
      <w:spacing w:after="0"/>
    </w:pPr>
  </w:style>
  <w:style w:type="character" w:customStyle="1" w:styleId="af8">
    <w:name w:val="Нижний колонтитул Знак"/>
    <w:basedOn w:val="a1"/>
    <w:link w:val="af7"/>
    <w:uiPriority w:val="99"/>
    <w:rsid w:val="00546577"/>
    <w:rPr>
      <w:rFonts w:ascii="Times New Roman" w:eastAsia="Times New Roman" w:hAnsi="Times New Roman" w:cs="Times New Roman"/>
      <w:sz w:val="24"/>
      <w:szCs w:val="24"/>
      <w:lang w:eastAsia="ru-RU"/>
    </w:rPr>
  </w:style>
  <w:style w:type="character" w:styleId="af9">
    <w:name w:val="Strong"/>
    <w:qFormat/>
    <w:rsid w:val="00962C48"/>
    <w:rPr>
      <w:b/>
      <w:bCs/>
    </w:rPr>
  </w:style>
  <w:style w:type="table" w:styleId="afa">
    <w:name w:val="Table Grid"/>
    <w:basedOn w:val="a2"/>
    <w:uiPriority w:val="59"/>
    <w:rsid w:val="00E20A9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annotation reference"/>
    <w:basedOn w:val="a1"/>
    <w:uiPriority w:val="99"/>
    <w:semiHidden/>
    <w:unhideWhenUsed/>
    <w:rsid w:val="0013020C"/>
    <w:rPr>
      <w:sz w:val="16"/>
      <w:szCs w:val="16"/>
    </w:rPr>
  </w:style>
  <w:style w:type="paragraph" w:styleId="afc">
    <w:name w:val="annotation text"/>
    <w:basedOn w:val="a0"/>
    <w:link w:val="afd"/>
    <w:uiPriority w:val="99"/>
    <w:semiHidden/>
    <w:unhideWhenUsed/>
    <w:rsid w:val="0013020C"/>
    <w:rPr>
      <w:sz w:val="20"/>
      <w:szCs w:val="20"/>
    </w:rPr>
  </w:style>
  <w:style w:type="character" w:customStyle="1" w:styleId="afd">
    <w:name w:val="Текст примечания Знак"/>
    <w:basedOn w:val="a1"/>
    <w:link w:val="afc"/>
    <w:uiPriority w:val="99"/>
    <w:semiHidden/>
    <w:rsid w:val="0013020C"/>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8404928">
      <w:bodyDiv w:val="1"/>
      <w:marLeft w:val="0"/>
      <w:marRight w:val="0"/>
      <w:marTop w:val="0"/>
      <w:marBottom w:val="0"/>
      <w:divBdr>
        <w:top w:val="none" w:sz="0" w:space="0" w:color="auto"/>
        <w:left w:val="none" w:sz="0" w:space="0" w:color="auto"/>
        <w:bottom w:val="none" w:sz="0" w:space="0" w:color="auto"/>
        <w:right w:val="none" w:sz="0" w:space="0" w:color="auto"/>
      </w:divBdr>
    </w:div>
    <w:div w:id="1828158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B4AD8D930238F7B31D588C7097510AC56834F7EDCC7E2B5A386D307D50D128C2096D93CFFC637ED36B4AG"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ref=B4AD8D930238F7B31D588C7097510AC56834F4EEC87D2B5A386D307D50D128C2096D93CFFC627DD66B47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nd=2B0CAE40FFF0BFB0F480F7B0A0CCD1AD&amp;req=doc&amp;base=LAW&amp;n=315347&amp;dst=100437&amp;fld=134&amp;date=09.06.2019"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mobileonline.garant.r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931811-855E-410B-9DAE-8642237B9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1573</TotalTime>
  <Pages>21</Pages>
  <Words>7855</Words>
  <Characters>44778</Characters>
  <Application>Microsoft Office Word</Application>
  <DocSecurity>0</DocSecurity>
  <Lines>373</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МБОУ "СОШ №4"</Company>
  <LinksUpToDate>false</LinksUpToDate>
  <CharactersWithSpaces>52528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Захарова Наталья Борисовна</cp:lastModifiedBy>
  <cp:revision>99</cp:revision>
  <cp:lastPrinted>2020-12-23T09:20:00Z</cp:lastPrinted>
  <dcterms:created xsi:type="dcterms:W3CDTF">2014-04-23T08:39:00Z</dcterms:created>
  <dcterms:modified xsi:type="dcterms:W3CDTF">2020-12-23T09:20:00Z</dcterms:modified>
</cp:coreProperties>
</file>