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E" w:rsidRPr="00BD61DE" w:rsidRDefault="00BE05FE" w:rsidP="00BE05FE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</w:p>
    <w:p w:rsidR="008425F3" w:rsidRPr="008425F3" w:rsidRDefault="008425F3" w:rsidP="008425F3">
      <w:pPr>
        <w:jc w:val="center"/>
        <w:rPr>
          <w:sz w:val="26"/>
          <w:szCs w:val="26"/>
        </w:rPr>
      </w:pPr>
      <w:r w:rsidRPr="008425F3">
        <w:rPr>
          <w:sz w:val="26"/>
          <w:szCs w:val="26"/>
        </w:rPr>
        <w:t>Отчет о работе</w:t>
      </w:r>
    </w:p>
    <w:p w:rsidR="008425F3" w:rsidRPr="008425F3" w:rsidRDefault="008425F3" w:rsidP="008425F3">
      <w:pPr>
        <w:jc w:val="center"/>
        <w:rPr>
          <w:sz w:val="26"/>
          <w:szCs w:val="26"/>
        </w:rPr>
      </w:pPr>
      <w:r w:rsidRPr="008425F3">
        <w:rPr>
          <w:sz w:val="26"/>
          <w:szCs w:val="26"/>
        </w:rPr>
        <w:t xml:space="preserve"> Отдела документационного и архивного обеспечения администрации города Югорска</w:t>
      </w:r>
    </w:p>
    <w:p w:rsidR="008425F3" w:rsidRPr="008425F3" w:rsidRDefault="008425F3" w:rsidP="008425F3">
      <w:pPr>
        <w:jc w:val="center"/>
        <w:rPr>
          <w:sz w:val="26"/>
          <w:szCs w:val="26"/>
        </w:rPr>
      </w:pPr>
      <w:r w:rsidRPr="008425F3">
        <w:rPr>
          <w:sz w:val="26"/>
          <w:szCs w:val="26"/>
        </w:rPr>
        <w:t>за  4квартал  2019 года</w:t>
      </w:r>
    </w:p>
    <w:p w:rsidR="008425F3" w:rsidRPr="008425F3" w:rsidRDefault="008425F3" w:rsidP="008425F3">
      <w:pPr>
        <w:jc w:val="center"/>
        <w:rPr>
          <w:sz w:val="26"/>
          <w:szCs w:val="26"/>
        </w:rPr>
      </w:pPr>
    </w:p>
    <w:p w:rsidR="008425F3" w:rsidRPr="008425F3" w:rsidRDefault="008425F3" w:rsidP="008425F3">
      <w:pPr>
        <w:jc w:val="center"/>
        <w:rPr>
          <w:sz w:val="26"/>
          <w:szCs w:val="26"/>
        </w:rPr>
      </w:pPr>
      <w:r w:rsidRPr="008425F3">
        <w:rPr>
          <w:sz w:val="26"/>
          <w:szCs w:val="26"/>
        </w:rPr>
        <w:t>Организационная  работа</w:t>
      </w:r>
    </w:p>
    <w:p w:rsidR="008425F3" w:rsidRPr="008425F3" w:rsidRDefault="008425F3" w:rsidP="008425F3">
      <w:pPr>
        <w:jc w:val="center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За  4квартал  2019 года отделом документационного и архивного обеспечения: 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1. Зарегистрировано и доведено до исполнителей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          -     3367 единицы  документов входящей корреспонденции;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  <w:r w:rsidRPr="008425F3">
        <w:rPr>
          <w:color w:val="FF0000"/>
          <w:sz w:val="26"/>
          <w:szCs w:val="26"/>
        </w:rPr>
        <w:t xml:space="preserve">          </w:t>
      </w:r>
      <w:r w:rsidRPr="008425F3">
        <w:rPr>
          <w:sz w:val="26"/>
          <w:szCs w:val="26"/>
        </w:rPr>
        <w:t>-      2018 исходящих документов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из них, в том числе  3 отправлено факсом, 205 - почтовым отправлением, 1148-  </w:t>
      </w:r>
      <w:proofErr w:type="spellStart"/>
      <w:r w:rsidRPr="008425F3">
        <w:rPr>
          <w:sz w:val="26"/>
          <w:szCs w:val="26"/>
        </w:rPr>
        <w:t>электронно</w:t>
      </w:r>
      <w:proofErr w:type="spellEnd"/>
      <w:r w:rsidRPr="008425F3">
        <w:rPr>
          <w:sz w:val="26"/>
          <w:szCs w:val="26"/>
        </w:rPr>
        <w:t>,  СЭВ – 758, другим видом – 595.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         -     письменных обращений граждан  135, даны ответы на  140,  сделано напоминание о сроках рассмотрения по 15 обращениям;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- направлено писем гражданам 190, в </w:t>
      </w:r>
      <w:proofErr w:type="spellStart"/>
      <w:r w:rsidRPr="008425F3">
        <w:rPr>
          <w:sz w:val="26"/>
          <w:szCs w:val="26"/>
        </w:rPr>
        <w:t>т.ч</w:t>
      </w:r>
      <w:proofErr w:type="spellEnd"/>
      <w:r w:rsidRPr="008425F3">
        <w:rPr>
          <w:sz w:val="26"/>
          <w:szCs w:val="26"/>
        </w:rPr>
        <w:t>. 49 заказных.</w:t>
      </w:r>
    </w:p>
    <w:p w:rsidR="008425F3" w:rsidRPr="008425F3" w:rsidRDefault="008425F3" w:rsidP="008425F3">
      <w:pPr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color w:val="FF0000"/>
          <w:sz w:val="26"/>
          <w:szCs w:val="26"/>
        </w:rPr>
      </w:pPr>
      <w:r w:rsidRPr="008425F3">
        <w:rPr>
          <w:sz w:val="26"/>
          <w:szCs w:val="26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41. Всего организовано личных приемов 8.                     </w:t>
      </w:r>
    </w:p>
    <w:p w:rsidR="008425F3" w:rsidRPr="008425F3" w:rsidRDefault="008425F3" w:rsidP="008425F3">
      <w:pPr>
        <w:ind w:firstLine="540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1034, в </w:t>
      </w:r>
      <w:proofErr w:type="spellStart"/>
      <w:r w:rsidRPr="008425F3">
        <w:rPr>
          <w:sz w:val="26"/>
          <w:szCs w:val="26"/>
        </w:rPr>
        <w:t>т.ч</w:t>
      </w:r>
      <w:proofErr w:type="spellEnd"/>
      <w:r w:rsidRPr="008425F3">
        <w:rPr>
          <w:sz w:val="26"/>
          <w:szCs w:val="26"/>
        </w:rPr>
        <w:t xml:space="preserve">. 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-   242 распоряжений, 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-   792 постановлений, 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общий </w:t>
      </w:r>
      <w:proofErr w:type="gramStart"/>
      <w:r w:rsidRPr="008425F3">
        <w:rPr>
          <w:sz w:val="26"/>
          <w:szCs w:val="26"/>
        </w:rPr>
        <w:t>тираж</w:t>
      </w:r>
      <w:proofErr w:type="gramEnd"/>
      <w:r w:rsidRPr="008425F3">
        <w:rPr>
          <w:sz w:val="26"/>
          <w:szCs w:val="26"/>
        </w:rPr>
        <w:t xml:space="preserve"> которых составил  4629 единиц.</w:t>
      </w:r>
    </w:p>
    <w:p w:rsidR="008425F3" w:rsidRPr="008425F3" w:rsidRDefault="008425F3" w:rsidP="008425F3">
      <w:pPr>
        <w:ind w:right="-83" w:firstLine="709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right="-83" w:firstLine="709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8425F3" w:rsidRPr="008425F3" w:rsidRDefault="008425F3" w:rsidP="008425F3">
      <w:pPr>
        <w:ind w:right="-83" w:firstLine="709"/>
        <w:jc w:val="both"/>
        <w:rPr>
          <w:bCs/>
          <w:sz w:val="26"/>
          <w:szCs w:val="26"/>
          <w:lang w:eastAsia="ar-SA"/>
        </w:rPr>
      </w:pPr>
      <w:r w:rsidRPr="008425F3">
        <w:rPr>
          <w:sz w:val="26"/>
          <w:szCs w:val="26"/>
        </w:rPr>
        <w:t>Всего  получено 60 документов. Направлено в</w:t>
      </w:r>
      <w:r w:rsidRPr="008425F3">
        <w:rPr>
          <w:b/>
          <w:bCs/>
          <w:sz w:val="26"/>
          <w:szCs w:val="26"/>
          <w:lang w:eastAsia="ar-SA"/>
        </w:rPr>
        <w:t xml:space="preserve"> </w:t>
      </w:r>
      <w:r w:rsidRPr="008425F3">
        <w:rPr>
          <w:bCs/>
          <w:sz w:val="26"/>
          <w:szCs w:val="26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8425F3">
        <w:rPr>
          <w:sz w:val="26"/>
          <w:szCs w:val="26"/>
        </w:rPr>
        <w:t xml:space="preserve"> 594 </w:t>
      </w:r>
      <w:r w:rsidRPr="008425F3">
        <w:rPr>
          <w:bCs/>
          <w:sz w:val="26"/>
          <w:szCs w:val="26"/>
          <w:lang w:eastAsia="ar-SA"/>
        </w:rPr>
        <w:t xml:space="preserve"> документов, в том числе основных актов - 154, актуальных редакций – 216, дополнительных сведений – 112. Размещено на официальном сайте администрации города 219 МНПА, из них основных актов – 130, дополнительных сведений –89.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8425F3" w:rsidRPr="008425F3" w:rsidRDefault="008425F3" w:rsidP="008425F3">
      <w:pPr>
        <w:ind w:firstLine="567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6. Использование архивных документов: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Pr="008425F3">
        <w:rPr>
          <w:rFonts w:ascii="Times New Roman" w:hAnsi="Times New Roman"/>
          <w:sz w:val="26"/>
          <w:szCs w:val="26"/>
        </w:rPr>
        <w:t>за 4 квартал  2019 года  исполнено  176 запросов граждан и организаций социально-правового характера.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8425F3">
        <w:rPr>
          <w:rFonts w:ascii="Times New Roman" w:hAnsi="Times New Roman"/>
          <w:b/>
          <w:sz w:val="26"/>
          <w:szCs w:val="26"/>
        </w:rPr>
        <w:lastRenderedPageBreak/>
        <w:t xml:space="preserve">   </w:t>
      </w:r>
      <w:r w:rsidRPr="008425F3">
        <w:rPr>
          <w:rFonts w:ascii="Times New Roman" w:hAnsi="Times New Roman"/>
          <w:sz w:val="26"/>
          <w:szCs w:val="26"/>
        </w:rPr>
        <w:t>11</w:t>
      </w:r>
      <w:r w:rsidRPr="008425F3">
        <w:rPr>
          <w:rFonts w:ascii="Times New Roman" w:hAnsi="Times New Roman"/>
          <w:b/>
          <w:sz w:val="26"/>
          <w:szCs w:val="26"/>
        </w:rPr>
        <w:t xml:space="preserve"> </w:t>
      </w:r>
      <w:r w:rsidRPr="008425F3">
        <w:rPr>
          <w:rFonts w:ascii="Times New Roman" w:hAnsi="Times New Roman"/>
          <w:sz w:val="26"/>
          <w:szCs w:val="26"/>
        </w:rPr>
        <w:t>тематических запросов с использованием документов фондов № 1 и № 5.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8425F3">
        <w:rPr>
          <w:rFonts w:ascii="Times New Roman" w:hAnsi="Times New Roman"/>
          <w:spacing w:val="-2"/>
          <w:sz w:val="26"/>
          <w:szCs w:val="26"/>
        </w:rPr>
        <w:t xml:space="preserve">7. Осуществляется  информационное взаимодействие в ГУ Управление Пенсионного фонда в </w:t>
      </w:r>
      <w:proofErr w:type="spellStart"/>
      <w:r w:rsidRPr="008425F3">
        <w:rPr>
          <w:rFonts w:ascii="Times New Roman" w:hAnsi="Times New Roman"/>
          <w:spacing w:val="-2"/>
          <w:sz w:val="26"/>
          <w:szCs w:val="26"/>
        </w:rPr>
        <w:t>г</w:t>
      </w:r>
      <w:proofErr w:type="gramStart"/>
      <w:r w:rsidRPr="008425F3">
        <w:rPr>
          <w:rFonts w:ascii="Times New Roman" w:hAnsi="Times New Roman"/>
          <w:spacing w:val="-2"/>
          <w:sz w:val="26"/>
          <w:szCs w:val="26"/>
        </w:rPr>
        <w:t>.Ю</w:t>
      </w:r>
      <w:proofErr w:type="gramEnd"/>
      <w:r w:rsidRPr="008425F3">
        <w:rPr>
          <w:rFonts w:ascii="Times New Roman" w:hAnsi="Times New Roman"/>
          <w:spacing w:val="-2"/>
          <w:sz w:val="26"/>
          <w:szCs w:val="26"/>
        </w:rPr>
        <w:t>горске</w:t>
      </w:r>
      <w:proofErr w:type="spellEnd"/>
      <w:r w:rsidRPr="008425F3">
        <w:rPr>
          <w:rFonts w:ascii="Times New Roman" w:hAnsi="Times New Roman"/>
          <w:spacing w:val="-2"/>
          <w:sz w:val="26"/>
          <w:szCs w:val="26"/>
        </w:rPr>
        <w:t xml:space="preserve">, за 3 квартал 2019 года посредством </w:t>
      </w:r>
      <w:proofErr w:type="spellStart"/>
      <w:r w:rsidRPr="008425F3">
        <w:rPr>
          <w:rFonts w:ascii="Times New Roman" w:hAnsi="Times New Roman"/>
          <w:spacing w:val="-2"/>
          <w:sz w:val="26"/>
          <w:szCs w:val="26"/>
          <w:lang w:val="en-US"/>
        </w:rPr>
        <w:t>ViP</w:t>
      </w:r>
      <w:proofErr w:type="spellEnd"/>
      <w:r w:rsidRPr="008425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425F3">
        <w:rPr>
          <w:rFonts w:ascii="Times New Roman" w:hAnsi="Times New Roman"/>
          <w:spacing w:val="-2"/>
          <w:sz w:val="26"/>
          <w:szCs w:val="26"/>
          <w:lang w:val="en-US"/>
        </w:rPr>
        <w:t>Net</w:t>
      </w:r>
      <w:r w:rsidRPr="008425F3">
        <w:rPr>
          <w:rFonts w:ascii="Times New Roman" w:hAnsi="Times New Roman"/>
          <w:spacing w:val="-2"/>
          <w:sz w:val="26"/>
          <w:szCs w:val="26"/>
        </w:rPr>
        <w:t xml:space="preserve"> клиент поступило 118 запросов.   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pacing w:val="-2"/>
          <w:sz w:val="26"/>
          <w:szCs w:val="26"/>
        </w:rPr>
        <w:t xml:space="preserve">8. </w:t>
      </w:r>
      <w:r w:rsidRPr="008425F3">
        <w:rPr>
          <w:rFonts w:ascii="Times New Roman" w:hAnsi="Times New Roman"/>
          <w:sz w:val="26"/>
          <w:szCs w:val="26"/>
        </w:rPr>
        <w:t xml:space="preserve">По запросу Департамента строительства автономного округа подготовлена информация о строительной индустрии в </w:t>
      </w:r>
      <w:proofErr w:type="spellStart"/>
      <w:r w:rsidRPr="008425F3">
        <w:rPr>
          <w:rFonts w:ascii="Times New Roman" w:hAnsi="Times New Roman"/>
          <w:sz w:val="26"/>
          <w:szCs w:val="26"/>
        </w:rPr>
        <w:t>п</w:t>
      </w:r>
      <w:proofErr w:type="gramStart"/>
      <w:r w:rsidRPr="008425F3">
        <w:rPr>
          <w:rFonts w:ascii="Times New Roman" w:hAnsi="Times New Roman"/>
          <w:sz w:val="26"/>
          <w:szCs w:val="26"/>
        </w:rPr>
        <w:t>.К</w:t>
      </w:r>
      <w:proofErr w:type="gramEnd"/>
      <w:r w:rsidRPr="008425F3">
        <w:rPr>
          <w:rFonts w:ascii="Times New Roman" w:hAnsi="Times New Roman"/>
          <w:sz w:val="26"/>
          <w:szCs w:val="26"/>
        </w:rPr>
        <w:t>омсомольский</w:t>
      </w:r>
      <w:proofErr w:type="spellEnd"/>
      <w:r w:rsidRPr="008425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425F3">
        <w:rPr>
          <w:rFonts w:ascii="Times New Roman" w:hAnsi="Times New Roman"/>
          <w:sz w:val="26"/>
          <w:szCs w:val="26"/>
        </w:rPr>
        <w:t>г.Югорске</w:t>
      </w:r>
      <w:proofErr w:type="spellEnd"/>
      <w:r w:rsidRPr="008425F3">
        <w:rPr>
          <w:rFonts w:ascii="Times New Roman" w:hAnsi="Times New Roman"/>
          <w:sz w:val="26"/>
          <w:szCs w:val="26"/>
        </w:rPr>
        <w:t xml:space="preserve"> за 1970-2000-е годы.</w:t>
      </w:r>
    </w:p>
    <w:p w:rsidR="008425F3" w:rsidRPr="008425F3" w:rsidRDefault="008425F3" w:rsidP="008425F3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 xml:space="preserve">   </w:t>
      </w:r>
    </w:p>
    <w:p w:rsidR="008425F3" w:rsidRPr="008425F3" w:rsidRDefault="008425F3" w:rsidP="008425F3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 xml:space="preserve"> 9. По поручению первого заместителя главы города Югорска подготовлена информация о первопроходцах. </w:t>
      </w:r>
    </w:p>
    <w:p w:rsidR="008425F3" w:rsidRPr="008425F3" w:rsidRDefault="008425F3" w:rsidP="008425F3">
      <w:pPr>
        <w:pStyle w:val="a3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10.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8425F3" w:rsidRPr="008425F3" w:rsidRDefault="008425F3" w:rsidP="008425F3">
      <w:pPr>
        <w:ind w:firstLine="513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8425F3" w:rsidRPr="008425F3" w:rsidRDefault="008425F3" w:rsidP="008425F3">
      <w:pPr>
        <w:ind w:firstLine="513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>13. На архивное хранение принято:</w:t>
      </w:r>
    </w:p>
    <w:p w:rsidR="008425F3" w:rsidRPr="008425F3" w:rsidRDefault="008425F3" w:rsidP="008425F3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>- 292 дела постоянного срока хранения.</w:t>
      </w:r>
    </w:p>
    <w:p w:rsidR="008425F3" w:rsidRPr="008425F3" w:rsidRDefault="008425F3" w:rsidP="008425F3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 xml:space="preserve">14. Составлен график согласования номенклатур дел, упорядочения и передачи документов учреждений, организаций, предприятий  в архив в 2020 году. 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 xml:space="preserve">15. Составлен план «Показатели выполнения основных направлений развития архивного дела» на  2020 год с приложениями (график, пояснительная записка, годовой </w:t>
      </w:r>
      <w:proofErr w:type="spellStart"/>
      <w:r w:rsidRPr="008425F3">
        <w:rPr>
          <w:rFonts w:ascii="Times New Roman" w:hAnsi="Times New Roman"/>
          <w:sz w:val="26"/>
          <w:szCs w:val="26"/>
        </w:rPr>
        <w:t>статотчет</w:t>
      </w:r>
      <w:proofErr w:type="spellEnd"/>
      <w:r w:rsidRPr="008425F3">
        <w:rPr>
          <w:rFonts w:ascii="Times New Roman" w:hAnsi="Times New Roman"/>
          <w:sz w:val="26"/>
          <w:szCs w:val="26"/>
        </w:rPr>
        <w:t xml:space="preserve"> ф.№1 и др.). Статистические данные об основных направлениях деятельности архива размещены в АИС-статистика </w:t>
      </w:r>
      <w:proofErr w:type="gramStart"/>
      <w:r w:rsidRPr="008425F3">
        <w:rPr>
          <w:rFonts w:ascii="Times New Roman" w:hAnsi="Times New Roman"/>
          <w:sz w:val="26"/>
          <w:szCs w:val="26"/>
        </w:rPr>
        <w:t>в</w:t>
      </w:r>
      <w:proofErr w:type="gramEnd"/>
      <w:r w:rsidRPr="008425F3">
        <w:rPr>
          <w:rFonts w:ascii="Times New Roman" w:hAnsi="Times New Roman"/>
          <w:sz w:val="26"/>
          <w:szCs w:val="26"/>
        </w:rPr>
        <w:t xml:space="preserve"> ТИС-Югра.</w:t>
      </w:r>
    </w:p>
    <w:p w:rsidR="008425F3" w:rsidRPr="008425F3" w:rsidRDefault="008425F3" w:rsidP="008425F3">
      <w:pPr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16.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3 фондов.  </w:t>
      </w:r>
    </w:p>
    <w:p w:rsidR="008425F3" w:rsidRPr="008425F3" w:rsidRDefault="008425F3" w:rsidP="008425F3">
      <w:pPr>
        <w:ind w:firstLine="567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17. Улучшено физическое состояние документов по личному составу фонда № 3 (дела заново перешиты, оформлены обложки и др.)  в количестве 1</w:t>
      </w:r>
      <w:r w:rsidRPr="008425F3">
        <w:rPr>
          <w:b/>
          <w:sz w:val="26"/>
          <w:szCs w:val="26"/>
        </w:rPr>
        <w:t>0</w:t>
      </w:r>
      <w:r w:rsidRPr="008425F3">
        <w:rPr>
          <w:sz w:val="26"/>
          <w:szCs w:val="26"/>
        </w:rPr>
        <w:t xml:space="preserve"> дел. </w:t>
      </w:r>
    </w:p>
    <w:p w:rsidR="008425F3" w:rsidRPr="008425F3" w:rsidRDefault="008425F3" w:rsidP="008425F3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>18. В службу по делам архивов еженедельно предоставляются сведения об оказании муниципальной услуги в электронной форме.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19. Проводится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  <w:r w:rsidRPr="008425F3">
        <w:rPr>
          <w:sz w:val="26"/>
          <w:szCs w:val="26"/>
        </w:rPr>
        <w:lastRenderedPageBreak/>
        <w:t xml:space="preserve">20. В  программный комплекс «Архивный фонд» версия 5.0,ЭЛАР – электронный архив Югры внесены данные  на вновь поступившие документы – 217 дел постоянного хранения, 50  </w:t>
      </w:r>
      <w:proofErr w:type="spellStart"/>
      <w:r w:rsidRPr="008425F3">
        <w:rPr>
          <w:sz w:val="26"/>
          <w:szCs w:val="26"/>
        </w:rPr>
        <w:t>ед.хр</w:t>
      </w:r>
      <w:proofErr w:type="spellEnd"/>
      <w:r w:rsidRPr="008425F3">
        <w:rPr>
          <w:sz w:val="26"/>
          <w:szCs w:val="26"/>
        </w:rPr>
        <w:t xml:space="preserve">.  фотографий,     по разделам фонд и опись «объем документов на традиционных носителях», «единицы хранения». 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21. Внесены данные в БД «</w:t>
      </w:r>
      <w:proofErr w:type="spellStart"/>
      <w:r w:rsidRPr="008425F3">
        <w:rPr>
          <w:sz w:val="26"/>
          <w:szCs w:val="26"/>
        </w:rPr>
        <w:t>Фотокаталог</w:t>
      </w:r>
      <w:proofErr w:type="spellEnd"/>
      <w:r w:rsidRPr="008425F3">
        <w:rPr>
          <w:sz w:val="26"/>
          <w:szCs w:val="26"/>
        </w:rPr>
        <w:t xml:space="preserve">», заполнены карточки, </w:t>
      </w:r>
      <w:proofErr w:type="gramStart"/>
      <w:r w:rsidRPr="008425F3">
        <w:rPr>
          <w:sz w:val="26"/>
          <w:szCs w:val="26"/>
        </w:rPr>
        <w:t>составлены аннотации  проведена</w:t>
      </w:r>
      <w:proofErr w:type="gramEnd"/>
      <w:r w:rsidRPr="008425F3">
        <w:rPr>
          <w:sz w:val="26"/>
          <w:szCs w:val="26"/>
        </w:rPr>
        <w:t xml:space="preserve"> оцифровка вновь принятых 50  фотографий.</w:t>
      </w:r>
    </w:p>
    <w:p w:rsidR="008425F3" w:rsidRPr="008425F3" w:rsidRDefault="008425F3" w:rsidP="008425F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425F3" w:rsidRPr="008425F3" w:rsidRDefault="008425F3" w:rsidP="008425F3">
      <w:pPr>
        <w:pStyle w:val="2"/>
        <w:ind w:firstLine="0"/>
        <w:jc w:val="center"/>
        <w:rPr>
          <w:sz w:val="26"/>
          <w:szCs w:val="26"/>
        </w:rPr>
      </w:pPr>
      <w:r w:rsidRPr="008425F3">
        <w:rPr>
          <w:sz w:val="26"/>
          <w:szCs w:val="26"/>
        </w:rPr>
        <w:t>Контрольно-аналитическая работа</w:t>
      </w:r>
    </w:p>
    <w:p w:rsidR="008425F3" w:rsidRPr="008425F3" w:rsidRDefault="008425F3" w:rsidP="008425F3">
      <w:pPr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color w:val="FF0000"/>
          <w:sz w:val="26"/>
          <w:szCs w:val="26"/>
        </w:rPr>
        <w:t>22.</w:t>
      </w:r>
      <w:r w:rsidRPr="008425F3">
        <w:rPr>
          <w:sz w:val="26"/>
          <w:szCs w:val="26"/>
        </w:rPr>
        <w:t xml:space="preserve"> Проведена  паспортизация  ведомственных архивов организаций-источников комплектования по состоянию на 1 декабря 2019 года. Составлена сводная ведомость о </w:t>
      </w:r>
    </w:p>
    <w:p w:rsidR="008425F3" w:rsidRPr="008425F3" w:rsidRDefault="008425F3" w:rsidP="008425F3">
      <w:pPr>
        <w:jc w:val="both"/>
        <w:rPr>
          <w:color w:val="000000"/>
          <w:spacing w:val="-1"/>
          <w:sz w:val="26"/>
          <w:szCs w:val="26"/>
        </w:rPr>
      </w:pPr>
      <w:proofErr w:type="gramStart"/>
      <w:r w:rsidRPr="008425F3">
        <w:rPr>
          <w:sz w:val="26"/>
          <w:szCs w:val="26"/>
        </w:rPr>
        <w:t xml:space="preserve">количестве и состоянии документов в организациях-источниках комплектования и </w:t>
      </w:r>
      <w:r w:rsidRPr="008425F3">
        <w:rPr>
          <w:color w:val="000000"/>
          <w:spacing w:val="-2"/>
          <w:sz w:val="26"/>
          <w:szCs w:val="26"/>
        </w:rPr>
        <w:t xml:space="preserve">Сведения </w:t>
      </w:r>
      <w:r w:rsidRPr="008425F3">
        <w:rPr>
          <w:color w:val="000000"/>
          <w:spacing w:val="1"/>
          <w:sz w:val="26"/>
          <w:szCs w:val="26"/>
        </w:rPr>
        <w:t xml:space="preserve">о состоянии хранения документов в организациях - </w:t>
      </w:r>
      <w:r w:rsidRPr="008425F3">
        <w:rPr>
          <w:color w:val="000000"/>
          <w:spacing w:val="-1"/>
          <w:sz w:val="26"/>
          <w:szCs w:val="26"/>
        </w:rPr>
        <w:t xml:space="preserve">источниках комплектования государственных, районных, городских архивов </w:t>
      </w:r>
      <w:r w:rsidRPr="008425F3">
        <w:rPr>
          <w:color w:val="000000"/>
          <w:spacing w:val="-2"/>
          <w:sz w:val="26"/>
          <w:szCs w:val="26"/>
        </w:rPr>
        <w:t>на 1 декабря 2019</w:t>
      </w:r>
      <w:r w:rsidRPr="008425F3">
        <w:rPr>
          <w:color w:val="000000"/>
          <w:spacing w:val="-1"/>
          <w:sz w:val="26"/>
          <w:szCs w:val="26"/>
        </w:rPr>
        <w:t>года (приложение №6 к Регламенту государственного учета архивных документов).</w:t>
      </w:r>
      <w:proofErr w:type="gramEnd"/>
    </w:p>
    <w:p w:rsidR="008425F3" w:rsidRPr="008425F3" w:rsidRDefault="008425F3" w:rsidP="008425F3">
      <w:pPr>
        <w:ind w:firstLine="513"/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ind w:firstLine="513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23. </w:t>
      </w:r>
      <w:proofErr w:type="gramStart"/>
      <w:r w:rsidRPr="008425F3">
        <w:rPr>
          <w:sz w:val="26"/>
          <w:szCs w:val="26"/>
        </w:rPr>
        <w:t>Контроль за</w:t>
      </w:r>
      <w:proofErr w:type="gramEnd"/>
      <w:r w:rsidRPr="008425F3">
        <w:rPr>
          <w:sz w:val="26"/>
          <w:szCs w:val="26"/>
        </w:rPr>
        <w:t xml:space="preserve"> выполнением МПА, поступающей корреспонденции, поручений главы города осуществлялся постоянно. На контроле находилось 6 МПА,  2123 единиц входящей корреспонденции, обращений граждан, поручений главы города.</w:t>
      </w: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40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24. Ежемесячно отправка постановлений и распоряжений в  межрайонную прокуратуру.</w:t>
      </w:r>
    </w:p>
    <w:p w:rsidR="008425F3" w:rsidRPr="008425F3" w:rsidRDefault="008425F3" w:rsidP="008425F3">
      <w:pPr>
        <w:pStyle w:val="2"/>
        <w:ind w:firstLine="0"/>
        <w:jc w:val="center"/>
        <w:rPr>
          <w:color w:val="FF0000"/>
          <w:sz w:val="26"/>
          <w:szCs w:val="26"/>
        </w:rPr>
      </w:pPr>
    </w:p>
    <w:p w:rsidR="008425F3" w:rsidRPr="008425F3" w:rsidRDefault="008425F3" w:rsidP="008425F3">
      <w:pPr>
        <w:pStyle w:val="2"/>
        <w:ind w:firstLine="0"/>
        <w:jc w:val="center"/>
        <w:rPr>
          <w:sz w:val="26"/>
          <w:szCs w:val="26"/>
        </w:rPr>
      </w:pPr>
      <w:r w:rsidRPr="008425F3">
        <w:rPr>
          <w:sz w:val="26"/>
          <w:szCs w:val="26"/>
        </w:rPr>
        <w:t>Совершенствование профессионального мастерства</w:t>
      </w:r>
    </w:p>
    <w:p w:rsidR="008425F3" w:rsidRPr="008425F3" w:rsidRDefault="008425F3" w:rsidP="008425F3">
      <w:pPr>
        <w:jc w:val="both"/>
        <w:rPr>
          <w:color w:val="FF0000"/>
          <w:sz w:val="26"/>
          <w:szCs w:val="26"/>
        </w:rPr>
      </w:pP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  <w:r w:rsidRPr="008425F3">
        <w:rPr>
          <w:sz w:val="26"/>
          <w:szCs w:val="26"/>
        </w:rPr>
        <w:t>25.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425F3" w:rsidRPr="008425F3" w:rsidRDefault="008425F3" w:rsidP="008425F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F3">
        <w:rPr>
          <w:rFonts w:ascii="Times New Roman" w:hAnsi="Times New Roman"/>
          <w:sz w:val="26"/>
          <w:szCs w:val="26"/>
        </w:rPr>
        <w:t>26.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 xml:space="preserve">27.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8425F3" w:rsidRPr="008425F3" w:rsidRDefault="008425F3" w:rsidP="008425F3">
      <w:pPr>
        <w:pStyle w:val="2"/>
        <w:ind w:firstLine="540"/>
        <w:rPr>
          <w:color w:val="FF0000"/>
          <w:sz w:val="26"/>
          <w:szCs w:val="26"/>
        </w:rPr>
      </w:pP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  <w:r w:rsidRPr="008425F3">
        <w:rPr>
          <w:sz w:val="26"/>
          <w:szCs w:val="26"/>
        </w:rPr>
        <w:t xml:space="preserve">28. Самообразование путем прочтения деловой литературы, изучение законодательства, НПА, </w:t>
      </w:r>
      <w:proofErr w:type="gramStart"/>
      <w:r w:rsidRPr="008425F3">
        <w:rPr>
          <w:sz w:val="26"/>
          <w:szCs w:val="26"/>
        </w:rPr>
        <w:t>касающихся</w:t>
      </w:r>
      <w:proofErr w:type="gramEnd"/>
      <w:r w:rsidRPr="008425F3">
        <w:rPr>
          <w:sz w:val="26"/>
          <w:szCs w:val="26"/>
        </w:rPr>
        <w:t xml:space="preserve"> деятельности отдела.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29. С 14 октября по 25 октября 2019 года главный специалист по делам архивов, заведующий сектором документационного обеспечения, специалист 1 категории прошли повышение  квалификации в   Центре дополнительного профессионального образования «Семинар» по программе «Противодействие коррупции на муниципальной службе: конфликт интересов».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lastRenderedPageBreak/>
        <w:t>30. С 26 ноября по 04 декабря 2019 года специалист 1 категории прошла повышение  квалификации в   АНО ДПО «</w:t>
      </w:r>
      <w:proofErr w:type="spellStart"/>
      <w:r w:rsidRPr="008425F3">
        <w:rPr>
          <w:sz w:val="26"/>
          <w:szCs w:val="26"/>
        </w:rPr>
        <w:t>Нижневартовский</w:t>
      </w:r>
      <w:proofErr w:type="spellEnd"/>
      <w:r w:rsidRPr="008425F3">
        <w:rPr>
          <w:sz w:val="26"/>
          <w:szCs w:val="26"/>
        </w:rPr>
        <w:t xml:space="preserve">  </w:t>
      </w:r>
      <w:proofErr w:type="spellStart"/>
      <w:r w:rsidRPr="008425F3">
        <w:rPr>
          <w:sz w:val="26"/>
          <w:szCs w:val="26"/>
        </w:rPr>
        <w:t>профориентационный</w:t>
      </w:r>
      <w:proofErr w:type="spellEnd"/>
      <w:r w:rsidRPr="008425F3">
        <w:rPr>
          <w:sz w:val="26"/>
          <w:szCs w:val="26"/>
        </w:rPr>
        <w:t xml:space="preserve"> учебный центр «Государственное и муниципальное управление».</w:t>
      </w: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</w:p>
    <w:p w:rsidR="008425F3" w:rsidRPr="008425F3" w:rsidRDefault="008425F3" w:rsidP="008425F3">
      <w:pPr>
        <w:ind w:firstLine="567"/>
        <w:jc w:val="both"/>
        <w:rPr>
          <w:sz w:val="26"/>
          <w:szCs w:val="26"/>
        </w:rPr>
      </w:pPr>
      <w:r w:rsidRPr="008425F3">
        <w:rPr>
          <w:sz w:val="26"/>
          <w:szCs w:val="26"/>
        </w:rPr>
        <w:t>31. Посещение занятий «Школы муниципального служащего».</w:t>
      </w: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  <w:r w:rsidRPr="008425F3">
        <w:rPr>
          <w:sz w:val="26"/>
          <w:szCs w:val="26"/>
        </w:rPr>
        <w:t>32. Выступление в школе муниципального служащего по теме «Реализация 59-ФЗ в администрации города Югорска».</w:t>
      </w: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</w:p>
    <w:p w:rsidR="008425F3" w:rsidRPr="008425F3" w:rsidRDefault="008425F3" w:rsidP="008425F3">
      <w:pPr>
        <w:pStyle w:val="2"/>
        <w:ind w:firstLine="540"/>
        <w:rPr>
          <w:sz w:val="26"/>
          <w:szCs w:val="26"/>
        </w:rPr>
      </w:pPr>
    </w:p>
    <w:p w:rsidR="008425F3" w:rsidRPr="008425F3" w:rsidRDefault="008425F3" w:rsidP="008425F3">
      <w:pPr>
        <w:jc w:val="both"/>
        <w:rPr>
          <w:b/>
          <w:color w:val="FF0000"/>
          <w:sz w:val="26"/>
          <w:szCs w:val="26"/>
        </w:rPr>
      </w:pPr>
    </w:p>
    <w:p w:rsidR="008425F3" w:rsidRDefault="008425F3" w:rsidP="008425F3">
      <w:pPr>
        <w:jc w:val="both"/>
        <w:rPr>
          <w:b/>
          <w:color w:val="FF0000"/>
        </w:rPr>
      </w:pPr>
    </w:p>
    <w:p w:rsidR="008425F3" w:rsidRDefault="008425F3" w:rsidP="008425F3">
      <w:pPr>
        <w:jc w:val="both"/>
        <w:rPr>
          <w:b/>
          <w:color w:val="FF0000"/>
        </w:rPr>
      </w:pPr>
    </w:p>
    <w:p w:rsidR="008425F3" w:rsidRDefault="008425F3" w:rsidP="008425F3">
      <w:pPr>
        <w:jc w:val="both"/>
        <w:rPr>
          <w:b/>
          <w:color w:val="FF0000"/>
        </w:rPr>
      </w:pPr>
    </w:p>
    <w:p w:rsidR="008425F3" w:rsidRDefault="008425F3" w:rsidP="008425F3">
      <w:pPr>
        <w:jc w:val="both"/>
        <w:rPr>
          <w:b/>
          <w:color w:val="FF0000"/>
        </w:rPr>
      </w:pPr>
    </w:p>
    <w:p w:rsidR="00ED779A" w:rsidRDefault="00ED779A" w:rsidP="008425F3">
      <w:pPr>
        <w:jc w:val="center"/>
      </w:pPr>
    </w:p>
    <w:sectPr w:rsidR="00ED779A" w:rsidSect="008425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C6"/>
    <w:rsid w:val="004B43C6"/>
    <w:rsid w:val="008425F3"/>
    <w:rsid w:val="00BE05FE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05F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E0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E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05FE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E0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05FE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E0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E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05FE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E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4</cp:revision>
  <dcterms:created xsi:type="dcterms:W3CDTF">2019-12-23T09:51:00Z</dcterms:created>
  <dcterms:modified xsi:type="dcterms:W3CDTF">2020-01-13T09:23:00Z</dcterms:modified>
</cp:coreProperties>
</file>