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49" w:rsidRDefault="00A15549">
      <w:pPr>
        <w:spacing w:before="120" w:after="120" w:line="360" w:lineRule="auto"/>
        <w:jc w:val="center"/>
        <w:rPr>
          <w:b/>
          <w:bCs/>
          <w:szCs w:val="24"/>
        </w:rPr>
      </w:pPr>
      <w:bookmarkStart w:id="0" w:name="_Ref248571702"/>
      <w:bookmarkEnd w:id="0"/>
      <w:r>
        <w:rPr>
          <w:b/>
          <w:bCs/>
          <w:noProof/>
          <w:szCs w:val="24"/>
        </w:rPr>
        <w:drawing>
          <wp:inline distT="0" distB="0" distL="0" distR="0">
            <wp:extent cx="6480175" cy="9072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72245"/>
                    </a:xfrm>
                    <a:prstGeom prst="rect">
                      <a:avLst/>
                    </a:prstGeom>
                    <a:noFill/>
                    <a:ln>
                      <a:noFill/>
                    </a:ln>
                  </pic:spPr>
                </pic:pic>
              </a:graphicData>
            </a:graphic>
          </wp:inline>
        </w:drawing>
      </w:r>
    </w:p>
    <w:p w:rsidR="00A15549" w:rsidRDefault="00A15549">
      <w:pPr>
        <w:spacing w:before="120" w:after="120" w:line="360" w:lineRule="auto"/>
        <w:jc w:val="center"/>
        <w:rPr>
          <w:b/>
          <w:bCs/>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07F57" w:rsidRDefault="00F12074" w:rsidP="005E2FA8">
            <w:pPr>
              <w:pStyle w:val="10"/>
              <w:keepNext/>
              <w:keepLines/>
              <w:suppressLineNumbers/>
              <w:spacing w:after="0" w:line="240" w:lineRule="auto"/>
              <w:rPr>
                <w:rFonts w:ascii="Times New Roman" w:hAnsi="Times New Roman"/>
                <w:color w:val="auto"/>
                <w:szCs w:val="24"/>
              </w:rPr>
            </w:pPr>
            <w:r w:rsidRPr="00307F57">
              <w:rPr>
                <w:rFonts w:ascii="Times New Roman" w:hAnsi="Times New Roman"/>
                <w:color w:val="auto"/>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07F57" w:rsidRDefault="00307F57" w:rsidP="005E2FA8">
            <w:pPr>
              <w:pStyle w:val="10"/>
              <w:keepNext/>
              <w:keepLines/>
              <w:suppressLineNumbers/>
              <w:spacing w:after="0" w:line="240" w:lineRule="auto"/>
              <w:rPr>
                <w:rFonts w:ascii="Times New Roman" w:hAnsi="Times New Roman"/>
                <w:color w:val="auto"/>
                <w:szCs w:val="24"/>
              </w:rPr>
            </w:pPr>
            <w:r w:rsidRPr="00307F57">
              <w:rPr>
                <w:rFonts w:ascii="Times New Roman" w:hAnsi="Times New Roman"/>
                <w:color w:val="auto"/>
                <w:szCs w:val="24"/>
              </w:rPr>
              <w:t>193862200236886220100101530015814244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AA1210" w:rsidRPr="00AA1210">
              <w:rPr>
                <w:rFonts w:ascii="Times New Roman" w:hAnsi="Times New Roman"/>
                <w:szCs w:val="24"/>
              </w:rPr>
              <w:t>Filippova_mg@ugorsk.ru</w:t>
            </w:r>
            <w:r w:rsidR="00901F4A"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AA1210" w:rsidRPr="00AA1210">
              <w:rPr>
                <w:rFonts w:ascii="Times New Roman" w:hAnsi="Times New Roman"/>
                <w:szCs w:val="24"/>
                <w:u w:val="single"/>
              </w:rPr>
              <w:t>главный эксперт Филиппова Марина Геннадьевна</w:t>
            </w:r>
            <w:r w:rsidR="00901F4A" w:rsidRPr="002A659A">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A1210" w:rsidRPr="00E624F6">
                <w:rPr>
                  <w:rStyle w:val="affffff0"/>
                  <w:rFonts w:ascii="Times New Roman" w:hAnsi="Times New Roman"/>
                  <w:szCs w:val="24"/>
                </w:rPr>
                <w:t>koroleva_nb@ugorsk.ru</w:t>
              </w:r>
            </w:hyperlink>
          </w:p>
          <w:p w:rsidR="00AA1210" w:rsidRPr="002A659A" w:rsidRDefault="00AA1210" w:rsidP="00AA1210">
            <w:pPr>
              <w:pStyle w:val="10"/>
              <w:keepNext/>
              <w:keepLines/>
              <w:suppressLineNumbers/>
              <w:rPr>
                <w:rFonts w:ascii="Times New Roman" w:hAnsi="Times New Roman"/>
                <w:szCs w:val="24"/>
              </w:rPr>
            </w:pPr>
            <w:r w:rsidRPr="00AA1210">
              <w:rPr>
                <w:rFonts w:ascii="Times New Roman" w:hAnsi="Times New Roman"/>
                <w:szCs w:val="24"/>
              </w:rPr>
              <w:t xml:space="preserve">ФИО, телефон: главный </w:t>
            </w:r>
            <w:r>
              <w:rPr>
                <w:rFonts w:ascii="Times New Roman" w:hAnsi="Times New Roman"/>
                <w:szCs w:val="24"/>
              </w:rPr>
              <w:t>эксперт Филиппова Марина Геннадьевна</w:t>
            </w:r>
            <w:r w:rsidRPr="00AA1210">
              <w:rPr>
                <w:rFonts w:ascii="Times New Roman" w:hAnsi="Times New Roman"/>
                <w:szCs w:val="24"/>
              </w:rPr>
              <w:t>, 8 (34675) 50047</w:t>
            </w:r>
            <w:r>
              <w:rPr>
                <w:rFonts w:ascii="Times New Roman" w:hAnsi="Times New Roman"/>
                <w:szCs w:val="24"/>
              </w:rPr>
              <w:t xml:space="preserve">                                                  </w:t>
            </w:r>
            <w:r w:rsidRPr="00AA1210">
              <w:rPr>
                <w:rFonts w:ascii="Times New Roman" w:hAnsi="Times New Roman"/>
                <w:szCs w:val="24"/>
              </w:rPr>
              <w:t>Адрес электронной почты: Filippova_mg@ugorsk.ru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361120" w:rsidRPr="00361120">
              <w:rPr>
                <w:rFonts w:ascii="Times New Roman" w:hAnsi="Times New Roman"/>
                <w:iCs/>
                <w:szCs w:val="24"/>
              </w:rPr>
              <w:t>на оказание услуг по предоставлению подписки на периодические издания</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25697" w:rsidP="00361120">
            <w:pPr>
              <w:autoSpaceDE w:val="0"/>
              <w:autoSpaceDN w:val="0"/>
              <w:adjustRightInd w:val="0"/>
              <w:rPr>
                <w:szCs w:val="24"/>
              </w:rPr>
            </w:pPr>
            <w:r w:rsidRPr="00525697">
              <w:rPr>
                <w:bCs/>
                <w:sz w:val="24"/>
                <w:szCs w:val="24"/>
              </w:rPr>
              <w:t>628260, Ханты-Мансийский авт</w:t>
            </w:r>
            <w:r w:rsidR="00361120">
              <w:rPr>
                <w:bCs/>
                <w:sz w:val="24"/>
                <w:szCs w:val="24"/>
              </w:rPr>
              <w:t>ономный округ – Югра, г. Югорск, ул. 40 лет Победы,</w:t>
            </w:r>
            <w:r w:rsidR="008222F6">
              <w:rPr>
                <w:bCs/>
                <w:sz w:val="24"/>
                <w:szCs w:val="24"/>
              </w:rPr>
              <w:t xml:space="preserve"> д. </w:t>
            </w:r>
            <w:r w:rsidR="00361120">
              <w:rPr>
                <w:bCs/>
                <w:sz w:val="24"/>
                <w:szCs w:val="24"/>
              </w:rPr>
              <w:t>11</w:t>
            </w:r>
            <w:r w:rsidR="00867654">
              <w:rPr>
                <w:bCs/>
                <w:sz w:val="24"/>
                <w:szCs w:val="24"/>
              </w:rPr>
              <w:t>, кабинет № 145</w:t>
            </w:r>
            <w:r w:rsidR="00A2610B">
              <w:rPr>
                <w:bCs/>
                <w:sz w:val="24"/>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222F6" w:rsidRDefault="008222F6" w:rsidP="00525697">
            <w:pPr>
              <w:pStyle w:val="10"/>
              <w:spacing w:after="0" w:line="240" w:lineRule="auto"/>
              <w:ind w:left="33"/>
              <w:rPr>
                <w:rFonts w:ascii="Times New Roman" w:hAnsi="Times New Roman"/>
                <w:color w:val="auto"/>
                <w:szCs w:val="24"/>
              </w:rPr>
            </w:pPr>
            <w:r w:rsidRPr="008222F6">
              <w:rPr>
                <w:rFonts w:ascii="Times New Roman" w:hAnsi="Times New Roman"/>
                <w:color w:val="auto"/>
                <w:szCs w:val="24"/>
              </w:rPr>
              <w:t>с момента заключения муниципального контракта, но не ранее 01.01.2020 по 31.12.2020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2610B" w:rsidP="002B2473">
            <w:pPr>
              <w:pStyle w:val="10"/>
              <w:spacing w:after="0" w:line="240" w:lineRule="auto"/>
              <w:jc w:val="both"/>
              <w:rPr>
                <w:rFonts w:ascii="Times New Roman" w:hAnsi="Times New Roman"/>
                <w:szCs w:val="24"/>
              </w:rPr>
            </w:pPr>
            <w:r w:rsidRPr="00A2610B">
              <w:rPr>
                <w:rFonts w:ascii="Times New Roman" w:hAnsi="Times New Roman"/>
                <w:color w:val="000099"/>
                <w:szCs w:val="24"/>
              </w:rPr>
              <w:t>2</w:t>
            </w:r>
            <w:r w:rsidR="008222F6">
              <w:rPr>
                <w:rFonts w:ascii="Times New Roman" w:hAnsi="Times New Roman"/>
                <w:color w:val="000099"/>
                <w:szCs w:val="24"/>
              </w:rPr>
              <w:t>3</w:t>
            </w:r>
            <w:r w:rsidR="00506FA6">
              <w:rPr>
                <w:rFonts w:ascii="Times New Roman" w:hAnsi="Times New Roman"/>
                <w:color w:val="000099"/>
                <w:szCs w:val="24"/>
              </w:rPr>
              <w:t>0</w:t>
            </w:r>
            <w:r w:rsidRPr="00A2610B">
              <w:rPr>
                <w:rFonts w:ascii="Times New Roman" w:hAnsi="Times New Roman"/>
                <w:color w:val="000099"/>
                <w:szCs w:val="24"/>
              </w:rPr>
              <w:t xml:space="preserve"> </w:t>
            </w:r>
            <w:r w:rsidR="00506FA6">
              <w:rPr>
                <w:rFonts w:ascii="Times New Roman" w:hAnsi="Times New Roman"/>
                <w:color w:val="000099"/>
                <w:szCs w:val="24"/>
              </w:rPr>
              <w:t>700</w:t>
            </w:r>
            <w:r w:rsidRPr="00A2610B">
              <w:rPr>
                <w:rFonts w:ascii="Times New Roman" w:hAnsi="Times New Roman"/>
                <w:color w:val="000099"/>
                <w:szCs w:val="24"/>
              </w:rPr>
              <w:t xml:space="preserve"> </w:t>
            </w:r>
            <w:r w:rsidR="008222F6">
              <w:rPr>
                <w:rFonts w:ascii="Times New Roman" w:hAnsi="Times New Roman"/>
                <w:color w:val="000099"/>
                <w:szCs w:val="24"/>
              </w:rPr>
              <w:t xml:space="preserve">(двести тридцать </w:t>
            </w:r>
            <w:r w:rsidRPr="00A2610B">
              <w:rPr>
                <w:rFonts w:ascii="Times New Roman" w:hAnsi="Times New Roman"/>
                <w:color w:val="000099"/>
                <w:szCs w:val="24"/>
              </w:rPr>
              <w:t>тысяч</w:t>
            </w:r>
            <w:r w:rsidR="008222F6">
              <w:rPr>
                <w:rFonts w:ascii="Times New Roman" w:hAnsi="Times New Roman"/>
                <w:color w:val="000099"/>
                <w:szCs w:val="24"/>
              </w:rPr>
              <w:t xml:space="preserve"> </w:t>
            </w:r>
            <w:r w:rsidR="00506FA6">
              <w:rPr>
                <w:rFonts w:ascii="Times New Roman" w:hAnsi="Times New Roman"/>
                <w:color w:val="000099"/>
                <w:szCs w:val="24"/>
              </w:rPr>
              <w:t>семьсот</w:t>
            </w:r>
            <w:r w:rsidRPr="00A2610B">
              <w:rPr>
                <w:rFonts w:ascii="Times New Roman" w:hAnsi="Times New Roman"/>
                <w:color w:val="000099"/>
                <w:szCs w:val="24"/>
              </w:rPr>
              <w:t>) рубл</w:t>
            </w:r>
            <w:r w:rsidR="00506FA6">
              <w:rPr>
                <w:rFonts w:ascii="Times New Roman" w:hAnsi="Times New Roman"/>
                <w:color w:val="000099"/>
                <w:szCs w:val="24"/>
              </w:rPr>
              <w:t>ей</w:t>
            </w:r>
            <w:r w:rsidRPr="00A2610B">
              <w:rPr>
                <w:rFonts w:ascii="Times New Roman" w:hAnsi="Times New Roman"/>
                <w:color w:val="000099"/>
                <w:szCs w:val="24"/>
              </w:rPr>
              <w:t xml:space="preserve"> </w:t>
            </w:r>
            <w:r w:rsidR="002B2473">
              <w:rPr>
                <w:rFonts w:ascii="Times New Roman" w:hAnsi="Times New Roman"/>
                <w:color w:val="000099"/>
                <w:szCs w:val="24"/>
              </w:rPr>
              <w:t>81</w:t>
            </w:r>
            <w:r w:rsidRPr="00A2610B">
              <w:rPr>
                <w:rFonts w:ascii="Times New Roman" w:hAnsi="Times New Roman"/>
                <w:color w:val="000099"/>
                <w:szCs w:val="24"/>
              </w:rPr>
              <w:t>копе</w:t>
            </w:r>
            <w:r w:rsidR="00506FA6">
              <w:rPr>
                <w:rFonts w:ascii="Times New Roman" w:hAnsi="Times New Roman"/>
                <w:color w:val="000099"/>
                <w:szCs w:val="24"/>
              </w:rPr>
              <w:t>й</w:t>
            </w:r>
            <w:r w:rsidRPr="00A2610B">
              <w:rPr>
                <w:rFonts w:ascii="Times New Roman" w:hAnsi="Times New Roman"/>
                <w:color w:val="000099"/>
                <w:szCs w:val="24"/>
              </w:rPr>
              <w:t>к</w:t>
            </w:r>
            <w:r w:rsidR="002B2473">
              <w:rPr>
                <w:rFonts w:ascii="Times New Roman" w:hAnsi="Times New Roman"/>
                <w:color w:val="000099"/>
                <w:szCs w:val="24"/>
              </w:rPr>
              <w:t>а</w:t>
            </w:r>
            <w:r>
              <w:rPr>
                <w:rFonts w:ascii="Times New Roman" w:hAnsi="Times New Roman"/>
                <w:color w:val="000099"/>
                <w:szCs w:val="24"/>
              </w:rPr>
              <w:t>.</w:t>
            </w:r>
            <w:r w:rsidRPr="00A2610B">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proofErr w:type="gramStart"/>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8222F6" w:rsidRPr="008222F6">
              <w:rPr>
                <w:rFonts w:ascii="Times New Roman" w:hAnsi="Times New Roman"/>
                <w:szCs w:val="24"/>
              </w:rPr>
              <w:t xml:space="preserve">(в том числе субвенция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w:t>
            </w:r>
            <w:r w:rsidR="008222F6" w:rsidRPr="008222F6">
              <w:rPr>
                <w:rFonts w:ascii="Times New Roman" w:hAnsi="Times New Roman"/>
                <w:szCs w:val="24"/>
              </w:rPr>
              <w:lastRenderedPageBreak/>
              <w:t>субвенция на осуществление деятельности по опеке и попечительству, 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субвенция на осуществление</w:t>
            </w:r>
            <w:proofErr w:type="gramEnd"/>
            <w:r w:rsidR="008222F6" w:rsidRPr="008222F6">
              <w:rPr>
                <w:rFonts w:ascii="Times New Roman" w:hAnsi="Times New Roman"/>
                <w:szCs w:val="24"/>
              </w:rPr>
              <w:t xml:space="preserve">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sidRPr="002A659A">
              <w:rPr>
                <w:rFonts w:ascii="Times New Roman" w:hAnsi="Times New Roman" w:cs="Times New Roman"/>
                <w:b w:val="0"/>
                <w:bCs w:val="0"/>
                <w:szCs w:val="24"/>
              </w:rPr>
              <w:lastRenderedPageBreak/>
              <w:t>(далее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867654">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w:t>
            </w:r>
            <w:r w:rsidRPr="002A659A">
              <w:rPr>
                <w:rFonts w:ascii="Times New Roman" w:hAnsi="Times New Roman"/>
                <w:szCs w:val="24"/>
              </w:rPr>
              <w:lastRenderedPageBreak/>
              <w:t xml:space="preserve">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w:t>
            </w:r>
            <w:r w:rsidRPr="002A659A">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6B6C5F">
              <w:rPr>
                <w:rFonts w:ascii="Times New Roman" w:hAnsi="Times New Roman"/>
                <w:szCs w:val="24"/>
              </w:rPr>
              <w:t>14</w:t>
            </w:r>
            <w:r w:rsidRPr="002A659A">
              <w:rPr>
                <w:rFonts w:ascii="Times New Roman" w:hAnsi="Times New Roman"/>
                <w:szCs w:val="24"/>
              </w:rPr>
              <w:t>» </w:t>
            </w:r>
            <w:r w:rsidR="006B6C5F" w:rsidRPr="006B6C5F">
              <w:rPr>
                <w:rFonts w:ascii="Times New Roman" w:hAnsi="Times New Roman"/>
                <w:szCs w:val="24"/>
              </w:rPr>
              <w:t xml:space="preserve">декабря </w:t>
            </w:r>
            <w:r w:rsidRPr="002A659A">
              <w:rPr>
                <w:rFonts w:ascii="Times New Roman" w:hAnsi="Times New Roman"/>
                <w:szCs w:val="24"/>
              </w:rPr>
              <w:t>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6B6C5F">
              <w:rPr>
                <w:sz w:val="24"/>
                <w:szCs w:val="24"/>
              </w:rPr>
              <w:t>16</w:t>
            </w:r>
            <w:r w:rsidRPr="002A659A">
              <w:rPr>
                <w:sz w:val="24"/>
                <w:szCs w:val="24"/>
              </w:rPr>
              <w:t>»</w:t>
            </w:r>
            <w:r w:rsidR="006B6C5F">
              <w:rPr>
                <w:sz w:val="24"/>
                <w:szCs w:val="24"/>
              </w:rPr>
              <w:t xml:space="preserve"> </w:t>
            </w:r>
            <w:r w:rsidR="006B6C5F" w:rsidRPr="006B6C5F">
              <w:rPr>
                <w:sz w:val="24"/>
                <w:szCs w:val="24"/>
              </w:rPr>
              <w:t xml:space="preserve">декабря </w:t>
            </w:r>
            <w:r w:rsidRPr="002A659A">
              <w:rPr>
                <w:sz w:val="24"/>
                <w:szCs w:val="24"/>
              </w:rPr>
              <w:t>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6B6C5F">
            <w:pPr>
              <w:pStyle w:val="10"/>
              <w:spacing w:after="0" w:line="240" w:lineRule="auto"/>
              <w:rPr>
                <w:rFonts w:ascii="Times New Roman" w:hAnsi="Times New Roman"/>
                <w:szCs w:val="24"/>
              </w:rPr>
            </w:pPr>
            <w:r w:rsidRPr="002A659A">
              <w:rPr>
                <w:rFonts w:ascii="Times New Roman" w:hAnsi="Times New Roman"/>
                <w:szCs w:val="24"/>
              </w:rPr>
              <w:t>«</w:t>
            </w:r>
            <w:r w:rsidR="006B6C5F">
              <w:rPr>
                <w:rFonts w:ascii="Times New Roman" w:hAnsi="Times New Roman"/>
                <w:szCs w:val="24"/>
              </w:rPr>
              <w:t>17</w:t>
            </w:r>
            <w:r w:rsidRPr="002A659A">
              <w:rPr>
                <w:rFonts w:ascii="Times New Roman" w:hAnsi="Times New Roman"/>
                <w:szCs w:val="24"/>
              </w:rPr>
              <w:t>» </w:t>
            </w:r>
            <w:r w:rsidR="006B6C5F" w:rsidRPr="006B6C5F">
              <w:rPr>
                <w:rFonts w:ascii="Times New Roman" w:hAnsi="Times New Roman"/>
                <w:szCs w:val="24"/>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bookmarkStart w:id="14" w:name="_GoBack"/>
            <w:bookmarkEnd w:id="14"/>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6B6C5F">
            <w:pPr>
              <w:pStyle w:val="10"/>
              <w:spacing w:after="0" w:line="240" w:lineRule="auto"/>
              <w:rPr>
                <w:rFonts w:ascii="Times New Roman" w:hAnsi="Times New Roman"/>
                <w:szCs w:val="24"/>
              </w:rPr>
            </w:pPr>
            <w:r w:rsidRPr="002A659A">
              <w:rPr>
                <w:rFonts w:ascii="Times New Roman" w:hAnsi="Times New Roman"/>
                <w:szCs w:val="24"/>
              </w:rPr>
              <w:t>«</w:t>
            </w:r>
            <w:r w:rsidR="006B6C5F">
              <w:rPr>
                <w:rFonts w:ascii="Times New Roman" w:hAnsi="Times New Roman"/>
                <w:szCs w:val="24"/>
              </w:rPr>
              <w:t>18</w:t>
            </w:r>
            <w:r w:rsidRPr="002A659A">
              <w:rPr>
                <w:rFonts w:ascii="Times New Roman" w:hAnsi="Times New Roman"/>
                <w:szCs w:val="24"/>
              </w:rPr>
              <w:t>» </w:t>
            </w:r>
            <w:r w:rsidR="006B6C5F" w:rsidRPr="006B6C5F">
              <w:rPr>
                <w:rFonts w:ascii="Times New Roman" w:hAnsi="Times New Roman"/>
                <w:szCs w:val="24"/>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Заявка на участие в электронном аукционе состоит из двух частей.</w:t>
            </w:r>
          </w:p>
          <w:p w:rsidR="00FB77A1" w:rsidRPr="00A2610B" w:rsidRDefault="00FB77A1" w:rsidP="00A2610B">
            <w:pPr>
              <w:pStyle w:val="10"/>
              <w:tabs>
                <w:tab w:val="left" w:pos="-1620"/>
                <w:tab w:val="left" w:pos="432"/>
              </w:tabs>
              <w:spacing w:after="0" w:line="240" w:lineRule="auto"/>
              <w:ind w:firstLine="340"/>
              <w:jc w:val="both"/>
              <w:rPr>
                <w:rFonts w:ascii="Times New Roman" w:hAnsi="Times New Roman"/>
                <w:color w:val="C00000"/>
                <w:szCs w:val="24"/>
              </w:rPr>
            </w:pPr>
            <w:r w:rsidRPr="001F72FF">
              <w:rPr>
                <w:rFonts w:ascii="Times New Roman" w:hAnsi="Times New Roman"/>
                <w:b/>
                <w:szCs w:val="24"/>
              </w:rPr>
              <w:t>Первая часть заявки</w:t>
            </w:r>
            <w:r w:rsidRPr="00A2610B">
              <w:rPr>
                <w:rFonts w:ascii="Times New Roman" w:hAnsi="Times New Roman"/>
                <w:szCs w:val="24"/>
              </w:rPr>
              <w:t xml:space="preserve"> на участие</w:t>
            </w:r>
            <w:r w:rsidRPr="00A2610B">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w:t>
            </w:r>
            <w:r w:rsidRPr="00A2610B">
              <w:rPr>
                <w:rFonts w:ascii="Times New Roman" w:hAnsi="Times New Roman"/>
                <w:color w:val="auto"/>
                <w:szCs w:val="24"/>
              </w:rPr>
              <w:lastRenderedPageBreak/>
              <w:t>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1F72FF">
              <w:rPr>
                <w:rFonts w:ascii="Times New Roman" w:hAnsi="Times New Roman"/>
                <w:b/>
                <w:color w:val="auto"/>
                <w:szCs w:val="24"/>
              </w:rPr>
              <w:t>Вторая часть заявки</w:t>
            </w:r>
            <w:r w:rsidRPr="00A2610B">
              <w:rPr>
                <w:rFonts w:ascii="Times New Roman" w:hAnsi="Times New Roman"/>
                <w:color w:val="auto"/>
                <w:szCs w:val="24"/>
              </w:rPr>
              <w:t xml:space="preserve"> на участие в электронном аукционе должна содержать следующие документы и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proofErr w:type="gramStart"/>
            <w:r w:rsidRPr="00A2610B">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610B">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610B" w:rsidRDefault="00FB77A1" w:rsidP="00A2610B">
            <w:pPr>
              <w:autoSpaceDE w:val="0"/>
              <w:autoSpaceDN w:val="0"/>
              <w:adjustRightInd w:val="0"/>
              <w:ind w:firstLine="340"/>
              <w:jc w:val="both"/>
              <w:rPr>
                <w:sz w:val="24"/>
                <w:szCs w:val="24"/>
              </w:rPr>
            </w:pPr>
            <w:r w:rsidRPr="00A2610B">
              <w:rPr>
                <w:sz w:val="24"/>
                <w:szCs w:val="24"/>
              </w:rPr>
              <w:t xml:space="preserve">2) </w:t>
            </w:r>
            <w:r w:rsidRPr="00A2610B">
              <w:rPr>
                <w:b/>
                <w:sz w:val="24"/>
                <w:szCs w:val="24"/>
              </w:rPr>
              <w:t>документы</w:t>
            </w:r>
            <w:r w:rsidRPr="00A2610B">
              <w:rPr>
                <w:sz w:val="24"/>
                <w:szCs w:val="24"/>
              </w:rPr>
              <w:t>, подтверждающие соответствие участника аукциона следующим требованиям:</w:t>
            </w:r>
          </w:p>
          <w:p w:rsidR="00A2610B" w:rsidRPr="001F72FF" w:rsidRDefault="00FB77A1" w:rsidP="001F72FF">
            <w:pPr>
              <w:pStyle w:val="10"/>
              <w:spacing w:after="0" w:line="240" w:lineRule="auto"/>
              <w:ind w:firstLine="340"/>
              <w:jc w:val="both"/>
              <w:rPr>
                <w:rFonts w:ascii="Times New Roman" w:hAnsi="Times New Roman"/>
                <w:color w:val="auto"/>
                <w:szCs w:val="24"/>
              </w:rPr>
            </w:pPr>
            <w:r w:rsidRPr="00A2610B">
              <w:rPr>
                <w:rFonts w:ascii="Times New Roman" w:hAnsi="Times New Roman"/>
                <w:szCs w:val="24"/>
              </w:rPr>
              <w:t xml:space="preserve">а) соответствие требованиям, </w:t>
            </w:r>
            <w:r w:rsidRPr="00A2610B">
              <w:rPr>
                <w:rFonts w:ascii="Times New Roman" w:hAnsi="Times New Roman"/>
                <w:bCs/>
                <w:szCs w:val="24"/>
              </w:rPr>
              <w:t>установленным</w:t>
            </w:r>
            <w:r w:rsidRPr="00A2610B">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610B">
              <w:rPr>
                <w:rFonts w:ascii="Times New Roman" w:hAnsi="Times New Roman"/>
                <w:bCs/>
                <w:szCs w:val="24"/>
              </w:rPr>
              <w:t>ом</w:t>
            </w:r>
            <w:r w:rsidRPr="00A2610B">
              <w:rPr>
                <w:rFonts w:ascii="Times New Roman" w:hAnsi="Times New Roman"/>
                <w:szCs w:val="24"/>
              </w:rPr>
              <w:t xml:space="preserve"> закупки</w:t>
            </w:r>
            <w:r w:rsidR="00A2610B" w:rsidRPr="00A2610B">
              <w:rPr>
                <w:rFonts w:ascii="Times New Roman" w:hAnsi="Times New Roman"/>
                <w:szCs w:val="24"/>
              </w:rPr>
              <w:t>:</w:t>
            </w:r>
            <w:r w:rsidR="00A2610B" w:rsidRPr="00A2610B">
              <w:rPr>
                <w:rFonts w:ascii="Times New Roman" w:hAnsi="Times New Roman"/>
                <w:color w:val="auto"/>
                <w:szCs w:val="24"/>
              </w:rPr>
              <w:t xml:space="preserve"> </w:t>
            </w:r>
            <w:r w:rsidR="001F72FF" w:rsidRPr="001F72FF">
              <w:rPr>
                <w:rFonts w:ascii="Times New Roman" w:hAnsi="Times New Roman"/>
                <w:color w:val="auto"/>
                <w:szCs w:val="24"/>
              </w:rPr>
              <w:t>не требуется</w:t>
            </w:r>
            <w:r w:rsidR="00A2610B" w:rsidRPr="001F72FF">
              <w:rPr>
                <w:rFonts w:ascii="Times New Roman" w:hAnsi="Times New Roman"/>
                <w:color w:val="auto"/>
                <w:szCs w:val="24"/>
              </w:rPr>
              <w:t>.</w:t>
            </w:r>
          </w:p>
          <w:p w:rsidR="00FB77A1" w:rsidRPr="00A2610B" w:rsidRDefault="001F72FF" w:rsidP="00A2610B">
            <w:pPr>
              <w:pStyle w:val="10"/>
              <w:spacing w:after="0" w:line="240" w:lineRule="auto"/>
              <w:ind w:firstLine="340"/>
              <w:jc w:val="both"/>
              <w:rPr>
                <w:rFonts w:ascii="Times New Roman" w:hAnsi="Times New Roman"/>
                <w:color w:val="auto"/>
                <w:szCs w:val="24"/>
              </w:rPr>
            </w:pPr>
            <w:r>
              <w:rPr>
                <w:rFonts w:ascii="Times New Roman" w:hAnsi="Times New Roman"/>
                <w:color w:val="auto"/>
                <w:szCs w:val="24"/>
              </w:rPr>
              <w:t>3</w:t>
            </w:r>
            <w:r w:rsidR="00FB77A1" w:rsidRPr="00A2610B">
              <w:rPr>
                <w:rFonts w:ascii="Times New Roman" w:hAnsi="Times New Roman"/>
                <w:color w:val="auto"/>
                <w:szCs w:val="24"/>
              </w:rPr>
              <w:t xml:space="preserve">) </w:t>
            </w:r>
            <w:r w:rsidR="00FB77A1" w:rsidRPr="00A2610B">
              <w:rPr>
                <w:rFonts w:ascii="Times New Roman" w:hAnsi="Times New Roman"/>
                <w:b/>
                <w:color w:val="auto"/>
                <w:szCs w:val="24"/>
              </w:rPr>
              <w:t>декларация</w:t>
            </w:r>
            <w:r w:rsidR="00FB77A1" w:rsidRPr="00A2610B">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непроведение</w:t>
            </w:r>
            <w:proofErr w:type="spellEnd"/>
            <w:r w:rsidRPr="00A2610B">
              <w:rPr>
                <w:rFonts w:ascii="Times New Roman" w:hAnsi="Times New Roman"/>
                <w:szCs w:val="24"/>
              </w:rPr>
              <w:t xml:space="preserve"> ликвидации участника </w:t>
            </w:r>
            <w:r w:rsidRPr="00A2610B">
              <w:rPr>
                <w:rFonts w:ascii="Times New Roman" w:hAnsi="Times New Roman"/>
                <w:bCs/>
                <w:szCs w:val="24"/>
              </w:rPr>
              <w:t>закупки -</w:t>
            </w:r>
            <w:r w:rsidRPr="00A2610B">
              <w:rPr>
                <w:rFonts w:ascii="Times New Roman" w:hAnsi="Times New Roman"/>
                <w:szCs w:val="24"/>
              </w:rPr>
              <w:t xml:space="preserve"> юридического лица и отсутствие решения арбитражного суда о признании участника </w:t>
            </w:r>
            <w:r w:rsidRPr="00A2610B">
              <w:rPr>
                <w:rFonts w:ascii="Times New Roman" w:hAnsi="Times New Roman"/>
                <w:bCs/>
                <w:szCs w:val="24"/>
              </w:rPr>
              <w:t>закупки</w:t>
            </w:r>
            <w:r w:rsidRPr="00A2610B">
              <w:rPr>
                <w:rFonts w:ascii="Times New Roman" w:hAnsi="Times New Roman"/>
                <w:szCs w:val="24"/>
              </w:rPr>
              <w:t xml:space="preserve"> - юридического лица, индивидуального предпринимателя </w:t>
            </w:r>
            <w:r w:rsidRPr="00A2610B">
              <w:rPr>
                <w:rFonts w:ascii="Times New Roman" w:hAnsi="Times New Roman"/>
                <w:bCs/>
                <w:szCs w:val="24"/>
              </w:rPr>
              <w:t>несостоятельным (</w:t>
            </w:r>
            <w:r w:rsidRPr="00A2610B">
              <w:rPr>
                <w:rFonts w:ascii="Times New Roman" w:hAnsi="Times New Roman"/>
                <w:szCs w:val="24"/>
              </w:rPr>
              <w:t>банкротом</w:t>
            </w:r>
            <w:r w:rsidRPr="00A2610B">
              <w:rPr>
                <w:rFonts w:ascii="Times New Roman" w:hAnsi="Times New Roman"/>
                <w:bCs/>
                <w:szCs w:val="24"/>
              </w:rPr>
              <w:t>)</w:t>
            </w:r>
            <w:r w:rsidRPr="00A2610B">
              <w:rPr>
                <w:rFonts w:ascii="Times New Roman" w:hAnsi="Times New Roman"/>
                <w:szCs w:val="24"/>
              </w:rPr>
              <w:t xml:space="preserve"> и об открытии конкурсного производства;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неприостановление</w:t>
            </w:r>
            <w:proofErr w:type="spellEnd"/>
            <w:r w:rsidRPr="00A2610B">
              <w:rPr>
                <w:rFonts w:ascii="Times New Roman" w:hAnsi="Times New Roman"/>
                <w:szCs w:val="24"/>
              </w:rPr>
              <w:t xml:space="preserve"> деятельности участника </w:t>
            </w:r>
            <w:r w:rsidRPr="00A2610B">
              <w:rPr>
                <w:rFonts w:ascii="Times New Roman" w:hAnsi="Times New Roman"/>
                <w:bCs/>
                <w:szCs w:val="24"/>
              </w:rPr>
              <w:t>закупки</w:t>
            </w:r>
            <w:r w:rsidRPr="00A2610B">
              <w:rPr>
                <w:rFonts w:ascii="Times New Roman" w:hAnsi="Times New Roman"/>
                <w:szCs w:val="24"/>
              </w:rPr>
              <w:t xml:space="preserve"> в порядке, </w:t>
            </w:r>
            <w:r w:rsidRPr="00A2610B">
              <w:rPr>
                <w:rFonts w:ascii="Times New Roman" w:hAnsi="Times New Roman"/>
                <w:bCs/>
                <w:szCs w:val="24"/>
              </w:rPr>
              <w:t>установленном</w:t>
            </w:r>
            <w:r w:rsidRPr="00A2610B">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w:t>
            </w:r>
            <w:r w:rsidRPr="00A2610B">
              <w:rPr>
                <w:rFonts w:ascii="Times New Roman" w:hAnsi="Times New Roman"/>
                <w:szCs w:val="24"/>
              </w:rPr>
              <w:lastRenderedPageBreak/>
              <w:t>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610B">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610B">
              <w:rPr>
                <w:rFonts w:ascii="Times New Roman" w:hAnsi="Times New Roman"/>
                <w:szCs w:val="24"/>
              </w:rPr>
              <w:t>указанных</w:t>
            </w:r>
            <w:proofErr w:type="gramEnd"/>
            <w:r w:rsidRPr="00A2610B">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610B">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A2610B">
              <w:rPr>
                <w:rFonts w:ascii="Times New Roman" w:hAnsi="Times New Roman"/>
                <w:szCs w:val="24"/>
              </w:rPr>
              <w:lastRenderedPageBreak/>
              <w:t>общества, руководителем (директором, генеральным директором) учреждения или унитарного</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610B">
              <w:rPr>
                <w:rFonts w:ascii="Times New Roman" w:hAnsi="Times New Roman"/>
                <w:szCs w:val="24"/>
              </w:rPr>
              <w:t>неполнородными</w:t>
            </w:r>
            <w:proofErr w:type="spellEnd"/>
            <w:r w:rsidRPr="00A2610B">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610B">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610B" w:rsidRDefault="001F72FF" w:rsidP="00A2610B">
            <w:pPr>
              <w:pStyle w:val="10"/>
              <w:spacing w:after="0" w:line="240" w:lineRule="auto"/>
              <w:ind w:firstLine="340"/>
              <w:jc w:val="both"/>
              <w:rPr>
                <w:rFonts w:ascii="Times New Roman" w:hAnsi="Times New Roman"/>
                <w:szCs w:val="24"/>
              </w:rPr>
            </w:pPr>
            <w:r>
              <w:rPr>
                <w:rFonts w:ascii="Times New Roman" w:hAnsi="Times New Roman"/>
                <w:szCs w:val="24"/>
              </w:rPr>
              <w:t>4</w:t>
            </w:r>
            <w:r w:rsidR="00FB77A1" w:rsidRPr="00A2610B">
              <w:rPr>
                <w:rFonts w:ascii="Times New Roman" w:hAnsi="Times New Roman"/>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00FB77A1" w:rsidRPr="001F72FF">
              <w:rPr>
                <w:rFonts w:ascii="Times New Roman" w:hAnsi="Times New Roman"/>
                <w:color w:val="000099"/>
                <w:szCs w:val="24"/>
              </w:rPr>
              <w:t>не требуется</w:t>
            </w:r>
            <w:r w:rsidR="00FB77A1" w:rsidRPr="00A2610B">
              <w:rPr>
                <w:rFonts w:ascii="Times New Roman" w:hAnsi="Times New Roman"/>
                <w:color w:val="000099"/>
                <w:szCs w:val="24"/>
              </w:rPr>
              <w:t>;</w:t>
            </w:r>
          </w:p>
          <w:p w:rsidR="00FB77A1" w:rsidRPr="00A2610B" w:rsidRDefault="001F72FF" w:rsidP="00A2610B">
            <w:pPr>
              <w:pStyle w:val="10"/>
              <w:spacing w:after="0" w:line="240" w:lineRule="auto"/>
              <w:ind w:firstLine="340"/>
              <w:jc w:val="both"/>
              <w:rPr>
                <w:rFonts w:ascii="Times New Roman" w:hAnsi="Times New Roman"/>
                <w:szCs w:val="24"/>
              </w:rPr>
            </w:pPr>
            <w:proofErr w:type="gramStart"/>
            <w:r>
              <w:rPr>
                <w:rFonts w:ascii="Times New Roman" w:hAnsi="Times New Roman"/>
                <w:szCs w:val="24"/>
              </w:rPr>
              <w:t>5</w:t>
            </w:r>
            <w:r w:rsidR="00FB77A1" w:rsidRPr="00A2610B">
              <w:rPr>
                <w:rFonts w:ascii="Times New Roman" w:hAnsi="Times New Roman"/>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FB77A1" w:rsidRPr="00A2610B">
              <w:rPr>
                <w:rFonts w:ascii="Times New Roman" w:hAnsi="Times New Roman"/>
                <w:szCs w:val="24"/>
              </w:rPr>
              <w:t xml:space="preserve"> является крупной сделкой;</w:t>
            </w:r>
          </w:p>
          <w:p w:rsidR="00FB77A1" w:rsidRPr="00A2610B" w:rsidRDefault="001F72FF" w:rsidP="00A2610B">
            <w:pPr>
              <w:pStyle w:val="10"/>
              <w:spacing w:after="0" w:line="240" w:lineRule="auto"/>
              <w:ind w:firstLine="340"/>
              <w:jc w:val="both"/>
              <w:rPr>
                <w:rFonts w:ascii="Times New Roman" w:hAnsi="Times New Roman"/>
                <w:b/>
                <w:szCs w:val="24"/>
              </w:rPr>
            </w:pPr>
            <w:r>
              <w:rPr>
                <w:rFonts w:ascii="Times New Roman" w:hAnsi="Times New Roman"/>
                <w:szCs w:val="24"/>
              </w:rPr>
              <w:t>6</w:t>
            </w:r>
            <w:r w:rsidR="00FB77A1" w:rsidRPr="00A2610B">
              <w:rPr>
                <w:rFonts w:ascii="Times New Roman" w:hAnsi="Times New Roman"/>
                <w:szCs w:val="24"/>
              </w:rPr>
              <w:t xml:space="preserve">)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FB77A1" w:rsidRPr="00A2610B">
              <w:rPr>
                <w:rFonts w:ascii="Times New Roman" w:hAnsi="Times New Roman"/>
                <w:color w:val="auto"/>
                <w:szCs w:val="24"/>
              </w:rPr>
              <w:t>не требуется</w:t>
            </w:r>
            <w:r w:rsidR="00FB77A1" w:rsidRPr="00A2610B">
              <w:rPr>
                <w:rFonts w:ascii="Times New Roman" w:hAnsi="Times New Roman"/>
                <w:b/>
                <w:szCs w:val="24"/>
              </w:rPr>
              <w:t>;</w:t>
            </w:r>
          </w:p>
          <w:p w:rsidR="00FB77A1" w:rsidRPr="00A2610B" w:rsidRDefault="001F72FF" w:rsidP="00A2610B">
            <w:pPr>
              <w:pStyle w:val="10"/>
              <w:spacing w:after="0" w:line="240" w:lineRule="auto"/>
              <w:ind w:firstLine="340"/>
              <w:jc w:val="both"/>
              <w:rPr>
                <w:rFonts w:ascii="Times New Roman" w:hAnsi="Times New Roman"/>
                <w:b/>
                <w:color w:val="000099"/>
                <w:szCs w:val="24"/>
              </w:rPr>
            </w:pPr>
            <w:r>
              <w:rPr>
                <w:rFonts w:ascii="Times New Roman" w:hAnsi="Times New Roman"/>
                <w:color w:val="auto"/>
                <w:szCs w:val="24"/>
              </w:rPr>
              <w:t>7</w:t>
            </w:r>
            <w:r w:rsidR="00FB77A1" w:rsidRPr="00A2610B">
              <w:rPr>
                <w:rFonts w:ascii="Times New Roman" w:hAnsi="Times New Roman"/>
                <w:color w:val="auto"/>
                <w:szCs w:val="24"/>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FB77A1" w:rsidRPr="00A2610B">
              <w:rPr>
                <w:rFonts w:ascii="Times New Roman" w:hAnsi="Times New Roman"/>
                <w:szCs w:val="24"/>
              </w:rPr>
              <w:t xml:space="preserve">документов: </w:t>
            </w:r>
            <w:r w:rsidR="00FB77A1" w:rsidRPr="00A2610B">
              <w:rPr>
                <w:rFonts w:ascii="Times New Roman" w:hAnsi="Times New Roman"/>
                <w:color w:val="auto"/>
                <w:szCs w:val="24"/>
              </w:rPr>
              <w:t>не требуется;</w:t>
            </w:r>
          </w:p>
          <w:p w:rsidR="00FB77A1" w:rsidRPr="00A2610B" w:rsidRDefault="001F72FF" w:rsidP="00A2610B">
            <w:pPr>
              <w:pStyle w:val="10"/>
              <w:spacing w:after="0" w:line="240" w:lineRule="auto"/>
              <w:ind w:firstLine="340"/>
              <w:jc w:val="both"/>
              <w:rPr>
                <w:rFonts w:ascii="Times New Roman" w:hAnsi="Times New Roman"/>
                <w:szCs w:val="24"/>
              </w:rPr>
            </w:pPr>
            <w:r>
              <w:rPr>
                <w:rFonts w:ascii="Times New Roman" w:hAnsi="Times New Roman"/>
                <w:color w:val="auto"/>
                <w:szCs w:val="24"/>
              </w:rPr>
              <w:t>8</w:t>
            </w:r>
            <w:r w:rsidR="00FB77A1" w:rsidRPr="00A2610B">
              <w:rPr>
                <w:rFonts w:ascii="Times New Roman" w:hAnsi="Times New Roman"/>
                <w:color w:val="auto"/>
                <w:szCs w:val="24"/>
              </w:rPr>
              <w:t xml:space="preserve">) декларация о принадлежности </w:t>
            </w:r>
            <w:r w:rsidR="00FB77A1" w:rsidRPr="00A2610B">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00FB77A1" w:rsidRPr="00A2610B">
              <w:rPr>
                <w:rFonts w:ascii="Times New Roman" w:hAnsi="Times New Roman"/>
                <w:color w:val="auto"/>
                <w:szCs w:val="24"/>
              </w:rPr>
              <w:t>(указанная декларация предоставляется с использованием программно-</w:t>
            </w:r>
            <w:r w:rsidR="00FB77A1" w:rsidRPr="00A2610B">
              <w:rPr>
                <w:rFonts w:ascii="Times New Roman" w:hAnsi="Times New Roman"/>
                <w:color w:val="auto"/>
                <w:szCs w:val="24"/>
              </w:rPr>
              <w:lastRenderedPageBreak/>
              <w:t>аппаратных средств электронной площадки):</w:t>
            </w:r>
            <w:r w:rsidR="00FB77A1" w:rsidRPr="00A2610B">
              <w:rPr>
                <w:rFonts w:ascii="Times New Roman" w:hAnsi="Times New Roman"/>
                <w:szCs w:val="24"/>
              </w:rPr>
              <w:t xml:space="preserve"> </w:t>
            </w:r>
            <w:r w:rsidR="00FB77A1" w:rsidRPr="00A2610B">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w:t>
            </w:r>
            <w:r w:rsidRPr="002A659A">
              <w:rPr>
                <w:rFonts w:ascii="Times New Roman" w:eastAsia="Calibri" w:hAnsi="Times New Roman"/>
                <w:szCs w:val="24"/>
                <w:lang w:eastAsia="x-none"/>
              </w:rPr>
              <w:lastRenderedPageBreak/>
              <w:t>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w:t>
            </w:r>
            <w:r w:rsidRPr="002A659A">
              <w:rPr>
                <w:rFonts w:ascii="Times New Roman" w:eastAsia="Calibri" w:hAnsi="Times New Roman"/>
                <w:szCs w:val="24"/>
                <w:lang w:eastAsia="x-none"/>
              </w:rPr>
              <w:lastRenderedPageBreak/>
              <w:t>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 xml:space="preserve">Например: требования технического задания – «…, пропорции смеси 4,8-5,3 литра воды на не менее 25кг клея </w:t>
            </w:r>
            <w:r w:rsidRPr="002A659A">
              <w:rPr>
                <w:rFonts w:ascii="Times New Roman" w:hAnsi="Times New Roman"/>
                <w:color w:val="auto"/>
                <w:szCs w:val="24"/>
              </w:rPr>
              <w:lastRenderedPageBreak/>
              <w:t>(значение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429A2">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2B2473" w:rsidRPr="002B2473">
              <w:rPr>
                <w:rFonts w:ascii="Times New Roman" w:hAnsi="Times New Roman"/>
                <w:color w:val="000099"/>
                <w:szCs w:val="24"/>
              </w:rPr>
              <w:t>2 307 (две тысячи триста семь) рублей 01 копейка</w:t>
            </w:r>
            <w:r w:rsidR="00A2610B" w:rsidRPr="00A2610B">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w:t>
            </w:r>
            <w:r w:rsidRPr="002A659A">
              <w:rPr>
                <w:sz w:val="24"/>
                <w:szCs w:val="24"/>
              </w:rPr>
              <w:lastRenderedPageBreak/>
              <w:t xml:space="preserve">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w:t>
            </w:r>
            <w:r w:rsidRPr="002A659A">
              <w:rPr>
                <w:rFonts w:ascii="Times New Roman" w:hAnsi="Times New Roman"/>
                <w:szCs w:val="24"/>
              </w:rPr>
              <w:lastRenderedPageBreak/>
              <w:t xml:space="preserve">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lastRenderedPageBreak/>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w:t>
            </w:r>
            <w:r w:rsidRPr="002A659A">
              <w:rPr>
                <w:rFonts w:ascii="Times New Roman" w:hAnsi="Times New Roman" w:cs="Times New Roman"/>
                <w:b w:val="0"/>
                <w:bCs w:val="0"/>
                <w:color w:val="auto"/>
                <w:szCs w:val="24"/>
              </w:rPr>
              <w:lastRenderedPageBreak/>
              <w:t>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w:t>
            </w:r>
            <w:r w:rsidRPr="002A659A">
              <w:rPr>
                <w:rFonts w:ascii="Times New Roman" w:hAnsi="Times New Roman"/>
                <w:bCs/>
                <w:szCs w:val="24"/>
              </w:rPr>
              <w:lastRenderedPageBreak/>
              <w:t>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w:t>
            </w:r>
            <w:r w:rsidR="009605E1" w:rsidRPr="002A659A">
              <w:rPr>
                <w:rFonts w:ascii="Times New Roman" w:hAnsi="Times New Roman"/>
                <w:szCs w:val="24"/>
              </w:rPr>
              <w:lastRenderedPageBreak/>
              <w:t>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w:t>
            </w:r>
            <w:proofErr w:type="gramStart"/>
            <w:r w:rsidRPr="002A659A">
              <w:rPr>
                <w:rFonts w:ascii="Times New Roman" w:hAnsi="Times New Roman"/>
                <w:szCs w:val="24"/>
              </w:rPr>
              <w:t xml:space="preserve">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A2610B" w:rsidRPr="00A2610B">
              <w:rPr>
                <w:rFonts w:ascii="Times New Roman" w:hAnsi="Times New Roman"/>
                <w:color w:val="000099"/>
                <w:szCs w:val="24"/>
              </w:rPr>
              <w:t xml:space="preserve">на оказание услуг </w:t>
            </w:r>
            <w:r w:rsidR="002C7B73" w:rsidRPr="002C7B73">
              <w:rPr>
                <w:rFonts w:ascii="Times New Roman" w:hAnsi="Times New Roman"/>
                <w:color w:val="000099"/>
                <w:szCs w:val="24"/>
              </w:rPr>
              <w:t>по предоставлению подписки на периодические издания</w:t>
            </w:r>
            <w:proofErr w:type="gramEnd"/>
            <w:r w:rsidR="002C7B73">
              <w:rPr>
                <w:rFonts w:ascii="Times New Roman" w:hAnsi="Times New Roman"/>
                <w:color w:val="000099"/>
                <w:szCs w:val="24"/>
              </w:rPr>
              <w:t>»</w:t>
            </w:r>
            <w:r w:rsidR="00A2610B" w:rsidRPr="00A2610B">
              <w:rPr>
                <w:rFonts w:ascii="Times New Roman" w:hAnsi="Times New Roman"/>
                <w:color w:val="000099"/>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w:t>
            </w:r>
            <w:r w:rsidRPr="002A659A">
              <w:rPr>
                <w:sz w:val="24"/>
                <w:szCs w:val="24"/>
              </w:rPr>
              <w:lastRenderedPageBreak/>
              <w:t>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б) Если начальная (максимальная) цена контракта </w:t>
            </w:r>
            <w:r w:rsidRPr="002A659A">
              <w:rPr>
                <w:rFonts w:ascii="Times New Roman" w:hAnsi="Times New Roman" w:cs="Times New Roman"/>
                <w:szCs w:val="24"/>
              </w:rPr>
              <w:lastRenderedPageBreak/>
              <w:t>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w:t>
            </w:r>
            <w:r w:rsidRPr="002A659A">
              <w:rPr>
                <w:rFonts w:ascii="Times New Roman" w:hAnsi="Times New Roman" w:cs="Times New Roman"/>
                <w:szCs w:val="24"/>
              </w:rPr>
              <w:lastRenderedPageBreak/>
              <w:t>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w:t>
            </w:r>
            <w:r w:rsidRPr="002A659A">
              <w:rPr>
                <w:rFonts w:ascii="Times New Roman" w:hAnsi="Times New Roman" w:cs="Times New Roman"/>
                <w:szCs w:val="24"/>
              </w:rPr>
              <w:lastRenderedPageBreak/>
              <w:t>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815EBF" w:rsidRPr="00815EBF" w:rsidRDefault="00815EBF" w:rsidP="00815EBF">
      <w:pPr>
        <w:jc w:val="center"/>
        <w:rPr>
          <w:rFonts w:eastAsia="Calibri"/>
          <w:b/>
          <w:sz w:val="22"/>
          <w:szCs w:val="22"/>
          <w:lang w:eastAsia="en-US"/>
        </w:rPr>
      </w:pPr>
    </w:p>
    <w:p w:rsidR="00FE638E" w:rsidRPr="002B2473" w:rsidRDefault="00FE638E" w:rsidP="00FE638E">
      <w:pPr>
        <w:numPr>
          <w:ilvl w:val="0"/>
          <w:numId w:val="13"/>
        </w:numPr>
        <w:suppressAutoHyphens/>
        <w:ind w:left="0" w:firstLine="567"/>
        <w:rPr>
          <w:sz w:val="24"/>
          <w:szCs w:val="24"/>
        </w:rPr>
      </w:pPr>
      <w:r w:rsidRPr="002B2473">
        <w:rPr>
          <w:bCs/>
          <w:color w:val="000000"/>
          <w:sz w:val="24"/>
          <w:szCs w:val="24"/>
          <w:u w:val="single"/>
        </w:rPr>
        <w:t>Место  оказания услуг:</w:t>
      </w:r>
      <w:r w:rsidRPr="002B2473">
        <w:rPr>
          <w:color w:val="000000"/>
          <w:sz w:val="24"/>
          <w:szCs w:val="24"/>
        </w:rPr>
        <w:t xml:space="preserve"> </w:t>
      </w:r>
      <w:r w:rsidRPr="002B2473">
        <w:rPr>
          <w:sz w:val="24"/>
          <w:szCs w:val="24"/>
        </w:rPr>
        <w:t>628260, Ханты-Мансийский автономный округ – Югра, г. Югорск: ул. 40 лет Победы, д.11</w:t>
      </w:r>
      <w:r w:rsidR="00867654">
        <w:rPr>
          <w:sz w:val="24"/>
          <w:szCs w:val="24"/>
        </w:rPr>
        <w:t>, кабинет № 145</w:t>
      </w:r>
      <w:r w:rsidRPr="002B2473">
        <w:rPr>
          <w:sz w:val="24"/>
          <w:szCs w:val="24"/>
        </w:rPr>
        <w:t>.</w:t>
      </w:r>
    </w:p>
    <w:p w:rsidR="00FE638E" w:rsidRPr="00307F57" w:rsidRDefault="00FE638E" w:rsidP="00FE638E">
      <w:pPr>
        <w:numPr>
          <w:ilvl w:val="0"/>
          <w:numId w:val="13"/>
        </w:numPr>
        <w:suppressAutoHyphens/>
        <w:ind w:left="0" w:firstLine="567"/>
        <w:rPr>
          <w:b/>
          <w:sz w:val="24"/>
          <w:szCs w:val="24"/>
        </w:rPr>
      </w:pPr>
      <w:r w:rsidRPr="002B2473">
        <w:rPr>
          <w:sz w:val="24"/>
          <w:szCs w:val="24"/>
          <w:u w:val="single"/>
        </w:rPr>
        <w:t>Сроки оказания услуг</w:t>
      </w:r>
      <w:r w:rsidRPr="002B2473">
        <w:rPr>
          <w:sz w:val="24"/>
          <w:szCs w:val="24"/>
        </w:rPr>
        <w:t>:</w:t>
      </w:r>
      <w:r w:rsidRPr="002B2473">
        <w:rPr>
          <w:b/>
          <w:sz w:val="24"/>
          <w:szCs w:val="24"/>
        </w:rPr>
        <w:t xml:space="preserve"> </w:t>
      </w:r>
      <w:r w:rsidRPr="002B2473">
        <w:rPr>
          <w:sz w:val="24"/>
          <w:szCs w:val="24"/>
        </w:rPr>
        <w:t xml:space="preserve">с момента заключения муниципального контракта, но не ранее 01.01.2020 по 31.12.2020 года.  </w:t>
      </w:r>
    </w:p>
    <w:p w:rsidR="00307F57" w:rsidRPr="00307F57" w:rsidRDefault="00307F57" w:rsidP="00307F57">
      <w:pPr>
        <w:pStyle w:val="afffc"/>
        <w:numPr>
          <w:ilvl w:val="0"/>
          <w:numId w:val="13"/>
        </w:numPr>
        <w:tabs>
          <w:tab w:val="clear" w:pos="644"/>
          <w:tab w:val="clear" w:pos="709"/>
          <w:tab w:val="left" w:pos="0"/>
        </w:tabs>
        <w:ind w:left="0" w:firstLine="567"/>
        <w:rPr>
          <w:rFonts w:ascii="Times New Roman" w:hAnsi="Times New Roman"/>
          <w:color w:val="auto"/>
          <w:szCs w:val="24"/>
        </w:rPr>
      </w:pPr>
      <w:r w:rsidRPr="00307F57">
        <w:rPr>
          <w:rFonts w:ascii="Times New Roman" w:hAnsi="Times New Roman"/>
          <w:color w:val="auto"/>
          <w:szCs w:val="24"/>
        </w:rPr>
        <w:t xml:space="preserve">Периодические издания приобретаются для информационного обеспечения работников администрации города </w:t>
      </w:r>
      <w:proofErr w:type="spellStart"/>
      <w:r w:rsidRPr="00307F57">
        <w:rPr>
          <w:rFonts w:ascii="Times New Roman" w:hAnsi="Times New Roman"/>
          <w:color w:val="auto"/>
          <w:szCs w:val="24"/>
        </w:rPr>
        <w:t>Югорскаи</w:t>
      </w:r>
      <w:proofErr w:type="spellEnd"/>
      <w:r w:rsidRPr="00307F57">
        <w:rPr>
          <w:rFonts w:ascii="Times New Roman" w:hAnsi="Times New Roman"/>
          <w:color w:val="auto"/>
          <w:szCs w:val="24"/>
        </w:rPr>
        <w:t xml:space="preserve"> его структурных подразделений.</w:t>
      </w:r>
    </w:p>
    <w:p w:rsidR="00FE638E" w:rsidRPr="00307F57" w:rsidRDefault="00FE638E" w:rsidP="00307F57">
      <w:pPr>
        <w:suppressAutoHyphens/>
        <w:rPr>
          <w:b/>
          <w:sz w:val="24"/>
          <w:szCs w:val="24"/>
        </w:rPr>
      </w:pPr>
    </w:p>
    <w:p w:rsidR="00FE638E" w:rsidRPr="002B2473" w:rsidRDefault="00FE638E" w:rsidP="00FE638E">
      <w:pPr>
        <w:ind w:left="360"/>
        <w:jc w:val="center"/>
        <w:rPr>
          <w:b/>
          <w:sz w:val="24"/>
          <w:szCs w:val="24"/>
        </w:rPr>
      </w:pPr>
      <w:r w:rsidRPr="002B2473">
        <w:rPr>
          <w:b/>
          <w:sz w:val="24"/>
          <w:szCs w:val="24"/>
        </w:rPr>
        <w:t>Перечень   периодических изданий:</w:t>
      </w:r>
    </w:p>
    <w:p w:rsidR="00FE638E" w:rsidRPr="002B2473" w:rsidRDefault="00FE638E" w:rsidP="00FE638E">
      <w:pPr>
        <w:ind w:left="360"/>
        <w:jc w:val="center"/>
        <w:rPr>
          <w:b/>
          <w:sz w:val="24"/>
          <w:szCs w:val="24"/>
        </w:rPr>
      </w:pPr>
    </w:p>
    <w:p w:rsidR="00FE638E" w:rsidRPr="002B2473" w:rsidRDefault="00FE638E" w:rsidP="00FE638E">
      <w:pPr>
        <w:widowControl w:val="0"/>
        <w:suppressAutoHyphens/>
        <w:jc w:val="center"/>
        <w:rPr>
          <w:sz w:val="24"/>
          <w:szCs w:val="24"/>
        </w:rPr>
      </w:pPr>
      <w:r w:rsidRPr="002B2473">
        <w:rPr>
          <w:sz w:val="24"/>
          <w:szCs w:val="24"/>
        </w:rPr>
        <w:t xml:space="preserve">Периодические издания, поставляемые в администрацию города Югорска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6"/>
        <w:gridCol w:w="3219"/>
        <w:gridCol w:w="1317"/>
        <w:gridCol w:w="1417"/>
        <w:gridCol w:w="1134"/>
        <w:gridCol w:w="1560"/>
      </w:tblGrid>
      <w:tr w:rsidR="002B2473" w:rsidRPr="002B2473" w:rsidTr="008F4807">
        <w:trPr>
          <w:trHeight w:val="383"/>
        </w:trPr>
        <w:tc>
          <w:tcPr>
            <w:tcW w:w="709" w:type="dxa"/>
            <w:shd w:val="clear" w:color="auto" w:fill="auto"/>
          </w:tcPr>
          <w:p w:rsidR="002B2473" w:rsidRPr="002B2473" w:rsidRDefault="002B2473" w:rsidP="002B2473">
            <w:pPr>
              <w:jc w:val="center"/>
              <w:rPr>
                <w:rFonts w:eastAsia="Calibri"/>
                <w:sz w:val="22"/>
                <w:szCs w:val="22"/>
              </w:rPr>
            </w:pPr>
            <w:proofErr w:type="gramStart"/>
            <w:r w:rsidRPr="002B2473">
              <w:rPr>
                <w:rFonts w:eastAsia="Calibri"/>
                <w:sz w:val="22"/>
                <w:szCs w:val="22"/>
              </w:rPr>
              <w:t>П</w:t>
            </w:r>
            <w:proofErr w:type="gramEnd"/>
            <w:r w:rsidRPr="002B2473">
              <w:rPr>
                <w:rFonts w:eastAsia="Calibri"/>
                <w:sz w:val="22"/>
                <w:szCs w:val="22"/>
              </w:rPr>
              <w:t>/п</w:t>
            </w:r>
          </w:p>
        </w:tc>
        <w:tc>
          <w:tcPr>
            <w:tcW w:w="1276"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Подписной индекс</w:t>
            </w:r>
          </w:p>
        </w:tc>
        <w:tc>
          <w:tcPr>
            <w:tcW w:w="3219"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Наименование издания</w:t>
            </w:r>
          </w:p>
        </w:tc>
        <w:tc>
          <w:tcPr>
            <w:tcW w:w="1317"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Количество комплектов</w:t>
            </w:r>
          </w:p>
        </w:tc>
        <w:tc>
          <w:tcPr>
            <w:tcW w:w="1417"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Кол-во выходов в одном комплекте</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Цена за ед., рублей</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Всего, рублей</w:t>
            </w:r>
          </w:p>
        </w:tc>
      </w:tr>
      <w:tr w:rsidR="002B2473" w:rsidRPr="002B2473" w:rsidTr="008F4807">
        <w:trPr>
          <w:trHeight w:val="383"/>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1</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73073</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Журнал "Гражданская защита"</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12</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5 430,57</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5 430,57</w:t>
            </w:r>
          </w:p>
        </w:tc>
      </w:tr>
      <w:tr w:rsidR="002B2473" w:rsidRPr="002B2473" w:rsidTr="008F4807">
        <w:trPr>
          <w:trHeight w:val="300"/>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2</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29657</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Журнал «Делопроизводство»</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4</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8 606,93</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8 606,93</w:t>
            </w:r>
          </w:p>
        </w:tc>
      </w:tr>
      <w:tr w:rsidR="002B2473" w:rsidRPr="002B2473" w:rsidTr="008F4807">
        <w:trPr>
          <w:trHeight w:val="300"/>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3</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 xml:space="preserve">54 347  </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 xml:space="preserve">Газета «Первая Советская» </w:t>
            </w:r>
            <w:proofErr w:type="gramStart"/>
            <w:r w:rsidRPr="002B2473">
              <w:rPr>
                <w:rFonts w:eastAsia="Calibri"/>
                <w:sz w:val="22"/>
                <w:szCs w:val="22"/>
              </w:rPr>
              <w:t>ГОДОВОЙ</w:t>
            </w:r>
            <w:proofErr w:type="gramEnd"/>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53</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1 162,23</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1 162,23</w:t>
            </w:r>
          </w:p>
        </w:tc>
      </w:tr>
      <w:tr w:rsidR="002B2473" w:rsidRPr="002B2473" w:rsidTr="008F4807">
        <w:trPr>
          <w:trHeight w:val="300"/>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4</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 xml:space="preserve">54 392  </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Газета «Новости Югры» (комплект)</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52</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4 410,88</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4 410,88</w:t>
            </w:r>
          </w:p>
        </w:tc>
      </w:tr>
      <w:tr w:rsidR="002B2473" w:rsidRPr="002B2473" w:rsidTr="008F4807">
        <w:trPr>
          <w:trHeight w:val="300"/>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5</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32498</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Газета «Югорский вестник» Годовая</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3</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53</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1 220,24</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3 660,72</w:t>
            </w:r>
          </w:p>
        </w:tc>
      </w:tr>
      <w:tr w:rsidR="002B2473" w:rsidRPr="002B2473" w:rsidTr="008F4807">
        <w:trPr>
          <w:trHeight w:val="750"/>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6</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50202</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 xml:space="preserve">Газета "Российская </w:t>
            </w:r>
            <w:proofErr w:type="spellStart"/>
            <w:r w:rsidRPr="002B2473">
              <w:rPr>
                <w:rFonts w:eastAsia="Calibri"/>
                <w:sz w:val="22"/>
                <w:szCs w:val="22"/>
              </w:rPr>
              <w:t>газета"+"Российская</w:t>
            </w:r>
            <w:proofErr w:type="spellEnd"/>
            <w:r w:rsidRPr="002B2473">
              <w:rPr>
                <w:rFonts w:eastAsia="Calibri"/>
                <w:sz w:val="22"/>
                <w:szCs w:val="22"/>
              </w:rPr>
              <w:t xml:space="preserve"> газета "Неделя"+ Российская бизнес газета</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298</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7 140,28</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7 140,28</w:t>
            </w:r>
          </w:p>
        </w:tc>
      </w:tr>
      <w:tr w:rsidR="002B2473" w:rsidRPr="002B2473" w:rsidTr="008F4807">
        <w:trPr>
          <w:trHeight w:val="1794"/>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8</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 xml:space="preserve">37 293  </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Журнал "</w:t>
            </w:r>
            <w:proofErr w:type="spellStart"/>
            <w:r w:rsidRPr="002B2473">
              <w:rPr>
                <w:rFonts w:eastAsia="Calibri"/>
                <w:sz w:val="22"/>
                <w:szCs w:val="22"/>
              </w:rPr>
              <w:t>ГОСЗАКУПКИ.ру</w:t>
            </w:r>
            <w:proofErr w:type="spellEnd"/>
            <w:r w:rsidRPr="002B2473">
              <w:rPr>
                <w:rFonts w:eastAsia="Calibri"/>
                <w:sz w:val="22"/>
                <w:szCs w:val="22"/>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16</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29 673,96</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29 673,96</w:t>
            </w:r>
          </w:p>
        </w:tc>
      </w:tr>
      <w:tr w:rsidR="002B2473" w:rsidRPr="002B2473" w:rsidTr="008F4807">
        <w:trPr>
          <w:trHeight w:val="630"/>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10</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 xml:space="preserve">37 000  </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Журнал "БЮДЖЕТНЫЙ УЧЕТ И ОТЧЕТНОСТЬ В ВОПРОСАХ И ОТВЕТАХ"</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2</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12</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32 799,49</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65 598,97</w:t>
            </w:r>
          </w:p>
        </w:tc>
      </w:tr>
      <w:tr w:rsidR="002B2473" w:rsidRPr="002B2473" w:rsidTr="008F4807">
        <w:trPr>
          <w:trHeight w:val="570"/>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11</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 xml:space="preserve">73 271  </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Журнал "Архитектура и строительство России"</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4</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8 399,67</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8 399,67</w:t>
            </w:r>
          </w:p>
        </w:tc>
      </w:tr>
      <w:tr w:rsidR="002B2473" w:rsidRPr="002B2473" w:rsidTr="008F4807">
        <w:trPr>
          <w:trHeight w:val="600"/>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12</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 xml:space="preserve">81 338  </w:t>
            </w:r>
          </w:p>
        </w:tc>
        <w:tc>
          <w:tcPr>
            <w:tcW w:w="3219" w:type="dxa"/>
            <w:shd w:val="clear" w:color="auto" w:fill="auto"/>
            <w:hideMark/>
          </w:tcPr>
          <w:p w:rsidR="002B2473" w:rsidRPr="002B2473" w:rsidRDefault="002B2473" w:rsidP="002B2473">
            <w:pPr>
              <w:rPr>
                <w:rFonts w:eastAsia="Calibri"/>
                <w:sz w:val="22"/>
                <w:szCs w:val="22"/>
              </w:rPr>
            </w:pPr>
            <w:proofErr w:type="spellStart"/>
            <w:r w:rsidRPr="002B2473">
              <w:rPr>
                <w:rFonts w:eastAsia="Calibri"/>
                <w:sz w:val="22"/>
                <w:szCs w:val="22"/>
              </w:rPr>
              <w:t>Журнал</w:t>
            </w:r>
            <w:proofErr w:type="gramStart"/>
            <w:r w:rsidRPr="002B2473">
              <w:rPr>
                <w:rFonts w:eastAsia="Calibri"/>
                <w:sz w:val="22"/>
                <w:szCs w:val="22"/>
              </w:rPr>
              <w:t>"Л</w:t>
            </w:r>
            <w:proofErr w:type="gramEnd"/>
            <w:r w:rsidRPr="002B2473">
              <w:rPr>
                <w:rFonts w:eastAsia="Calibri"/>
                <w:sz w:val="22"/>
                <w:szCs w:val="22"/>
              </w:rPr>
              <w:t>андшафтная</w:t>
            </w:r>
            <w:proofErr w:type="spellEnd"/>
            <w:r w:rsidRPr="002B2473">
              <w:rPr>
                <w:rFonts w:eastAsia="Calibri"/>
                <w:sz w:val="22"/>
                <w:szCs w:val="22"/>
              </w:rPr>
              <w:t xml:space="preserve"> архитектура Благоустройство и озеленение города"</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12</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51 632,57</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51 632,57</w:t>
            </w:r>
          </w:p>
        </w:tc>
      </w:tr>
      <w:tr w:rsidR="002B2473" w:rsidRPr="002B2473" w:rsidTr="008F4807">
        <w:trPr>
          <w:trHeight w:val="300"/>
        </w:trPr>
        <w:tc>
          <w:tcPr>
            <w:tcW w:w="709" w:type="dxa"/>
            <w:shd w:val="clear" w:color="auto" w:fill="auto"/>
          </w:tcPr>
          <w:p w:rsidR="002B2473" w:rsidRPr="002B2473" w:rsidRDefault="002B2473" w:rsidP="002B2473">
            <w:pPr>
              <w:rPr>
                <w:rFonts w:eastAsia="Calibri"/>
                <w:sz w:val="22"/>
                <w:szCs w:val="22"/>
              </w:rPr>
            </w:pPr>
            <w:r w:rsidRPr="002B2473">
              <w:rPr>
                <w:rFonts w:eastAsia="Calibri"/>
                <w:sz w:val="22"/>
                <w:szCs w:val="22"/>
              </w:rPr>
              <w:t>14</w:t>
            </w:r>
          </w:p>
        </w:tc>
        <w:tc>
          <w:tcPr>
            <w:tcW w:w="1276"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70913</w:t>
            </w:r>
          </w:p>
        </w:tc>
        <w:tc>
          <w:tcPr>
            <w:tcW w:w="3219" w:type="dxa"/>
            <w:shd w:val="clear" w:color="auto" w:fill="auto"/>
            <w:hideMark/>
          </w:tcPr>
          <w:p w:rsidR="002B2473" w:rsidRPr="002B2473" w:rsidRDefault="002B2473" w:rsidP="002B2473">
            <w:pPr>
              <w:rPr>
                <w:rFonts w:eastAsia="Calibri"/>
                <w:sz w:val="22"/>
                <w:szCs w:val="22"/>
              </w:rPr>
            </w:pPr>
            <w:r w:rsidRPr="002B2473">
              <w:rPr>
                <w:rFonts w:eastAsia="Calibri"/>
                <w:sz w:val="22"/>
                <w:szCs w:val="22"/>
              </w:rPr>
              <w:t>Журнал "Отечественные архивы"</w:t>
            </w:r>
          </w:p>
        </w:tc>
        <w:tc>
          <w:tcPr>
            <w:tcW w:w="13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1</w:t>
            </w:r>
          </w:p>
        </w:tc>
        <w:tc>
          <w:tcPr>
            <w:tcW w:w="1417" w:type="dxa"/>
            <w:shd w:val="clear" w:color="auto" w:fill="auto"/>
            <w:hideMark/>
          </w:tcPr>
          <w:p w:rsidR="002B2473" w:rsidRPr="002B2473" w:rsidRDefault="002B2473" w:rsidP="002B2473">
            <w:pPr>
              <w:jc w:val="center"/>
              <w:rPr>
                <w:rFonts w:eastAsia="Calibri"/>
                <w:sz w:val="22"/>
                <w:szCs w:val="22"/>
              </w:rPr>
            </w:pPr>
            <w:r w:rsidRPr="002B2473">
              <w:rPr>
                <w:rFonts w:eastAsia="Calibri"/>
                <w:sz w:val="22"/>
                <w:szCs w:val="22"/>
              </w:rPr>
              <w:t>6</w:t>
            </w:r>
          </w:p>
        </w:tc>
        <w:tc>
          <w:tcPr>
            <w:tcW w:w="113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6 480,87</w:t>
            </w:r>
          </w:p>
        </w:tc>
        <w:tc>
          <w:tcPr>
            <w:tcW w:w="15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6 480,87</w:t>
            </w:r>
          </w:p>
        </w:tc>
      </w:tr>
      <w:tr w:rsidR="002B2473" w:rsidRPr="002B2473" w:rsidTr="008F4807">
        <w:trPr>
          <w:trHeight w:val="300"/>
        </w:trPr>
        <w:tc>
          <w:tcPr>
            <w:tcW w:w="7938" w:type="dxa"/>
            <w:gridSpan w:val="5"/>
            <w:shd w:val="clear" w:color="auto" w:fill="auto"/>
          </w:tcPr>
          <w:p w:rsidR="002B2473" w:rsidRPr="002B2473" w:rsidRDefault="002B2473" w:rsidP="002B2473">
            <w:pPr>
              <w:jc w:val="center"/>
              <w:rPr>
                <w:rFonts w:eastAsia="Calibri"/>
                <w:b/>
                <w:sz w:val="22"/>
                <w:szCs w:val="22"/>
              </w:rPr>
            </w:pPr>
            <w:r w:rsidRPr="002B2473">
              <w:rPr>
                <w:rFonts w:eastAsia="Calibri"/>
                <w:b/>
                <w:sz w:val="22"/>
                <w:szCs w:val="22"/>
              </w:rPr>
              <w:t>Итого</w:t>
            </w:r>
          </w:p>
        </w:tc>
        <w:tc>
          <w:tcPr>
            <w:tcW w:w="1134" w:type="dxa"/>
            <w:shd w:val="clear" w:color="auto" w:fill="auto"/>
          </w:tcPr>
          <w:p w:rsidR="002B2473" w:rsidRPr="002B2473" w:rsidRDefault="002B2473" w:rsidP="002B2473">
            <w:pPr>
              <w:jc w:val="center"/>
              <w:rPr>
                <w:rFonts w:eastAsia="Calibri"/>
                <w:sz w:val="22"/>
                <w:szCs w:val="22"/>
              </w:rPr>
            </w:pPr>
          </w:p>
        </w:tc>
        <w:tc>
          <w:tcPr>
            <w:tcW w:w="1560" w:type="dxa"/>
            <w:shd w:val="clear" w:color="auto" w:fill="auto"/>
          </w:tcPr>
          <w:p w:rsidR="002B2473" w:rsidRPr="002B2473" w:rsidRDefault="002B2473" w:rsidP="002B2473">
            <w:pPr>
              <w:jc w:val="center"/>
              <w:rPr>
                <w:rFonts w:eastAsia="Calibri"/>
                <w:b/>
                <w:sz w:val="22"/>
                <w:szCs w:val="22"/>
              </w:rPr>
            </w:pPr>
            <w:r w:rsidRPr="002B2473">
              <w:rPr>
                <w:rFonts w:eastAsia="Calibri"/>
                <w:b/>
                <w:sz w:val="22"/>
                <w:szCs w:val="22"/>
              </w:rPr>
              <w:t>192 197,65</w:t>
            </w:r>
          </w:p>
        </w:tc>
      </w:tr>
    </w:tbl>
    <w:p w:rsidR="002B2473" w:rsidRPr="002B2473" w:rsidRDefault="002B2473" w:rsidP="002B2473">
      <w:pPr>
        <w:rPr>
          <w:b/>
          <w:sz w:val="22"/>
          <w:szCs w:val="22"/>
        </w:rPr>
      </w:pPr>
    </w:p>
    <w:p w:rsidR="002B2473" w:rsidRPr="002B2473" w:rsidRDefault="002B2473" w:rsidP="002B2473">
      <w:pPr>
        <w:widowControl w:val="0"/>
        <w:suppressAutoHyphens/>
        <w:jc w:val="center"/>
        <w:rPr>
          <w:sz w:val="24"/>
          <w:szCs w:val="24"/>
        </w:rPr>
      </w:pPr>
      <w:r w:rsidRPr="002B2473">
        <w:rPr>
          <w:sz w:val="24"/>
          <w:szCs w:val="24"/>
        </w:rPr>
        <w:t xml:space="preserve">Периодические издания, поставляемые в отдел по организации деятельности комиссии по делам несовершеннолетних и защите их прав администрации города Югорска </w:t>
      </w:r>
    </w:p>
    <w:tbl>
      <w:tblPr>
        <w:tblW w:w="10774" w:type="dxa"/>
        <w:tblInd w:w="-601" w:type="dxa"/>
        <w:tblLook w:val="04A0" w:firstRow="1" w:lastRow="0" w:firstColumn="1" w:lastColumn="0" w:noHBand="0" w:noVBand="1"/>
      </w:tblPr>
      <w:tblGrid>
        <w:gridCol w:w="565"/>
        <w:gridCol w:w="1276"/>
        <w:gridCol w:w="2970"/>
        <w:gridCol w:w="1556"/>
        <w:gridCol w:w="1275"/>
        <w:gridCol w:w="1265"/>
        <w:gridCol w:w="1867"/>
      </w:tblGrid>
      <w:tr w:rsidR="002B2473" w:rsidRPr="002B2473" w:rsidTr="008F4807">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FFFFFF"/>
          </w:tcPr>
          <w:p w:rsidR="002B2473" w:rsidRPr="002B2473" w:rsidRDefault="002B2473" w:rsidP="002B2473">
            <w:pPr>
              <w:jc w:val="center"/>
              <w:rPr>
                <w:sz w:val="22"/>
                <w:szCs w:val="22"/>
              </w:rPr>
            </w:pPr>
            <w:proofErr w:type="gramStart"/>
            <w:r w:rsidRPr="002B2473">
              <w:rPr>
                <w:sz w:val="22"/>
                <w:szCs w:val="22"/>
              </w:rPr>
              <w:t>П</w:t>
            </w:r>
            <w:proofErr w:type="gramEnd"/>
            <w:r w:rsidRPr="002B2473">
              <w:rPr>
                <w:sz w:val="22"/>
                <w:szCs w:val="22"/>
              </w:rPr>
              <w:t>/п</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B2473" w:rsidRPr="002B2473" w:rsidRDefault="002B2473" w:rsidP="002B2473">
            <w:pPr>
              <w:jc w:val="center"/>
              <w:rPr>
                <w:sz w:val="22"/>
                <w:szCs w:val="22"/>
              </w:rPr>
            </w:pPr>
            <w:r w:rsidRPr="002B2473">
              <w:rPr>
                <w:sz w:val="22"/>
                <w:szCs w:val="22"/>
              </w:rPr>
              <w:t>Подписной индекс</w:t>
            </w:r>
          </w:p>
        </w:tc>
        <w:tc>
          <w:tcPr>
            <w:tcW w:w="2970"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sz w:val="22"/>
                <w:szCs w:val="22"/>
              </w:rPr>
            </w:pPr>
            <w:r w:rsidRPr="002B2473">
              <w:rPr>
                <w:sz w:val="22"/>
                <w:szCs w:val="22"/>
              </w:rPr>
              <w:t>Наименование издания</w:t>
            </w:r>
          </w:p>
        </w:tc>
        <w:tc>
          <w:tcPr>
            <w:tcW w:w="1556"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sz w:val="22"/>
                <w:szCs w:val="22"/>
              </w:rPr>
            </w:pPr>
            <w:r w:rsidRPr="002B2473">
              <w:rPr>
                <w:sz w:val="22"/>
                <w:szCs w:val="22"/>
              </w:rPr>
              <w:t>Количество комплектов</w:t>
            </w:r>
          </w:p>
        </w:tc>
        <w:tc>
          <w:tcPr>
            <w:tcW w:w="1275"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sz w:val="22"/>
                <w:szCs w:val="22"/>
              </w:rPr>
            </w:pPr>
            <w:r w:rsidRPr="002B2473">
              <w:rPr>
                <w:sz w:val="22"/>
                <w:szCs w:val="22"/>
              </w:rPr>
              <w:t>Кол-во выходов в одном комплекте</w:t>
            </w:r>
          </w:p>
        </w:tc>
        <w:tc>
          <w:tcPr>
            <w:tcW w:w="1265"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sz w:val="22"/>
                <w:szCs w:val="22"/>
              </w:rPr>
            </w:pPr>
            <w:r w:rsidRPr="002B2473">
              <w:rPr>
                <w:sz w:val="22"/>
                <w:szCs w:val="22"/>
              </w:rPr>
              <w:t>Цена за ед., рублей</w:t>
            </w:r>
          </w:p>
        </w:tc>
        <w:tc>
          <w:tcPr>
            <w:tcW w:w="1867"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sz w:val="22"/>
                <w:szCs w:val="22"/>
              </w:rPr>
            </w:pPr>
            <w:r w:rsidRPr="002B2473">
              <w:rPr>
                <w:sz w:val="22"/>
                <w:szCs w:val="22"/>
              </w:rPr>
              <w:t>Всего, рублей</w:t>
            </w:r>
          </w:p>
        </w:tc>
      </w:tr>
      <w:tr w:rsidR="002B2473" w:rsidRPr="002B2473" w:rsidTr="008F4807">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FFFFFF"/>
          </w:tcPr>
          <w:p w:rsidR="002B2473" w:rsidRPr="002B2473" w:rsidRDefault="002B2473" w:rsidP="002B2473">
            <w:pPr>
              <w:rPr>
                <w:color w:val="000000"/>
                <w:sz w:val="22"/>
                <w:szCs w:val="22"/>
              </w:rPr>
            </w:pPr>
            <w:r w:rsidRPr="002B2473">
              <w:rPr>
                <w:color w:val="000000"/>
                <w:sz w:val="22"/>
                <w:szCs w:val="22"/>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473" w:rsidRPr="002B2473" w:rsidRDefault="002B2473" w:rsidP="002B2473">
            <w:pPr>
              <w:rPr>
                <w:color w:val="000000"/>
                <w:sz w:val="22"/>
                <w:szCs w:val="22"/>
              </w:rPr>
            </w:pPr>
            <w:r w:rsidRPr="002B2473">
              <w:rPr>
                <w:color w:val="000000"/>
                <w:sz w:val="22"/>
                <w:szCs w:val="22"/>
              </w:rPr>
              <w:t xml:space="preserve">32498  </w:t>
            </w:r>
          </w:p>
        </w:tc>
        <w:tc>
          <w:tcPr>
            <w:tcW w:w="2970" w:type="dxa"/>
            <w:tcBorders>
              <w:top w:val="single" w:sz="4" w:space="0" w:color="auto"/>
              <w:left w:val="nil"/>
              <w:bottom w:val="single" w:sz="4" w:space="0" w:color="auto"/>
              <w:right w:val="single" w:sz="4" w:space="0" w:color="auto"/>
            </w:tcBorders>
            <w:shd w:val="clear" w:color="000000" w:fill="FFFFFF"/>
            <w:vAlign w:val="center"/>
            <w:hideMark/>
          </w:tcPr>
          <w:p w:rsidR="002B2473" w:rsidRPr="002B2473" w:rsidRDefault="002B2473" w:rsidP="002B2473">
            <w:pPr>
              <w:rPr>
                <w:color w:val="000000"/>
                <w:sz w:val="22"/>
                <w:szCs w:val="22"/>
              </w:rPr>
            </w:pPr>
            <w:r w:rsidRPr="002B2473">
              <w:rPr>
                <w:color w:val="000000"/>
                <w:sz w:val="22"/>
                <w:szCs w:val="22"/>
              </w:rPr>
              <w:t>Газета «Югорский вестник» Годовая</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 xml:space="preserve">1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 xml:space="preserve">53  </w:t>
            </w:r>
          </w:p>
        </w:tc>
        <w:tc>
          <w:tcPr>
            <w:tcW w:w="1265"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r w:rsidRPr="002B2473">
              <w:rPr>
                <w:color w:val="000000"/>
                <w:sz w:val="22"/>
                <w:szCs w:val="22"/>
              </w:rPr>
              <w:t>1 220,24</w:t>
            </w:r>
          </w:p>
        </w:tc>
        <w:tc>
          <w:tcPr>
            <w:tcW w:w="1867"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r w:rsidRPr="002B2473">
              <w:rPr>
                <w:color w:val="000000"/>
                <w:sz w:val="22"/>
                <w:szCs w:val="22"/>
              </w:rPr>
              <w:t>1 220,24</w:t>
            </w:r>
          </w:p>
        </w:tc>
      </w:tr>
      <w:tr w:rsidR="002B2473" w:rsidRPr="002B2473" w:rsidTr="008F4807">
        <w:trPr>
          <w:trHeight w:val="300"/>
        </w:trPr>
        <w:tc>
          <w:tcPr>
            <w:tcW w:w="565" w:type="dxa"/>
            <w:tcBorders>
              <w:top w:val="nil"/>
              <w:left w:val="single" w:sz="4" w:space="0" w:color="auto"/>
              <w:bottom w:val="single" w:sz="4" w:space="0" w:color="auto"/>
              <w:right w:val="single" w:sz="4" w:space="0" w:color="auto"/>
            </w:tcBorders>
            <w:shd w:val="clear" w:color="000000" w:fill="FFFFFF"/>
          </w:tcPr>
          <w:p w:rsidR="002B2473" w:rsidRPr="002B2473" w:rsidRDefault="002B2473" w:rsidP="002B2473">
            <w:pPr>
              <w:rPr>
                <w:color w:val="000000"/>
                <w:sz w:val="22"/>
                <w:szCs w:val="22"/>
              </w:rPr>
            </w:pPr>
            <w:r w:rsidRPr="002B2473">
              <w:rPr>
                <w:color w:val="000000"/>
                <w:sz w:val="22"/>
                <w:szCs w:val="22"/>
              </w:rPr>
              <w:t>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B2473" w:rsidRPr="002B2473" w:rsidRDefault="002B2473" w:rsidP="002B2473">
            <w:pPr>
              <w:rPr>
                <w:color w:val="000000"/>
                <w:sz w:val="22"/>
                <w:szCs w:val="22"/>
              </w:rPr>
            </w:pPr>
            <w:r w:rsidRPr="002B2473">
              <w:rPr>
                <w:color w:val="000000"/>
                <w:sz w:val="22"/>
                <w:szCs w:val="22"/>
              </w:rPr>
              <w:t xml:space="preserve">54 392  </w:t>
            </w:r>
          </w:p>
        </w:tc>
        <w:tc>
          <w:tcPr>
            <w:tcW w:w="2970" w:type="dxa"/>
            <w:tcBorders>
              <w:top w:val="nil"/>
              <w:left w:val="nil"/>
              <w:bottom w:val="single" w:sz="4" w:space="0" w:color="auto"/>
              <w:right w:val="single" w:sz="4" w:space="0" w:color="auto"/>
            </w:tcBorders>
            <w:shd w:val="clear" w:color="000000" w:fill="FFFFFF"/>
            <w:vAlign w:val="center"/>
            <w:hideMark/>
          </w:tcPr>
          <w:p w:rsidR="002B2473" w:rsidRPr="002B2473" w:rsidRDefault="002B2473" w:rsidP="002B2473">
            <w:pPr>
              <w:rPr>
                <w:color w:val="000000"/>
                <w:sz w:val="22"/>
                <w:szCs w:val="22"/>
              </w:rPr>
            </w:pPr>
            <w:r w:rsidRPr="002B2473">
              <w:rPr>
                <w:color w:val="000000"/>
                <w:sz w:val="22"/>
                <w:szCs w:val="22"/>
              </w:rPr>
              <w:t>Новости Югры</w:t>
            </w:r>
          </w:p>
        </w:tc>
        <w:tc>
          <w:tcPr>
            <w:tcW w:w="1556" w:type="dxa"/>
            <w:tcBorders>
              <w:top w:val="nil"/>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 xml:space="preserve">1  </w:t>
            </w:r>
          </w:p>
        </w:tc>
        <w:tc>
          <w:tcPr>
            <w:tcW w:w="1275" w:type="dxa"/>
            <w:tcBorders>
              <w:top w:val="nil"/>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52</w:t>
            </w:r>
          </w:p>
        </w:tc>
        <w:tc>
          <w:tcPr>
            <w:tcW w:w="1265" w:type="dxa"/>
            <w:tcBorders>
              <w:top w:val="nil"/>
              <w:left w:val="nil"/>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r w:rsidRPr="002B2473">
              <w:rPr>
                <w:color w:val="000000"/>
                <w:sz w:val="22"/>
                <w:szCs w:val="22"/>
              </w:rPr>
              <w:t>4 410,88</w:t>
            </w:r>
          </w:p>
        </w:tc>
        <w:tc>
          <w:tcPr>
            <w:tcW w:w="1867" w:type="dxa"/>
            <w:tcBorders>
              <w:top w:val="nil"/>
              <w:left w:val="nil"/>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r w:rsidRPr="002B2473">
              <w:rPr>
                <w:color w:val="000000"/>
                <w:sz w:val="22"/>
                <w:szCs w:val="22"/>
              </w:rPr>
              <w:t>4 410,88</w:t>
            </w:r>
          </w:p>
        </w:tc>
      </w:tr>
      <w:tr w:rsidR="002B2473" w:rsidRPr="002B2473" w:rsidTr="008F4807">
        <w:trPr>
          <w:trHeight w:val="300"/>
        </w:trPr>
        <w:tc>
          <w:tcPr>
            <w:tcW w:w="565" w:type="dxa"/>
            <w:tcBorders>
              <w:top w:val="nil"/>
              <w:left w:val="single" w:sz="4" w:space="0" w:color="auto"/>
              <w:bottom w:val="single" w:sz="4" w:space="0" w:color="auto"/>
              <w:right w:val="single" w:sz="4" w:space="0" w:color="auto"/>
            </w:tcBorders>
            <w:shd w:val="clear" w:color="000000" w:fill="FFFFFF"/>
          </w:tcPr>
          <w:p w:rsidR="002B2473" w:rsidRPr="002B2473" w:rsidRDefault="002B2473" w:rsidP="002B2473">
            <w:pPr>
              <w:rPr>
                <w:color w:val="000000"/>
                <w:sz w:val="22"/>
                <w:szCs w:val="22"/>
              </w:rPr>
            </w:pPr>
            <w:r w:rsidRPr="002B2473">
              <w:rPr>
                <w:color w:val="000000"/>
                <w:sz w:val="22"/>
                <w:szCs w:val="22"/>
              </w:rPr>
              <w:t>3</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B2473" w:rsidRPr="002B2473" w:rsidRDefault="002B2473" w:rsidP="002B2473">
            <w:pPr>
              <w:rPr>
                <w:color w:val="000000"/>
                <w:sz w:val="22"/>
                <w:szCs w:val="22"/>
              </w:rPr>
            </w:pPr>
            <w:r w:rsidRPr="002B2473">
              <w:rPr>
                <w:color w:val="000000"/>
                <w:sz w:val="22"/>
                <w:szCs w:val="22"/>
              </w:rPr>
              <w:t>81706</w:t>
            </w:r>
          </w:p>
        </w:tc>
        <w:tc>
          <w:tcPr>
            <w:tcW w:w="2970" w:type="dxa"/>
            <w:tcBorders>
              <w:top w:val="nil"/>
              <w:left w:val="nil"/>
              <w:bottom w:val="single" w:sz="4" w:space="0" w:color="auto"/>
              <w:right w:val="single" w:sz="4" w:space="0" w:color="auto"/>
            </w:tcBorders>
            <w:shd w:val="clear" w:color="000000" w:fill="FFFFFF"/>
            <w:vAlign w:val="center"/>
            <w:hideMark/>
          </w:tcPr>
          <w:p w:rsidR="002B2473" w:rsidRPr="002B2473" w:rsidRDefault="002B2473" w:rsidP="002B2473">
            <w:pPr>
              <w:rPr>
                <w:color w:val="000000"/>
                <w:sz w:val="22"/>
                <w:szCs w:val="22"/>
              </w:rPr>
            </w:pPr>
            <w:r w:rsidRPr="002B2473">
              <w:rPr>
                <w:color w:val="000000"/>
                <w:sz w:val="22"/>
                <w:szCs w:val="22"/>
              </w:rPr>
              <w:t>Журнал "Беспризорник"</w:t>
            </w:r>
          </w:p>
        </w:tc>
        <w:tc>
          <w:tcPr>
            <w:tcW w:w="1556" w:type="dxa"/>
            <w:tcBorders>
              <w:top w:val="nil"/>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 xml:space="preserve">1  </w:t>
            </w:r>
          </w:p>
        </w:tc>
        <w:tc>
          <w:tcPr>
            <w:tcW w:w="1275" w:type="dxa"/>
            <w:tcBorders>
              <w:top w:val="nil"/>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6</w:t>
            </w:r>
          </w:p>
        </w:tc>
        <w:tc>
          <w:tcPr>
            <w:tcW w:w="1265" w:type="dxa"/>
            <w:tcBorders>
              <w:top w:val="nil"/>
              <w:left w:val="nil"/>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r w:rsidRPr="002B2473">
              <w:rPr>
                <w:color w:val="000000"/>
                <w:sz w:val="22"/>
                <w:szCs w:val="22"/>
              </w:rPr>
              <w:t>3 404,58</w:t>
            </w:r>
          </w:p>
        </w:tc>
        <w:tc>
          <w:tcPr>
            <w:tcW w:w="1867" w:type="dxa"/>
            <w:tcBorders>
              <w:top w:val="nil"/>
              <w:left w:val="nil"/>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r w:rsidRPr="002B2473">
              <w:rPr>
                <w:color w:val="000000"/>
                <w:sz w:val="22"/>
                <w:szCs w:val="22"/>
              </w:rPr>
              <w:t>3 404,58</w:t>
            </w:r>
          </w:p>
        </w:tc>
      </w:tr>
      <w:tr w:rsidR="002B2473" w:rsidRPr="002B2473" w:rsidTr="008F4807">
        <w:trPr>
          <w:trHeight w:val="405"/>
        </w:trPr>
        <w:tc>
          <w:tcPr>
            <w:tcW w:w="565" w:type="dxa"/>
            <w:tcBorders>
              <w:top w:val="nil"/>
              <w:left w:val="single" w:sz="4" w:space="0" w:color="auto"/>
              <w:bottom w:val="single" w:sz="4" w:space="0" w:color="auto"/>
              <w:right w:val="single" w:sz="4" w:space="0" w:color="auto"/>
            </w:tcBorders>
            <w:shd w:val="clear" w:color="000000" w:fill="FFFFFF"/>
          </w:tcPr>
          <w:p w:rsidR="002B2473" w:rsidRPr="002B2473" w:rsidRDefault="002B2473" w:rsidP="002B2473">
            <w:pPr>
              <w:rPr>
                <w:color w:val="000000"/>
                <w:sz w:val="22"/>
                <w:szCs w:val="22"/>
              </w:rPr>
            </w:pPr>
            <w:r w:rsidRPr="002B2473">
              <w:rPr>
                <w:color w:val="000000"/>
                <w:sz w:val="22"/>
                <w:szCs w:val="22"/>
              </w:rPr>
              <w:t>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B2473" w:rsidRPr="002B2473" w:rsidRDefault="002B2473" w:rsidP="002B2473">
            <w:pPr>
              <w:rPr>
                <w:color w:val="000000"/>
                <w:sz w:val="22"/>
                <w:szCs w:val="22"/>
              </w:rPr>
            </w:pPr>
            <w:r w:rsidRPr="002B2473">
              <w:rPr>
                <w:color w:val="000000"/>
                <w:sz w:val="22"/>
                <w:szCs w:val="22"/>
              </w:rPr>
              <w:t>39619</w:t>
            </w:r>
          </w:p>
        </w:tc>
        <w:tc>
          <w:tcPr>
            <w:tcW w:w="2970" w:type="dxa"/>
            <w:tcBorders>
              <w:top w:val="nil"/>
              <w:left w:val="nil"/>
              <w:bottom w:val="single" w:sz="4" w:space="0" w:color="auto"/>
              <w:right w:val="single" w:sz="4" w:space="0" w:color="auto"/>
            </w:tcBorders>
            <w:shd w:val="clear" w:color="000000" w:fill="FFFFFF"/>
            <w:vAlign w:val="center"/>
            <w:hideMark/>
          </w:tcPr>
          <w:p w:rsidR="002B2473" w:rsidRPr="002B2473" w:rsidRDefault="002B2473" w:rsidP="002B2473">
            <w:pPr>
              <w:rPr>
                <w:color w:val="000000"/>
                <w:sz w:val="22"/>
                <w:szCs w:val="22"/>
              </w:rPr>
            </w:pPr>
            <w:r w:rsidRPr="002B2473">
              <w:rPr>
                <w:color w:val="000000"/>
                <w:sz w:val="22"/>
                <w:szCs w:val="22"/>
              </w:rPr>
              <w:t>Журнал "Инспектор по делам несовершеннолетних"</w:t>
            </w:r>
          </w:p>
        </w:tc>
        <w:tc>
          <w:tcPr>
            <w:tcW w:w="1556" w:type="dxa"/>
            <w:tcBorders>
              <w:top w:val="nil"/>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 xml:space="preserve">1  </w:t>
            </w:r>
          </w:p>
        </w:tc>
        <w:tc>
          <w:tcPr>
            <w:tcW w:w="1275" w:type="dxa"/>
            <w:tcBorders>
              <w:top w:val="nil"/>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12</w:t>
            </w:r>
          </w:p>
        </w:tc>
        <w:tc>
          <w:tcPr>
            <w:tcW w:w="1265" w:type="dxa"/>
            <w:tcBorders>
              <w:top w:val="nil"/>
              <w:left w:val="nil"/>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r w:rsidRPr="002B2473">
              <w:rPr>
                <w:color w:val="000000"/>
                <w:sz w:val="22"/>
                <w:szCs w:val="22"/>
              </w:rPr>
              <w:t>5 903,85</w:t>
            </w:r>
          </w:p>
        </w:tc>
        <w:tc>
          <w:tcPr>
            <w:tcW w:w="1867" w:type="dxa"/>
            <w:tcBorders>
              <w:top w:val="nil"/>
              <w:left w:val="nil"/>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r w:rsidRPr="002B2473">
              <w:rPr>
                <w:color w:val="000000"/>
                <w:sz w:val="22"/>
                <w:szCs w:val="22"/>
              </w:rPr>
              <w:t>5 903,85</w:t>
            </w:r>
          </w:p>
        </w:tc>
      </w:tr>
      <w:tr w:rsidR="002B2473" w:rsidRPr="002B2473" w:rsidTr="008F4807">
        <w:trPr>
          <w:trHeight w:val="174"/>
        </w:trPr>
        <w:tc>
          <w:tcPr>
            <w:tcW w:w="7642" w:type="dxa"/>
            <w:gridSpan w:val="5"/>
            <w:tcBorders>
              <w:top w:val="single" w:sz="4" w:space="0" w:color="auto"/>
              <w:left w:val="single" w:sz="4" w:space="0" w:color="auto"/>
              <w:bottom w:val="single" w:sz="4" w:space="0" w:color="auto"/>
              <w:right w:val="single" w:sz="4" w:space="0" w:color="auto"/>
            </w:tcBorders>
            <w:shd w:val="clear" w:color="000000" w:fill="FFFFFF"/>
          </w:tcPr>
          <w:p w:rsidR="002B2473" w:rsidRPr="002B2473" w:rsidRDefault="002B2473" w:rsidP="002B2473">
            <w:pPr>
              <w:jc w:val="center"/>
              <w:rPr>
                <w:b/>
                <w:color w:val="000000"/>
                <w:sz w:val="22"/>
                <w:szCs w:val="22"/>
              </w:rPr>
            </w:pPr>
            <w:r w:rsidRPr="002B2473">
              <w:rPr>
                <w:b/>
                <w:color w:val="000000"/>
                <w:sz w:val="22"/>
                <w:szCs w:val="22"/>
              </w:rPr>
              <w:t>Итого</w:t>
            </w:r>
          </w:p>
        </w:tc>
        <w:tc>
          <w:tcPr>
            <w:tcW w:w="1265"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p>
        </w:tc>
        <w:tc>
          <w:tcPr>
            <w:tcW w:w="1867"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b/>
                <w:color w:val="000000"/>
                <w:sz w:val="22"/>
                <w:szCs w:val="22"/>
              </w:rPr>
            </w:pPr>
            <w:r w:rsidRPr="002B2473">
              <w:rPr>
                <w:b/>
                <w:color w:val="000000"/>
                <w:sz w:val="22"/>
                <w:szCs w:val="22"/>
              </w:rPr>
              <w:t>14 939,55</w:t>
            </w:r>
          </w:p>
        </w:tc>
      </w:tr>
    </w:tbl>
    <w:p w:rsidR="002B2473" w:rsidRPr="002B2473" w:rsidRDefault="002B2473" w:rsidP="002B2473">
      <w:pPr>
        <w:ind w:left="360"/>
        <w:jc w:val="center"/>
        <w:rPr>
          <w:b/>
          <w:sz w:val="22"/>
          <w:szCs w:val="22"/>
        </w:rPr>
      </w:pPr>
      <w:r w:rsidRPr="002B2473">
        <w:rPr>
          <w:b/>
          <w:sz w:val="22"/>
          <w:szCs w:val="22"/>
        </w:rPr>
        <w:tab/>
      </w:r>
      <w:r w:rsidRPr="002B2473">
        <w:rPr>
          <w:b/>
          <w:sz w:val="22"/>
          <w:szCs w:val="22"/>
        </w:rPr>
        <w:tab/>
      </w:r>
    </w:p>
    <w:p w:rsidR="002B2473" w:rsidRPr="002B2473" w:rsidRDefault="002B2473" w:rsidP="002B2473">
      <w:pPr>
        <w:widowControl w:val="0"/>
        <w:suppressAutoHyphens/>
        <w:jc w:val="center"/>
        <w:rPr>
          <w:sz w:val="24"/>
          <w:szCs w:val="24"/>
        </w:rPr>
      </w:pPr>
      <w:r w:rsidRPr="002B2473">
        <w:rPr>
          <w:sz w:val="24"/>
          <w:szCs w:val="24"/>
        </w:rPr>
        <w:t xml:space="preserve">Периодические издания, поставляемые в отдел опеки и попечительства </w:t>
      </w:r>
    </w:p>
    <w:p w:rsidR="002B2473" w:rsidRPr="002B2473" w:rsidRDefault="002B2473" w:rsidP="002B2473">
      <w:pPr>
        <w:widowControl w:val="0"/>
        <w:suppressAutoHyphens/>
        <w:jc w:val="center"/>
        <w:rPr>
          <w:sz w:val="24"/>
          <w:szCs w:val="24"/>
        </w:rPr>
      </w:pPr>
      <w:r w:rsidRPr="002B2473">
        <w:rPr>
          <w:sz w:val="24"/>
          <w:szCs w:val="24"/>
        </w:rPr>
        <w:t xml:space="preserve">администрации города Югорска </w:t>
      </w:r>
    </w:p>
    <w:p w:rsidR="002B2473" w:rsidRPr="002B2473" w:rsidRDefault="002B2473" w:rsidP="002B2473">
      <w:pPr>
        <w:widowControl w:val="0"/>
        <w:suppressAutoHyphens/>
        <w:jc w:val="center"/>
        <w:rPr>
          <w:sz w:val="24"/>
          <w:szCs w:val="24"/>
        </w:rPr>
      </w:pPr>
    </w:p>
    <w:tbl>
      <w:tblPr>
        <w:tblW w:w="10774" w:type="dxa"/>
        <w:tblInd w:w="-601" w:type="dxa"/>
        <w:tblLook w:val="04A0" w:firstRow="1" w:lastRow="0" w:firstColumn="1" w:lastColumn="0" w:noHBand="0" w:noVBand="1"/>
      </w:tblPr>
      <w:tblGrid>
        <w:gridCol w:w="565"/>
        <w:gridCol w:w="1276"/>
        <w:gridCol w:w="2965"/>
        <w:gridCol w:w="1557"/>
        <w:gridCol w:w="1275"/>
        <w:gridCol w:w="1267"/>
        <w:gridCol w:w="1869"/>
      </w:tblGrid>
      <w:tr w:rsidR="002B2473" w:rsidRPr="002B2473" w:rsidTr="008F4807">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FFFFFF"/>
          </w:tcPr>
          <w:p w:rsidR="002B2473" w:rsidRPr="002B2473" w:rsidRDefault="002B2473" w:rsidP="002B2473">
            <w:pPr>
              <w:jc w:val="center"/>
              <w:rPr>
                <w:sz w:val="22"/>
                <w:szCs w:val="22"/>
              </w:rPr>
            </w:pPr>
            <w:proofErr w:type="gramStart"/>
            <w:r w:rsidRPr="002B2473">
              <w:rPr>
                <w:sz w:val="22"/>
                <w:szCs w:val="22"/>
              </w:rPr>
              <w:t>П</w:t>
            </w:r>
            <w:proofErr w:type="gramEnd"/>
            <w:r w:rsidRPr="002B2473">
              <w:rPr>
                <w:sz w:val="22"/>
                <w:szCs w:val="22"/>
              </w:rPr>
              <w:t>/п</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B2473" w:rsidRPr="002B2473" w:rsidRDefault="002B2473" w:rsidP="002B2473">
            <w:pPr>
              <w:jc w:val="center"/>
              <w:rPr>
                <w:sz w:val="22"/>
                <w:szCs w:val="22"/>
              </w:rPr>
            </w:pPr>
            <w:r w:rsidRPr="002B2473">
              <w:rPr>
                <w:sz w:val="22"/>
                <w:szCs w:val="22"/>
              </w:rPr>
              <w:t>Подписной индекс</w:t>
            </w:r>
          </w:p>
        </w:tc>
        <w:tc>
          <w:tcPr>
            <w:tcW w:w="2965"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sz w:val="22"/>
                <w:szCs w:val="22"/>
              </w:rPr>
            </w:pPr>
            <w:r w:rsidRPr="002B2473">
              <w:rPr>
                <w:sz w:val="22"/>
                <w:szCs w:val="22"/>
              </w:rPr>
              <w:t>Наименование издания</w:t>
            </w:r>
          </w:p>
        </w:tc>
        <w:tc>
          <w:tcPr>
            <w:tcW w:w="1557" w:type="dxa"/>
            <w:tcBorders>
              <w:top w:val="single" w:sz="4" w:space="0" w:color="auto"/>
              <w:left w:val="nil"/>
              <w:bottom w:val="single" w:sz="4" w:space="0" w:color="auto"/>
              <w:right w:val="single" w:sz="4" w:space="0" w:color="auto"/>
            </w:tcBorders>
            <w:shd w:val="clear" w:color="000000" w:fill="FFFFFF"/>
          </w:tcPr>
          <w:p w:rsidR="002B2473" w:rsidRPr="002B2473" w:rsidRDefault="002B2473" w:rsidP="002B2473">
            <w:pPr>
              <w:jc w:val="center"/>
              <w:rPr>
                <w:sz w:val="22"/>
                <w:szCs w:val="22"/>
              </w:rPr>
            </w:pPr>
            <w:r w:rsidRPr="002B2473">
              <w:rPr>
                <w:sz w:val="22"/>
                <w:szCs w:val="22"/>
              </w:rPr>
              <w:t>Количество комплектов</w:t>
            </w:r>
          </w:p>
        </w:tc>
        <w:tc>
          <w:tcPr>
            <w:tcW w:w="1275" w:type="dxa"/>
            <w:tcBorders>
              <w:top w:val="single" w:sz="4" w:space="0" w:color="auto"/>
              <w:left w:val="nil"/>
              <w:bottom w:val="single" w:sz="4" w:space="0" w:color="auto"/>
              <w:right w:val="single" w:sz="4" w:space="0" w:color="auto"/>
            </w:tcBorders>
            <w:shd w:val="clear" w:color="auto" w:fill="auto"/>
          </w:tcPr>
          <w:p w:rsidR="002B2473" w:rsidRPr="002B2473" w:rsidRDefault="002B2473" w:rsidP="002B2473">
            <w:pPr>
              <w:jc w:val="center"/>
              <w:rPr>
                <w:sz w:val="22"/>
                <w:szCs w:val="22"/>
              </w:rPr>
            </w:pPr>
            <w:r w:rsidRPr="002B2473">
              <w:rPr>
                <w:sz w:val="22"/>
                <w:szCs w:val="22"/>
              </w:rPr>
              <w:t>Кол-во выходов в одном комплекте</w:t>
            </w:r>
          </w:p>
        </w:tc>
        <w:tc>
          <w:tcPr>
            <w:tcW w:w="1267" w:type="dxa"/>
            <w:tcBorders>
              <w:top w:val="single" w:sz="4" w:space="0" w:color="auto"/>
              <w:left w:val="nil"/>
              <w:bottom w:val="single" w:sz="4" w:space="0" w:color="auto"/>
              <w:right w:val="single" w:sz="4" w:space="0" w:color="auto"/>
            </w:tcBorders>
          </w:tcPr>
          <w:p w:rsidR="002B2473" w:rsidRPr="002B2473" w:rsidRDefault="002B2473" w:rsidP="002B2473">
            <w:pPr>
              <w:jc w:val="center"/>
              <w:rPr>
                <w:sz w:val="22"/>
                <w:szCs w:val="22"/>
              </w:rPr>
            </w:pPr>
            <w:r w:rsidRPr="002B2473">
              <w:rPr>
                <w:sz w:val="22"/>
                <w:szCs w:val="22"/>
              </w:rPr>
              <w:t>Цена за ед., рублей</w:t>
            </w:r>
          </w:p>
        </w:tc>
        <w:tc>
          <w:tcPr>
            <w:tcW w:w="1869" w:type="dxa"/>
            <w:tcBorders>
              <w:top w:val="single" w:sz="4" w:space="0" w:color="auto"/>
              <w:left w:val="nil"/>
              <w:bottom w:val="single" w:sz="4" w:space="0" w:color="auto"/>
              <w:right w:val="single" w:sz="4" w:space="0" w:color="auto"/>
            </w:tcBorders>
          </w:tcPr>
          <w:p w:rsidR="002B2473" w:rsidRPr="002B2473" w:rsidRDefault="002B2473" w:rsidP="002B2473">
            <w:pPr>
              <w:jc w:val="center"/>
              <w:rPr>
                <w:sz w:val="22"/>
                <w:szCs w:val="22"/>
              </w:rPr>
            </w:pPr>
            <w:r w:rsidRPr="002B2473">
              <w:rPr>
                <w:sz w:val="22"/>
                <w:szCs w:val="22"/>
              </w:rPr>
              <w:t>Всего, рублей</w:t>
            </w:r>
          </w:p>
        </w:tc>
      </w:tr>
      <w:tr w:rsidR="002B2473" w:rsidRPr="002B2473" w:rsidTr="008F4807">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FFFFFF"/>
          </w:tcPr>
          <w:p w:rsidR="002B2473" w:rsidRPr="002B2473" w:rsidRDefault="002B2473" w:rsidP="002B2473">
            <w:pPr>
              <w:jc w:val="center"/>
              <w:rPr>
                <w:color w:val="000000"/>
                <w:sz w:val="22"/>
                <w:szCs w:val="22"/>
              </w:rPr>
            </w:pPr>
            <w:r w:rsidRPr="002B2473">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32498</w:t>
            </w:r>
          </w:p>
        </w:tc>
        <w:tc>
          <w:tcPr>
            <w:tcW w:w="2965" w:type="dxa"/>
            <w:tcBorders>
              <w:top w:val="single" w:sz="4" w:space="0" w:color="auto"/>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Газета «Югорский вестник»</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rsidR="002B2473" w:rsidRPr="002B2473" w:rsidRDefault="002B2473" w:rsidP="002B2473">
            <w:pPr>
              <w:jc w:val="center"/>
              <w:rPr>
                <w:color w:val="000000"/>
                <w:sz w:val="22"/>
                <w:szCs w:val="22"/>
              </w:rPr>
            </w:pPr>
            <w:r w:rsidRPr="002B2473">
              <w:rPr>
                <w:color w:val="000000"/>
                <w:sz w:val="22"/>
                <w:szCs w:val="22"/>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B2473" w:rsidRPr="002B2473" w:rsidRDefault="002B2473" w:rsidP="002B2473">
            <w:pPr>
              <w:jc w:val="center"/>
              <w:rPr>
                <w:color w:val="000000"/>
                <w:sz w:val="22"/>
                <w:szCs w:val="22"/>
              </w:rPr>
            </w:pPr>
            <w:r w:rsidRPr="002B2473">
              <w:rPr>
                <w:color w:val="000000"/>
                <w:sz w:val="22"/>
                <w:szCs w:val="22"/>
              </w:rPr>
              <w:t>53</w:t>
            </w:r>
          </w:p>
        </w:tc>
        <w:tc>
          <w:tcPr>
            <w:tcW w:w="1267" w:type="dxa"/>
            <w:tcBorders>
              <w:top w:val="single" w:sz="4" w:space="0" w:color="auto"/>
              <w:left w:val="nil"/>
              <w:bottom w:val="single" w:sz="4" w:space="0" w:color="auto"/>
              <w:right w:val="single" w:sz="4" w:space="0" w:color="auto"/>
            </w:tcBorders>
          </w:tcPr>
          <w:p w:rsidR="002B2473" w:rsidRPr="002B2473" w:rsidRDefault="002B2473" w:rsidP="002B2473">
            <w:pPr>
              <w:jc w:val="center"/>
              <w:rPr>
                <w:color w:val="000000"/>
                <w:sz w:val="22"/>
                <w:szCs w:val="22"/>
              </w:rPr>
            </w:pPr>
            <w:r w:rsidRPr="002B2473">
              <w:rPr>
                <w:color w:val="000000"/>
                <w:sz w:val="22"/>
                <w:szCs w:val="22"/>
              </w:rPr>
              <w:t>1 220,24</w:t>
            </w:r>
          </w:p>
        </w:tc>
        <w:tc>
          <w:tcPr>
            <w:tcW w:w="1869" w:type="dxa"/>
            <w:tcBorders>
              <w:top w:val="single" w:sz="4" w:space="0" w:color="auto"/>
              <w:left w:val="nil"/>
              <w:bottom w:val="single" w:sz="4" w:space="0" w:color="auto"/>
              <w:right w:val="single" w:sz="4" w:space="0" w:color="auto"/>
            </w:tcBorders>
          </w:tcPr>
          <w:p w:rsidR="002B2473" w:rsidRPr="002B2473" w:rsidRDefault="002B2473" w:rsidP="002B2473">
            <w:pPr>
              <w:jc w:val="center"/>
              <w:rPr>
                <w:color w:val="000000"/>
                <w:sz w:val="22"/>
                <w:szCs w:val="22"/>
              </w:rPr>
            </w:pPr>
            <w:r w:rsidRPr="002B2473">
              <w:rPr>
                <w:color w:val="000000"/>
                <w:sz w:val="22"/>
                <w:szCs w:val="22"/>
              </w:rPr>
              <w:t>1 220,24</w:t>
            </w:r>
          </w:p>
        </w:tc>
      </w:tr>
      <w:tr w:rsidR="002B2473" w:rsidRPr="002B2473" w:rsidTr="008F4807">
        <w:trPr>
          <w:trHeight w:val="300"/>
        </w:trPr>
        <w:tc>
          <w:tcPr>
            <w:tcW w:w="7638" w:type="dxa"/>
            <w:gridSpan w:val="5"/>
            <w:tcBorders>
              <w:top w:val="single" w:sz="4" w:space="0" w:color="auto"/>
              <w:left w:val="single" w:sz="4" w:space="0" w:color="auto"/>
              <w:bottom w:val="single" w:sz="4" w:space="0" w:color="auto"/>
              <w:right w:val="single" w:sz="4" w:space="0" w:color="auto"/>
            </w:tcBorders>
            <w:shd w:val="clear" w:color="000000" w:fill="FFFFFF"/>
          </w:tcPr>
          <w:p w:rsidR="002B2473" w:rsidRPr="002B2473" w:rsidRDefault="002B2473" w:rsidP="002B2473">
            <w:pPr>
              <w:jc w:val="center"/>
              <w:rPr>
                <w:b/>
                <w:color w:val="000000"/>
                <w:sz w:val="22"/>
                <w:szCs w:val="22"/>
              </w:rPr>
            </w:pPr>
            <w:r w:rsidRPr="002B2473">
              <w:rPr>
                <w:b/>
                <w:color w:val="000000"/>
                <w:sz w:val="22"/>
                <w:szCs w:val="22"/>
              </w:rPr>
              <w:t>Итого</w:t>
            </w:r>
          </w:p>
        </w:tc>
        <w:tc>
          <w:tcPr>
            <w:tcW w:w="1267" w:type="dxa"/>
            <w:tcBorders>
              <w:top w:val="single" w:sz="4" w:space="0" w:color="auto"/>
              <w:left w:val="nil"/>
              <w:bottom w:val="single" w:sz="4" w:space="0" w:color="auto"/>
              <w:right w:val="single" w:sz="4" w:space="0" w:color="auto"/>
            </w:tcBorders>
          </w:tcPr>
          <w:p w:rsidR="002B2473" w:rsidRPr="002B2473" w:rsidRDefault="002B2473" w:rsidP="002B2473">
            <w:pPr>
              <w:jc w:val="center"/>
              <w:rPr>
                <w:color w:val="000000"/>
                <w:sz w:val="22"/>
                <w:szCs w:val="22"/>
              </w:rPr>
            </w:pPr>
          </w:p>
        </w:tc>
        <w:tc>
          <w:tcPr>
            <w:tcW w:w="1869" w:type="dxa"/>
            <w:tcBorders>
              <w:top w:val="single" w:sz="4" w:space="0" w:color="auto"/>
              <w:left w:val="nil"/>
              <w:bottom w:val="single" w:sz="4" w:space="0" w:color="auto"/>
              <w:right w:val="single" w:sz="4" w:space="0" w:color="auto"/>
            </w:tcBorders>
          </w:tcPr>
          <w:p w:rsidR="002B2473" w:rsidRPr="002B2473" w:rsidRDefault="002B2473" w:rsidP="002B2473">
            <w:pPr>
              <w:jc w:val="center"/>
              <w:rPr>
                <w:b/>
                <w:color w:val="000000"/>
                <w:sz w:val="22"/>
                <w:szCs w:val="22"/>
              </w:rPr>
            </w:pPr>
            <w:r w:rsidRPr="002B2473">
              <w:rPr>
                <w:b/>
                <w:color w:val="000000"/>
                <w:sz w:val="22"/>
                <w:szCs w:val="22"/>
              </w:rPr>
              <w:t>1 220,24</w:t>
            </w:r>
          </w:p>
        </w:tc>
      </w:tr>
    </w:tbl>
    <w:p w:rsidR="002B2473" w:rsidRPr="002B2473" w:rsidRDefault="002B2473" w:rsidP="002B2473">
      <w:pPr>
        <w:ind w:left="360"/>
        <w:jc w:val="center"/>
        <w:rPr>
          <w:b/>
          <w:sz w:val="22"/>
          <w:szCs w:val="22"/>
        </w:rPr>
      </w:pPr>
    </w:p>
    <w:p w:rsidR="002B2473" w:rsidRPr="002B2473" w:rsidRDefault="002B2473" w:rsidP="002B2473">
      <w:pPr>
        <w:widowControl w:val="0"/>
        <w:suppressAutoHyphens/>
        <w:jc w:val="center"/>
        <w:rPr>
          <w:sz w:val="24"/>
          <w:szCs w:val="24"/>
        </w:rPr>
      </w:pPr>
      <w:r w:rsidRPr="002B2473">
        <w:rPr>
          <w:sz w:val="24"/>
          <w:szCs w:val="24"/>
        </w:rPr>
        <w:t>Периодические издания, поставляемые в архив</w:t>
      </w:r>
    </w:p>
    <w:p w:rsidR="002B2473" w:rsidRPr="002B2473" w:rsidRDefault="002B2473" w:rsidP="002B2473">
      <w:pPr>
        <w:widowControl w:val="0"/>
        <w:suppressAutoHyphens/>
        <w:jc w:val="center"/>
        <w:rPr>
          <w:sz w:val="24"/>
          <w:szCs w:val="24"/>
        </w:rPr>
      </w:pPr>
      <w:r w:rsidRPr="002B2473">
        <w:rPr>
          <w:sz w:val="24"/>
          <w:szCs w:val="24"/>
        </w:rPr>
        <w:t xml:space="preserve">администрации города Югорска </w:t>
      </w:r>
    </w:p>
    <w:p w:rsidR="002B2473" w:rsidRPr="002B2473" w:rsidRDefault="002B2473" w:rsidP="002B2473">
      <w:pPr>
        <w:widowControl w:val="0"/>
        <w:suppressAutoHyphens/>
        <w:jc w:val="center"/>
        <w:rPr>
          <w:sz w:val="24"/>
          <w:szCs w:val="24"/>
        </w:rPr>
      </w:pPr>
    </w:p>
    <w:tbl>
      <w:tblPr>
        <w:tblW w:w="10774" w:type="dxa"/>
        <w:tblInd w:w="-601" w:type="dxa"/>
        <w:tblLook w:val="04A0" w:firstRow="1" w:lastRow="0" w:firstColumn="1" w:lastColumn="0" w:noHBand="0" w:noVBand="1"/>
      </w:tblPr>
      <w:tblGrid>
        <w:gridCol w:w="566"/>
        <w:gridCol w:w="1276"/>
        <w:gridCol w:w="2966"/>
        <w:gridCol w:w="1557"/>
        <w:gridCol w:w="1275"/>
        <w:gridCol w:w="1266"/>
        <w:gridCol w:w="1868"/>
      </w:tblGrid>
      <w:tr w:rsidR="002B2473" w:rsidRPr="002B2473" w:rsidTr="008F4807">
        <w:trPr>
          <w:trHeight w:val="300"/>
        </w:trPr>
        <w:tc>
          <w:tcPr>
            <w:tcW w:w="566" w:type="dxa"/>
            <w:tcBorders>
              <w:top w:val="single" w:sz="4" w:space="0" w:color="auto"/>
              <w:left w:val="single" w:sz="4" w:space="0" w:color="auto"/>
              <w:bottom w:val="single" w:sz="4" w:space="0" w:color="auto"/>
              <w:right w:val="single" w:sz="4" w:space="0" w:color="auto"/>
            </w:tcBorders>
          </w:tcPr>
          <w:p w:rsidR="002B2473" w:rsidRPr="002B2473" w:rsidRDefault="002B2473" w:rsidP="002B2473">
            <w:pPr>
              <w:jc w:val="center"/>
              <w:rPr>
                <w:sz w:val="22"/>
                <w:szCs w:val="22"/>
              </w:rPr>
            </w:pPr>
            <w:proofErr w:type="gramStart"/>
            <w:r w:rsidRPr="002B2473">
              <w:rPr>
                <w:sz w:val="22"/>
                <w:szCs w:val="22"/>
              </w:rPr>
              <w:t>П</w:t>
            </w:r>
            <w:proofErr w:type="gramEnd"/>
            <w:r w:rsidRPr="002B2473">
              <w:rPr>
                <w:sz w:val="22"/>
                <w:szCs w:val="22"/>
              </w:rPr>
              <w:t>/п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2473" w:rsidRPr="002B2473" w:rsidRDefault="002B2473" w:rsidP="002B2473">
            <w:pPr>
              <w:jc w:val="center"/>
              <w:rPr>
                <w:sz w:val="22"/>
                <w:szCs w:val="22"/>
              </w:rPr>
            </w:pPr>
            <w:r w:rsidRPr="002B2473">
              <w:rPr>
                <w:sz w:val="22"/>
                <w:szCs w:val="22"/>
              </w:rPr>
              <w:t>Подписной индекс</w:t>
            </w:r>
          </w:p>
        </w:tc>
        <w:tc>
          <w:tcPr>
            <w:tcW w:w="2966" w:type="dxa"/>
            <w:tcBorders>
              <w:top w:val="single" w:sz="4" w:space="0" w:color="auto"/>
              <w:left w:val="nil"/>
              <w:bottom w:val="single" w:sz="4" w:space="0" w:color="auto"/>
              <w:right w:val="single" w:sz="4" w:space="0" w:color="auto"/>
            </w:tcBorders>
            <w:shd w:val="clear" w:color="auto" w:fill="auto"/>
          </w:tcPr>
          <w:p w:rsidR="002B2473" w:rsidRPr="002B2473" w:rsidRDefault="002B2473" w:rsidP="002B2473">
            <w:pPr>
              <w:jc w:val="center"/>
              <w:rPr>
                <w:sz w:val="22"/>
                <w:szCs w:val="22"/>
              </w:rPr>
            </w:pPr>
            <w:r w:rsidRPr="002B2473">
              <w:rPr>
                <w:sz w:val="22"/>
                <w:szCs w:val="22"/>
              </w:rPr>
              <w:t>Наименование издания</w:t>
            </w:r>
          </w:p>
        </w:tc>
        <w:tc>
          <w:tcPr>
            <w:tcW w:w="1557" w:type="dxa"/>
            <w:tcBorders>
              <w:top w:val="single" w:sz="4" w:space="0" w:color="auto"/>
              <w:left w:val="nil"/>
              <w:bottom w:val="single" w:sz="4" w:space="0" w:color="auto"/>
              <w:right w:val="single" w:sz="4" w:space="0" w:color="auto"/>
            </w:tcBorders>
            <w:shd w:val="clear" w:color="auto" w:fill="auto"/>
          </w:tcPr>
          <w:p w:rsidR="002B2473" w:rsidRPr="002B2473" w:rsidRDefault="002B2473" w:rsidP="002B2473">
            <w:pPr>
              <w:jc w:val="center"/>
              <w:rPr>
                <w:sz w:val="22"/>
                <w:szCs w:val="22"/>
              </w:rPr>
            </w:pPr>
            <w:r w:rsidRPr="002B2473">
              <w:rPr>
                <w:sz w:val="22"/>
                <w:szCs w:val="22"/>
              </w:rPr>
              <w:t>Количество комплектов</w:t>
            </w:r>
          </w:p>
        </w:tc>
        <w:tc>
          <w:tcPr>
            <w:tcW w:w="1275" w:type="dxa"/>
            <w:tcBorders>
              <w:top w:val="single" w:sz="4" w:space="0" w:color="auto"/>
              <w:left w:val="nil"/>
              <w:bottom w:val="single" w:sz="4" w:space="0" w:color="auto"/>
              <w:right w:val="single" w:sz="4" w:space="0" w:color="auto"/>
            </w:tcBorders>
            <w:shd w:val="clear" w:color="auto" w:fill="auto"/>
          </w:tcPr>
          <w:p w:rsidR="002B2473" w:rsidRPr="002B2473" w:rsidRDefault="002B2473" w:rsidP="002B2473">
            <w:pPr>
              <w:jc w:val="center"/>
              <w:rPr>
                <w:sz w:val="22"/>
                <w:szCs w:val="22"/>
              </w:rPr>
            </w:pPr>
            <w:r w:rsidRPr="002B2473">
              <w:rPr>
                <w:sz w:val="22"/>
                <w:szCs w:val="22"/>
              </w:rPr>
              <w:t>Кол-во выходов в одном комплекте</w:t>
            </w:r>
          </w:p>
        </w:tc>
        <w:tc>
          <w:tcPr>
            <w:tcW w:w="1266" w:type="dxa"/>
            <w:tcBorders>
              <w:top w:val="single" w:sz="4" w:space="0" w:color="auto"/>
              <w:left w:val="nil"/>
              <w:bottom w:val="single" w:sz="4" w:space="0" w:color="auto"/>
              <w:right w:val="single" w:sz="4" w:space="0" w:color="auto"/>
            </w:tcBorders>
          </w:tcPr>
          <w:p w:rsidR="002B2473" w:rsidRPr="002B2473" w:rsidRDefault="002B2473" w:rsidP="002B2473">
            <w:pPr>
              <w:jc w:val="center"/>
              <w:rPr>
                <w:sz w:val="22"/>
                <w:szCs w:val="22"/>
              </w:rPr>
            </w:pPr>
            <w:r w:rsidRPr="002B2473">
              <w:rPr>
                <w:sz w:val="22"/>
                <w:szCs w:val="22"/>
              </w:rPr>
              <w:t>Цена за ед., рублей</w:t>
            </w:r>
          </w:p>
        </w:tc>
        <w:tc>
          <w:tcPr>
            <w:tcW w:w="1868" w:type="dxa"/>
            <w:tcBorders>
              <w:top w:val="single" w:sz="4" w:space="0" w:color="auto"/>
              <w:left w:val="nil"/>
              <w:bottom w:val="single" w:sz="4" w:space="0" w:color="auto"/>
              <w:right w:val="single" w:sz="4" w:space="0" w:color="auto"/>
            </w:tcBorders>
          </w:tcPr>
          <w:p w:rsidR="002B2473" w:rsidRPr="002B2473" w:rsidRDefault="002B2473" w:rsidP="002B2473">
            <w:pPr>
              <w:jc w:val="center"/>
              <w:rPr>
                <w:sz w:val="22"/>
                <w:szCs w:val="22"/>
              </w:rPr>
            </w:pPr>
            <w:r w:rsidRPr="002B2473">
              <w:rPr>
                <w:sz w:val="22"/>
                <w:szCs w:val="22"/>
              </w:rPr>
              <w:t>Всего, рублей</w:t>
            </w:r>
          </w:p>
        </w:tc>
      </w:tr>
      <w:tr w:rsidR="002B2473" w:rsidRPr="002B2473" w:rsidTr="008F4807">
        <w:trPr>
          <w:trHeight w:val="300"/>
        </w:trPr>
        <w:tc>
          <w:tcPr>
            <w:tcW w:w="566" w:type="dxa"/>
            <w:tcBorders>
              <w:top w:val="single" w:sz="4" w:space="0" w:color="auto"/>
              <w:left w:val="single" w:sz="4" w:space="0" w:color="auto"/>
              <w:bottom w:val="single" w:sz="4" w:space="0" w:color="auto"/>
              <w:right w:val="single" w:sz="4" w:space="0" w:color="auto"/>
            </w:tcBorders>
          </w:tcPr>
          <w:p w:rsidR="002B2473" w:rsidRPr="002B2473" w:rsidRDefault="002B2473" w:rsidP="002B2473">
            <w:pPr>
              <w:jc w:val="center"/>
              <w:rPr>
                <w:rFonts w:eastAsia="Arial"/>
                <w:sz w:val="22"/>
                <w:szCs w:val="22"/>
              </w:rPr>
            </w:pPr>
            <w:r w:rsidRPr="002B2473">
              <w:rPr>
                <w:rFonts w:eastAsia="Arial"/>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473" w:rsidRPr="002B2473" w:rsidRDefault="002B2473" w:rsidP="002B2473">
            <w:pPr>
              <w:jc w:val="center"/>
              <w:rPr>
                <w:color w:val="000000"/>
                <w:sz w:val="22"/>
                <w:szCs w:val="22"/>
              </w:rPr>
            </w:pPr>
            <w:r w:rsidRPr="002B2473">
              <w:rPr>
                <w:rFonts w:eastAsia="Arial"/>
                <w:sz w:val="22"/>
                <w:szCs w:val="22"/>
              </w:rPr>
              <w:t>70913</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2B2473" w:rsidRPr="002B2473" w:rsidRDefault="002B2473" w:rsidP="002B2473">
            <w:pPr>
              <w:jc w:val="center"/>
              <w:rPr>
                <w:color w:val="000000"/>
                <w:sz w:val="22"/>
                <w:szCs w:val="22"/>
              </w:rPr>
            </w:pPr>
            <w:r w:rsidRPr="002B2473">
              <w:rPr>
                <w:color w:val="000000"/>
                <w:sz w:val="22"/>
                <w:szCs w:val="22"/>
              </w:rPr>
              <w:t>Журнал "Отечественные архивы"</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2B2473" w:rsidRPr="002B2473" w:rsidRDefault="002B2473" w:rsidP="002B2473">
            <w:pPr>
              <w:jc w:val="center"/>
              <w:rPr>
                <w:color w:val="000000"/>
                <w:sz w:val="22"/>
                <w:szCs w:val="22"/>
              </w:rPr>
            </w:pPr>
            <w:r w:rsidRPr="002B2473">
              <w:rPr>
                <w:color w:val="000000"/>
                <w:sz w:val="22"/>
                <w:szCs w:val="22"/>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B2473" w:rsidRPr="002B2473" w:rsidRDefault="002B2473" w:rsidP="002B2473">
            <w:pPr>
              <w:jc w:val="center"/>
              <w:rPr>
                <w:color w:val="000000"/>
                <w:sz w:val="22"/>
                <w:szCs w:val="22"/>
              </w:rPr>
            </w:pPr>
            <w:r w:rsidRPr="002B2473">
              <w:rPr>
                <w:color w:val="000000"/>
                <w:sz w:val="22"/>
                <w:szCs w:val="22"/>
              </w:rPr>
              <w:t>6</w:t>
            </w:r>
          </w:p>
        </w:tc>
        <w:tc>
          <w:tcPr>
            <w:tcW w:w="1266" w:type="dxa"/>
            <w:tcBorders>
              <w:top w:val="single" w:sz="4" w:space="0" w:color="auto"/>
              <w:left w:val="nil"/>
              <w:bottom w:val="single" w:sz="4" w:space="0" w:color="auto"/>
              <w:right w:val="single" w:sz="4" w:space="0" w:color="auto"/>
            </w:tcBorders>
          </w:tcPr>
          <w:p w:rsidR="002B2473" w:rsidRPr="002B2473" w:rsidRDefault="002B2473" w:rsidP="002B2473">
            <w:pPr>
              <w:jc w:val="center"/>
              <w:rPr>
                <w:color w:val="000000"/>
                <w:sz w:val="22"/>
                <w:szCs w:val="22"/>
              </w:rPr>
            </w:pPr>
            <w:r w:rsidRPr="002B2473">
              <w:rPr>
                <w:color w:val="000000"/>
                <w:sz w:val="22"/>
                <w:szCs w:val="22"/>
              </w:rPr>
              <w:t>6 480,87</w:t>
            </w:r>
          </w:p>
        </w:tc>
        <w:tc>
          <w:tcPr>
            <w:tcW w:w="1868" w:type="dxa"/>
            <w:tcBorders>
              <w:top w:val="single" w:sz="4" w:space="0" w:color="auto"/>
              <w:left w:val="nil"/>
              <w:bottom w:val="single" w:sz="4" w:space="0" w:color="auto"/>
              <w:right w:val="single" w:sz="4" w:space="0" w:color="auto"/>
            </w:tcBorders>
          </w:tcPr>
          <w:p w:rsidR="002B2473" w:rsidRPr="002B2473" w:rsidRDefault="002B2473" w:rsidP="002B2473">
            <w:pPr>
              <w:jc w:val="center"/>
              <w:rPr>
                <w:color w:val="000000"/>
                <w:sz w:val="22"/>
                <w:szCs w:val="22"/>
              </w:rPr>
            </w:pPr>
            <w:r w:rsidRPr="002B2473">
              <w:rPr>
                <w:color w:val="000000"/>
                <w:sz w:val="22"/>
                <w:szCs w:val="22"/>
              </w:rPr>
              <w:t>6 480,87</w:t>
            </w:r>
          </w:p>
        </w:tc>
      </w:tr>
      <w:tr w:rsidR="002B2473" w:rsidRPr="002B2473" w:rsidTr="008F4807">
        <w:trPr>
          <w:trHeight w:val="300"/>
        </w:trPr>
        <w:tc>
          <w:tcPr>
            <w:tcW w:w="7640" w:type="dxa"/>
            <w:gridSpan w:val="5"/>
            <w:tcBorders>
              <w:top w:val="single" w:sz="4" w:space="0" w:color="auto"/>
              <w:left w:val="single" w:sz="4" w:space="0" w:color="auto"/>
              <w:bottom w:val="single" w:sz="4" w:space="0" w:color="auto"/>
              <w:right w:val="single" w:sz="4" w:space="0" w:color="auto"/>
            </w:tcBorders>
          </w:tcPr>
          <w:p w:rsidR="002B2473" w:rsidRPr="002B2473" w:rsidRDefault="002B2473" w:rsidP="002B2473">
            <w:pPr>
              <w:jc w:val="center"/>
              <w:rPr>
                <w:b/>
                <w:color w:val="000000"/>
                <w:sz w:val="22"/>
                <w:szCs w:val="22"/>
              </w:rPr>
            </w:pPr>
            <w:r w:rsidRPr="002B2473">
              <w:rPr>
                <w:b/>
                <w:color w:val="000000"/>
                <w:sz w:val="22"/>
                <w:szCs w:val="22"/>
              </w:rPr>
              <w:t>Итого</w:t>
            </w:r>
          </w:p>
        </w:tc>
        <w:tc>
          <w:tcPr>
            <w:tcW w:w="1266" w:type="dxa"/>
            <w:tcBorders>
              <w:top w:val="single" w:sz="4" w:space="0" w:color="auto"/>
              <w:left w:val="nil"/>
              <w:bottom w:val="single" w:sz="4" w:space="0" w:color="auto"/>
              <w:right w:val="single" w:sz="4" w:space="0" w:color="auto"/>
            </w:tcBorders>
          </w:tcPr>
          <w:p w:rsidR="002B2473" w:rsidRPr="002B2473" w:rsidRDefault="002B2473" w:rsidP="002B2473">
            <w:pPr>
              <w:jc w:val="center"/>
              <w:rPr>
                <w:color w:val="000000"/>
                <w:sz w:val="22"/>
                <w:szCs w:val="22"/>
              </w:rPr>
            </w:pPr>
          </w:p>
        </w:tc>
        <w:tc>
          <w:tcPr>
            <w:tcW w:w="1868" w:type="dxa"/>
            <w:tcBorders>
              <w:top w:val="single" w:sz="4" w:space="0" w:color="auto"/>
              <w:left w:val="nil"/>
              <w:bottom w:val="single" w:sz="4" w:space="0" w:color="auto"/>
              <w:right w:val="single" w:sz="4" w:space="0" w:color="auto"/>
            </w:tcBorders>
          </w:tcPr>
          <w:p w:rsidR="002B2473" w:rsidRPr="002B2473" w:rsidRDefault="002B2473" w:rsidP="002B2473">
            <w:pPr>
              <w:jc w:val="center"/>
              <w:rPr>
                <w:b/>
                <w:color w:val="000000"/>
                <w:sz w:val="22"/>
                <w:szCs w:val="22"/>
              </w:rPr>
            </w:pPr>
            <w:r w:rsidRPr="002B2473">
              <w:rPr>
                <w:b/>
                <w:color w:val="000000"/>
                <w:sz w:val="22"/>
                <w:szCs w:val="22"/>
              </w:rPr>
              <w:t>6 480,87</w:t>
            </w:r>
          </w:p>
        </w:tc>
      </w:tr>
    </w:tbl>
    <w:p w:rsidR="002B2473" w:rsidRPr="002B2473" w:rsidRDefault="002B2473" w:rsidP="002B2473">
      <w:pPr>
        <w:ind w:left="360"/>
        <w:jc w:val="center"/>
        <w:rPr>
          <w:b/>
          <w:sz w:val="22"/>
          <w:szCs w:val="22"/>
        </w:rPr>
      </w:pPr>
    </w:p>
    <w:p w:rsidR="002B2473" w:rsidRPr="002B2473" w:rsidRDefault="002B2473" w:rsidP="002B2473">
      <w:pPr>
        <w:widowControl w:val="0"/>
        <w:suppressAutoHyphens/>
        <w:jc w:val="center"/>
        <w:rPr>
          <w:sz w:val="24"/>
          <w:szCs w:val="24"/>
        </w:rPr>
      </w:pPr>
      <w:r w:rsidRPr="002B2473">
        <w:rPr>
          <w:sz w:val="24"/>
          <w:szCs w:val="24"/>
        </w:rPr>
        <w:t>Периодические издания, поставляемые в отдел записи актов гражданского состояния</w:t>
      </w:r>
    </w:p>
    <w:p w:rsidR="002B2473" w:rsidRPr="002B2473" w:rsidRDefault="002B2473" w:rsidP="002B2473">
      <w:pPr>
        <w:widowControl w:val="0"/>
        <w:suppressAutoHyphens/>
        <w:jc w:val="center"/>
        <w:rPr>
          <w:sz w:val="24"/>
          <w:szCs w:val="24"/>
        </w:rPr>
      </w:pPr>
      <w:r w:rsidRPr="002B2473">
        <w:rPr>
          <w:sz w:val="24"/>
          <w:szCs w:val="24"/>
        </w:rPr>
        <w:t xml:space="preserve">администрации города Югорска </w:t>
      </w:r>
    </w:p>
    <w:p w:rsidR="002B2473" w:rsidRPr="002B2473" w:rsidRDefault="002B2473" w:rsidP="002B2473">
      <w:pPr>
        <w:widowControl w:val="0"/>
        <w:suppressAutoHyphens/>
        <w:jc w:val="center"/>
        <w:rPr>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276"/>
        <w:gridCol w:w="2660"/>
        <w:gridCol w:w="1504"/>
        <w:gridCol w:w="1258"/>
        <w:gridCol w:w="1547"/>
        <w:gridCol w:w="1843"/>
      </w:tblGrid>
      <w:tr w:rsidR="002B2473" w:rsidRPr="002B2473" w:rsidTr="008F4807">
        <w:trPr>
          <w:trHeight w:val="300"/>
        </w:trPr>
        <w:tc>
          <w:tcPr>
            <w:tcW w:w="686" w:type="dxa"/>
            <w:shd w:val="clear" w:color="auto" w:fill="auto"/>
          </w:tcPr>
          <w:p w:rsidR="002B2473" w:rsidRPr="002B2473" w:rsidRDefault="002B2473" w:rsidP="002B2473">
            <w:pPr>
              <w:jc w:val="center"/>
              <w:rPr>
                <w:rFonts w:eastAsia="Calibri"/>
                <w:sz w:val="22"/>
                <w:szCs w:val="22"/>
              </w:rPr>
            </w:pPr>
            <w:proofErr w:type="gramStart"/>
            <w:r w:rsidRPr="002B2473">
              <w:rPr>
                <w:rFonts w:eastAsia="Calibri"/>
                <w:sz w:val="22"/>
                <w:szCs w:val="22"/>
              </w:rPr>
              <w:t>П</w:t>
            </w:r>
            <w:proofErr w:type="gramEnd"/>
            <w:r w:rsidRPr="002B2473">
              <w:rPr>
                <w:rFonts w:eastAsia="Calibri"/>
                <w:sz w:val="22"/>
                <w:szCs w:val="22"/>
              </w:rPr>
              <w:t>/п</w:t>
            </w:r>
          </w:p>
        </w:tc>
        <w:tc>
          <w:tcPr>
            <w:tcW w:w="1276"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Подписной индекс</w:t>
            </w:r>
          </w:p>
        </w:tc>
        <w:tc>
          <w:tcPr>
            <w:tcW w:w="2660"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Наименование издания</w:t>
            </w:r>
          </w:p>
        </w:tc>
        <w:tc>
          <w:tcPr>
            <w:tcW w:w="1504"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Количество комплектов</w:t>
            </w:r>
          </w:p>
        </w:tc>
        <w:tc>
          <w:tcPr>
            <w:tcW w:w="1258"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Кол-во выходов в одном комплекте</w:t>
            </w:r>
          </w:p>
        </w:tc>
        <w:tc>
          <w:tcPr>
            <w:tcW w:w="1547"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Цена за ед., рублей</w:t>
            </w:r>
          </w:p>
        </w:tc>
        <w:tc>
          <w:tcPr>
            <w:tcW w:w="1843" w:type="dxa"/>
            <w:shd w:val="clear" w:color="auto" w:fill="auto"/>
          </w:tcPr>
          <w:p w:rsidR="002B2473" w:rsidRPr="002B2473" w:rsidRDefault="002B2473" w:rsidP="002B2473">
            <w:pPr>
              <w:jc w:val="center"/>
              <w:rPr>
                <w:rFonts w:eastAsia="Calibri"/>
                <w:sz w:val="22"/>
                <w:szCs w:val="22"/>
              </w:rPr>
            </w:pPr>
            <w:r w:rsidRPr="002B2473">
              <w:rPr>
                <w:rFonts w:eastAsia="Calibri"/>
                <w:sz w:val="22"/>
                <w:szCs w:val="22"/>
              </w:rPr>
              <w:t>Всего, рублей</w:t>
            </w:r>
          </w:p>
        </w:tc>
      </w:tr>
      <w:tr w:rsidR="002B2473" w:rsidRPr="002B2473" w:rsidTr="008F4807">
        <w:trPr>
          <w:trHeight w:val="300"/>
        </w:trPr>
        <w:tc>
          <w:tcPr>
            <w:tcW w:w="686" w:type="dxa"/>
            <w:shd w:val="clear" w:color="auto" w:fill="auto"/>
          </w:tcPr>
          <w:p w:rsidR="002B2473" w:rsidRPr="002B2473" w:rsidRDefault="002B2473" w:rsidP="002B2473">
            <w:pPr>
              <w:ind w:left="360"/>
              <w:jc w:val="center"/>
              <w:rPr>
                <w:rFonts w:eastAsia="Calibri"/>
                <w:sz w:val="22"/>
                <w:szCs w:val="22"/>
              </w:rPr>
            </w:pPr>
            <w:r w:rsidRPr="002B2473">
              <w:rPr>
                <w:rFonts w:eastAsia="Calibri"/>
                <w:sz w:val="22"/>
                <w:szCs w:val="22"/>
              </w:rPr>
              <w:t>1</w:t>
            </w:r>
          </w:p>
        </w:tc>
        <w:tc>
          <w:tcPr>
            <w:tcW w:w="1276" w:type="dxa"/>
            <w:shd w:val="clear" w:color="auto" w:fill="auto"/>
            <w:hideMark/>
          </w:tcPr>
          <w:p w:rsidR="002B2473" w:rsidRPr="002B2473" w:rsidRDefault="002B2473" w:rsidP="002B2473">
            <w:pPr>
              <w:ind w:left="360"/>
              <w:jc w:val="center"/>
              <w:rPr>
                <w:rFonts w:eastAsia="Calibri"/>
                <w:sz w:val="22"/>
                <w:szCs w:val="22"/>
              </w:rPr>
            </w:pPr>
            <w:r w:rsidRPr="002B2473">
              <w:rPr>
                <w:rFonts w:eastAsia="Calibri"/>
                <w:sz w:val="22"/>
                <w:szCs w:val="22"/>
              </w:rPr>
              <w:t>84790</w:t>
            </w:r>
          </w:p>
        </w:tc>
        <w:tc>
          <w:tcPr>
            <w:tcW w:w="2660" w:type="dxa"/>
            <w:shd w:val="clear" w:color="auto" w:fill="auto"/>
            <w:hideMark/>
          </w:tcPr>
          <w:p w:rsidR="002B2473" w:rsidRPr="002B2473" w:rsidRDefault="002B2473" w:rsidP="002B2473">
            <w:pPr>
              <w:ind w:left="360"/>
              <w:jc w:val="center"/>
              <w:rPr>
                <w:rFonts w:eastAsia="Calibri"/>
                <w:sz w:val="22"/>
                <w:szCs w:val="22"/>
              </w:rPr>
            </w:pPr>
            <w:r w:rsidRPr="002B2473">
              <w:rPr>
                <w:rFonts w:eastAsia="Calibri"/>
                <w:sz w:val="22"/>
                <w:szCs w:val="22"/>
              </w:rPr>
              <w:t>Журнал "Загс"</w:t>
            </w:r>
          </w:p>
        </w:tc>
        <w:tc>
          <w:tcPr>
            <w:tcW w:w="1504" w:type="dxa"/>
            <w:shd w:val="clear" w:color="auto" w:fill="auto"/>
            <w:hideMark/>
          </w:tcPr>
          <w:p w:rsidR="002B2473" w:rsidRPr="002B2473" w:rsidRDefault="002B2473" w:rsidP="002B2473">
            <w:pPr>
              <w:ind w:left="360"/>
              <w:jc w:val="center"/>
              <w:rPr>
                <w:rFonts w:eastAsia="Calibri"/>
                <w:sz w:val="22"/>
                <w:szCs w:val="22"/>
              </w:rPr>
            </w:pPr>
            <w:r w:rsidRPr="002B2473">
              <w:rPr>
                <w:rFonts w:eastAsia="Calibri"/>
                <w:sz w:val="22"/>
                <w:szCs w:val="22"/>
              </w:rPr>
              <w:t>1</w:t>
            </w:r>
          </w:p>
        </w:tc>
        <w:tc>
          <w:tcPr>
            <w:tcW w:w="1258" w:type="dxa"/>
            <w:shd w:val="clear" w:color="auto" w:fill="auto"/>
            <w:hideMark/>
          </w:tcPr>
          <w:p w:rsidR="002B2473" w:rsidRPr="002B2473" w:rsidRDefault="002B2473" w:rsidP="002B2473">
            <w:pPr>
              <w:ind w:left="360"/>
              <w:jc w:val="center"/>
              <w:rPr>
                <w:rFonts w:eastAsia="Calibri"/>
                <w:sz w:val="22"/>
                <w:szCs w:val="22"/>
              </w:rPr>
            </w:pPr>
            <w:r w:rsidRPr="002B2473">
              <w:rPr>
                <w:rFonts w:eastAsia="Calibri"/>
                <w:sz w:val="22"/>
                <w:szCs w:val="22"/>
              </w:rPr>
              <w:t>12</w:t>
            </w:r>
          </w:p>
        </w:tc>
        <w:tc>
          <w:tcPr>
            <w:tcW w:w="1547" w:type="dxa"/>
            <w:shd w:val="clear" w:color="auto" w:fill="auto"/>
          </w:tcPr>
          <w:p w:rsidR="002B2473" w:rsidRPr="002B2473" w:rsidRDefault="002B2473" w:rsidP="002B2473">
            <w:pPr>
              <w:ind w:left="360"/>
              <w:jc w:val="center"/>
              <w:rPr>
                <w:rFonts w:eastAsia="Calibri"/>
                <w:sz w:val="22"/>
                <w:szCs w:val="22"/>
              </w:rPr>
            </w:pPr>
            <w:r w:rsidRPr="002B2473">
              <w:rPr>
                <w:rFonts w:eastAsia="Calibri"/>
                <w:sz w:val="22"/>
                <w:szCs w:val="22"/>
              </w:rPr>
              <w:t>15 862,49</w:t>
            </w:r>
          </w:p>
        </w:tc>
        <w:tc>
          <w:tcPr>
            <w:tcW w:w="1843" w:type="dxa"/>
            <w:shd w:val="clear" w:color="auto" w:fill="auto"/>
          </w:tcPr>
          <w:p w:rsidR="002B2473" w:rsidRPr="002B2473" w:rsidRDefault="002B2473" w:rsidP="002B2473">
            <w:pPr>
              <w:ind w:left="360"/>
              <w:jc w:val="center"/>
              <w:rPr>
                <w:rFonts w:eastAsia="Calibri"/>
                <w:sz w:val="22"/>
                <w:szCs w:val="22"/>
              </w:rPr>
            </w:pPr>
            <w:r w:rsidRPr="002B2473">
              <w:rPr>
                <w:rFonts w:eastAsia="Calibri"/>
                <w:sz w:val="22"/>
                <w:szCs w:val="22"/>
              </w:rPr>
              <w:t>15 862,49</w:t>
            </w:r>
          </w:p>
        </w:tc>
      </w:tr>
      <w:tr w:rsidR="002B2473" w:rsidRPr="002B2473" w:rsidTr="008F4807">
        <w:trPr>
          <w:trHeight w:val="300"/>
        </w:trPr>
        <w:tc>
          <w:tcPr>
            <w:tcW w:w="7384" w:type="dxa"/>
            <w:gridSpan w:val="5"/>
            <w:shd w:val="clear" w:color="auto" w:fill="auto"/>
          </w:tcPr>
          <w:p w:rsidR="002B2473" w:rsidRPr="002B2473" w:rsidRDefault="002B2473" w:rsidP="002B2473">
            <w:pPr>
              <w:ind w:left="360"/>
              <w:jc w:val="center"/>
              <w:rPr>
                <w:rFonts w:eastAsia="Calibri"/>
                <w:b/>
                <w:sz w:val="22"/>
                <w:szCs w:val="22"/>
              </w:rPr>
            </w:pPr>
            <w:r w:rsidRPr="002B2473">
              <w:rPr>
                <w:rFonts w:eastAsia="Calibri"/>
                <w:b/>
                <w:sz w:val="22"/>
                <w:szCs w:val="22"/>
              </w:rPr>
              <w:t>Итого</w:t>
            </w:r>
          </w:p>
        </w:tc>
        <w:tc>
          <w:tcPr>
            <w:tcW w:w="1547" w:type="dxa"/>
            <w:shd w:val="clear" w:color="auto" w:fill="auto"/>
          </w:tcPr>
          <w:p w:rsidR="002B2473" w:rsidRPr="002B2473" w:rsidRDefault="002B2473" w:rsidP="002B2473">
            <w:pPr>
              <w:ind w:left="360"/>
              <w:jc w:val="center"/>
              <w:rPr>
                <w:rFonts w:eastAsia="Calibri"/>
                <w:sz w:val="22"/>
                <w:szCs w:val="22"/>
              </w:rPr>
            </w:pPr>
          </w:p>
        </w:tc>
        <w:tc>
          <w:tcPr>
            <w:tcW w:w="1843" w:type="dxa"/>
            <w:shd w:val="clear" w:color="auto" w:fill="auto"/>
          </w:tcPr>
          <w:p w:rsidR="002B2473" w:rsidRPr="002B2473" w:rsidRDefault="002B2473" w:rsidP="002B2473">
            <w:pPr>
              <w:ind w:left="360"/>
              <w:jc w:val="center"/>
              <w:rPr>
                <w:rFonts w:eastAsia="Calibri"/>
                <w:b/>
                <w:sz w:val="22"/>
                <w:szCs w:val="22"/>
              </w:rPr>
            </w:pPr>
            <w:r w:rsidRPr="002B2473">
              <w:rPr>
                <w:rFonts w:eastAsia="Calibri"/>
                <w:b/>
                <w:sz w:val="22"/>
                <w:szCs w:val="22"/>
              </w:rPr>
              <w:t>15 862,49</w:t>
            </w:r>
          </w:p>
        </w:tc>
      </w:tr>
    </w:tbl>
    <w:p w:rsidR="00FE638E" w:rsidRDefault="00FE638E" w:rsidP="00FE638E">
      <w:pPr>
        <w:widowControl w:val="0"/>
        <w:suppressAutoHyphens/>
        <w:jc w:val="center"/>
        <w:rPr>
          <w:sz w:val="24"/>
          <w:szCs w:val="24"/>
        </w:rPr>
      </w:pPr>
    </w:p>
    <w:p w:rsidR="00FE638E" w:rsidRPr="00FE638E" w:rsidRDefault="00FE638E" w:rsidP="00FE638E">
      <w:pPr>
        <w:widowControl w:val="0"/>
        <w:suppressAutoHyphens/>
        <w:jc w:val="center"/>
        <w:rPr>
          <w:sz w:val="24"/>
          <w:szCs w:val="24"/>
        </w:rPr>
      </w:pPr>
    </w:p>
    <w:p w:rsidR="00815EBF" w:rsidRPr="00815EBF" w:rsidRDefault="00815EBF" w:rsidP="00815EBF">
      <w:pPr>
        <w:autoSpaceDE w:val="0"/>
        <w:autoSpaceDN w:val="0"/>
        <w:adjustRightInd w:val="0"/>
        <w:rPr>
          <w:b/>
          <w:bCs/>
          <w:sz w:val="22"/>
          <w:szCs w:val="22"/>
        </w:rPr>
      </w:pPr>
    </w:p>
    <w:p w:rsidR="00815EBF" w:rsidRPr="002B2473" w:rsidRDefault="00815EBF" w:rsidP="00815EBF">
      <w:pPr>
        <w:autoSpaceDE w:val="0"/>
        <w:autoSpaceDN w:val="0"/>
        <w:adjustRightInd w:val="0"/>
        <w:rPr>
          <w:bCs/>
          <w:sz w:val="24"/>
          <w:szCs w:val="24"/>
        </w:rPr>
      </w:pPr>
      <w:r w:rsidRPr="002B2473">
        <w:rPr>
          <w:bCs/>
          <w:sz w:val="24"/>
          <w:szCs w:val="24"/>
        </w:rPr>
        <w:t xml:space="preserve">Заведующий </w:t>
      </w:r>
    </w:p>
    <w:p w:rsidR="00FE638E" w:rsidRPr="002B2473" w:rsidRDefault="00815EBF" w:rsidP="00815EBF">
      <w:pPr>
        <w:autoSpaceDE w:val="0"/>
        <w:autoSpaceDN w:val="0"/>
        <w:adjustRightInd w:val="0"/>
        <w:rPr>
          <w:bCs/>
          <w:sz w:val="24"/>
          <w:szCs w:val="24"/>
        </w:rPr>
      </w:pPr>
      <w:r w:rsidRPr="002B2473">
        <w:rPr>
          <w:bCs/>
          <w:sz w:val="24"/>
          <w:szCs w:val="24"/>
        </w:rPr>
        <w:t xml:space="preserve">по административно- хозяйственной работе                                                                   А.И. Брусникин </w:t>
      </w:r>
    </w:p>
    <w:p w:rsidR="00815EBF" w:rsidRPr="00815EBF" w:rsidRDefault="00815EBF" w:rsidP="00815EBF">
      <w:pPr>
        <w:autoSpaceDE w:val="0"/>
        <w:autoSpaceDN w:val="0"/>
        <w:adjustRightInd w:val="0"/>
        <w:rPr>
          <w:b/>
          <w:bCs/>
          <w:sz w:val="22"/>
          <w:szCs w:val="22"/>
        </w:rPr>
      </w:pPr>
      <w:r w:rsidRPr="002B2473">
        <w:rPr>
          <w:bCs/>
          <w:sz w:val="24"/>
          <w:szCs w:val="24"/>
        </w:rPr>
        <w:t>(34675) 50045</w:t>
      </w:r>
    </w:p>
    <w:p w:rsidR="00FE638E" w:rsidRDefault="00FE638E" w:rsidP="00646C56">
      <w:pPr>
        <w:pStyle w:val="ConsPlusNormal0"/>
        <w:widowControl/>
        <w:tabs>
          <w:tab w:val="left" w:pos="360"/>
        </w:tabs>
        <w:ind w:left="1080" w:firstLine="0"/>
        <w:jc w:val="center"/>
        <w:rPr>
          <w:rFonts w:ascii="Times New Roman" w:hAnsi="Times New Roman" w:cs="Times New Roman"/>
          <w:b/>
          <w:bCs/>
          <w:szCs w:val="24"/>
        </w:rPr>
      </w:pPr>
    </w:p>
    <w:p w:rsidR="00FE638E" w:rsidRDefault="00FE638E" w:rsidP="00646C56">
      <w:pPr>
        <w:pStyle w:val="ConsPlusNormal0"/>
        <w:widowControl/>
        <w:tabs>
          <w:tab w:val="left" w:pos="360"/>
        </w:tabs>
        <w:ind w:left="1080" w:firstLine="0"/>
        <w:jc w:val="center"/>
        <w:rPr>
          <w:rFonts w:ascii="Times New Roman" w:hAnsi="Times New Roman" w:cs="Times New Roman"/>
          <w:b/>
          <w:bCs/>
          <w:szCs w:val="24"/>
        </w:rPr>
      </w:pPr>
    </w:p>
    <w:p w:rsidR="00FE638E" w:rsidRDefault="00FE638E" w:rsidP="00646C56">
      <w:pPr>
        <w:pStyle w:val="ConsPlusNormal0"/>
        <w:widowControl/>
        <w:tabs>
          <w:tab w:val="left" w:pos="360"/>
        </w:tabs>
        <w:ind w:left="1080" w:firstLine="0"/>
        <w:jc w:val="center"/>
        <w:rPr>
          <w:rFonts w:ascii="Times New Roman" w:hAnsi="Times New Roman" w:cs="Times New Roman"/>
          <w:b/>
          <w:bCs/>
          <w:szCs w:val="24"/>
        </w:rPr>
      </w:pPr>
    </w:p>
    <w:p w:rsidR="00FE638E" w:rsidRDefault="00FE638E" w:rsidP="00646C56">
      <w:pPr>
        <w:pStyle w:val="ConsPlusNormal0"/>
        <w:widowControl/>
        <w:tabs>
          <w:tab w:val="left" w:pos="360"/>
        </w:tabs>
        <w:ind w:left="1080" w:firstLine="0"/>
        <w:jc w:val="center"/>
        <w:rPr>
          <w:rFonts w:ascii="Times New Roman" w:hAnsi="Times New Roman" w:cs="Times New Roman"/>
          <w:b/>
          <w:bCs/>
          <w:szCs w:val="24"/>
        </w:rPr>
      </w:pPr>
    </w:p>
    <w:p w:rsidR="00FE638E" w:rsidRDefault="00FE638E" w:rsidP="00646C56">
      <w:pPr>
        <w:pStyle w:val="ConsPlusNormal0"/>
        <w:widowControl/>
        <w:tabs>
          <w:tab w:val="left" w:pos="360"/>
        </w:tabs>
        <w:ind w:left="1080" w:firstLine="0"/>
        <w:jc w:val="center"/>
        <w:rPr>
          <w:rFonts w:ascii="Times New Roman" w:hAnsi="Times New Roman" w:cs="Times New Roman"/>
          <w:b/>
          <w:bCs/>
          <w:szCs w:val="24"/>
        </w:rPr>
      </w:pPr>
    </w:p>
    <w:p w:rsidR="00FE638E" w:rsidRDefault="00FE638E" w:rsidP="00646C56">
      <w:pPr>
        <w:pStyle w:val="ConsPlusNormal0"/>
        <w:widowControl/>
        <w:tabs>
          <w:tab w:val="left" w:pos="360"/>
        </w:tabs>
        <w:ind w:left="1080" w:firstLine="0"/>
        <w:jc w:val="center"/>
        <w:rPr>
          <w:rFonts w:ascii="Times New Roman" w:hAnsi="Times New Roman" w:cs="Times New Roman"/>
          <w:b/>
          <w:bCs/>
          <w:szCs w:val="24"/>
        </w:rPr>
      </w:pPr>
    </w:p>
    <w:p w:rsidR="00FE638E" w:rsidRDefault="00FE638E" w:rsidP="00646C56">
      <w:pPr>
        <w:pStyle w:val="ConsPlusNormal0"/>
        <w:widowControl/>
        <w:tabs>
          <w:tab w:val="left" w:pos="360"/>
        </w:tabs>
        <w:ind w:left="1080" w:firstLine="0"/>
        <w:jc w:val="center"/>
        <w:rPr>
          <w:rFonts w:ascii="Times New Roman" w:hAnsi="Times New Roman" w:cs="Times New Roman"/>
          <w:b/>
          <w:bCs/>
          <w:szCs w:val="24"/>
        </w:rPr>
      </w:pPr>
    </w:p>
    <w:p w:rsidR="00FE638E" w:rsidRDefault="00FE638E" w:rsidP="00646C56">
      <w:pPr>
        <w:pStyle w:val="ConsPlusNormal0"/>
        <w:widowControl/>
        <w:tabs>
          <w:tab w:val="left" w:pos="360"/>
        </w:tabs>
        <w:ind w:left="1080" w:firstLine="0"/>
        <w:jc w:val="center"/>
        <w:rPr>
          <w:rFonts w:ascii="Times New Roman" w:hAnsi="Times New Roman" w:cs="Times New Roman"/>
          <w:b/>
          <w:bCs/>
          <w:szCs w:val="24"/>
        </w:rPr>
      </w:pPr>
    </w:p>
    <w:p w:rsidR="002B2473" w:rsidRDefault="002B2473" w:rsidP="00646C56">
      <w:pPr>
        <w:pStyle w:val="ConsPlusNormal0"/>
        <w:widowControl/>
        <w:tabs>
          <w:tab w:val="left" w:pos="360"/>
        </w:tabs>
        <w:ind w:left="1080" w:firstLine="0"/>
        <w:jc w:val="center"/>
        <w:rPr>
          <w:rFonts w:ascii="Times New Roman" w:hAnsi="Times New Roman" w:cs="Times New Roman"/>
          <w:b/>
          <w:bCs/>
          <w:szCs w:val="24"/>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Pr="00F77551" w:rsidRDefault="00CE3A56" w:rsidP="00CE3A56">
      <w:pPr>
        <w:pStyle w:val="10"/>
        <w:tabs>
          <w:tab w:val="left" w:pos="6946"/>
        </w:tabs>
        <w:spacing w:after="0" w:line="240" w:lineRule="auto"/>
        <w:jc w:val="center"/>
        <w:rPr>
          <w:rFonts w:ascii="Times New Roman" w:hAnsi="Times New Roman"/>
          <w:color w:val="auto"/>
          <w:szCs w:val="24"/>
        </w:rPr>
      </w:pPr>
      <w:r w:rsidRPr="00F77551">
        <w:rPr>
          <w:rFonts w:ascii="Times New Roman" w:hAnsi="Times New Roman"/>
          <w:color w:val="auto"/>
          <w:szCs w:val="24"/>
        </w:rPr>
        <w:t xml:space="preserve">(ИКЗ № </w:t>
      </w:r>
      <w:r w:rsidR="00F77551" w:rsidRPr="00F77551">
        <w:rPr>
          <w:rFonts w:ascii="Times New Roman" w:hAnsi="Times New Roman"/>
          <w:color w:val="auto"/>
          <w:szCs w:val="24"/>
        </w:rPr>
        <w:t>193862200236886220100101530015814244</w:t>
      </w:r>
      <w:r w:rsidRPr="00F77551">
        <w:rPr>
          <w:rFonts w:ascii="Times New Roman" w:hAnsi="Times New Roman"/>
          <w:color w:val="auto"/>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15EBF">
        <w:rPr>
          <w:rFonts w:ascii="Times New Roman" w:hAnsi="Times New Roman"/>
          <w:i/>
          <w:szCs w:val="24"/>
        </w:rPr>
        <w:t xml:space="preserve"> </w:t>
      </w: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оказа</w:t>
      </w:r>
      <w:r w:rsidR="00BA3B8A">
        <w:rPr>
          <w:rFonts w:ascii="Times New Roman" w:hAnsi="Times New Roman"/>
          <w:bCs/>
          <w:color w:val="000000"/>
          <w:szCs w:val="24"/>
        </w:rPr>
        <w:t>нию услуг</w:t>
      </w:r>
      <w:r w:rsidRPr="002A659A">
        <w:rPr>
          <w:rFonts w:ascii="Times New Roman" w:hAnsi="Times New Roman"/>
          <w:bCs/>
          <w:color w:val="000000"/>
          <w:szCs w:val="24"/>
        </w:rPr>
        <w:t xml:space="preserve"> </w:t>
      </w:r>
      <w:r w:rsidR="00EF0323" w:rsidRPr="00EF0323">
        <w:rPr>
          <w:rFonts w:ascii="Times New Roman" w:hAnsi="Times New Roman"/>
          <w:bCs/>
          <w:color w:val="000000"/>
          <w:szCs w:val="24"/>
        </w:rPr>
        <w:t>по предоставлению подписки на периодические издания</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525697" w:rsidRDefault="0055685D" w:rsidP="00525697">
      <w:pPr>
        <w:numPr>
          <w:ilvl w:val="0"/>
          <w:numId w:val="12"/>
        </w:numPr>
        <w:tabs>
          <w:tab w:val="clear" w:pos="927"/>
        </w:tabs>
        <w:autoSpaceDE w:val="0"/>
        <w:autoSpaceDN w:val="0"/>
        <w:adjustRightInd w:val="0"/>
        <w:ind w:left="0" w:firstLine="0"/>
        <w:rPr>
          <w:bCs/>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525697" w:rsidRPr="00525697">
        <w:rPr>
          <w:bCs/>
          <w:sz w:val="24"/>
          <w:szCs w:val="24"/>
        </w:rPr>
        <w:t xml:space="preserve">628260, Ханты-Мансийский автономный округ – Югра, </w:t>
      </w:r>
    </w:p>
    <w:p w:rsidR="00525697" w:rsidRPr="00525697" w:rsidRDefault="00176C8C" w:rsidP="00176C8C">
      <w:pPr>
        <w:autoSpaceDE w:val="0"/>
        <w:autoSpaceDN w:val="0"/>
        <w:adjustRightInd w:val="0"/>
        <w:rPr>
          <w:bCs/>
          <w:sz w:val="24"/>
          <w:szCs w:val="24"/>
        </w:rPr>
      </w:pPr>
      <w:r>
        <w:rPr>
          <w:bCs/>
          <w:sz w:val="24"/>
          <w:szCs w:val="24"/>
        </w:rPr>
        <w:t xml:space="preserve">г. Югорск, </w:t>
      </w:r>
      <w:r w:rsidR="008F4807">
        <w:rPr>
          <w:bCs/>
          <w:sz w:val="24"/>
          <w:szCs w:val="24"/>
        </w:rPr>
        <w:t>ул. 40 лет Победы,11</w:t>
      </w:r>
      <w:r w:rsidR="00023195">
        <w:rPr>
          <w:bCs/>
          <w:sz w:val="24"/>
          <w:szCs w:val="24"/>
        </w:rPr>
        <w:t>, кабинет № 145</w:t>
      </w:r>
      <w:r w:rsidR="00815EBF">
        <w:rPr>
          <w:bCs/>
          <w:sz w:val="24"/>
          <w:szCs w:val="24"/>
        </w:rPr>
        <w:t>.</w:t>
      </w:r>
    </w:p>
    <w:p w:rsidR="00E21391" w:rsidRPr="002A659A" w:rsidRDefault="00E21391" w:rsidP="00525697">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proofErr w:type="gramStart"/>
      <w:r w:rsidRPr="002A659A">
        <w:rPr>
          <w:rFonts w:ascii="Times New Roman" w:hAnsi="Times New Roman"/>
          <w:color w:val="auto"/>
          <w:szCs w:val="24"/>
        </w:rPr>
        <w:t>Источник финансирования: бюджет города Югорска на 20</w:t>
      </w:r>
      <w:r w:rsidR="002A5D84">
        <w:rPr>
          <w:rFonts w:ascii="Times New Roman" w:hAnsi="Times New Roman"/>
          <w:color w:val="auto"/>
          <w:szCs w:val="24"/>
        </w:rPr>
        <w:t>20</w:t>
      </w:r>
      <w:r w:rsidRPr="002A659A">
        <w:rPr>
          <w:rFonts w:ascii="Times New Roman" w:hAnsi="Times New Roman"/>
          <w:color w:val="auto"/>
          <w:szCs w:val="24"/>
        </w:rPr>
        <w:t xml:space="preserve"> год</w:t>
      </w:r>
      <w:r w:rsidR="00081CF1">
        <w:rPr>
          <w:rFonts w:ascii="Times New Roman" w:hAnsi="Times New Roman"/>
          <w:color w:val="auto"/>
          <w:szCs w:val="24"/>
        </w:rPr>
        <w:t xml:space="preserve"> </w:t>
      </w:r>
      <w:r w:rsidR="00081CF1" w:rsidRPr="00081CF1">
        <w:rPr>
          <w:rFonts w:ascii="Times New Roman" w:hAnsi="Times New Roman"/>
          <w:color w:val="auto"/>
          <w:szCs w:val="24"/>
        </w:rPr>
        <w:t>(в том числе субвенция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субвенция на осуществление деятельности по опеке и попечительству, 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субвенция</w:t>
      </w:r>
      <w:proofErr w:type="gramEnd"/>
      <w:r w:rsidR="00081CF1" w:rsidRPr="00081CF1">
        <w:rPr>
          <w:rFonts w:ascii="Times New Roman" w:hAnsi="Times New Roman"/>
          <w:color w:val="auto"/>
          <w:szCs w:val="24"/>
        </w:rPr>
        <w:t xml:space="preserve">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w:t>
      </w:r>
      <w:r w:rsidR="002168EA" w:rsidRPr="002A659A">
        <w:rPr>
          <w:rFonts w:ascii="Times New Roman" w:hAnsi="Times New Roman"/>
          <w:szCs w:val="24"/>
        </w:rPr>
        <w:lastRenderedPageBreak/>
        <w:t>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w:t>
      </w:r>
      <w:proofErr w:type="gramStart"/>
      <w:r w:rsidR="003468CF">
        <w:rPr>
          <w:rFonts w:ascii="Times New Roman" w:hAnsi="Times New Roman"/>
          <w:szCs w:val="24"/>
        </w:rPr>
        <w:t>,</w:t>
      </w:r>
      <w:proofErr w:type="gramEnd"/>
      <w:r w:rsidR="003468CF">
        <w:rPr>
          <w:rFonts w:ascii="Times New Roman" w:hAnsi="Times New Roman"/>
          <w:szCs w:val="24"/>
        </w:rPr>
        <w:t xml:space="preserve">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D54FC9">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lastRenderedPageBreak/>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525697"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01.01.2020 по </w:t>
      </w:r>
      <w:r w:rsidR="00525697">
        <w:rPr>
          <w:color w:val="000099"/>
          <w:sz w:val="24"/>
        </w:rPr>
        <w:t>31.</w:t>
      </w:r>
      <w:r w:rsidR="00C12D10" w:rsidRPr="00C12D10">
        <w:rPr>
          <w:color w:val="000099"/>
          <w:sz w:val="24"/>
        </w:rPr>
        <w:t>12.2020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525697" w:rsidRDefault="00525697"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xml:space="preserve">, в случае, если устранение нарушений потребует больших временных затрат, в </w:t>
      </w:r>
      <w:r w:rsidRPr="000F6FD0">
        <w:rPr>
          <w:color w:val="00000A"/>
          <w:sz w:val="24"/>
        </w:rPr>
        <w:lastRenderedPageBreak/>
        <w:t>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w:t>
      </w:r>
      <w:r w:rsidRPr="000F6FD0">
        <w:rPr>
          <w:color w:val="00000A"/>
          <w:sz w:val="24"/>
        </w:rPr>
        <w:lastRenderedPageBreak/>
        <w:t>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составляет</w:t>
      </w:r>
      <w:proofErr w:type="gramStart"/>
      <w:r w:rsidRPr="000F6FD0">
        <w:rPr>
          <w:color w:val="000099"/>
          <w:sz w:val="24"/>
        </w:rPr>
        <w:t xml:space="preserve"> </w:t>
      </w:r>
      <w:r w:rsidR="00FB1E6F" w:rsidRPr="00FB1E6F">
        <w:rPr>
          <w:color w:val="000099"/>
          <w:sz w:val="24"/>
        </w:rPr>
        <w:t xml:space="preserve">_______(___) </w:t>
      </w:r>
      <w:proofErr w:type="gramEnd"/>
      <w:r w:rsidR="00FB1E6F" w:rsidRPr="00FB1E6F">
        <w:rPr>
          <w:color w:val="000099"/>
          <w:sz w:val="24"/>
        </w:rPr>
        <w:t>рублей ___ копеек (5 %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2"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3"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 xml:space="preserve">системе в сфере закупок товаров, работ, услуг для </w:t>
      </w:r>
      <w:r w:rsidRPr="000F6FD0">
        <w:rPr>
          <w:sz w:val="24"/>
          <w:szCs w:val="24"/>
        </w:rPr>
        <w:lastRenderedPageBreak/>
        <w:t>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б) 5000 рублей, если цена Контракта составляет от 3 млн. рублей до 50 млн. рублей </w:t>
      </w:r>
      <w:r w:rsidRPr="000F6FD0">
        <w:rPr>
          <w:color w:val="00000A"/>
          <w:sz w:val="24"/>
          <w:szCs w:val="24"/>
        </w:rPr>
        <w:lastRenderedPageBreak/>
        <w:t>(включительно);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25697" w:rsidRPr="000F6FD0" w:rsidRDefault="00525697"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w:t>
      </w:r>
      <w:r w:rsidRPr="000F6FD0">
        <w:rPr>
          <w:sz w:val="24"/>
        </w:rPr>
        <w:lastRenderedPageBreak/>
        <w:t>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w:t>
      </w:r>
      <w:r w:rsidRPr="000F6FD0">
        <w:rPr>
          <w:sz w:val="24"/>
          <w:szCs w:val="24"/>
        </w:rPr>
        <w:lastRenderedPageBreak/>
        <w:t xml:space="preserve">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525697">
      <w:pPr>
        <w:widowControl w:val="0"/>
        <w:tabs>
          <w:tab w:val="left" w:pos="709"/>
        </w:tabs>
        <w:suppressAutoHyphens/>
        <w:ind w:firstLine="709"/>
        <w:jc w:val="center"/>
        <w:rPr>
          <w:color w:val="000000"/>
          <w:sz w:val="24"/>
        </w:rPr>
      </w:pPr>
      <w:r w:rsidRPr="000F6FD0">
        <w:rPr>
          <w:b/>
          <w:color w:val="00000A"/>
          <w:sz w:val="24"/>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sidR="00525697">
        <w:rPr>
          <w:rFonts w:eastAsia="Calibri"/>
          <w:sz w:val="24"/>
          <w:szCs w:val="24"/>
          <w:lang w:eastAsia="en-US"/>
        </w:rPr>
        <w:t xml:space="preserve">  </w:t>
      </w:r>
      <w:r>
        <w:rPr>
          <w:rFonts w:eastAsia="Calibri"/>
          <w:sz w:val="24"/>
          <w:szCs w:val="24"/>
          <w:lang w:eastAsia="en-US"/>
        </w:rPr>
        <w:t>А.И. Брусникин</w:t>
      </w:r>
    </w:p>
    <w:p w:rsidR="00DB7082" w:rsidRDefault="00DB7082" w:rsidP="003E1518">
      <w:pPr>
        <w:widowControl w:val="0"/>
        <w:tabs>
          <w:tab w:val="left" w:pos="709"/>
        </w:tabs>
        <w:suppressAutoHyphens/>
        <w:ind w:hanging="567"/>
        <w:rPr>
          <w:rFonts w:eastAsia="Calibri"/>
          <w:sz w:val="24"/>
          <w:szCs w:val="24"/>
          <w:lang w:eastAsia="en-US"/>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00DB7082">
        <w:rPr>
          <w:color w:val="00000A"/>
          <w:sz w:val="24"/>
        </w:rPr>
        <w:t>В. Н. Ермакова</w:t>
      </w:r>
      <w:r w:rsidRPr="000F6FD0">
        <w:rPr>
          <w:color w:val="00000A"/>
          <w:sz w:val="24"/>
        </w:rPr>
        <w:t xml:space="preserve"> </w:t>
      </w:r>
    </w:p>
    <w:p w:rsidR="00DB7082" w:rsidRPr="000F6FD0" w:rsidRDefault="00DB7082" w:rsidP="000F6FD0">
      <w:pPr>
        <w:widowControl w:val="0"/>
        <w:tabs>
          <w:tab w:val="left" w:pos="709"/>
        </w:tabs>
        <w:suppressAutoHyphens/>
        <w:ind w:hanging="567"/>
        <w:rPr>
          <w:color w:val="00000A"/>
          <w:sz w:val="24"/>
        </w:rPr>
      </w:pPr>
    </w:p>
    <w:p w:rsid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00806B29">
        <w:rPr>
          <w:color w:val="00000A"/>
          <w:sz w:val="24"/>
        </w:rPr>
        <w:t xml:space="preserve">                                               </w:t>
      </w:r>
      <w:r w:rsidRPr="000F6FD0">
        <w:rPr>
          <w:color w:val="00000A"/>
          <w:sz w:val="24"/>
        </w:rPr>
        <w:t xml:space="preserve">                                     </w:t>
      </w:r>
      <w:r w:rsidR="003E1518">
        <w:rPr>
          <w:color w:val="00000A"/>
          <w:sz w:val="24"/>
        </w:rPr>
        <w:t xml:space="preserve">        </w:t>
      </w:r>
      <w:r w:rsidRPr="000F6FD0">
        <w:rPr>
          <w:color w:val="00000A"/>
          <w:sz w:val="24"/>
        </w:rPr>
        <w:t xml:space="preserve"> Д.С. Плотников </w:t>
      </w:r>
    </w:p>
    <w:p w:rsidR="00806B29" w:rsidRDefault="00806B2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Pr="000F6FD0" w:rsidRDefault="00823B89"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5" w:history="1">
        <w:r w:rsidRPr="000F6FD0">
          <w:rPr>
            <w:b/>
            <w:i/>
            <w:color w:val="0000FF"/>
            <w:kern w:val="1"/>
            <w:sz w:val="22"/>
            <w:szCs w:val="22"/>
            <w:u w:val="single"/>
            <w:lang w:eastAsia="ar-SA"/>
          </w:rPr>
          <w:t>http://www.sberbank-ast.ru</w:t>
        </w:r>
      </w:hyperlink>
    </w:p>
    <w:p w:rsidR="000F6FD0" w:rsidRPr="000F6FD0" w:rsidRDefault="000F6FD0" w:rsidP="000F6FD0"/>
    <w:p w:rsidR="00806B29" w:rsidRDefault="00806B29"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DB7082" w:rsidRPr="00DB7082" w:rsidRDefault="00DB7082" w:rsidP="00DB7082">
      <w:pPr>
        <w:tabs>
          <w:tab w:val="left" w:pos="360"/>
        </w:tabs>
        <w:autoSpaceDE w:val="0"/>
        <w:autoSpaceDN w:val="0"/>
        <w:adjustRightInd w:val="0"/>
        <w:jc w:val="center"/>
        <w:rPr>
          <w:b/>
          <w:bCs/>
          <w:sz w:val="22"/>
          <w:szCs w:val="22"/>
        </w:rPr>
      </w:pPr>
      <w:r w:rsidRPr="00DB7082">
        <w:rPr>
          <w:b/>
          <w:bCs/>
          <w:sz w:val="22"/>
          <w:szCs w:val="22"/>
        </w:rPr>
        <w:t>Техническое задание на оказание услуг</w:t>
      </w:r>
    </w:p>
    <w:p w:rsidR="00DB7082" w:rsidRPr="00DB7082" w:rsidRDefault="00DB7082" w:rsidP="00DB7082">
      <w:pPr>
        <w:tabs>
          <w:tab w:val="left" w:pos="360"/>
        </w:tabs>
        <w:autoSpaceDE w:val="0"/>
        <w:autoSpaceDN w:val="0"/>
        <w:adjustRightInd w:val="0"/>
        <w:rPr>
          <w:b/>
          <w:sz w:val="22"/>
          <w:szCs w:val="22"/>
        </w:rPr>
      </w:pPr>
    </w:p>
    <w:p w:rsidR="00DB7082" w:rsidRPr="00DB7082" w:rsidRDefault="00DB7082" w:rsidP="00DB7082">
      <w:pPr>
        <w:numPr>
          <w:ilvl w:val="0"/>
          <w:numId w:val="15"/>
        </w:numPr>
        <w:tabs>
          <w:tab w:val="clear" w:pos="644"/>
          <w:tab w:val="num" w:pos="0"/>
        </w:tabs>
        <w:suppressAutoHyphens/>
        <w:ind w:left="0" w:firstLine="567"/>
        <w:rPr>
          <w:sz w:val="22"/>
          <w:szCs w:val="22"/>
        </w:rPr>
      </w:pPr>
      <w:r w:rsidRPr="00DB7082">
        <w:rPr>
          <w:bCs/>
          <w:color w:val="000000"/>
          <w:sz w:val="22"/>
          <w:szCs w:val="22"/>
          <w:u w:val="single"/>
        </w:rPr>
        <w:t>Место  оказания услуг:</w:t>
      </w:r>
      <w:r w:rsidRPr="00DB7082">
        <w:rPr>
          <w:color w:val="000000"/>
          <w:sz w:val="22"/>
          <w:szCs w:val="22"/>
        </w:rPr>
        <w:t xml:space="preserve"> </w:t>
      </w:r>
      <w:r w:rsidRPr="00DB7082">
        <w:rPr>
          <w:sz w:val="22"/>
          <w:szCs w:val="22"/>
        </w:rPr>
        <w:t>628260, Ханты-Мансийский автономный округ – Югра, г. Югорск: ул. 40 лет Победы, д.11</w:t>
      </w:r>
      <w:r w:rsidR="00867654">
        <w:rPr>
          <w:sz w:val="22"/>
          <w:szCs w:val="22"/>
        </w:rPr>
        <w:t>, кабинет № 145</w:t>
      </w:r>
      <w:r w:rsidRPr="00DB7082">
        <w:rPr>
          <w:sz w:val="22"/>
          <w:szCs w:val="22"/>
        </w:rPr>
        <w:t>.</w:t>
      </w:r>
    </w:p>
    <w:p w:rsidR="00DB7082" w:rsidRPr="00B83318" w:rsidRDefault="00DB7082" w:rsidP="00DB7082">
      <w:pPr>
        <w:numPr>
          <w:ilvl w:val="0"/>
          <w:numId w:val="15"/>
        </w:numPr>
        <w:tabs>
          <w:tab w:val="clear" w:pos="644"/>
          <w:tab w:val="num" w:pos="0"/>
        </w:tabs>
        <w:suppressAutoHyphens/>
        <w:ind w:left="0" w:firstLine="567"/>
        <w:rPr>
          <w:b/>
          <w:sz w:val="22"/>
          <w:szCs w:val="22"/>
        </w:rPr>
      </w:pPr>
      <w:r w:rsidRPr="00DB7082">
        <w:rPr>
          <w:sz w:val="22"/>
          <w:szCs w:val="22"/>
          <w:u w:val="single"/>
        </w:rPr>
        <w:t>Сроки оказания услуг</w:t>
      </w:r>
      <w:r w:rsidRPr="00DB7082">
        <w:rPr>
          <w:sz w:val="22"/>
          <w:szCs w:val="22"/>
        </w:rPr>
        <w:t>:</w:t>
      </w:r>
      <w:r w:rsidRPr="00DB7082">
        <w:rPr>
          <w:b/>
          <w:sz w:val="22"/>
          <w:szCs w:val="22"/>
        </w:rPr>
        <w:t xml:space="preserve"> </w:t>
      </w:r>
      <w:r w:rsidRPr="00DB7082">
        <w:rPr>
          <w:sz w:val="22"/>
          <w:szCs w:val="22"/>
        </w:rPr>
        <w:t xml:space="preserve">с момента заключения муниципального контракта, но не ранее 01.01.2020 по 31.12.2020 года.  </w:t>
      </w:r>
    </w:p>
    <w:p w:rsidR="00B83318" w:rsidRPr="00B83318" w:rsidRDefault="00B83318" w:rsidP="00B83318">
      <w:pPr>
        <w:pStyle w:val="afffc"/>
        <w:numPr>
          <w:ilvl w:val="0"/>
          <w:numId w:val="15"/>
        </w:numPr>
        <w:tabs>
          <w:tab w:val="clear" w:pos="644"/>
          <w:tab w:val="clear" w:pos="709"/>
          <w:tab w:val="left" w:pos="0"/>
        </w:tabs>
        <w:ind w:left="0" w:firstLine="567"/>
        <w:rPr>
          <w:rFonts w:ascii="Times New Roman" w:hAnsi="Times New Roman"/>
          <w:color w:val="auto"/>
          <w:sz w:val="22"/>
          <w:szCs w:val="22"/>
        </w:rPr>
      </w:pPr>
      <w:r w:rsidRPr="00B83318">
        <w:rPr>
          <w:rFonts w:ascii="Times New Roman" w:hAnsi="Times New Roman"/>
          <w:color w:val="auto"/>
          <w:sz w:val="22"/>
          <w:szCs w:val="22"/>
        </w:rPr>
        <w:t xml:space="preserve">Периодические издания приобретаются для информационного обеспечения работников администрации города </w:t>
      </w:r>
      <w:proofErr w:type="spellStart"/>
      <w:r w:rsidRPr="00B83318">
        <w:rPr>
          <w:rFonts w:ascii="Times New Roman" w:hAnsi="Times New Roman"/>
          <w:color w:val="auto"/>
          <w:sz w:val="22"/>
          <w:szCs w:val="22"/>
        </w:rPr>
        <w:t>Югорскаи</w:t>
      </w:r>
      <w:proofErr w:type="spellEnd"/>
      <w:r w:rsidRPr="00B83318">
        <w:rPr>
          <w:rFonts w:ascii="Times New Roman" w:hAnsi="Times New Roman"/>
          <w:color w:val="auto"/>
          <w:sz w:val="22"/>
          <w:szCs w:val="22"/>
        </w:rPr>
        <w:t xml:space="preserve"> его структурных подразделений.</w:t>
      </w:r>
    </w:p>
    <w:p w:rsidR="00DB7082" w:rsidRPr="00DB7082" w:rsidRDefault="00DB7082" w:rsidP="00DB7082">
      <w:pPr>
        <w:ind w:left="426"/>
        <w:rPr>
          <w:b/>
          <w:sz w:val="22"/>
          <w:szCs w:val="22"/>
        </w:rPr>
      </w:pPr>
    </w:p>
    <w:p w:rsidR="00DB7082" w:rsidRPr="00DB7082" w:rsidRDefault="00DB7082" w:rsidP="00DB7082">
      <w:pPr>
        <w:ind w:left="360"/>
        <w:jc w:val="center"/>
        <w:rPr>
          <w:b/>
          <w:sz w:val="22"/>
          <w:szCs w:val="22"/>
        </w:rPr>
      </w:pPr>
      <w:r w:rsidRPr="00DB7082">
        <w:rPr>
          <w:b/>
          <w:sz w:val="22"/>
          <w:szCs w:val="22"/>
        </w:rPr>
        <w:t>Перечень   периодических изданий:</w:t>
      </w:r>
    </w:p>
    <w:p w:rsidR="00DB7082" w:rsidRPr="00DB7082" w:rsidRDefault="00DB7082" w:rsidP="00DB7082">
      <w:pPr>
        <w:ind w:left="360"/>
        <w:jc w:val="center"/>
        <w:rPr>
          <w:b/>
          <w:sz w:val="22"/>
          <w:szCs w:val="22"/>
        </w:rPr>
      </w:pPr>
    </w:p>
    <w:p w:rsidR="00DB7082" w:rsidRPr="00DB7082" w:rsidRDefault="00DB7082" w:rsidP="00DB7082">
      <w:pPr>
        <w:widowControl w:val="0"/>
        <w:suppressAutoHyphens/>
        <w:jc w:val="center"/>
        <w:rPr>
          <w:sz w:val="22"/>
          <w:szCs w:val="22"/>
        </w:rPr>
      </w:pPr>
      <w:r w:rsidRPr="00DB7082">
        <w:rPr>
          <w:sz w:val="22"/>
          <w:szCs w:val="22"/>
        </w:rPr>
        <w:t xml:space="preserve">Периодические издания, поставляемые в администрацию города Югорска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6"/>
        <w:gridCol w:w="3219"/>
        <w:gridCol w:w="1317"/>
        <w:gridCol w:w="1417"/>
        <w:gridCol w:w="1134"/>
        <w:gridCol w:w="1560"/>
      </w:tblGrid>
      <w:tr w:rsidR="00DB7082" w:rsidRPr="00DB7082" w:rsidTr="00867654">
        <w:trPr>
          <w:trHeight w:val="383"/>
        </w:trPr>
        <w:tc>
          <w:tcPr>
            <w:tcW w:w="709" w:type="dxa"/>
            <w:shd w:val="clear" w:color="auto" w:fill="auto"/>
          </w:tcPr>
          <w:p w:rsidR="00DB7082" w:rsidRPr="00DB7082" w:rsidRDefault="00DB7082" w:rsidP="00DB7082">
            <w:pPr>
              <w:jc w:val="center"/>
              <w:rPr>
                <w:rFonts w:eastAsia="Calibri"/>
                <w:sz w:val="22"/>
                <w:szCs w:val="22"/>
              </w:rPr>
            </w:pPr>
            <w:proofErr w:type="gramStart"/>
            <w:r w:rsidRPr="00DB7082">
              <w:rPr>
                <w:rFonts w:eastAsia="Calibri"/>
                <w:sz w:val="22"/>
                <w:szCs w:val="22"/>
              </w:rPr>
              <w:t>П</w:t>
            </w:r>
            <w:proofErr w:type="gramEnd"/>
            <w:r w:rsidRPr="00DB7082">
              <w:rPr>
                <w:rFonts w:eastAsia="Calibri"/>
                <w:sz w:val="22"/>
                <w:szCs w:val="22"/>
              </w:rPr>
              <w:t>/п</w:t>
            </w:r>
          </w:p>
        </w:tc>
        <w:tc>
          <w:tcPr>
            <w:tcW w:w="1276"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Подписной индекс</w:t>
            </w:r>
          </w:p>
        </w:tc>
        <w:tc>
          <w:tcPr>
            <w:tcW w:w="3219"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Наименование издания</w:t>
            </w:r>
          </w:p>
        </w:tc>
        <w:tc>
          <w:tcPr>
            <w:tcW w:w="1317"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Количество комплектов</w:t>
            </w:r>
          </w:p>
        </w:tc>
        <w:tc>
          <w:tcPr>
            <w:tcW w:w="1417"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Кол-во выходов в одном комплекте</w:t>
            </w:r>
          </w:p>
        </w:tc>
        <w:tc>
          <w:tcPr>
            <w:tcW w:w="1134"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Цена за ед., рублей</w:t>
            </w:r>
          </w:p>
        </w:tc>
        <w:tc>
          <w:tcPr>
            <w:tcW w:w="1560"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Всего, рублей</w:t>
            </w:r>
          </w:p>
        </w:tc>
      </w:tr>
      <w:tr w:rsidR="00DB7082" w:rsidRPr="00DB7082" w:rsidTr="00867654">
        <w:trPr>
          <w:trHeight w:val="383"/>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1</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73073</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Журнал "Гражданская защита"</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12</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300"/>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2</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29657</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Журнал «Делопроизводство»</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4</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300"/>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3</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 xml:space="preserve">54 347  </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 xml:space="preserve">Газета «Первая Советская» </w:t>
            </w:r>
            <w:proofErr w:type="gramStart"/>
            <w:r w:rsidRPr="00DB7082">
              <w:rPr>
                <w:rFonts w:eastAsia="Calibri"/>
                <w:sz w:val="22"/>
                <w:szCs w:val="22"/>
              </w:rPr>
              <w:t>ГОДОВОЙ</w:t>
            </w:r>
            <w:proofErr w:type="gramEnd"/>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53</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300"/>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4</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 xml:space="preserve">54 392  </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Газета «Новости Югры» (комплект)</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52</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300"/>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5</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32498</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Газета «Югорский вестник» Годовая</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3</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53</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750"/>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6</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50202</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 xml:space="preserve">Газета "Российская </w:t>
            </w:r>
            <w:proofErr w:type="spellStart"/>
            <w:r w:rsidRPr="00DB7082">
              <w:rPr>
                <w:rFonts w:eastAsia="Calibri"/>
                <w:sz w:val="22"/>
                <w:szCs w:val="22"/>
              </w:rPr>
              <w:t>газета"+"Российская</w:t>
            </w:r>
            <w:proofErr w:type="spellEnd"/>
            <w:r w:rsidRPr="00DB7082">
              <w:rPr>
                <w:rFonts w:eastAsia="Calibri"/>
                <w:sz w:val="22"/>
                <w:szCs w:val="22"/>
              </w:rPr>
              <w:t xml:space="preserve"> газета "Неделя"+ Российская бизнес газета</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298</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1794"/>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8</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 xml:space="preserve">37 293  </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Журнал "</w:t>
            </w:r>
            <w:proofErr w:type="spellStart"/>
            <w:r w:rsidRPr="00DB7082">
              <w:rPr>
                <w:rFonts w:eastAsia="Calibri"/>
                <w:sz w:val="22"/>
                <w:szCs w:val="22"/>
              </w:rPr>
              <w:t>ГОСЗАКУПКИ.ру</w:t>
            </w:r>
            <w:proofErr w:type="spellEnd"/>
            <w:r w:rsidRPr="00DB7082">
              <w:rPr>
                <w:rFonts w:eastAsia="Calibri"/>
                <w:sz w:val="22"/>
                <w:szCs w:val="22"/>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16</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630"/>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10</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 xml:space="preserve">37 000  </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Журнал "БЮДЖЕТНЫЙ УЧЕТ И ОТЧЕТНОСТЬ В ВОПРОСАХ И ОТВЕТАХ"</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2</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12</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570"/>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11</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 xml:space="preserve">73 271  </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Журнал "Архитектура и строительство России"</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4</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600"/>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12</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 xml:space="preserve">81 338  </w:t>
            </w:r>
          </w:p>
        </w:tc>
        <w:tc>
          <w:tcPr>
            <w:tcW w:w="3219" w:type="dxa"/>
            <w:shd w:val="clear" w:color="auto" w:fill="auto"/>
            <w:hideMark/>
          </w:tcPr>
          <w:p w:rsidR="00DB7082" w:rsidRPr="00DB7082" w:rsidRDefault="00DB7082" w:rsidP="00DB7082">
            <w:pPr>
              <w:rPr>
                <w:rFonts w:eastAsia="Calibri"/>
                <w:sz w:val="22"/>
                <w:szCs w:val="22"/>
              </w:rPr>
            </w:pPr>
            <w:proofErr w:type="spellStart"/>
            <w:r w:rsidRPr="00DB7082">
              <w:rPr>
                <w:rFonts w:eastAsia="Calibri"/>
                <w:sz w:val="22"/>
                <w:szCs w:val="22"/>
              </w:rPr>
              <w:t>Журнал</w:t>
            </w:r>
            <w:proofErr w:type="gramStart"/>
            <w:r w:rsidRPr="00DB7082">
              <w:rPr>
                <w:rFonts w:eastAsia="Calibri"/>
                <w:sz w:val="22"/>
                <w:szCs w:val="22"/>
              </w:rPr>
              <w:t>"Л</w:t>
            </w:r>
            <w:proofErr w:type="gramEnd"/>
            <w:r w:rsidRPr="00DB7082">
              <w:rPr>
                <w:rFonts w:eastAsia="Calibri"/>
                <w:sz w:val="22"/>
                <w:szCs w:val="22"/>
              </w:rPr>
              <w:t>андшафтная</w:t>
            </w:r>
            <w:proofErr w:type="spellEnd"/>
            <w:r w:rsidRPr="00DB7082">
              <w:rPr>
                <w:rFonts w:eastAsia="Calibri"/>
                <w:sz w:val="22"/>
                <w:szCs w:val="22"/>
              </w:rPr>
              <w:t xml:space="preserve"> архитектура Благоустройство и озеленение города"</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12</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300"/>
        </w:trPr>
        <w:tc>
          <w:tcPr>
            <w:tcW w:w="709" w:type="dxa"/>
            <w:shd w:val="clear" w:color="auto" w:fill="auto"/>
          </w:tcPr>
          <w:p w:rsidR="00DB7082" w:rsidRPr="00DB7082" w:rsidRDefault="00DB7082" w:rsidP="00DB7082">
            <w:pPr>
              <w:rPr>
                <w:rFonts w:eastAsia="Calibri"/>
                <w:sz w:val="22"/>
                <w:szCs w:val="22"/>
              </w:rPr>
            </w:pPr>
            <w:r w:rsidRPr="00DB7082">
              <w:rPr>
                <w:rFonts w:eastAsia="Calibri"/>
                <w:sz w:val="22"/>
                <w:szCs w:val="22"/>
              </w:rPr>
              <w:t>14</w:t>
            </w:r>
          </w:p>
        </w:tc>
        <w:tc>
          <w:tcPr>
            <w:tcW w:w="1276"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70913</w:t>
            </w:r>
          </w:p>
        </w:tc>
        <w:tc>
          <w:tcPr>
            <w:tcW w:w="3219" w:type="dxa"/>
            <w:shd w:val="clear" w:color="auto" w:fill="auto"/>
            <w:hideMark/>
          </w:tcPr>
          <w:p w:rsidR="00DB7082" w:rsidRPr="00DB7082" w:rsidRDefault="00DB7082" w:rsidP="00DB7082">
            <w:pPr>
              <w:rPr>
                <w:rFonts w:eastAsia="Calibri"/>
                <w:sz w:val="22"/>
                <w:szCs w:val="22"/>
              </w:rPr>
            </w:pPr>
            <w:r w:rsidRPr="00DB7082">
              <w:rPr>
                <w:rFonts w:eastAsia="Calibri"/>
                <w:sz w:val="22"/>
                <w:szCs w:val="22"/>
              </w:rPr>
              <w:t>Журнал "Отечественные архивы"</w:t>
            </w:r>
          </w:p>
        </w:tc>
        <w:tc>
          <w:tcPr>
            <w:tcW w:w="13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1</w:t>
            </w:r>
          </w:p>
        </w:tc>
        <w:tc>
          <w:tcPr>
            <w:tcW w:w="1417" w:type="dxa"/>
            <w:shd w:val="clear" w:color="auto" w:fill="auto"/>
            <w:hideMark/>
          </w:tcPr>
          <w:p w:rsidR="00DB7082" w:rsidRPr="00DB7082" w:rsidRDefault="00DB7082" w:rsidP="00DB7082">
            <w:pPr>
              <w:jc w:val="center"/>
              <w:rPr>
                <w:rFonts w:eastAsia="Calibri"/>
                <w:sz w:val="22"/>
                <w:szCs w:val="22"/>
              </w:rPr>
            </w:pPr>
            <w:r w:rsidRPr="00DB7082">
              <w:rPr>
                <w:rFonts w:eastAsia="Calibri"/>
                <w:sz w:val="22"/>
                <w:szCs w:val="22"/>
              </w:rPr>
              <w:t>6</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sz w:val="22"/>
                <w:szCs w:val="22"/>
              </w:rPr>
            </w:pPr>
          </w:p>
        </w:tc>
      </w:tr>
      <w:tr w:rsidR="00DB7082" w:rsidRPr="00DB7082" w:rsidTr="00867654">
        <w:trPr>
          <w:trHeight w:val="300"/>
        </w:trPr>
        <w:tc>
          <w:tcPr>
            <w:tcW w:w="7938" w:type="dxa"/>
            <w:gridSpan w:val="5"/>
            <w:shd w:val="clear" w:color="auto" w:fill="auto"/>
          </w:tcPr>
          <w:p w:rsidR="00DB7082" w:rsidRPr="00DB7082" w:rsidRDefault="00DB7082" w:rsidP="00DB7082">
            <w:pPr>
              <w:jc w:val="center"/>
              <w:rPr>
                <w:rFonts w:eastAsia="Calibri"/>
                <w:b/>
                <w:sz w:val="22"/>
                <w:szCs w:val="22"/>
              </w:rPr>
            </w:pPr>
            <w:r w:rsidRPr="00DB7082">
              <w:rPr>
                <w:rFonts w:eastAsia="Calibri"/>
                <w:b/>
                <w:sz w:val="22"/>
                <w:szCs w:val="22"/>
              </w:rPr>
              <w:t>Итого</w:t>
            </w:r>
          </w:p>
        </w:tc>
        <w:tc>
          <w:tcPr>
            <w:tcW w:w="1134" w:type="dxa"/>
            <w:shd w:val="clear" w:color="auto" w:fill="auto"/>
          </w:tcPr>
          <w:p w:rsidR="00DB7082" w:rsidRPr="00DB7082" w:rsidRDefault="00DB7082" w:rsidP="00DB7082">
            <w:pPr>
              <w:jc w:val="center"/>
              <w:rPr>
                <w:rFonts w:eastAsia="Calibri"/>
                <w:sz w:val="22"/>
                <w:szCs w:val="22"/>
              </w:rPr>
            </w:pPr>
          </w:p>
        </w:tc>
        <w:tc>
          <w:tcPr>
            <w:tcW w:w="1560" w:type="dxa"/>
            <w:shd w:val="clear" w:color="auto" w:fill="auto"/>
          </w:tcPr>
          <w:p w:rsidR="00DB7082" w:rsidRPr="00DB7082" w:rsidRDefault="00DB7082" w:rsidP="00DB7082">
            <w:pPr>
              <w:jc w:val="center"/>
              <w:rPr>
                <w:rFonts w:eastAsia="Calibri"/>
                <w:b/>
                <w:sz w:val="22"/>
                <w:szCs w:val="22"/>
              </w:rPr>
            </w:pPr>
          </w:p>
        </w:tc>
      </w:tr>
    </w:tbl>
    <w:p w:rsidR="00DB7082" w:rsidRPr="00DB7082" w:rsidRDefault="00DB7082" w:rsidP="00DB7082">
      <w:pPr>
        <w:rPr>
          <w:b/>
          <w:sz w:val="22"/>
          <w:szCs w:val="22"/>
        </w:rPr>
      </w:pPr>
    </w:p>
    <w:p w:rsidR="00DB7082" w:rsidRPr="00DB7082" w:rsidRDefault="00DB7082" w:rsidP="00DB7082">
      <w:pPr>
        <w:widowControl w:val="0"/>
        <w:suppressAutoHyphens/>
        <w:jc w:val="center"/>
        <w:rPr>
          <w:sz w:val="24"/>
          <w:szCs w:val="24"/>
        </w:rPr>
      </w:pPr>
      <w:r w:rsidRPr="00DB7082">
        <w:rPr>
          <w:sz w:val="24"/>
          <w:szCs w:val="24"/>
        </w:rPr>
        <w:t xml:space="preserve">Периодические издания, поставляемые в отдел по организации деятельности комиссии по делам несовершеннолетних и защите их прав администрации города Югорска </w:t>
      </w:r>
    </w:p>
    <w:tbl>
      <w:tblPr>
        <w:tblW w:w="10774" w:type="dxa"/>
        <w:tblInd w:w="-601" w:type="dxa"/>
        <w:tblLook w:val="04A0" w:firstRow="1" w:lastRow="0" w:firstColumn="1" w:lastColumn="0" w:noHBand="0" w:noVBand="1"/>
      </w:tblPr>
      <w:tblGrid>
        <w:gridCol w:w="565"/>
        <w:gridCol w:w="1276"/>
        <w:gridCol w:w="2970"/>
        <w:gridCol w:w="1556"/>
        <w:gridCol w:w="1275"/>
        <w:gridCol w:w="1265"/>
        <w:gridCol w:w="1867"/>
      </w:tblGrid>
      <w:tr w:rsidR="00DB7082" w:rsidRPr="00DB7082" w:rsidTr="00867654">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FFFFFF"/>
          </w:tcPr>
          <w:p w:rsidR="00DB7082" w:rsidRPr="00DB7082" w:rsidRDefault="00DB7082" w:rsidP="00DB7082">
            <w:pPr>
              <w:jc w:val="center"/>
              <w:rPr>
                <w:sz w:val="22"/>
                <w:szCs w:val="22"/>
              </w:rPr>
            </w:pPr>
            <w:proofErr w:type="gramStart"/>
            <w:r w:rsidRPr="00DB7082">
              <w:rPr>
                <w:sz w:val="22"/>
                <w:szCs w:val="22"/>
              </w:rPr>
              <w:t>П</w:t>
            </w:r>
            <w:proofErr w:type="gramEnd"/>
            <w:r w:rsidRPr="00DB7082">
              <w:rPr>
                <w:sz w:val="22"/>
                <w:szCs w:val="22"/>
              </w:rPr>
              <w:t>/п</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B7082" w:rsidRPr="00DB7082" w:rsidRDefault="00DB7082" w:rsidP="00DB7082">
            <w:pPr>
              <w:jc w:val="center"/>
              <w:rPr>
                <w:sz w:val="22"/>
                <w:szCs w:val="22"/>
              </w:rPr>
            </w:pPr>
            <w:r w:rsidRPr="00DB7082">
              <w:rPr>
                <w:sz w:val="22"/>
                <w:szCs w:val="22"/>
              </w:rPr>
              <w:t>Подписной индекс</w:t>
            </w:r>
          </w:p>
        </w:tc>
        <w:tc>
          <w:tcPr>
            <w:tcW w:w="2970"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sz w:val="22"/>
                <w:szCs w:val="22"/>
              </w:rPr>
            </w:pPr>
            <w:r w:rsidRPr="00DB7082">
              <w:rPr>
                <w:sz w:val="22"/>
                <w:szCs w:val="22"/>
              </w:rPr>
              <w:t>Наименование издания</w:t>
            </w:r>
          </w:p>
        </w:tc>
        <w:tc>
          <w:tcPr>
            <w:tcW w:w="1556"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sz w:val="22"/>
                <w:szCs w:val="22"/>
              </w:rPr>
            </w:pPr>
            <w:r w:rsidRPr="00DB7082">
              <w:rPr>
                <w:sz w:val="22"/>
                <w:szCs w:val="22"/>
              </w:rPr>
              <w:t>Количество комплектов</w:t>
            </w:r>
          </w:p>
        </w:tc>
        <w:tc>
          <w:tcPr>
            <w:tcW w:w="1275"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sz w:val="22"/>
                <w:szCs w:val="22"/>
              </w:rPr>
            </w:pPr>
            <w:r w:rsidRPr="00DB7082">
              <w:rPr>
                <w:sz w:val="22"/>
                <w:szCs w:val="22"/>
              </w:rPr>
              <w:t xml:space="preserve">Кол-во выходов в </w:t>
            </w:r>
            <w:r w:rsidRPr="00DB7082">
              <w:rPr>
                <w:sz w:val="22"/>
                <w:szCs w:val="22"/>
              </w:rPr>
              <w:lastRenderedPageBreak/>
              <w:t>одном комплекте</w:t>
            </w:r>
          </w:p>
        </w:tc>
        <w:tc>
          <w:tcPr>
            <w:tcW w:w="1265"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sz w:val="22"/>
                <w:szCs w:val="22"/>
              </w:rPr>
            </w:pPr>
            <w:r w:rsidRPr="00DB7082">
              <w:rPr>
                <w:sz w:val="22"/>
                <w:szCs w:val="22"/>
              </w:rPr>
              <w:lastRenderedPageBreak/>
              <w:t>Цена за ед., рублей</w:t>
            </w:r>
          </w:p>
        </w:tc>
        <w:tc>
          <w:tcPr>
            <w:tcW w:w="1867"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sz w:val="22"/>
                <w:szCs w:val="22"/>
              </w:rPr>
            </w:pPr>
            <w:r w:rsidRPr="00DB7082">
              <w:rPr>
                <w:sz w:val="22"/>
                <w:szCs w:val="22"/>
              </w:rPr>
              <w:t>Всего, рублей</w:t>
            </w:r>
          </w:p>
        </w:tc>
      </w:tr>
      <w:tr w:rsidR="00DB7082" w:rsidRPr="00DB7082" w:rsidTr="00867654">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FFFFFF"/>
          </w:tcPr>
          <w:p w:rsidR="00DB7082" w:rsidRPr="00DB7082" w:rsidRDefault="00DB7082" w:rsidP="00DB7082">
            <w:pPr>
              <w:rPr>
                <w:color w:val="000000"/>
                <w:sz w:val="22"/>
                <w:szCs w:val="22"/>
              </w:rPr>
            </w:pPr>
            <w:r w:rsidRPr="00DB7082">
              <w:rPr>
                <w:color w:val="000000"/>
                <w:sz w:val="22"/>
                <w:szCs w:val="22"/>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82" w:rsidRPr="00DB7082" w:rsidRDefault="00DB7082" w:rsidP="00DB7082">
            <w:pPr>
              <w:rPr>
                <w:color w:val="000000"/>
                <w:sz w:val="22"/>
                <w:szCs w:val="22"/>
              </w:rPr>
            </w:pPr>
            <w:r w:rsidRPr="00DB7082">
              <w:rPr>
                <w:color w:val="000000"/>
                <w:sz w:val="22"/>
                <w:szCs w:val="22"/>
              </w:rPr>
              <w:t xml:space="preserve">32498  </w:t>
            </w:r>
          </w:p>
        </w:tc>
        <w:tc>
          <w:tcPr>
            <w:tcW w:w="2970" w:type="dxa"/>
            <w:tcBorders>
              <w:top w:val="single" w:sz="4" w:space="0" w:color="auto"/>
              <w:left w:val="nil"/>
              <w:bottom w:val="single" w:sz="4" w:space="0" w:color="auto"/>
              <w:right w:val="single" w:sz="4" w:space="0" w:color="auto"/>
            </w:tcBorders>
            <w:shd w:val="clear" w:color="000000" w:fill="FFFFFF"/>
            <w:vAlign w:val="center"/>
            <w:hideMark/>
          </w:tcPr>
          <w:p w:rsidR="00DB7082" w:rsidRPr="00DB7082" w:rsidRDefault="00DB7082" w:rsidP="00DB7082">
            <w:pPr>
              <w:rPr>
                <w:color w:val="000000"/>
                <w:sz w:val="22"/>
                <w:szCs w:val="22"/>
              </w:rPr>
            </w:pPr>
            <w:r w:rsidRPr="00DB7082">
              <w:rPr>
                <w:color w:val="000000"/>
                <w:sz w:val="22"/>
                <w:szCs w:val="22"/>
              </w:rPr>
              <w:t>Газета «Югорский вестник» Годовая</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 xml:space="preserve">1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 xml:space="preserve">53  </w:t>
            </w:r>
          </w:p>
        </w:tc>
        <w:tc>
          <w:tcPr>
            <w:tcW w:w="1265"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p>
        </w:tc>
        <w:tc>
          <w:tcPr>
            <w:tcW w:w="1867"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p>
        </w:tc>
      </w:tr>
      <w:tr w:rsidR="00DB7082" w:rsidRPr="00DB7082" w:rsidTr="00867654">
        <w:trPr>
          <w:trHeight w:val="300"/>
        </w:trPr>
        <w:tc>
          <w:tcPr>
            <w:tcW w:w="565" w:type="dxa"/>
            <w:tcBorders>
              <w:top w:val="nil"/>
              <w:left w:val="single" w:sz="4" w:space="0" w:color="auto"/>
              <w:bottom w:val="single" w:sz="4" w:space="0" w:color="auto"/>
              <w:right w:val="single" w:sz="4" w:space="0" w:color="auto"/>
            </w:tcBorders>
            <w:shd w:val="clear" w:color="000000" w:fill="FFFFFF"/>
          </w:tcPr>
          <w:p w:rsidR="00DB7082" w:rsidRPr="00DB7082" w:rsidRDefault="00DB7082" w:rsidP="00DB7082">
            <w:pPr>
              <w:rPr>
                <w:color w:val="000000"/>
                <w:sz w:val="22"/>
                <w:szCs w:val="22"/>
              </w:rPr>
            </w:pPr>
            <w:r w:rsidRPr="00DB7082">
              <w:rPr>
                <w:color w:val="000000"/>
                <w:sz w:val="22"/>
                <w:szCs w:val="22"/>
              </w:rPr>
              <w:t>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7082" w:rsidRPr="00DB7082" w:rsidRDefault="00DB7082" w:rsidP="00DB7082">
            <w:pPr>
              <w:rPr>
                <w:color w:val="000000"/>
                <w:sz w:val="22"/>
                <w:szCs w:val="22"/>
              </w:rPr>
            </w:pPr>
            <w:r w:rsidRPr="00DB7082">
              <w:rPr>
                <w:color w:val="000000"/>
                <w:sz w:val="22"/>
                <w:szCs w:val="22"/>
              </w:rPr>
              <w:t xml:space="preserve">54 392  </w:t>
            </w:r>
          </w:p>
        </w:tc>
        <w:tc>
          <w:tcPr>
            <w:tcW w:w="2970" w:type="dxa"/>
            <w:tcBorders>
              <w:top w:val="nil"/>
              <w:left w:val="nil"/>
              <w:bottom w:val="single" w:sz="4" w:space="0" w:color="auto"/>
              <w:right w:val="single" w:sz="4" w:space="0" w:color="auto"/>
            </w:tcBorders>
            <w:shd w:val="clear" w:color="000000" w:fill="FFFFFF"/>
            <w:vAlign w:val="center"/>
            <w:hideMark/>
          </w:tcPr>
          <w:p w:rsidR="00DB7082" w:rsidRPr="00DB7082" w:rsidRDefault="00DB7082" w:rsidP="00DB7082">
            <w:pPr>
              <w:rPr>
                <w:color w:val="000000"/>
                <w:sz w:val="22"/>
                <w:szCs w:val="22"/>
              </w:rPr>
            </w:pPr>
            <w:r w:rsidRPr="00DB7082">
              <w:rPr>
                <w:color w:val="000000"/>
                <w:sz w:val="22"/>
                <w:szCs w:val="22"/>
              </w:rPr>
              <w:t>Новости Югры</w:t>
            </w:r>
          </w:p>
        </w:tc>
        <w:tc>
          <w:tcPr>
            <w:tcW w:w="1556" w:type="dxa"/>
            <w:tcBorders>
              <w:top w:val="nil"/>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 xml:space="preserve">1  </w:t>
            </w:r>
          </w:p>
        </w:tc>
        <w:tc>
          <w:tcPr>
            <w:tcW w:w="1275" w:type="dxa"/>
            <w:tcBorders>
              <w:top w:val="nil"/>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52</w:t>
            </w:r>
          </w:p>
        </w:tc>
        <w:tc>
          <w:tcPr>
            <w:tcW w:w="1265" w:type="dxa"/>
            <w:tcBorders>
              <w:top w:val="nil"/>
              <w:left w:val="nil"/>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p>
        </w:tc>
        <w:tc>
          <w:tcPr>
            <w:tcW w:w="1867" w:type="dxa"/>
            <w:tcBorders>
              <w:top w:val="nil"/>
              <w:left w:val="nil"/>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p>
        </w:tc>
      </w:tr>
      <w:tr w:rsidR="00DB7082" w:rsidRPr="00DB7082" w:rsidTr="00867654">
        <w:trPr>
          <w:trHeight w:val="300"/>
        </w:trPr>
        <w:tc>
          <w:tcPr>
            <w:tcW w:w="565" w:type="dxa"/>
            <w:tcBorders>
              <w:top w:val="nil"/>
              <w:left w:val="single" w:sz="4" w:space="0" w:color="auto"/>
              <w:bottom w:val="single" w:sz="4" w:space="0" w:color="auto"/>
              <w:right w:val="single" w:sz="4" w:space="0" w:color="auto"/>
            </w:tcBorders>
            <w:shd w:val="clear" w:color="000000" w:fill="FFFFFF"/>
          </w:tcPr>
          <w:p w:rsidR="00DB7082" w:rsidRPr="00DB7082" w:rsidRDefault="00DB7082" w:rsidP="00DB7082">
            <w:pPr>
              <w:rPr>
                <w:color w:val="000000"/>
                <w:sz w:val="22"/>
                <w:szCs w:val="22"/>
              </w:rPr>
            </w:pPr>
            <w:r w:rsidRPr="00DB7082">
              <w:rPr>
                <w:color w:val="000000"/>
                <w:sz w:val="22"/>
                <w:szCs w:val="22"/>
              </w:rPr>
              <w:t>3</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7082" w:rsidRPr="00DB7082" w:rsidRDefault="00DB7082" w:rsidP="00DB7082">
            <w:pPr>
              <w:rPr>
                <w:color w:val="000000"/>
                <w:sz w:val="22"/>
                <w:szCs w:val="22"/>
              </w:rPr>
            </w:pPr>
            <w:r w:rsidRPr="00DB7082">
              <w:rPr>
                <w:color w:val="000000"/>
                <w:sz w:val="22"/>
                <w:szCs w:val="22"/>
              </w:rPr>
              <w:t>81706</w:t>
            </w:r>
          </w:p>
        </w:tc>
        <w:tc>
          <w:tcPr>
            <w:tcW w:w="2970" w:type="dxa"/>
            <w:tcBorders>
              <w:top w:val="nil"/>
              <w:left w:val="nil"/>
              <w:bottom w:val="single" w:sz="4" w:space="0" w:color="auto"/>
              <w:right w:val="single" w:sz="4" w:space="0" w:color="auto"/>
            </w:tcBorders>
            <w:shd w:val="clear" w:color="000000" w:fill="FFFFFF"/>
            <w:vAlign w:val="center"/>
            <w:hideMark/>
          </w:tcPr>
          <w:p w:rsidR="00DB7082" w:rsidRPr="00DB7082" w:rsidRDefault="00DB7082" w:rsidP="00DB7082">
            <w:pPr>
              <w:rPr>
                <w:color w:val="000000"/>
                <w:sz w:val="22"/>
                <w:szCs w:val="22"/>
              </w:rPr>
            </w:pPr>
            <w:r w:rsidRPr="00DB7082">
              <w:rPr>
                <w:color w:val="000000"/>
                <w:sz w:val="22"/>
                <w:szCs w:val="22"/>
              </w:rPr>
              <w:t>Журнал "Беспризорник"</w:t>
            </w:r>
          </w:p>
        </w:tc>
        <w:tc>
          <w:tcPr>
            <w:tcW w:w="1556" w:type="dxa"/>
            <w:tcBorders>
              <w:top w:val="nil"/>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 xml:space="preserve">1  </w:t>
            </w:r>
          </w:p>
        </w:tc>
        <w:tc>
          <w:tcPr>
            <w:tcW w:w="1275" w:type="dxa"/>
            <w:tcBorders>
              <w:top w:val="nil"/>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6</w:t>
            </w:r>
          </w:p>
        </w:tc>
        <w:tc>
          <w:tcPr>
            <w:tcW w:w="1265" w:type="dxa"/>
            <w:tcBorders>
              <w:top w:val="nil"/>
              <w:left w:val="nil"/>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p>
        </w:tc>
        <w:tc>
          <w:tcPr>
            <w:tcW w:w="1867" w:type="dxa"/>
            <w:tcBorders>
              <w:top w:val="nil"/>
              <w:left w:val="nil"/>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p>
        </w:tc>
      </w:tr>
      <w:tr w:rsidR="00DB7082" w:rsidRPr="00DB7082" w:rsidTr="00867654">
        <w:trPr>
          <w:trHeight w:val="405"/>
        </w:trPr>
        <w:tc>
          <w:tcPr>
            <w:tcW w:w="565" w:type="dxa"/>
            <w:tcBorders>
              <w:top w:val="nil"/>
              <w:left w:val="single" w:sz="4" w:space="0" w:color="auto"/>
              <w:bottom w:val="single" w:sz="4" w:space="0" w:color="auto"/>
              <w:right w:val="single" w:sz="4" w:space="0" w:color="auto"/>
            </w:tcBorders>
            <w:shd w:val="clear" w:color="000000" w:fill="FFFFFF"/>
          </w:tcPr>
          <w:p w:rsidR="00DB7082" w:rsidRPr="00DB7082" w:rsidRDefault="00DB7082" w:rsidP="00DB7082">
            <w:pPr>
              <w:rPr>
                <w:color w:val="000000"/>
                <w:sz w:val="22"/>
                <w:szCs w:val="22"/>
              </w:rPr>
            </w:pPr>
            <w:r w:rsidRPr="00DB7082">
              <w:rPr>
                <w:color w:val="000000"/>
                <w:sz w:val="22"/>
                <w:szCs w:val="22"/>
              </w:rPr>
              <w:t>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7082" w:rsidRPr="00DB7082" w:rsidRDefault="00DB7082" w:rsidP="00DB7082">
            <w:pPr>
              <w:rPr>
                <w:color w:val="000000"/>
                <w:sz w:val="22"/>
                <w:szCs w:val="22"/>
              </w:rPr>
            </w:pPr>
            <w:r w:rsidRPr="00DB7082">
              <w:rPr>
                <w:color w:val="000000"/>
                <w:sz w:val="22"/>
                <w:szCs w:val="22"/>
              </w:rPr>
              <w:t>39619</w:t>
            </w:r>
          </w:p>
        </w:tc>
        <w:tc>
          <w:tcPr>
            <w:tcW w:w="2970" w:type="dxa"/>
            <w:tcBorders>
              <w:top w:val="nil"/>
              <w:left w:val="nil"/>
              <w:bottom w:val="single" w:sz="4" w:space="0" w:color="auto"/>
              <w:right w:val="single" w:sz="4" w:space="0" w:color="auto"/>
            </w:tcBorders>
            <w:shd w:val="clear" w:color="000000" w:fill="FFFFFF"/>
            <w:vAlign w:val="center"/>
            <w:hideMark/>
          </w:tcPr>
          <w:p w:rsidR="00DB7082" w:rsidRPr="00DB7082" w:rsidRDefault="00DB7082" w:rsidP="00DB7082">
            <w:pPr>
              <w:rPr>
                <w:color w:val="000000"/>
                <w:sz w:val="22"/>
                <w:szCs w:val="22"/>
              </w:rPr>
            </w:pPr>
            <w:r w:rsidRPr="00DB7082">
              <w:rPr>
                <w:color w:val="000000"/>
                <w:sz w:val="22"/>
                <w:szCs w:val="22"/>
              </w:rPr>
              <w:t>Журнал "Инспектор по делам несовершеннолетних"</w:t>
            </w:r>
          </w:p>
        </w:tc>
        <w:tc>
          <w:tcPr>
            <w:tcW w:w="1556" w:type="dxa"/>
            <w:tcBorders>
              <w:top w:val="nil"/>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 xml:space="preserve">1  </w:t>
            </w:r>
          </w:p>
        </w:tc>
        <w:tc>
          <w:tcPr>
            <w:tcW w:w="1275" w:type="dxa"/>
            <w:tcBorders>
              <w:top w:val="nil"/>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12</w:t>
            </w:r>
          </w:p>
        </w:tc>
        <w:tc>
          <w:tcPr>
            <w:tcW w:w="1265" w:type="dxa"/>
            <w:tcBorders>
              <w:top w:val="nil"/>
              <w:left w:val="nil"/>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p>
        </w:tc>
        <w:tc>
          <w:tcPr>
            <w:tcW w:w="1867" w:type="dxa"/>
            <w:tcBorders>
              <w:top w:val="nil"/>
              <w:left w:val="nil"/>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p>
        </w:tc>
      </w:tr>
      <w:tr w:rsidR="00DB7082" w:rsidRPr="00DB7082" w:rsidTr="00867654">
        <w:trPr>
          <w:trHeight w:val="174"/>
        </w:trPr>
        <w:tc>
          <w:tcPr>
            <w:tcW w:w="7642" w:type="dxa"/>
            <w:gridSpan w:val="5"/>
            <w:tcBorders>
              <w:top w:val="single" w:sz="4" w:space="0" w:color="auto"/>
              <w:left w:val="single" w:sz="4" w:space="0" w:color="auto"/>
              <w:bottom w:val="single" w:sz="4" w:space="0" w:color="auto"/>
              <w:right w:val="single" w:sz="4" w:space="0" w:color="auto"/>
            </w:tcBorders>
            <w:shd w:val="clear" w:color="000000" w:fill="FFFFFF"/>
          </w:tcPr>
          <w:p w:rsidR="00DB7082" w:rsidRPr="00DB7082" w:rsidRDefault="00DB7082" w:rsidP="00DB7082">
            <w:pPr>
              <w:jc w:val="center"/>
              <w:rPr>
                <w:b/>
                <w:color w:val="000000"/>
                <w:sz w:val="22"/>
                <w:szCs w:val="22"/>
              </w:rPr>
            </w:pPr>
            <w:r w:rsidRPr="00DB7082">
              <w:rPr>
                <w:b/>
                <w:color w:val="000000"/>
                <w:sz w:val="22"/>
                <w:szCs w:val="22"/>
              </w:rPr>
              <w:t>Итого</w:t>
            </w:r>
          </w:p>
        </w:tc>
        <w:tc>
          <w:tcPr>
            <w:tcW w:w="1265"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p>
        </w:tc>
        <w:tc>
          <w:tcPr>
            <w:tcW w:w="1867"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b/>
                <w:color w:val="000000"/>
                <w:sz w:val="22"/>
                <w:szCs w:val="22"/>
              </w:rPr>
            </w:pPr>
          </w:p>
        </w:tc>
      </w:tr>
    </w:tbl>
    <w:p w:rsidR="00DB7082" w:rsidRPr="00DB7082" w:rsidRDefault="00DB7082" w:rsidP="00DB7082">
      <w:pPr>
        <w:widowControl w:val="0"/>
        <w:suppressAutoHyphens/>
        <w:jc w:val="center"/>
        <w:rPr>
          <w:sz w:val="24"/>
          <w:szCs w:val="24"/>
        </w:rPr>
      </w:pPr>
    </w:p>
    <w:p w:rsidR="00DB7082" w:rsidRPr="00DB7082" w:rsidRDefault="00DB7082" w:rsidP="00DB7082">
      <w:pPr>
        <w:ind w:left="360"/>
        <w:jc w:val="center"/>
        <w:rPr>
          <w:b/>
          <w:sz w:val="22"/>
          <w:szCs w:val="22"/>
        </w:rPr>
      </w:pPr>
      <w:r w:rsidRPr="00DB7082">
        <w:rPr>
          <w:b/>
          <w:sz w:val="22"/>
          <w:szCs w:val="22"/>
        </w:rPr>
        <w:tab/>
      </w:r>
      <w:r w:rsidRPr="00DB7082">
        <w:rPr>
          <w:b/>
          <w:sz w:val="22"/>
          <w:szCs w:val="22"/>
        </w:rPr>
        <w:tab/>
      </w:r>
    </w:p>
    <w:p w:rsidR="00DB7082" w:rsidRPr="00DB7082" w:rsidRDefault="00DB7082" w:rsidP="00DB7082">
      <w:pPr>
        <w:widowControl w:val="0"/>
        <w:suppressAutoHyphens/>
        <w:jc w:val="center"/>
        <w:rPr>
          <w:sz w:val="24"/>
          <w:szCs w:val="24"/>
        </w:rPr>
      </w:pPr>
      <w:r w:rsidRPr="00DB7082">
        <w:rPr>
          <w:sz w:val="24"/>
          <w:szCs w:val="24"/>
        </w:rPr>
        <w:t xml:space="preserve">Периодические издания, поставляемые в отдел опеки и попечительства </w:t>
      </w:r>
    </w:p>
    <w:p w:rsidR="00DB7082" w:rsidRPr="00DB7082" w:rsidRDefault="00DB7082" w:rsidP="00DB7082">
      <w:pPr>
        <w:widowControl w:val="0"/>
        <w:suppressAutoHyphens/>
        <w:jc w:val="center"/>
        <w:rPr>
          <w:sz w:val="24"/>
          <w:szCs w:val="24"/>
        </w:rPr>
      </w:pPr>
      <w:r w:rsidRPr="00DB7082">
        <w:rPr>
          <w:sz w:val="24"/>
          <w:szCs w:val="24"/>
        </w:rPr>
        <w:t xml:space="preserve">администрации города Югорска </w:t>
      </w:r>
    </w:p>
    <w:p w:rsidR="00DB7082" w:rsidRPr="00DB7082" w:rsidRDefault="00DB7082" w:rsidP="00DB7082">
      <w:pPr>
        <w:widowControl w:val="0"/>
        <w:suppressAutoHyphens/>
        <w:jc w:val="center"/>
        <w:rPr>
          <w:sz w:val="24"/>
          <w:szCs w:val="24"/>
        </w:rPr>
      </w:pPr>
    </w:p>
    <w:tbl>
      <w:tblPr>
        <w:tblW w:w="10774" w:type="dxa"/>
        <w:tblInd w:w="-601" w:type="dxa"/>
        <w:tblLook w:val="04A0" w:firstRow="1" w:lastRow="0" w:firstColumn="1" w:lastColumn="0" w:noHBand="0" w:noVBand="1"/>
      </w:tblPr>
      <w:tblGrid>
        <w:gridCol w:w="565"/>
        <w:gridCol w:w="1276"/>
        <w:gridCol w:w="2965"/>
        <w:gridCol w:w="1557"/>
        <w:gridCol w:w="1275"/>
        <w:gridCol w:w="1267"/>
        <w:gridCol w:w="1869"/>
      </w:tblGrid>
      <w:tr w:rsidR="00DB7082" w:rsidRPr="00DB7082" w:rsidTr="00867654">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FFFFFF"/>
          </w:tcPr>
          <w:p w:rsidR="00DB7082" w:rsidRPr="00DB7082" w:rsidRDefault="00DB7082" w:rsidP="00DB7082">
            <w:pPr>
              <w:jc w:val="center"/>
              <w:rPr>
                <w:sz w:val="22"/>
                <w:szCs w:val="22"/>
              </w:rPr>
            </w:pPr>
            <w:proofErr w:type="gramStart"/>
            <w:r w:rsidRPr="00DB7082">
              <w:rPr>
                <w:sz w:val="22"/>
                <w:szCs w:val="22"/>
              </w:rPr>
              <w:t>П</w:t>
            </w:r>
            <w:proofErr w:type="gramEnd"/>
            <w:r w:rsidRPr="00DB7082">
              <w:rPr>
                <w:sz w:val="22"/>
                <w:szCs w:val="22"/>
              </w:rPr>
              <w:t>/п</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B7082" w:rsidRPr="00DB7082" w:rsidRDefault="00DB7082" w:rsidP="00DB7082">
            <w:pPr>
              <w:jc w:val="center"/>
              <w:rPr>
                <w:sz w:val="22"/>
                <w:szCs w:val="22"/>
              </w:rPr>
            </w:pPr>
            <w:r w:rsidRPr="00DB7082">
              <w:rPr>
                <w:sz w:val="22"/>
                <w:szCs w:val="22"/>
              </w:rPr>
              <w:t>Подписной индекс</w:t>
            </w:r>
          </w:p>
        </w:tc>
        <w:tc>
          <w:tcPr>
            <w:tcW w:w="2965"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sz w:val="22"/>
                <w:szCs w:val="22"/>
              </w:rPr>
            </w:pPr>
            <w:r w:rsidRPr="00DB7082">
              <w:rPr>
                <w:sz w:val="22"/>
                <w:szCs w:val="22"/>
              </w:rPr>
              <w:t>Наименование издания</w:t>
            </w:r>
          </w:p>
        </w:tc>
        <w:tc>
          <w:tcPr>
            <w:tcW w:w="1557" w:type="dxa"/>
            <w:tcBorders>
              <w:top w:val="single" w:sz="4" w:space="0" w:color="auto"/>
              <w:left w:val="nil"/>
              <w:bottom w:val="single" w:sz="4" w:space="0" w:color="auto"/>
              <w:right w:val="single" w:sz="4" w:space="0" w:color="auto"/>
            </w:tcBorders>
            <w:shd w:val="clear" w:color="000000" w:fill="FFFFFF"/>
          </w:tcPr>
          <w:p w:rsidR="00DB7082" w:rsidRPr="00DB7082" w:rsidRDefault="00DB7082" w:rsidP="00DB7082">
            <w:pPr>
              <w:jc w:val="center"/>
              <w:rPr>
                <w:sz w:val="22"/>
                <w:szCs w:val="22"/>
              </w:rPr>
            </w:pPr>
            <w:r w:rsidRPr="00DB7082">
              <w:rPr>
                <w:sz w:val="22"/>
                <w:szCs w:val="22"/>
              </w:rPr>
              <w:t>Количество комплектов</w:t>
            </w:r>
          </w:p>
        </w:tc>
        <w:tc>
          <w:tcPr>
            <w:tcW w:w="1275" w:type="dxa"/>
            <w:tcBorders>
              <w:top w:val="single" w:sz="4" w:space="0" w:color="auto"/>
              <w:left w:val="nil"/>
              <w:bottom w:val="single" w:sz="4" w:space="0" w:color="auto"/>
              <w:right w:val="single" w:sz="4" w:space="0" w:color="auto"/>
            </w:tcBorders>
            <w:shd w:val="clear" w:color="auto" w:fill="auto"/>
          </w:tcPr>
          <w:p w:rsidR="00DB7082" w:rsidRPr="00DB7082" w:rsidRDefault="00DB7082" w:rsidP="00DB7082">
            <w:pPr>
              <w:jc w:val="center"/>
              <w:rPr>
                <w:sz w:val="22"/>
                <w:szCs w:val="22"/>
              </w:rPr>
            </w:pPr>
            <w:r w:rsidRPr="00DB7082">
              <w:rPr>
                <w:sz w:val="22"/>
                <w:szCs w:val="22"/>
              </w:rPr>
              <w:t>Кол-во выходов в одном комплекте</w:t>
            </w:r>
          </w:p>
        </w:tc>
        <w:tc>
          <w:tcPr>
            <w:tcW w:w="1267" w:type="dxa"/>
            <w:tcBorders>
              <w:top w:val="single" w:sz="4" w:space="0" w:color="auto"/>
              <w:left w:val="nil"/>
              <w:bottom w:val="single" w:sz="4" w:space="0" w:color="auto"/>
              <w:right w:val="single" w:sz="4" w:space="0" w:color="auto"/>
            </w:tcBorders>
          </w:tcPr>
          <w:p w:rsidR="00DB7082" w:rsidRPr="00DB7082" w:rsidRDefault="00DB7082" w:rsidP="00DB7082">
            <w:pPr>
              <w:jc w:val="center"/>
              <w:rPr>
                <w:sz w:val="22"/>
                <w:szCs w:val="22"/>
              </w:rPr>
            </w:pPr>
            <w:r w:rsidRPr="00DB7082">
              <w:rPr>
                <w:sz w:val="22"/>
                <w:szCs w:val="22"/>
              </w:rPr>
              <w:t>Цена за ед., рублей</w:t>
            </w:r>
          </w:p>
        </w:tc>
        <w:tc>
          <w:tcPr>
            <w:tcW w:w="1869" w:type="dxa"/>
            <w:tcBorders>
              <w:top w:val="single" w:sz="4" w:space="0" w:color="auto"/>
              <w:left w:val="nil"/>
              <w:bottom w:val="single" w:sz="4" w:space="0" w:color="auto"/>
              <w:right w:val="single" w:sz="4" w:space="0" w:color="auto"/>
            </w:tcBorders>
          </w:tcPr>
          <w:p w:rsidR="00DB7082" w:rsidRPr="00DB7082" w:rsidRDefault="00DB7082" w:rsidP="00DB7082">
            <w:pPr>
              <w:jc w:val="center"/>
              <w:rPr>
                <w:sz w:val="22"/>
                <w:szCs w:val="22"/>
              </w:rPr>
            </w:pPr>
            <w:r w:rsidRPr="00DB7082">
              <w:rPr>
                <w:sz w:val="22"/>
                <w:szCs w:val="22"/>
              </w:rPr>
              <w:t>Всего, рублей</w:t>
            </w:r>
          </w:p>
        </w:tc>
      </w:tr>
      <w:tr w:rsidR="00DB7082" w:rsidRPr="00DB7082" w:rsidTr="00867654">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FFFFFF"/>
          </w:tcPr>
          <w:p w:rsidR="00DB7082" w:rsidRPr="00DB7082" w:rsidRDefault="00DB7082" w:rsidP="00DB7082">
            <w:pPr>
              <w:jc w:val="center"/>
              <w:rPr>
                <w:color w:val="000000"/>
                <w:sz w:val="22"/>
                <w:szCs w:val="22"/>
              </w:rPr>
            </w:pPr>
            <w:r w:rsidRPr="00DB7082">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32498</w:t>
            </w:r>
          </w:p>
        </w:tc>
        <w:tc>
          <w:tcPr>
            <w:tcW w:w="2965" w:type="dxa"/>
            <w:tcBorders>
              <w:top w:val="single" w:sz="4" w:space="0" w:color="auto"/>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Газета «Югорский вестник»</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rsidR="00DB7082" w:rsidRPr="00DB7082" w:rsidRDefault="00DB7082" w:rsidP="00DB7082">
            <w:pPr>
              <w:jc w:val="center"/>
              <w:rPr>
                <w:color w:val="000000"/>
                <w:sz w:val="22"/>
                <w:szCs w:val="22"/>
              </w:rPr>
            </w:pPr>
            <w:r w:rsidRPr="00DB7082">
              <w:rPr>
                <w:color w:val="000000"/>
                <w:sz w:val="22"/>
                <w:szCs w:val="22"/>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7082" w:rsidRPr="00DB7082" w:rsidRDefault="00DB7082" w:rsidP="00DB7082">
            <w:pPr>
              <w:jc w:val="center"/>
              <w:rPr>
                <w:color w:val="000000"/>
                <w:sz w:val="22"/>
                <w:szCs w:val="22"/>
              </w:rPr>
            </w:pPr>
            <w:r w:rsidRPr="00DB7082">
              <w:rPr>
                <w:color w:val="000000"/>
                <w:sz w:val="22"/>
                <w:szCs w:val="22"/>
              </w:rPr>
              <w:t>53</w:t>
            </w:r>
          </w:p>
        </w:tc>
        <w:tc>
          <w:tcPr>
            <w:tcW w:w="1267" w:type="dxa"/>
            <w:tcBorders>
              <w:top w:val="single" w:sz="4" w:space="0" w:color="auto"/>
              <w:left w:val="nil"/>
              <w:bottom w:val="single" w:sz="4" w:space="0" w:color="auto"/>
              <w:right w:val="single" w:sz="4" w:space="0" w:color="auto"/>
            </w:tcBorders>
          </w:tcPr>
          <w:p w:rsidR="00DB7082" w:rsidRPr="00DB7082" w:rsidRDefault="00DB7082" w:rsidP="00DB7082">
            <w:pPr>
              <w:jc w:val="center"/>
              <w:rPr>
                <w:color w:val="000000"/>
                <w:sz w:val="22"/>
                <w:szCs w:val="22"/>
              </w:rPr>
            </w:pPr>
          </w:p>
        </w:tc>
        <w:tc>
          <w:tcPr>
            <w:tcW w:w="1869" w:type="dxa"/>
            <w:tcBorders>
              <w:top w:val="single" w:sz="4" w:space="0" w:color="auto"/>
              <w:left w:val="nil"/>
              <w:bottom w:val="single" w:sz="4" w:space="0" w:color="auto"/>
              <w:right w:val="single" w:sz="4" w:space="0" w:color="auto"/>
            </w:tcBorders>
          </w:tcPr>
          <w:p w:rsidR="00DB7082" w:rsidRPr="00DB7082" w:rsidRDefault="00DB7082" w:rsidP="00DB7082">
            <w:pPr>
              <w:jc w:val="center"/>
              <w:rPr>
                <w:color w:val="000000"/>
                <w:sz w:val="22"/>
                <w:szCs w:val="22"/>
              </w:rPr>
            </w:pPr>
          </w:p>
        </w:tc>
      </w:tr>
      <w:tr w:rsidR="00DB7082" w:rsidRPr="00DB7082" w:rsidTr="00867654">
        <w:trPr>
          <w:trHeight w:val="300"/>
        </w:trPr>
        <w:tc>
          <w:tcPr>
            <w:tcW w:w="7638" w:type="dxa"/>
            <w:gridSpan w:val="5"/>
            <w:tcBorders>
              <w:top w:val="single" w:sz="4" w:space="0" w:color="auto"/>
              <w:left w:val="single" w:sz="4" w:space="0" w:color="auto"/>
              <w:bottom w:val="single" w:sz="4" w:space="0" w:color="auto"/>
              <w:right w:val="single" w:sz="4" w:space="0" w:color="auto"/>
            </w:tcBorders>
            <w:shd w:val="clear" w:color="000000" w:fill="FFFFFF"/>
          </w:tcPr>
          <w:p w:rsidR="00DB7082" w:rsidRPr="00DB7082" w:rsidRDefault="00DB7082" w:rsidP="00DB7082">
            <w:pPr>
              <w:jc w:val="center"/>
              <w:rPr>
                <w:b/>
                <w:color w:val="000000"/>
                <w:sz w:val="22"/>
                <w:szCs w:val="22"/>
              </w:rPr>
            </w:pPr>
            <w:r w:rsidRPr="00DB7082">
              <w:rPr>
                <w:b/>
                <w:color w:val="000000"/>
                <w:sz w:val="22"/>
                <w:szCs w:val="22"/>
              </w:rPr>
              <w:t>Итого</w:t>
            </w:r>
          </w:p>
        </w:tc>
        <w:tc>
          <w:tcPr>
            <w:tcW w:w="1267" w:type="dxa"/>
            <w:tcBorders>
              <w:top w:val="single" w:sz="4" w:space="0" w:color="auto"/>
              <w:left w:val="nil"/>
              <w:bottom w:val="single" w:sz="4" w:space="0" w:color="auto"/>
              <w:right w:val="single" w:sz="4" w:space="0" w:color="auto"/>
            </w:tcBorders>
          </w:tcPr>
          <w:p w:rsidR="00DB7082" w:rsidRPr="00DB7082" w:rsidRDefault="00DB7082" w:rsidP="00DB7082">
            <w:pPr>
              <w:jc w:val="center"/>
              <w:rPr>
                <w:color w:val="000000"/>
                <w:sz w:val="22"/>
                <w:szCs w:val="22"/>
              </w:rPr>
            </w:pPr>
          </w:p>
        </w:tc>
        <w:tc>
          <w:tcPr>
            <w:tcW w:w="1869" w:type="dxa"/>
            <w:tcBorders>
              <w:top w:val="single" w:sz="4" w:space="0" w:color="auto"/>
              <w:left w:val="nil"/>
              <w:bottom w:val="single" w:sz="4" w:space="0" w:color="auto"/>
              <w:right w:val="single" w:sz="4" w:space="0" w:color="auto"/>
            </w:tcBorders>
          </w:tcPr>
          <w:p w:rsidR="00DB7082" w:rsidRPr="00DB7082" w:rsidRDefault="00DB7082" w:rsidP="00DB7082">
            <w:pPr>
              <w:jc w:val="center"/>
              <w:rPr>
                <w:b/>
                <w:color w:val="000000"/>
                <w:sz w:val="22"/>
                <w:szCs w:val="22"/>
              </w:rPr>
            </w:pPr>
          </w:p>
        </w:tc>
      </w:tr>
    </w:tbl>
    <w:p w:rsidR="00DB7082" w:rsidRPr="00DB7082" w:rsidRDefault="00DB7082" w:rsidP="00DB7082">
      <w:pPr>
        <w:ind w:left="360"/>
        <w:jc w:val="center"/>
        <w:rPr>
          <w:b/>
          <w:sz w:val="22"/>
          <w:szCs w:val="22"/>
        </w:rPr>
      </w:pPr>
    </w:p>
    <w:p w:rsidR="00DB7082" w:rsidRPr="00DB7082" w:rsidRDefault="00DB7082" w:rsidP="00DB7082">
      <w:pPr>
        <w:ind w:left="360"/>
        <w:jc w:val="center"/>
        <w:rPr>
          <w:b/>
          <w:sz w:val="22"/>
          <w:szCs w:val="22"/>
        </w:rPr>
      </w:pPr>
    </w:p>
    <w:p w:rsidR="00DB7082" w:rsidRPr="00DB7082" w:rsidRDefault="00DB7082" w:rsidP="00DB7082">
      <w:pPr>
        <w:widowControl w:val="0"/>
        <w:suppressAutoHyphens/>
        <w:jc w:val="center"/>
        <w:rPr>
          <w:sz w:val="24"/>
          <w:szCs w:val="24"/>
        </w:rPr>
      </w:pPr>
      <w:r w:rsidRPr="00DB7082">
        <w:rPr>
          <w:sz w:val="24"/>
          <w:szCs w:val="24"/>
        </w:rPr>
        <w:t>Периодические издания, поставляемые в архив</w:t>
      </w:r>
    </w:p>
    <w:p w:rsidR="00DB7082" w:rsidRPr="00DB7082" w:rsidRDefault="00DB7082" w:rsidP="00DB7082">
      <w:pPr>
        <w:widowControl w:val="0"/>
        <w:suppressAutoHyphens/>
        <w:jc w:val="center"/>
        <w:rPr>
          <w:sz w:val="24"/>
          <w:szCs w:val="24"/>
        </w:rPr>
      </w:pPr>
      <w:r w:rsidRPr="00DB7082">
        <w:rPr>
          <w:sz w:val="24"/>
          <w:szCs w:val="24"/>
        </w:rPr>
        <w:t xml:space="preserve">администрации города Югорска </w:t>
      </w:r>
    </w:p>
    <w:p w:rsidR="00DB7082" w:rsidRPr="00DB7082" w:rsidRDefault="00DB7082" w:rsidP="00DB7082">
      <w:pPr>
        <w:widowControl w:val="0"/>
        <w:suppressAutoHyphens/>
        <w:jc w:val="center"/>
        <w:rPr>
          <w:sz w:val="24"/>
          <w:szCs w:val="24"/>
        </w:rPr>
      </w:pPr>
    </w:p>
    <w:tbl>
      <w:tblPr>
        <w:tblW w:w="10774" w:type="dxa"/>
        <w:tblInd w:w="-601" w:type="dxa"/>
        <w:tblLook w:val="04A0" w:firstRow="1" w:lastRow="0" w:firstColumn="1" w:lastColumn="0" w:noHBand="0" w:noVBand="1"/>
      </w:tblPr>
      <w:tblGrid>
        <w:gridCol w:w="566"/>
        <w:gridCol w:w="1276"/>
        <w:gridCol w:w="2966"/>
        <w:gridCol w:w="1557"/>
        <w:gridCol w:w="1275"/>
        <w:gridCol w:w="1266"/>
        <w:gridCol w:w="1868"/>
      </w:tblGrid>
      <w:tr w:rsidR="00DB7082" w:rsidRPr="00DB7082" w:rsidTr="00867654">
        <w:trPr>
          <w:trHeight w:val="300"/>
        </w:trPr>
        <w:tc>
          <w:tcPr>
            <w:tcW w:w="566" w:type="dxa"/>
            <w:tcBorders>
              <w:top w:val="single" w:sz="4" w:space="0" w:color="auto"/>
              <w:left w:val="single" w:sz="4" w:space="0" w:color="auto"/>
              <w:bottom w:val="single" w:sz="4" w:space="0" w:color="auto"/>
              <w:right w:val="single" w:sz="4" w:space="0" w:color="auto"/>
            </w:tcBorders>
          </w:tcPr>
          <w:p w:rsidR="00DB7082" w:rsidRPr="00DB7082" w:rsidRDefault="00DB7082" w:rsidP="00DB7082">
            <w:pPr>
              <w:jc w:val="center"/>
              <w:rPr>
                <w:sz w:val="22"/>
                <w:szCs w:val="22"/>
              </w:rPr>
            </w:pPr>
            <w:proofErr w:type="gramStart"/>
            <w:r w:rsidRPr="00DB7082">
              <w:rPr>
                <w:sz w:val="22"/>
                <w:szCs w:val="22"/>
              </w:rPr>
              <w:t>П</w:t>
            </w:r>
            <w:proofErr w:type="gramEnd"/>
            <w:r w:rsidRPr="00DB7082">
              <w:rPr>
                <w:sz w:val="22"/>
                <w:szCs w:val="22"/>
              </w:rPr>
              <w:t>/п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7082" w:rsidRPr="00DB7082" w:rsidRDefault="00DB7082" w:rsidP="00DB7082">
            <w:pPr>
              <w:jc w:val="center"/>
              <w:rPr>
                <w:sz w:val="22"/>
                <w:szCs w:val="22"/>
              </w:rPr>
            </w:pPr>
            <w:r w:rsidRPr="00DB7082">
              <w:rPr>
                <w:sz w:val="22"/>
                <w:szCs w:val="22"/>
              </w:rPr>
              <w:t>Подписной индекс</w:t>
            </w:r>
          </w:p>
        </w:tc>
        <w:tc>
          <w:tcPr>
            <w:tcW w:w="2966" w:type="dxa"/>
            <w:tcBorders>
              <w:top w:val="single" w:sz="4" w:space="0" w:color="auto"/>
              <w:left w:val="nil"/>
              <w:bottom w:val="single" w:sz="4" w:space="0" w:color="auto"/>
              <w:right w:val="single" w:sz="4" w:space="0" w:color="auto"/>
            </w:tcBorders>
            <w:shd w:val="clear" w:color="auto" w:fill="auto"/>
          </w:tcPr>
          <w:p w:rsidR="00DB7082" w:rsidRPr="00DB7082" w:rsidRDefault="00DB7082" w:rsidP="00DB7082">
            <w:pPr>
              <w:jc w:val="center"/>
              <w:rPr>
                <w:sz w:val="22"/>
                <w:szCs w:val="22"/>
              </w:rPr>
            </w:pPr>
            <w:r w:rsidRPr="00DB7082">
              <w:rPr>
                <w:sz w:val="22"/>
                <w:szCs w:val="22"/>
              </w:rPr>
              <w:t>Наименование издания</w:t>
            </w:r>
          </w:p>
        </w:tc>
        <w:tc>
          <w:tcPr>
            <w:tcW w:w="1557" w:type="dxa"/>
            <w:tcBorders>
              <w:top w:val="single" w:sz="4" w:space="0" w:color="auto"/>
              <w:left w:val="nil"/>
              <w:bottom w:val="single" w:sz="4" w:space="0" w:color="auto"/>
              <w:right w:val="single" w:sz="4" w:space="0" w:color="auto"/>
            </w:tcBorders>
            <w:shd w:val="clear" w:color="auto" w:fill="auto"/>
          </w:tcPr>
          <w:p w:rsidR="00DB7082" w:rsidRPr="00DB7082" w:rsidRDefault="00DB7082" w:rsidP="00DB7082">
            <w:pPr>
              <w:jc w:val="center"/>
              <w:rPr>
                <w:sz w:val="22"/>
                <w:szCs w:val="22"/>
              </w:rPr>
            </w:pPr>
            <w:r w:rsidRPr="00DB7082">
              <w:rPr>
                <w:sz w:val="22"/>
                <w:szCs w:val="22"/>
              </w:rPr>
              <w:t>Количество комплектов</w:t>
            </w:r>
          </w:p>
        </w:tc>
        <w:tc>
          <w:tcPr>
            <w:tcW w:w="1275" w:type="dxa"/>
            <w:tcBorders>
              <w:top w:val="single" w:sz="4" w:space="0" w:color="auto"/>
              <w:left w:val="nil"/>
              <w:bottom w:val="single" w:sz="4" w:space="0" w:color="auto"/>
              <w:right w:val="single" w:sz="4" w:space="0" w:color="auto"/>
            </w:tcBorders>
            <w:shd w:val="clear" w:color="auto" w:fill="auto"/>
          </w:tcPr>
          <w:p w:rsidR="00DB7082" w:rsidRPr="00DB7082" w:rsidRDefault="00DB7082" w:rsidP="00DB7082">
            <w:pPr>
              <w:jc w:val="center"/>
              <w:rPr>
                <w:sz w:val="22"/>
                <w:szCs w:val="22"/>
              </w:rPr>
            </w:pPr>
            <w:r w:rsidRPr="00DB7082">
              <w:rPr>
                <w:sz w:val="22"/>
                <w:szCs w:val="22"/>
              </w:rPr>
              <w:t>Кол-во выходов в одном комплекте</w:t>
            </w:r>
          </w:p>
        </w:tc>
        <w:tc>
          <w:tcPr>
            <w:tcW w:w="1266" w:type="dxa"/>
            <w:tcBorders>
              <w:top w:val="single" w:sz="4" w:space="0" w:color="auto"/>
              <w:left w:val="nil"/>
              <w:bottom w:val="single" w:sz="4" w:space="0" w:color="auto"/>
              <w:right w:val="single" w:sz="4" w:space="0" w:color="auto"/>
            </w:tcBorders>
          </w:tcPr>
          <w:p w:rsidR="00DB7082" w:rsidRPr="00DB7082" w:rsidRDefault="00DB7082" w:rsidP="00DB7082">
            <w:pPr>
              <w:jc w:val="center"/>
              <w:rPr>
                <w:sz w:val="22"/>
                <w:szCs w:val="22"/>
              </w:rPr>
            </w:pPr>
            <w:r w:rsidRPr="00DB7082">
              <w:rPr>
                <w:sz w:val="22"/>
                <w:szCs w:val="22"/>
              </w:rPr>
              <w:t>Цена за ед., рублей</w:t>
            </w:r>
          </w:p>
        </w:tc>
        <w:tc>
          <w:tcPr>
            <w:tcW w:w="1868" w:type="dxa"/>
            <w:tcBorders>
              <w:top w:val="single" w:sz="4" w:space="0" w:color="auto"/>
              <w:left w:val="nil"/>
              <w:bottom w:val="single" w:sz="4" w:space="0" w:color="auto"/>
              <w:right w:val="single" w:sz="4" w:space="0" w:color="auto"/>
            </w:tcBorders>
          </w:tcPr>
          <w:p w:rsidR="00DB7082" w:rsidRPr="00DB7082" w:rsidRDefault="00DB7082" w:rsidP="00DB7082">
            <w:pPr>
              <w:jc w:val="center"/>
              <w:rPr>
                <w:sz w:val="22"/>
                <w:szCs w:val="22"/>
              </w:rPr>
            </w:pPr>
            <w:r w:rsidRPr="00DB7082">
              <w:rPr>
                <w:sz w:val="22"/>
                <w:szCs w:val="22"/>
              </w:rPr>
              <w:t>Всего, рублей</w:t>
            </w:r>
          </w:p>
        </w:tc>
      </w:tr>
      <w:tr w:rsidR="00DB7082" w:rsidRPr="00DB7082" w:rsidTr="00867654">
        <w:trPr>
          <w:trHeight w:val="300"/>
        </w:trPr>
        <w:tc>
          <w:tcPr>
            <w:tcW w:w="566" w:type="dxa"/>
            <w:tcBorders>
              <w:top w:val="single" w:sz="4" w:space="0" w:color="auto"/>
              <w:left w:val="single" w:sz="4" w:space="0" w:color="auto"/>
              <w:bottom w:val="single" w:sz="4" w:space="0" w:color="auto"/>
              <w:right w:val="single" w:sz="4" w:space="0" w:color="auto"/>
            </w:tcBorders>
          </w:tcPr>
          <w:p w:rsidR="00DB7082" w:rsidRPr="00DB7082" w:rsidRDefault="00DB7082" w:rsidP="00DB7082">
            <w:pPr>
              <w:jc w:val="center"/>
              <w:rPr>
                <w:rFonts w:eastAsia="Arial"/>
                <w:sz w:val="22"/>
                <w:szCs w:val="22"/>
              </w:rPr>
            </w:pPr>
            <w:r w:rsidRPr="00DB7082">
              <w:rPr>
                <w:rFonts w:eastAsia="Arial"/>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82" w:rsidRPr="00DB7082" w:rsidRDefault="00DB7082" w:rsidP="00DB7082">
            <w:pPr>
              <w:jc w:val="center"/>
              <w:rPr>
                <w:color w:val="000000"/>
                <w:sz w:val="22"/>
                <w:szCs w:val="22"/>
              </w:rPr>
            </w:pPr>
            <w:r w:rsidRPr="00DB7082">
              <w:rPr>
                <w:rFonts w:eastAsia="Arial"/>
                <w:sz w:val="22"/>
                <w:szCs w:val="22"/>
              </w:rPr>
              <w:t>70913</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DB7082" w:rsidRPr="00DB7082" w:rsidRDefault="00DB7082" w:rsidP="00DB7082">
            <w:pPr>
              <w:jc w:val="center"/>
              <w:rPr>
                <w:color w:val="000000"/>
                <w:sz w:val="22"/>
                <w:szCs w:val="22"/>
              </w:rPr>
            </w:pPr>
            <w:r w:rsidRPr="00DB7082">
              <w:rPr>
                <w:color w:val="000000"/>
                <w:sz w:val="22"/>
                <w:szCs w:val="22"/>
              </w:rPr>
              <w:t>Журнал "Отечественные архивы"</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DB7082" w:rsidRPr="00DB7082" w:rsidRDefault="00DB7082" w:rsidP="00DB7082">
            <w:pPr>
              <w:jc w:val="center"/>
              <w:rPr>
                <w:color w:val="000000"/>
                <w:sz w:val="22"/>
                <w:szCs w:val="22"/>
              </w:rPr>
            </w:pPr>
            <w:r w:rsidRPr="00DB7082">
              <w:rPr>
                <w:color w:val="000000"/>
                <w:sz w:val="22"/>
                <w:szCs w:val="22"/>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7082" w:rsidRPr="00DB7082" w:rsidRDefault="00DB7082" w:rsidP="00DB7082">
            <w:pPr>
              <w:jc w:val="center"/>
              <w:rPr>
                <w:color w:val="000000"/>
                <w:sz w:val="22"/>
                <w:szCs w:val="22"/>
              </w:rPr>
            </w:pPr>
            <w:r w:rsidRPr="00DB7082">
              <w:rPr>
                <w:color w:val="000000"/>
                <w:sz w:val="22"/>
                <w:szCs w:val="22"/>
              </w:rPr>
              <w:t>6</w:t>
            </w:r>
          </w:p>
        </w:tc>
        <w:tc>
          <w:tcPr>
            <w:tcW w:w="1266" w:type="dxa"/>
            <w:tcBorders>
              <w:top w:val="single" w:sz="4" w:space="0" w:color="auto"/>
              <w:left w:val="nil"/>
              <w:bottom w:val="single" w:sz="4" w:space="0" w:color="auto"/>
              <w:right w:val="single" w:sz="4" w:space="0" w:color="auto"/>
            </w:tcBorders>
          </w:tcPr>
          <w:p w:rsidR="00DB7082" w:rsidRPr="00DB7082" w:rsidRDefault="00DB7082" w:rsidP="00DB7082">
            <w:pPr>
              <w:jc w:val="center"/>
              <w:rPr>
                <w:color w:val="000000"/>
                <w:sz w:val="22"/>
                <w:szCs w:val="22"/>
              </w:rPr>
            </w:pPr>
          </w:p>
        </w:tc>
        <w:tc>
          <w:tcPr>
            <w:tcW w:w="1868" w:type="dxa"/>
            <w:tcBorders>
              <w:top w:val="single" w:sz="4" w:space="0" w:color="auto"/>
              <w:left w:val="nil"/>
              <w:bottom w:val="single" w:sz="4" w:space="0" w:color="auto"/>
              <w:right w:val="single" w:sz="4" w:space="0" w:color="auto"/>
            </w:tcBorders>
          </w:tcPr>
          <w:p w:rsidR="00DB7082" w:rsidRPr="00DB7082" w:rsidRDefault="00DB7082" w:rsidP="00DB7082">
            <w:pPr>
              <w:jc w:val="center"/>
              <w:rPr>
                <w:color w:val="000000"/>
                <w:sz w:val="22"/>
                <w:szCs w:val="22"/>
              </w:rPr>
            </w:pPr>
          </w:p>
        </w:tc>
      </w:tr>
      <w:tr w:rsidR="00DB7082" w:rsidRPr="00DB7082" w:rsidTr="00867654">
        <w:trPr>
          <w:trHeight w:val="300"/>
        </w:trPr>
        <w:tc>
          <w:tcPr>
            <w:tcW w:w="7640" w:type="dxa"/>
            <w:gridSpan w:val="5"/>
            <w:tcBorders>
              <w:top w:val="single" w:sz="4" w:space="0" w:color="auto"/>
              <w:left w:val="single" w:sz="4" w:space="0" w:color="auto"/>
              <w:bottom w:val="single" w:sz="4" w:space="0" w:color="auto"/>
              <w:right w:val="single" w:sz="4" w:space="0" w:color="auto"/>
            </w:tcBorders>
          </w:tcPr>
          <w:p w:rsidR="00DB7082" w:rsidRPr="00DB7082" w:rsidRDefault="00DB7082" w:rsidP="00DB7082">
            <w:pPr>
              <w:jc w:val="center"/>
              <w:rPr>
                <w:b/>
                <w:color w:val="000000"/>
                <w:sz w:val="22"/>
                <w:szCs w:val="22"/>
              </w:rPr>
            </w:pPr>
            <w:r w:rsidRPr="00DB7082">
              <w:rPr>
                <w:b/>
                <w:color w:val="000000"/>
                <w:sz w:val="22"/>
                <w:szCs w:val="22"/>
              </w:rPr>
              <w:t>Итого</w:t>
            </w:r>
          </w:p>
        </w:tc>
        <w:tc>
          <w:tcPr>
            <w:tcW w:w="1266" w:type="dxa"/>
            <w:tcBorders>
              <w:top w:val="single" w:sz="4" w:space="0" w:color="auto"/>
              <w:left w:val="nil"/>
              <w:bottom w:val="single" w:sz="4" w:space="0" w:color="auto"/>
              <w:right w:val="single" w:sz="4" w:space="0" w:color="auto"/>
            </w:tcBorders>
          </w:tcPr>
          <w:p w:rsidR="00DB7082" w:rsidRPr="00DB7082" w:rsidRDefault="00DB7082" w:rsidP="00DB7082">
            <w:pPr>
              <w:jc w:val="center"/>
              <w:rPr>
                <w:color w:val="000000"/>
                <w:sz w:val="22"/>
                <w:szCs w:val="22"/>
              </w:rPr>
            </w:pPr>
          </w:p>
        </w:tc>
        <w:tc>
          <w:tcPr>
            <w:tcW w:w="1868" w:type="dxa"/>
            <w:tcBorders>
              <w:top w:val="single" w:sz="4" w:space="0" w:color="auto"/>
              <w:left w:val="nil"/>
              <w:bottom w:val="single" w:sz="4" w:space="0" w:color="auto"/>
              <w:right w:val="single" w:sz="4" w:space="0" w:color="auto"/>
            </w:tcBorders>
          </w:tcPr>
          <w:p w:rsidR="00DB7082" w:rsidRPr="00DB7082" w:rsidRDefault="00DB7082" w:rsidP="00DB7082">
            <w:pPr>
              <w:jc w:val="center"/>
              <w:rPr>
                <w:b/>
                <w:color w:val="000000"/>
                <w:sz w:val="22"/>
                <w:szCs w:val="22"/>
              </w:rPr>
            </w:pPr>
          </w:p>
        </w:tc>
      </w:tr>
    </w:tbl>
    <w:p w:rsidR="00DB7082" w:rsidRPr="00DB7082" w:rsidRDefault="00DB7082" w:rsidP="00DB7082">
      <w:pPr>
        <w:ind w:left="360"/>
        <w:jc w:val="center"/>
        <w:rPr>
          <w:b/>
          <w:sz w:val="22"/>
          <w:szCs w:val="22"/>
        </w:rPr>
      </w:pPr>
    </w:p>
    <w:p w:rsidR="00DB7082" w:rsidRPr="00DB7082" w:rsidRDefault="00DB7082" w:rsidP="00DB7082">
      <w:pPr>
        <w:widowControl w:val="0"/>
        <w:suppressAutoHyphens/>
        <w:jc w:val="center"/>
        <w:rPr>
          <w:sz w:val="24"/>
          <w:szCs w:val="24"/>
        </w:rPr>
      </w:pPr>
      <w:r w:rsidRPr="00DB7082">
        <w:rPr>
          <w:sz w:val="24"/>
          <w:szCs w:val="24"/>
        </w:rPr>
        <w:t>Периодические издания, поставляемые в отдел записи актов гражданского состояния</w:t>
      </w:r>
    </w:p>
    <w:p w:rsidR="00DB7082" w:rsidRPr="00DB7082" w:rsidRDefault="00DB7082" w:rsidP="00DB7082">
      <w:pPr>
        <w:widowControl w:val="0"/>
        <w:suppressAutoHyphens/>
        <w:jc w:val="center"/>
        <w:rPr>
          <w:sz w:val="24"/>
          <w:szCs w:val="24"/>
        </w:rPr>
      </w:pPr>
      <w:r w:rsidRPr="00DB7082">
        <w:rPr>
          <w:sz w:val="24"/>
          <w:szCs w:val="24"/>
        </w:rPr>
        <w:t xml:space="preserve">администрации города Югорска </w:t>
      </w:r>
    </w:p>
    <w:p w:rsidR="00DB7082" w:rsidRPr="00DB7082" w:rsidRDefault="00DB7082" w:rsidP="00DB7082">
      <w:pPr>
        <w:widowControl w:val="0"/>
        <w:suppressAutoHyphens/>
        <w:jc w:val="center"/>
        <w:rPr>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276"/>
        <w:gridCol w:w="2660"/>
        <w:gridCol w:w="1504"/>
        <w:gridCol w:w="1258"/>
        <w:gridCol w:w="1547"/>
        <w:gridCol w:w="1843"/>
      </w:tblGrid>
      <w:tr w:rsidR="00DB7082" w:rsidRPr="00DB7082" w:rsidTr="00867654">
        <w:trPr>
          <w:trHeight w:val="300"/>
        </w:trPr>
        <w:tc>
          <w:tcPr>
            <w:tcW w:w="686" w:type="dxa"/>
            <w:shd w:val="clear" w:color="auto" w:fill="auto"/>
          </w:tcPr>
          <w:p w:rsidR="00DB7082" w:rsidRPr="00DB7082" w:rsidRDefault="00DB7082" w:rsidP="00DB7082">
            <w:pPr>
              <w:jc w:val="center"/>
              <w:rPr>
                <w:rFonts w:eastAsia="Calibri"/>
                <w:sz w:val="22"/>
                <w:szCs w:val="22"/>
              </w:rPr>
            </w:pPr>
            <w:proofErr w:type="gramStart"/>
            <w:r w:rsidRPr="00DB7082">
              <w:rPr>
                <w:rFonts w:eastAsia="Calibri"/>
                <w:sz w:val="22"/>
                <w:szCs w:val="22"/>
              </w:rPr>
              <w:t>П</w:t>
            </w:r>
            <w:proofErr w:type="gramEnd"/>
            <w:r w:rsidRPr="00DB7082">
              <w:rPr>
                <w:rFonts w:eastAsia="Calibri"/>
                <w:sz w:val="22"/>
                <w:szCs w:val="22"/>
              </w:rPr>
              <w:t>/п</w:t>
            </w:r>
          </w:p>
        </w:tc>
        <w:tc>
          <w:tcPr>
            <w:tcW w:w="1276"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Подписной индекс</w:t>
            </w:r>
          </w:p>
        </w:tc>
        <w:tc>
          <w:tcPr>
            <w:tcW w:w="2660"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Наименование издания</w:t>
            </w:r>
          </w:p>
        </w:tc>
        <w:tc>
          <w:tcPr>
            <w:tcW w:w="1504"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Количество комплектов</w:t>
            </w:r>
          </w:p>
        </w:tc>
        <w:tc>
          <w:tcPr>
            <w:tcW w:w="1258"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Кол-во выходов в одном комплекте</w:t>
            </w:r>
          </w:p>
        </w:tc>
        <w:tc>
          <w:tcPr>
            <w:tcW w:w="1547"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Цена за ед., рублей</w:t>
            </w:r>
          </w:p>
        </w:tc>
        <w:tc>
          <w:tcPr>
            <w:tcW w:w="1843" w:type="dxa"/>
            <w:shd w:val="clear" w:color="auto" w:fill="auto"/>
          </w:tcPr>
          <w:p w:rsidR="00DB7082" w:rsidRPr="00DB7082" w:rsidRDefault="00DB7082" w:rsidP="00DB7082">
            <w:pPr>
              <w:jc w:val="center"/>
              <w:rPr>
                <w:rFonts w:eastAsia="Calibri"/>
                <w:sz w:val="22"/>
                <w:szCs w:val="22"/>
              </w:rPr>
            </w:pPr>
            <w:r w:rsidRPr="00DB7082">
              <w:rPr>
                <w:rFonts w:eastAsia="Calibri"/>
                <w:sz w:val="22"/>
                <w:szCs w:val="22"/>
              </w:rPr>
              <w:t>Всего, рублей</w:t>
            </w:r>
          </w:p>
        </w:tc>
      </w:tr>
      <w:tr w:rsidR="00DB7082" w:rsidRPr="00DB7082" w:rsidTr="00867654">
        <w:trPr>
          <w:trHeight w:val="300"/>
        </w:trPr>
        <w:tc>
          <w:tcPr>
            <w:tcW w:w="686" w:type="dxa"/>
            <w:shd w:val="clear" w:color="auto" w:fill="auto"/>
          </w:tcPr>
          <w:p w:rsidR="00DB7082" w:rsidRPr="00DB7082" w:rsidRDefault="00DB7082" w:rsidP="00DB7082">
            <w:pPr>
              <w:ind w:left="360"/>
              <w:jc w:val="center"/>
              <w:rPr>
                <w:rFonts w:eastAsia="Calibri"/>
                <w:sz w:val="22"/>
                <w:szCs w:val="22"/>
              </w:rPr>
            </w:pPr>
            <w:r w:rsidRPr="00DB7082">
              <w:rPr>
                <w:rFonts w:eastAsia="Calibri"/>
                <w:sz w:val="22"/>
                <w:szCs w:val="22"/>
              </w:rPr>
              <w:t>1</w:t>
            </w:r>
          </w:p>
        </w:tc>
        <w:tc>
          <w:tcPr>
            <w:tcW w:w="1276" w:type="dxa"/>
            <w:shd w:val="clear" w:color="auto" w:fill="auto"/>
            <w:hideMark/>
          </w:tcPr>
          <w:p w:rsidR="00DB7082" w:rsidRPr="00DB7082" w:rsidRDefault="00DB7082" w:rsidP="00DB7082">
            <w:pPr>
              <w:ind w:left="360"/>
              <w:jc w:val="center"/>
              <w:rPr>
                <w:rFonts w:eastAsia="Calibri"/>
                <w:sz w:val="22"/>
                <w:szCs w:val="22"/>
              </w:rPr>
            </w:pPr>
            <w:r w:rsidRPr="00DB7082">
              <w:rPr>
                <w:rFonts w:eastAsia="Calibri"/>
                <w:sz w:val="22"/>
                <w:szCs w:val="22"/>
              </w:rPr>
              <w:t>84790</w:t>
            </w:r>
          </w:p>
        </w:tc>
        <w:tc>
          <w:tcPr>
            <w:tcW w:w="2660" w:type="dxa"/>
            <w:shd w:val="clear" w:color="auto" w:fill="auto"/>
            <w:hideMark/>
          </w:tcPr>
          <w:p w:rsidR="00DB7082" w:rsidRPr="00DB7082" w:rsidRDefault="00DB7082" w:rsidP="00DB7082">
            <w:pPr>
              <w:ind w:left="360"/>
              <w:jc w:val="center"/>
              <w:rPr>
                <w:rFonts w:eastAsia="Calibri"/>
                <w:sz w:val="22"/>
                <w:szCs w:val="22"/>
              </w:rPr>
            </w:pPr>
            <w:r w:rsidRPr="00DB7082">
              <w:rPr>
                <w:rFonts w:eastAsia="Calibri"/>
                <w:sz w:val="22"/>
                <w:szCs w:val="22"/>
              </w:rPr>
              <w:t>Журнал "Загс"</w:t>
            </w:r>
          </w:p>
        </w:tc>
        <w:tc>
          <w:tcPr>
            <w:tcW w:w="1504" w:type="dxa"/>
            <w:shd w:val="clear" w:color="auto" w:fill="auto"/>
            <w:hideMark/>
          </w:tcPr>
          <w:p w:rsidR="00DB7082" w:rsidRPr="00DB7082" w:rsidRDefault="00DB7082" w:rsidP="00DB7082">
            <w:pPr>
              <w:ind w:left="360"/>
              <w:jc w:val="center"/>
              <w:rPr>
                <w:rFonts w:eastAsia="Calibri"/>
                <w:sz w:val="22"/>
                <w:szCs w:val="22"/>
              </w:rPr>
            </w:pPr>
            <w:r w:rsidRPr="00DB7082">
              <w:rPr>
                <w:rFonts w:eastAsia="Calibri"/>
                <w:sz w:val="22"/>
                <w:szCs w:val="22"/>
              </w:rPr>
              <w:t>1</w:t>
            </w:r>
          </w:p>
        </w:tc>
        <w:tc>
          <w:tcPr>
            <w:tcW w:w="1258" w:type="dxa"/>
            <w:shd w:val="clear" w:color="auto" w:fill="auto"/>
            <w:hideMark/>
          </w:tcPr>
          <w:p w:rsidR="00DB7082" w:rsidRPr="00DB7082" w:rsidRDefault="00DB7082" w:rsidP="00DB7082">
            <w:pPr>
              <w:ind w:left="360"/>
              <w:jc w:val="center"/>
              <w:rPr>
                <w:rFonts w:eastAsia="Calibri"/>
                <w:sz w:val="22"/>
                <w:szCs w:val="22"/>
              </w:rPr>
            </w:pPr>
            <w:r w:rsidRPr="00DB7082">
              <w:rPr>
                <w:rFonts w:eastAsia="Calibri"/>
                <w:sz w:val="22"/>
                <w:szCs w:val="22"/>
              </w:rPr>
              <w:t>12</w:t>
            </w:r>
          </w:p>
        </w:tc>
        <w:tc>
          <w:tcPr>
            <w:tcW w:w="1547" w:type="dxa"/>
            <w:shd w:val="clear" w:color="auto" w:fill="auto"/>
          </w:tcPr>
          <w:p w:rsidR="00DB7082" w:rsidRPr="00DB7082" w:rsidRDefault="00DB7082" w:rsidP="00DB7082">
            <w:pPr>
              <w:ind w:left="360"/>
              <w:jc w:val="center"/>
              <w:rPr>
                <w:rFonts w:eastAsia="Calibri"/>
                <w:sz w:val="22"/>
                <w:szCs w:val="22"/>
              </w:rPr>
            </w:pPr>
          </w:p>
        </w:tc>
        <w:tc>
          <w:tcPr>
            <w:tcW w:w="1843" w:type="dxa"/>
            <w:shd w:val="clear" w:color="auto" w:fill="auto"/>
          </w:tcPr>
          <w:p w:rsidR="00DB7082" w:rsidRPr="00DB7082" w:rsidRDefault="00DB7082" w:rsidP="00DB7082">
            <w:pPr>
              <w:ind w:left="360"/>
              <w:jc w:val="center"/>
              <w:rPr>
                <w:rFonts w:eastAsia="Calibri"/>
                <w:sz w:val="22"/>
                <w:szCs w:val="22"/>
              </w:rPr>
            </w:pPr>
          </w:p>
        </w:tc>
      </w:tr>
      <w:tr w:rsidR="00DB7082" w:rsidRPr="00DB7082" w:rsidTr="00867654">
        <w:trPr>
          <w:trHeight w:val="300"/>
        </w:trPr>
        <w:tc>
          <w:tcPr>
            <w:tcW w:w="7384" w:type="dxa"/>
            <w:gridSpan w:val="5"/>
            <w:shd w:val="clear" w:color="auto" w:fill="auto"/>
          </w:tcPr>
          <w:p w:rsidR="00DB7082" w:rsidRPr="00DB7082" w:rsidRDefault="00DB7082" w:rsidP="00DB7082">
            <w:pPr>
              <w:ind w:left="360"/>
              <w:jc w:val="center"/>
              <w:rPr>
                <w:rFonts w:eastAsia="Calibri"/>
                <w:b/>
                <w:sz w:val="22"/>
                <w:szCs w:val="22"/>
              </w:rPr>
            </w:pPr>
            <w:r w:rsidRPr="00DB7082">
              <w:rPr>
                <w:rFonts w:eastAsia="Calibri"/>
                <w:b/>
                <w:sz w:val="22"/>
                <w:szCs w:val="22"/>
              </w:rPr>
              <w:t>Итого</w:t>
            </w:r>
          </w:p>
        </w:tc>
        <w:tc>
          <w:tcPr>
            <w:tcW w:w="1547" w:type="dxa"/>
            <w:shd w:val="clear" w:color="auto" w:fill="auto"/>
          </w:tcPr>
          <w:p w:rsidR="00DB7082" w:rsidRPr="00DB7082" w:rsidRDefault="00DB7082" w:rsidP="00DB7082">
            <w:pPr>
              <w:ind w:left="360"/>
              <w:jc w:val="center"/>
              <w:rPr>
                <w:rFonts w:eastAsia="Calibri"/>
                <w:sz w:val="22"/>
                <w:szCs w:val="22"/>
              </w:rPr>
            </w:pPr>
          </w:p>
        </w:tc>
        <w:tc>
          <w:tcPr>
            <w:tcW w:w="1843" w:type="dxa"/>
            <w:shd w:val="clear" w:color="auto" w:fill="auto"/>
          </w:tcPr>
          <w:p w:rsidR="00DB7082" w:rsidRPr="00DB7082" w:rsidRDefault="00DB7082" w:rsidP="00DB7082">
            <w:pPr>
              <w:ind w:left="360"/>
              <w:jc w:val="center"/>
              <w:rPr>
                <w:rFonts w:eastAsia="Calibri"/>
                <w:b/>
                <w:sz w:val="22"/>
                <w:szCs w:val="22"/>
              </w:rPr>
            </w:pPr>
          </w:p>
        </w:tc>
      </w:tr>
    </w:tbl>
    <w:p w:rsidR="00DB7082" w:rsidRPr="00DB7082" w:rsidRDefault="00DB7082" w:rsidP="00DB7082">
      <w:pPr>
        <w:widowControl w:val="0"/>
        <w:suppressAutoHyphens/>
        <w:jc w:val="center"/>
        <w:rPr>
          <w:sz w:val="24"/>
          <w:szCs w:val="24"/>
        </w:rPr>
      </w:pPr>
    </w:p>
    <w:p w:rsidR="00DB7082" w:rsidRPr="00DB7082" w:rsidRDefault="00DB7082" w:rsidP="00DB7082">
      <w:pPr>
        <w:autoSpaceDE w:val="0"/>
        <w:autoSpaceDN w:val="0"/>
        <w:adjustRightInd w:val="0"/>
        <w:jc w:val="center"/>
        <w:rPr>
          <w:b/>
          <w:bCs/>
          <w:sz w:val="22"/>
          <w:szCs w:val="22"/>
        </w:rPr>
      </w:pPr>
    </w:p>
    <w:p w:rsidR="00823B89" w:rsidRPr="00823B89" w:rsidRDefault="00823B89" w:rsidP="00823B89">
      <w:pPr>
        <w:ind w:firstLine="567"/>
        <w:jc w:val="both"/>
        <w:rPr>
          <w:sz w:val="22"/>
          <w:szCs w:val="22"/>
        </w:rPr>
      </w:pPr>
    </w:p>
    <w:tbl>
      <w:tblPr>
        <w:tblW w:w="9571" w:type="dxa"/>
        <w:tblInd w:w="109" w:type="dxa"/>
        <w:tblLook w:val="0000" w:firstRow="0" w:lastRow="0" w:firstColumn="0" w:lastColumn="0" w:noHBand="0" w:noVBand="0"/>
      </w:tblPr>
      <w:tblGrid>
        <w:gridCol w:w="4785"/>
        <w:gridCol w:w="4786"/>
      </w:tblGrid>
      <w:tr w:rsidR="00800666" w:rsidRPr="002A659A" w:rsidTr="00525697">
        <w:tc>
          <w:tcPr>
            <w:tcW w:w="4785" w:type="dxa"/>
            <w:shd w:val="clear" w:color="auto" w:fill="auto"/>
          </w:tcPr>
          <w:p w:rsidR="00800666" w:rsidRPr="002A659A" w:rsidRDefault="00823B89" w:rsidP="005107CA">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w:t>
            </w:r>
            <w:r w:rsidR="00800666" w:rsidRPr="002A659A">
              <w:rPr>
                <w:rFonts w:ascii="Times New Roman" w:hAnsi="Times New Roman" w:cs="Times New Roman"/>
                <w:szCs w:val="24"/>
              </w:rPr>
              <w:t>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6"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Pr="002A659A" w:rsidRDefault="00DD516C" w:rsidP="00800666">
      <w:pPr>
        <w:tabs>
          <w:tab w:val="center" w:pos="4153"/>
          <w:tab w:val="right" w:pos="8306"/>
          <w:tab w:val="right" w:pos="10200"/>
        </w:tabs>
        <w:suppressAutoHyphens/>
        <w:jc w:val="right"/>
        <w:rPr>
          <w:kern w:val="1"/>
          <w:sz w:val="24"/>
          <w:szCs w:val="24"/>
          <w:lang w:eastAsia="ar-SA"/>
        </w:rPr>
      </w:pPr>
    </w:p>
    <w:sectPr w:rsidR="00DD516C" w:rsidRPr="002A659A" w:rsidSect="00F12074">
      <w:footerReference w:type="default" r:id="rId16"/>
      <w:footerReference w:type="first" r:id="rId17"/>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02" w:rsidRDefault="00AC1E02">
      <w:r>
        <w:separator/>
      </w:r>
    </w:p>
  </w:endnote>
  <w:endnote w:type="continuationSeparator" w:id="0">
    <w:p w:rsidR="00AC1E02" w:rsidRDefault="00AC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54" w:rsidRDefault="00867654">
    <w:pPr>
      <w:pStyle w:val="afff7"/>
      <w:jc w:val="center"/>
    </w:pPr>
    <w:r>
      <w:fldChar w:fldCharType="begin"/>
    </w:r>
    <w:r>
      <w:instrText>PAGE</w:instrText>
    </w:r>
    <w:r>
      <w:fldChar w:fldCharType="separate"/>
    </w:r>
    <w:r w:rsidR="006B6C5F">
      <w:rPr>
        <w:noProof/>
      </w:rPr>
      <w:t>8</w:t>
    </w:r>
    <w:r>
      <w:fldChar w:fldCharType="end"/>
    </w:r>
  </w:p>
  <w:p w:rsidR="00867654" w:rsidRDefault="0086765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54" w:rsidRDefault="00867654">
    <w:pPr>
      <w:pStyle w:val="afff7"/>
      <w:jc w:val="center"/>
    </w:pPr>
    <w:r>
      <w:fldChar w:fldCharType="begin"/>
    </w:r>
    <w:r>
      <w:instrText>PAGE</w:instrText>
    </w:r>
    <w:r>
      <w:fldChar w:fldCharType="separate"/>
    </w:r>
    <w:r w:rsidR="006B6C5F">
      <w:rPr>
        <w:noProof/>
      </w:rPr>
      <w:t>1</w:t>
    </w:r>
    <w:r>
      <w:fldChar w:fldCharType="end"/>
    </w:r>
  </w:p>
  <w:p w:rsidR="00867654" w:rsidRDefault="0086765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02" w:rsidRDefault="00AC1E02">
      <w:r>
        <w:separator/>
      </w:r>
    </w:p>
  </w:footnote>
  <w:footnote w:type="continuationSeparator" w:id="0">
    <w:p w:rsidR="00AC1E02" w:rsidRDefault="00AC1E02">
      <w:r>
        <w:continuationSeparator/>
      </w:r>
    </w:p>
  </w:footnote>
  <w:footnote w:id="1">
    <w:p w:rsidR="00867654" w:rsidRPr="00B878E9" w:rsidRDefault="0086765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867654" w:rsidRPr="00001A6D" w:rsidRDefault="00867654"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867654" w:rsidRPr="00001A6D" w:rsidRDefault="00867654" w:rsidP="00CE3A56">
      <w:pPr>
        <w:autoSpaceDE w:val="0"/>
        <w:autoSpaceDN w:val="0"/>
        <w:adjustRightInd w:val="0"/>
      </w:pPr>
    </w:p>
  </w:footnote>
  <w:footnote w:id="3">
    <w:p w:rsidR="00867654" w:rsidRPr="009F1CEF" w:rsidRDefault="00867654"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867654" w:rsidRPr="009F1CEF" w:rsidRDefault="00867654"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6D1483"/>
    <w:multiLevelType w:val="hybridMultilevel"/>
    <w:tmpl w:val="EDFA2088"/>
    <w:lvl w:ilvl="0" w:tplc="6646155C">
      <w:start w:val="1"/>
      <w:numFmt w:val="decimal"/>
      <w:lvlText w:val="%1."/>
      <w:lvlJc w:val="left"/>
      <w:pPr>
        <w:tabs>
          <w:tab w:val="num" w:pos="644"/>
        </w:tabs>
        <w:ind w:left="644" w:hanging="360"/>
      </w:pPr>
      <w:rPr>
        <w:rFonts w:hint="default"/>
        <w:b w:val="0"/>
        <w:sz w:val="22"/>
        <w:szCs w:val="22"/>
      </w:rPr>
    </w:lvl>
    <w:lvl w:ilvl="1" w:tplc="FFFFFFFF">
      <w:start w:val="1"/>
      <w:numFmt w:val="upperRoman"/>
      <w:lvlText w:val="%2."/>
      <w:lvlJc w:val="left"/>
      <w:pPr>
        <w:tabs>
          <w:tab w:val="num" w:pos="1800"/>
        </w:tabs>
        <w:ind w:left="1800" w:hanging="720"/>
      </w:pPr>
      <w:rPr>
        <w:rFonts w:hint="default"/>
        <w:sz w:val="24"/>
        <w:szCs w:val="24"/>
      </w:rPr>
    </w:lvl>
    <w:lvl w:ilvl="2" w:tplc="C60A012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60910D5"/>
    <w:multiLevelType w:val="hybridMultilevel"/>
    <w:tmpl w:val="EDFA2088"/>
    <w:lvl w:ilvl="0" w:tplc="6646155C">
      <w:start w:val="1"/>
      <w:numFmt w:val="decimal"/>
      <w:lvlText w:val="%1."/>
      <w:lvlJc w:val="left"/>
      <w:pPr>
        <w:tabs>
          <w:tab w:val="num" w:pos="644"/>
        </w:tabs>
        <w:ind w:left="644" w:hanging="360"/>
      </w:pPr>
      <w:rPr>
        <w:rFonts w:hint="default"/>
        <w:b w:val="0"/>
        <w:sz w:val="22"/>
        <w:szCs w:val="22"/>
      </w:rPr>
    </w:lvl>
    <w:lvl w:ilvl="1" w:tplc="FFFFFFFF">
      <w:start w:val="1"/>
      <w:numFmt w:val="upperRoman"/>
      <w:lvlText w:val="%2."/>
      <w:lvlJc w:val="left"/>
      <w:pPr>
        <w:tabs>
          <w:tab w:val="num" w:pos="1800"/>
        </w:tabs>
        <w:ind w:left="1800" w:hanging="720"/>
      </w:pPr>
      <w:rPr>
        <w:rFonts w:hint="default"/>
        <w:sz w:val="24"/>
        <w:szCs w:val="24"/>
      </w:rPr>
    </w:lvl>
    <w:lvl w:ilvl="2" w:tplc="C60A012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13"/>
  </w:num>
  <w:num w:numId="4">
    <w:abstractNumId w:val="2"/>
  </w:num>
  <w:num w:numId="5">
    <w:abstractNumId w:val="9"/>
  </w:num>
  <w:num w:numId="6">
    <w:abstractNumId w:val="8"/>
  </w:num>
  <w:num w:numId="7">
    <w:abstractNumId w:val="6"/>
  </w:num>
  <w:num w:numId="8">
    <w:abstractNumId w:val="10"/>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3195"/>
    <w:rsid w:val="00025BFA"/>
    <w:rsid w:val="0002660B"/>
    <w:rsid w:val="0003402B"/>
    <w:rsid w:val="00044A1F"/>
    <w:rsid w:val="0005751F"/>
    <w:rsid w:val="00061580"/>
    <w:rsid w:val="0007393E"/>
    <w:rsid w:val="00074940"/>
    <w:rsid w:val="00080361"/>
    <w:rsid w:val="00081CF1"/>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06"/>
    <w:rsid w:val="00126F18"/>
    <w:rsid w:val="00127032"/>
    <w:rsid w:val="0013307A"/>
    <w:rsid w:val="00133A99"/>
    <w:rsid w:val="00145B6D"/>
    <w:rsid w:val="00152A2B"/>
    <w:rsid w:val="00154098"/>
    <w:rsid w:val="00160383"/>
    <w:rsid w:val="00160665"/>
    <w:rsid w:val="001677E7"/>
    <w:rsid w:val="00167869"/>
    <w:rsid w:val="001714DF"/>
    <w:rsid w:val="00171654"/>
    <w:rsid w:val="00175C9A"/>
    <w:rsid w:val="00176C8C"/>
    <w:rsid w:val="001B2F51"/>
    <w:rsid w:val="001B493C"/>
    <w:rsid w:val="001D3581"/>
    <w:rsid w:val="001F72FF"/>
    <w:rsid w:val="00200D7A"/>
    <w:rsid w:val="00201057"/>
    <w:rsid w:val="00206DB6"/>
    <w:rsid w:val="002168EA"/>
    <w:rsid w:val="00225FD7"/>
    <w:rsid w:val="0025389E"/>
    <w:rsid w:val="002562D3"/>
    <w:rsid w:val="0026174D"/>
    <w:rsid w:val="0026552C"/>
    <w:rsid w:val="0026740D"/>
    <w:rsid w:val="00267A93"/>
    <w:rsid w:val="00271ACB"/>
    <w:rsid w:val="00272139"/>
    <w:rsid w:val="00272754"/>
    <w:rsid w:val="00277AC5"/>
    <w:rsid w:val="002803AF"/>
    <w:rsid w:val="002A5D84"/>
    <w:rsid w:val="002A659A"/>
    <w:rsid w:val="002B2473"/>
    <w:rsid w:val="002B41E5"/>
    <w:rsid w:val="002B6C2E"/>
    <w:rsid w:val="002C381F"/>
    <w:rsid w:val="002C4C32"/>
    <w:rsid w:val="002C7B73"/>
    <w:rsid w:val="002C7FD0"/>
    <w:rsid w:val="002D068C"/>
    <w:rsid w:val="002D3AA8"/>
    <w:rsid w:val="002D4942"/>
    <w:rsid w:val="002E12D5"/>
    <w:rsid w:val="002E4530"/>
    <w:rsid w:val="002E58E7"/>
    <w:rsid w:val="002E5A17"/>
    <w:rsid w:val="002E6145"/>
    <w:rsid w:val="002F0376"/>
    <w:rsid w:val="002F42C5"/>
    <w:rsid w:val="002F52BE"/>
    <w:rsid w:val="002F6548"/>
    <w:rsid w:val="00307F57"/>
    <w:rsid w:val="003107AF"/>
    <w:rsid w:val="00321595"/>
    <w:rsid w:val="003468CF"/>
    <w:rsid w:val="0034750C"/>
    <w:rsid w:val="00354BB5"/>
    <w:rsid w:val="00361120"/>
    <w:rsid w:val="0036298A"/>
    <w:rsid w:val="00363F30"/>
    <w:rsid w:val="00366168"/>
    <w:rsid w:val="003742B4"/>
    <w:rsid w:val="00391001"/>
    <w:rsid w:val="00396178"/>
    <w:rsid w:val="003A50F5"/>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93502"/>
    <w:rsid w:val="004C3828"/>
    <w:rsid w:val="004D06EE"/>
    <w:rsid w:val="004D3C49"/>
    <w:rsid w:val="004E15E2"/>
    <w:rsid w:val="004F1696"/>
    <w:rsid w:val="004F70F1"/>
    <w:rsid w:val="00502F52"/>
    <w:rsid w:val="00506FA6"/>
    <w:rsid w:val="005107CA"/>
    <w:rsid w:val="0051158D"/>
    <w:rsid w:val="00525697"/>
    <w:rsid w:val="00535A83"/>
    <w:rsid w:val="00542DCF"/>
    <w:rsid w:val="005447E1"/>
    <w:rsid w:val="00552F02"/>
    <w:rsid w:val="00555706"/>
    <w:rsid w:val="0055685D"/>
    <w:rsid w:val="00566A5D"/>
    <w:rsid w:val="00567EF5"/>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5008C"/>
    <w:rsid w:val="00650EC2"/>
    <w:rsid w:val="0068634A"/>
    <w:rsid w:val="00697BCB"/>
    <w:rsid w:val="006A7988"/>
    <w:rsid w:val="006B6C5F"/>
    <w:rsid w:val="006C2991"/>
    <w:rsid w:val="006C78D9"/>
    <w:rsid w:val="006C7C03"/>
    <w:rsid w:val="0070383A"/>
    <w:rsid w:val="00703E21"/>
    <w:rsid w:val="0070522A"/>
    <w:rsid w:val="00723B0F"/>
    <w:rsid w:val="00724DAD"/>
    <w:rsid w:val="007327D8"/>
    <w:rsid w:val="00732A9A"/>
    <w:rsid w:val="00734CBC"/>
    <w:rsid w:val="00737325"/>
    <w:rsid w:val="00741826"/>
    <w:rsid w:val="007458EF"/>
    <w:rsid w:val="00762052"/>
    <w:rsid w:val="00765FD7"/>
    <w:rsid w:val="007707FE"/>
    <w:rsid w:val="00773151"/>
    <w:rsid w:val="0077441C"/>
    <w:rsid w:val="0078303F"/>
    <w:rsid w:val="00792B73"/>
    <w:rsid w:val="00793806"/>
    <w:rsid w:val="007A0323"/>
    <w:rsid w:val="007A3D3C"/>
    <w:rsid w:val="007A40CC"/>
    <w:rsid w:val="007A666C"/>
    <w:rsid w:val="007A7159"/>
    <w:rsid w:val="007B3D82"/>
    <w:rsid w:val="007B5A81"/>
    <w:rsid w:val="007C7869"/>
    <w:rsid w:val="007D438B"/>
    <w:rsid w:val="007E6FFE"/>
    <w:rsid w:val="007F400E"/>
    <w:rsid w:val="007F69A7"/>
    <w:rsid w:val="00800666"/>
    <w:rsid w:val="00806B29"/>
    <w:rsid w:val="00811B68"/>
    <w:rsid w:val="00815EBF"/>
    <w:rsid w:val="008222F6"/>
    <w:rsid w:val="00823B89"/>
    <w:rsid w:val="0083301C"/>
    <w:rsid w:val="00841C67"/>
    <w:rsid w:val="00846540"/>
    <w:rsid w:val="00860616"/>
    <w:rsid w:val="00861724"/>
    <w:rsid w:val="00867654"/>
    <w:rsid w:val="00873E36"/>
    <w:rsid w:val="00890B82"/>
    <w:rsid w:val="00894E9D"/>
    <w:rsid w:val="008A44F0"/>
    <w:rsid w:val="008A5BEE"/>
    <w:rsid w:val="008B26DC"/>
    <w:rsid w:val="008B5A41"/>
    <w:rsid w:val="008C0493"/>
    <w:rsid w:val="008C0B3E"/>
    <w:rsid w:val="008C44DB"/>
    <w:rsid w:val="008D1CE1"/>
    <w:rsid w:val="008E2177"/>
    <w:rsid w:val="008E23FC"/>
    <w:rsid w:val="008F23E1"/>
    <w:rsid w:val="008F4807"/>
    <w:rsid w:val="008F50F1"/>
    <w:rsid w:val="008F6CA8"/>
    <w:rsid w:val="00901F4A"/>
    <w:rsid w:val="00904483"/>
    <w:rsid w:val="0090525A"/>
    <w:rsid w:val="00905F87"/>
    <w:rsid w:val="0091036C"/>
    <w:rsid w:val="009110C8"/>
    <w:rsid w:val="00912157"/>
    <w:rsid w:val="00914479"/>
    <w:rsid w:val="009174AB"/>
    <w:rsid w:val="0093667B"/>
    <w:rsid w:val="009429A2"/>
    <w:rsid w:val="0095084E"/>
    <w:rsid w:val="00953B9C"/>
    <w:rsid w:val="009605E1"/>
    <w:rsid w:val="00963824"/>
    <w:rsid w:val="00975422"/>
    <w:rsid w:val="0098065A"/>
    <w:rsid w:val="00981320"/>
    <w:rsid w:val="009913A4"/>
    <w:rsid w:val="009A38DB"/>
    <w:rsid w:val="009B3BDE"/>
    <w:rsid w:val="009C6990"/>
    <w:rsid w:val="009D48D8"/>
    <w:rsid w:val="009E5708"/>
    <w:rsid w:val="009F1CEF"/>
    <w:rsid w:val="009F3112"/>
    <w:rsid w:val="009F4D39"/>
    <w:rsid w:val="00A15549"/>
    <w:rsid w:val="00A15666"/>
    <w:rsid w:val="00A160D8"/>
    <w:rsid w:val="00A23FEA"/>
    <w:rsid w:val="00A2610B"/>
    <w:rsid w:val="00A362C7"/>
    <w:rsid w:val="00A47DB7"/>
    <w:rsid w:val="00A55F5B"/>
    <w:rsid w:val="00A5663C"/>
    <w:rsid w:val="00A61C83"/>
    <w:rsid w:val="00A71795"/>
    <w:rsid w:val="00A73640"/>
    <w:rsid w:val="00A74068"/>
    <w:rsid w:val="00A74A33"/>
    <w:rsid w:val="00A74D4A"/>
    <w:rsid w:val="00A75828"/>
    <w:rsid w:val="00A945BA"/>
    <w:rsid w:val="00AA1210"/>
    <w:rsid w:val="00AA794F"/>
    <w:rsid w:val="00AB74E0"/>
    <w:rsid w:val="00AB7E32"/>
    <w:rsid w:val="00AC1E02"/>
    <w:rsid w:val="00AC2433"/>
    <w:rsid w:val="00AD6E31"/>
    <w:rsid w:val="00AE498E"/>
    <w:rsid w:val="00AE4AD0"/>
    <w:rsid w:val="00AF7D14"/>
    <w:rsid w:val="00B0463E"/>
    <w:rsid w:val="00B11A47"/>
    <w:rsid w:val="00B1419C"/>
    <w:rsid w:val="00B14AE4"/>
    <w:rsid w:val="00B23B4A"/>
    <w:rsid w:val="00B31219"/>
    <w:rsid w:val="00B323FD"/>
    <w:rsid w:val="00B34989"/>
    <w:rsid w:val="00B44F4C"/>
    <w:rsid w:val="00B473AB"/>
    <w:rsid w:val="00B534A3"/>
    <w:rsid w:val="00B5498F"/>
    <w:rsid w:val="00B55497"/>
    <w:rsid w:val="00B638D2"/>
    <w:rsid w:val="00B6474A"/>
    <w:rsid w:val="00B748DE"/>
    <w:rsid w:val="00B76D03"/>
    <w:rsid w:val="00B83318"/>
    <w:rsid w:val="00B878E9"/>
    <w:rsid w:val="00B97678"/>
    <w:rsid w:val="00BA1939"/>
    <w:rsid w:val="00BA3B8A"/>
    <w:rsid w:val="00BB06F6"/>
    <w:rsid w:val="00BB4D68"/>
    <w:rsid w:val="00BC1332"/>
    <w:rsid w:val="00BD225C"/>
    <w:rsid w:val="00BD3C74"/>
    <w:rsid w:val="00BD412A"/>
    <w:rsid w:val="00BF15F2"/>
    <w:rsid w:val="00BF290C"/>
    <w:rsid w:val="00BF51B2"/>
    <w:rsid w:val="00BF5494"/>
    <w:rsid w:val="00BF6AE3"/>
    <w:rsid w:val="00C03375"/>
    <w:rsid w:val="00C114F3"/>
    <w:rsid w:val="00C12D10"/>
    <w:rsid w:val="00C34E4E"/>
    <w:rsid w:val="00C41EBB"/>
    <w:rsid w:val="00C437F8"/>
    <w:rsid w:val="00C500B7"/>
    <w:rsid w:val="00C51871"/>
    <w:rsid w:val="00C54BED"/>
    <w:rsid w:val="00C567D2"/>
    <w:rsid w:val="00C62B12"/>
    <w:rsid w:val="00C8055E"/>
    <w:rsid w:val="00C943B1"/>
    <w:rsid w:val="00C96EBC"/>
    <w:rsid w:val="00CA6CC8"/>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4FC9"/>
    <w:rsid w:val="00D5574A"/>
    <w:rsid w:val="00D720D4"/>
    <w:rsid w:val="00D81747"/>
    <w:rsid w:val="00D84F26"/>
    <w:rsid w:val="00D909A5"/>
    <w:rsid w:val="00D91FE3"/>
    <w:rsid w:val="00D96ABB"/>
    <w:rsid w:val="00DA12EF"/>
    <w:rsid w:val="00DA317E"/>
    <w:rsid w:val="00DB7082"/>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93111"/>
    <w:rsid w:val="00EB5B5D"/>
    <w:rsid w:val="00EC2D7B"/>
    <w:rsid w:val="00ED4A3E"/>
    <w:rsid w:val="00ED6010"/>
    <w:rsid w:val="00ED7561"/>
    <w:rsid w:val="00EF0323"/>
    <w:rsid w:val="00F0358E"/>
    <w:rsid w:val="00F07B44"/>
    <w:rsid w:val="00F12074"/>
    <w:rsid w:val="00F159E1"/>
    <w:rsid w:val="00F2348E"/>
    <w:rsid w:val="00F353EF"/>
    <w:rsid w:val="00F65EBA"/>
    <w:rsid w:val="00F66464"/>
    <w:rsid w:val="00F673B4"/>
    <w:rsid w:val="00F728E3"/>
    <w:rsid w:val="00F7399E"/>
    <w:rsid w:val="00F75CB9"/>
    <w:rsid w:val="00F77551"/>
    <w:rsid w:val="00F81621"/>
    <w:rsid w:val="00F85A7E"/>
    <w:rsid w:val="00F972A0"/>
    <w:rsid w:val="00FA641F"/>
    <w:rsid w:val="00FA73CB"/>
    <w:rsid w:val="00FB0BC2"/>
    <w:rsid w:val="00FB1E6F"/>
    <w:rsid w:val="00FB77A1"/>
    <w:rsid w:val="00FB78C8"/>
    <w:rsid w:val="00FC4426"/>
    <w:rsid w:val="00FC574B"/>
    <w:rsid w:val="00FE638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mailto:koroleva_nb@ugo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37CC-1AAA-494A-AD83-368E5CCE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39</Pages>
  <Words>14815</Words>
  <Characters>84451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32</cp:revision>
  <cp:lastPrinted>2019-11-29T05:20:00Z</cp:lastPrinted>
  <dcterms:created xsi:type="dcterms:W3CDTF">2019-11-22T09:52:00Z</dcterms:created>
  <dcterms:modified xsi:type="dcterms:W3CDTF">2019-12-04T06:05:00Z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