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DA" w:rsidRDefault="003841DA" w:rsidP="003841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3841DA" w:rsidRDefault="003841DA" w:rsidP="003841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841DA" w:rsidRDefault="003841DA" w:rsidP="003841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3841DA" w:rsidRDefault="003841DA" w:rsidP="003841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 аукциона в электронной форме</w:t>
      </w:r>
    </w:p>
    <w:p w:rsidR="003841DA" w:rsidRDefault="003841DA" w:rsidP="003841DA">
      <w:pPr>
        <w:ind w:left="-993"/>
        <w:jc w:val="both"/>
        <w:rPr>
          <w:sz w:val="24"/>
        </w:rPr>
      </w:pPr>
    </w:p>
    <w:p w:rsidR="003841DA" w:rsidRDefault="003841DA" w:rsidP="003841DA">
      <w:pPr>
        <w:jc w:val="both"/>
        <w:rPr>
          <w:sz w:val="24"/>
        </w:rPr>
      </w:pPr>
      <w:r>
        <w:rPr>
          <w:sz w:val="24"/>
        </w:rPr>
        <w:t>«01» сентября</w:t>
      </w:r>
      <w:r>
        <w:rPr>
          <w:sz w:val="24"/>
        </w:rPr>
        <w:t xml:space="preserve"> 2022 г.                                                                           </w:t>
      </w:r>
      <w:r>
        <w:rPr>
          <w:sz w:val="24"/>
        </w:rPr>
        <w:t xml:space="preserve">           № 0187300005822000184</w:t>
      </w:r>
      <w:r>
        <w:rPr>
          <w:sz w:val="24"/>
        </w:rPr>
        <w:t>-1</w:t>
      </w:r>
    </w:p>
    <w:p w:rsidR="003841DA" w:rsidRDefault="003841DA" w:rsidP="003841D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841DA" w:rsidRDefault="003841DA" w:rsidP="003841D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841DA" w:rsidRDefault="003841DA" w:rsidP="003841D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841DA" w:rsidRDefault="003841DA" w:rsidP="003841D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3841DA" w:rsidRDefault="003841DA" w:rsidP="003841D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>бюджета департамента финансов администрации города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3841DA" w:rsidRDefault="003841DA" w:rsidP="003841D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3841DA" w:rsidRDefault="003841DA" w:rsidP="003841D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841DA" w:rsidRDefault="003841DA" w:rsidP="003841D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3841DA" w:rsidRDefault="003841DA" w:rsidP="003841DA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3841DA">
        <w:rPr>
          <w:rFonts w:ascii="PT Astra Serif" w:hAnsi="PT Astra Serif"/>
          <w:spacing w:val="-6"/>
          <w:sz w:val="24"/>
          <w:szCs w:val="24"/>
        </w:rPr>
        <w:t>Овечкин Виктор Юрьевич, заместитель директора МКУ «Служба обеспечения органов местного самоуправления»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3841DA" w:rsidRDefault="003841DA" w:rsidP="003841DA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pacing w:val="-6"/>
          <w:sz w:val="24"/>
          <w:szCs w:val="24"/>
        </w:rPr>
        <w:t>нной форме № 0187300005822000184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3841DA">
        <w:rPr>
          <w:bCs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многофункционального устройства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3841DA" w:rsidRDefault="003841DA" w:rsidP="003841DA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5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</w:t>
      </w:r>
      <w:r w:rsidR="00052DF1">
        <w:rPr>
          <w:rFonts w:ascii="PT Astra Serif" w:hAnsi="PT Astra Serif"/>
          <w:bCs/>
          <w:sz w:val="24"/>
          <w:szCs w:val="24"/>
        </w:rPr>
        <w:t>код аукциона 0187300005822000184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3841DA" w:rsidRDefault="003841DA" w:rsidP="003841DA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52DF1" w:rsidRPr="00052DF1">
        <w:rPr>
          <w:rFonts w:ascii="PT Astra Serif" w:hAnsi="PT Astra Serif"/>
          <w:sz w:val="24"/>
          <w:szCs w:val="24"/>
        </w:rPr>
        <w:t>223862201905886220100100280012620244</w:t>
      </w:r>
      <w:r>
        <w:rPr>
          <w:rFonts w:ascii="PT Astra Serif" w:hAnsi="PT Astra Serif"/>
          <w:sz w:val="24"/>
          <w:szCs w:val="24"/>
        </w:rPr>
        <w:t>.</w:t>
      </w:r>
    </w:p>
    <w:p w:rsidR="003841DA" w:rsidRDefault="003841DA" w:rsidP="003841D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="00052DF1" w:rsidRPr="00052DF1">
        <w:rPr>
          <w:rFonts w:ascii="PT Astra Serif" w:hAnsi="PT Astra Serif"/>
          <w:sz w:val="24"/>
          <w:szCs w:val="24"/>
        </w:rPr>
        <w:t xml:space="preserve">24 392 (двадцать четыре тысячи триста </w:t>
      </w:r>
      <w:r w:rsidR="00052DF1" w:rsidRPr="00052DF1">
        <w:rPr>
          <w:rFonts w:ascii="PT Astra Serif" w:hAnsi="PT Astra Serif"/>
          <w:sz w:val="24"/>
          <w:szCs w:val="24"/>
        </w:rPr>
        <w:t>девяносто два) рубля 33 копейки</w:t>
      </w:r>
      <w:r>
        <w:rPr>
          <w:rFonts w:ascii="PT Astra Serif" w:hAnsi="PT Astra Serif"/>
          <w:sz w:val="24"/>
          <w:szCs w:val="24"/>
        </w:rPr>
        <w:t>.</w:t>
      </w:r>
    </w:p>
    <w:p w:rsidR="003841DA" w:rsidRDefault="003841DA" w:rsidP="003841DA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 w:rsidR="00052DF1">
        <w:rPr>
          <w:sz w:val="24"/>
          <w:szCs w:val="24"/>
        </w:rPr>
        <w:t xml:space="preserve">Администрация города </w:t>
      </w:r>
      <w:proofErr w:type="spellStart"/>
      <w:r w:rsidR="00052DF1">
        <w:rPr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628260, Ханты - Мансийский автономный округ - Югра, Тюменская область, г. Югорск, </w:t>
      </w:r>
      <w:r w:rsidR="00052DF1">
        <w:rPr>
          <w:sz w:val="24"/>
          <w:szCs w:val="24"/>
        </w:rPr>
        <w:t>ул. 40 лет Победы, 11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3841DA" w:rsidRDefault="003841DA" w:rsidP="003841DA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>До предусмотренных извещением об аукционе в электронной форме даты и времени окончания срока подачи заявок на участие в аукционе в электронной форме</w:t>
      </w:r>
      <w:r>
        <w:rPr>
          <w:rFonts w:ascii="PT Astra Serif" w:hAnsi="PT Astra Serif"/>
          <w:bCs/>
          <w:sz w:val="24"/>
          <w:szCs w:val="24"/>
        </w:rPr>
        <w:t xml:space="preserve"> не подана ни одна заявка на участие в аукционе.</w:t>
      </w:r>
    </w:p>
    <w:p w:rsidR="003841DA" w:rsidRDefault="003841DA" w:rsidP="003841DA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4.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3841DA" w:rsidRDefault="003841DA" w:rsidP="003841DA">
      <w:pPr>
        <w:pStyle w:val="a5"/>
        <w:ind w:left="0"/>
        <w:jc w:val="both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bCs/>
          <w:sz w:val="24"/>
          <w:szCs w:val="24"/>
        </w:rPr>
        <w:t>.</w:t>
      </w:r>
    </w:p>
    <w:p w:rsidR="003841DA" w:rsidRDefault="003841DA" w:rsidP="003841DA">
      <w:pPr>
        <w:jc w:val="both"/>
        <w:rPr>
          <w:b/>
          <w:color w:val="FF0000"/>
          <w:sz w:val="24"/>
          <w:szCs w:val="24"/>
        </w:rPr>
      </w:pPr>
    </w:p>
    <w:p w:rsidR="003841DA" w:rsidRDefault="003841DA" w:rsidP="003841DA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</w:t>
      </w:r>
    </w:p>
    <w:p w:rsidR="003841DA" w:rsidRDefault="003841DA" w:rsidP="003841DA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3841DA" w:rsidRDefault="003841DA" w:rsidP="003841DA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Члены  комиссии</w:t>
      </w:r>
    </w:p>
    <w:p w:rsidR="003841DA" w:rsidRDefault="003841DA" w:rsidP="003841D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_____________Т.А. Первушина</w:t>
      </w:r>
    </w:p>
    <w:p w:rsidR="003841DA" w:rsidRDefault="003841DA" w:rsidP="003841D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______________А.Т. Абдуллаев</w:t>
      </w:r>
    </w:p>
    <w:p w:rsidR="003841DA" w:rsidRDefault="003841DA" w:rsidP="003841D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3841DA" w:rsidRDefault="003841DA" w:rsidP="003841DA">
      <w:pPr>
        <w:ind w:left="142"/>
        <w:rPr>
          <w:rFonts w:ascii="PT Astra Serif" w:hAnsi="PT Astra Serif"/>
          <w:sz w:val="24"/>
          <w:szCs w:val="24"/>
        </w:rPr>
      </w:pPr>
    </w:p>
    <w:p w:rsidR="003841DA" w:rsidRDefault="003841DA" w:rsidP="003841DA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3841DA" w:rsidRDefault="003841DA" w:rsidP="003841D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______________</w:t>
      </w:r>
      <w:r w:rsidR="00052DF1">
        <w:rPr>
          <w:rFonts w:ascii="PT Astra Serif" w:hAnsi="PT Astra Serif"/>
          <w:sz w:val="24"/>
          <w:szCs w:val="24"/>
        </w:rPr>
        <w:t>В.Ю. Овечкин</w:t>
      </w:r>
      <w:bookmarkStart w:id="0" w:name="_GoBack"/>
      <w:bookmarkEnd w:id="0"/>
    </w:p>
    <w:p w:rsidR="003841DA" w:rsidRDefault="003841DA" w:rsidP="003841DA">
      <w:pPr>
        <w:ind w:left="-993"/>
        <w:rPr>
          <w:color w:val="FF0000"/>
        </w:rPr>
      </w:pPr>
    </w:p>
    <w:p w:rsidR="003841DA" w:rsidRDefault="003841DA" w:rsidP="003841DA">
      <w:pPr>
        <w:ind w:left="-993"/>
        <w:jc w:val="both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     </w:t>
      </w:r>
    </w:p>
    <w:p w:rsidR="003A1884" w:rsidRDefault="003A1884"/>
    <w:sectPr w:rsidR="003A1884" w:rsidSect="003841D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A2"/>
    <w:rsid w:val="00052DF1"/>
    <w:rsid w:val="003841DA"/>
    <w:rsid w:val="003A1884"/>
    <w:rsid w:val="00C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1D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3841D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3841DA"/>
    <w:pPr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1D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3841D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3841DA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2022-08-31T05:19:00Z</dcterms:created>
  <dcterms:modified xsi:type="dcterms:W3CDTF">2022-08-31T05:30:00Z</dcterms:modified>
</cp:coreProperties>
</file>