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sidR="00D12BA8">
        <w:rPr>
          <w:u w:val="single"/>
        </w:rPr>
        <w:t>спецодежды.</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Муниципальное бюджетное общеобразовательное  учреждение «Лицей им. Г. Ф. Атякшева»</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r w:rsidRPr="00305E59">
        <w:t xml:space="preserve">Почтовый адрес: 628260, Ханты - Мансийский автономный округ - Югра, Тюменская обл., г. Югорск, ул. </w:t>
      </w:r>
      <w:r>
        <w:t>Ленина, 24</w:t>
      </w:r>
      <w:r w:rsidRPr="00305E59">
        <w:t>.</w:t>
      </w:r>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Pr="00305E59">
        <w:rPr>
          <w:rFonts w:ascii="Times New Roman" w:hAnsi="Times New Roman" w:cs="Times New Roman"/>
          <w:sz w:val="24"/>
          <w:szCs w:val="24"/>
        </w:rPr>
        <w:t>,</w:t>
      </w:r>
      <w:r w:rsidR="00D205BC">
        <w:rPr>
          <w:rFonts w:ascii="Times New Roman" w:hAnsi="Times New Roman" w:cs="Times New Roman"/>
          <w:sz w:val="24"/>
          <w:szCs w:val="24"/>
        </w:rPr>
        <w:t xml:space="preserve"> 2-48-52,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B526E0" w:rsidRDefault="00B526E0" w:rsidP="00B526E0">
      <w:pPr>
        <w:jc w:val="both"/>
      </w:pPr>
      <w:r>
        <w:t>Ответственное должностное лицо</w:t>
      </w:r>
      <w:r w:rsidRPr="00D93B91">
        <w:t>:</w:t>
      </w:r>
      <w:r w:rsidR="00D205BC">
        <w:t xml:space="preserve"> </w:t>
      </w:r>
      <w:r w:rsidR="00A65217">
        <w:rPr>
          <w:color w:val="000000"/>
        </w:rPr>
        <w:t xml:space="preserve">заведующий хозяйством групп детей дошкольного возраста </w:t>
      </w:r>
      <w:proofErr w:type="spellStart"/>
      <w:r w:rsidR="00A65217">
        <w:rPr>
          <w:color w:val="000000"/>
        </w:rPr>
        <w:t>Игдисанова</w:t>
      </w:r>
      <w:proofErr w:type="spellEnd"/>
      <w:r w:rsidR="00A65217">
        <w:rPr>
          <w:color w:val="000000"/>
        </w:rPr>
        <w:t xml:space="preserve"> </w:t>
      </w:r>
      <w:proofErr w:type="spellStart"/>
      <w:r w:rsidR="00A65217">
        <w:rPr>
          <w:color w:val="000000"/>
        </w:rPr>
        <w:t>Гульшат</w:t>
      </w:r>
      <w:proofErr w:type="spellEnd"/>
      <w:r w:rsidR="00A65217">
        <w:rPr>
          <w:color w:val="000000"/>
        </w:rPr>
        <w:t xml:space="preserve"> Рашидовна.</w:t>
      </w:r>
    </w:p>
    <w:p w:rsidR="00B526E0" w:rsidRPr="0019322E" w:rsidRDefault="00B526E0" w:rsidP="00B526E0">
      <w:pPr>
        <w:jc w:val="both"/>
      </w:pPr>
      <w:r>
        <w:t xml:space="preserve"> 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Ответственное должностное </w:t>
      </w:r>
      <w:proofErr w:type="spellStart"/>
      <w:r>
        <w:rPr>
          <w:rFonts w:ascii="Times New Roman" w:hAnsi="Times New Roman" w:cs="Times New Roman"/>
          <w:sz w:val="24"/>
          <w:szCs w:val="24"/>
        </w:rPr>
        <w:t>лицо</w:t>
      </w:r>
      <w:proofErr w:type="gramStart"/>
      <w:r w:rsidRPr="00D93B91">
        <w:rPr>
          <w:rFonts w:ascii="Times New Roman" w:hAnsi="Times New Roman" w:cs="Times New Roman"/>
          <w:sz w:val="24"/>
          <w:szCs w:val="24"/>
        </w:rPr>
        <w:t>:</w:t>
      </w:r>
      <w:r w:rsidRPr="00305E59">
        <w:rPr>
          <w:rFonts w:ascii="Times New Roman" w:hAnsi="Times New Roman" w:cs="Times New Roman"/>
          <w:sz w:val="24"/>
          <w:szCs w:val="24"/>
        </w:rPr>
        <w:t>н</w:t>
      </w:r>
      <w:proofErr w:type="gramEnd"/>
      <w:r w:rsidRPr="00305E59">
        <w:rPr>
          <w:rFonts w:ascii="Times New Roman" w:hAnsi="Times New Roman" w:cs="Times New Roman"/>
          <w:sz w:val="24"/>
          <w:szCs w:val="24"/>
        </w:rPr>
        <w:t>ачальник</w:t>
      </w:r>
      <w:proofErr w:type="spellEnd"/>
      <w:r w:rsidRPr="00305E59">
        <w:rPr>
          <w:rFonts w:ascii="Times New Roman" w:hAnsi="Times New Roman" w:cs="Times New Roman"/>
          <w:sz w:val="24"/>
          <w:szCs w:val="24"/>
        </w:rPr>
        <w:t xml:space="preserve">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p w:rsidR="00CA0CC1" w:rsidRDefault="00CA0CC1" w:rsidP="00AF1AC2">
      <w:pPr>
        <w:tabs>
          <w:tab w:val="left" w:pos="0"/>
        </w:tabs>
        <w:autoSpaceDE w:val="0"/>
        <w:autoSpaceDN w:val="0"/>
        <w:adjustRightInd w:val="0"/>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333"/>
        <w:gridCol w:w="2126"/>
        <w:gridCol w:w="567"/>
        <w:gridCol w:w="851"/>
        <w:gridCol w:w="992"/>
        <w:gridCol w:w="992"/>
        <w:gridCol w:w="993"/>
        <w:gridCol w:w="1134"/>
        <w:gridCol w:w="1275"/>
      </w:tblGrid>
      <w:tr w:rsidR="003750C7" w:rsidRPr="003356AA" w:rsidTr="004B46A8">
        <w:trPr>
          <w:trHeight w:val="205"/>
        </w:trPr>
        <w:tc>
          <w:tcPr>
            <w:tcW w:w="7371" w:type="dxa"/>
            <w:gridSpan w:val="7"/>
            <w:tcBorders>
              <w:top w:val="single" w:sz="4" w:space="0" w:color="auto"/>
              <w:left w:val="single" w:sz="4" w:space="0" w:color="auto"/>
              <w:right w:val="single" w:sz="4" w:space="0" w:color="auto"/>
            </w:tcBorders>
          </w:tcPr>
          <w:p w:rsidR="003750C7" w:rsidRPr="00FE4782" w:rsidRDefault="003750C7" w:rsidP="00F85E0D">
            <w:pPr>
              <w:jc w:val="center"/>
              <w:rPr>
                <w:sz w:val="20"/>
                <w:szCs w:val="20"/>
              </w:rPr>
            </w:pPr>
            <w:r w:rsidRPr="00FE4782">
              <w:rPr>
                <w:sz w:val="20"/>
                <w:szCs w:val="20"/>
              </w:rPr>
              <w:t>Предмет гражданско-правового договора</w:t>
            </w:r>
          </w:p>
        </w:tc>
        <w:tc>
          <w:tcPr>
            <w:tcW w:w="993" w:type="dxa"/>
            <w:tcBorders>
              <w:top w:val="single" w:sz="4" w:space="0" w:color="auto"/>
              <w:left w:val="single" w:sz="4" w:space="0" w:color="auto"/>
              <w:right w:val="single" w:sz="4" w:space="0" w:color="auto"/>
            </w:tcBorders>
          </w:tcPr>
          <w:p w:rsidR="003750C7" w:rsidRPr="00FE4782" w:rsidRDefault="003750C7" w:rsidP="00F85E0D">
            <w:pPr>
              <w:jc w:val="center"/>
              <w:rPr>
                <w:sz w:val="20"/>
                <w:szCs w:val="20"/>
              </w:rPr>
            </w:pPr>
          </w:p>
        </w:tc>
        <w:tc>
          <w:tcPr>
            <w:tcW w:w="1134" w:type="dxa"/>
            <w:vMerge w:val="restart"/>
            <w:tcBorders>
              <w:top w:val="single" w:sz="4" w:space="0" w:color="auto"/>
              <w:left w:val="single" w:sz="4" w:space="0" w:color="auto"/>
              <w:right w:val="single" w:sz="4" w:space="0" w:color="auto"/>
            </w:tcBorders>
          </w:tcPr>
          <w:p w:rsidR="003750C7" w:rsidRPr="00FE4782" w:rsidRDefault="003750C7" w:rsidP="00F85E0D">
            <w:pPr>
              <w:jc w:val="center"/>
              <w:rPr>
                <w:sz w:val="20"/>
                <w:szCs w:val="20"/>
              </w:rPr>
            </w:pPr>
            <w:r>
              <w:rPr>
                <w:sz w:val="20"/>
                <w:szCs w:val="20"/>
              </w:rPr>
              <w:t xml:space="preserve">Цена за единицу товара, </w:t>
            </w:r>
            <w:proofErr w:type="spellStart"/>
            <w:r>
              <w:rPr>
                <w:sz w:val="20"/>
                <w:szCs w:val="20"/>
              </w:rPr>
              <w:t>руб</w:t>
            </w:r>
            <w:proofErr w:type="spellEnd"/>
          </w:p>
        </w:tc>
        <w:tc>
          <w:tcPr>
            <w:tcW w:w="1275" w:type="dxa"/>
            <w:vMerge w:val="restart"/>
            <w:tcBorders>
              <w:top w:val="single" w:sz="4" w:space="0" w:color="auto"/>
              <w:left w:val="single" w:sz="4" w:space="0" w:color="auto"/>
              <w:right w:val="single" w:sz="4" w:space="0" w:color="auto"/>
            </w:tcBorders>
          </w:tcPr>
          <w:p w:rsidR="003750C7" w:rsidRPr="00FE4782" w:rsidRDefault="003750C7" w:rsidP="00F85E0D">
            <w:pPr>
              <w:jc w:val="center"/>
              <w:rPr>
                <w:sz w:val="20"/>
                <w:szCs w:val="20"/>
              </w:rPr>
            </w:pPr>
            <w:r w:rsidRPr="00FE4782">
              <w:rPr>
                <w:sz w:val="20"/>
                <w:szCs w:val="20"/>
              </w:rPr>
              <w:t>Начальная (</w:t>
            </w:r>
            <w:proofErr w:type="spellStart"/>
            <w:proofErr w:type="gramStart"/>
            <w:r w:rsidRPr="00FE4782">
              <w:rPr>
                <w:sz w:val="20"/>
                <w:szCs w:val="20"/>
              </w:rPr>
              <w:t>максималь</w:t>
            </w:r>
            <w:r w:rsidR="004B46A8">
              <w:rPr>
                <w:sz w:val="20"/>
                <w:szCs w:val="20"/>
              </w:rPr>
              <w:t>-</w:t>
            </w:r>
            <w:r w:rsidRPr="00FE4782">
              <w:rPr>
                <w:sz w:val="20"/>
                <w:szCs w:val="20"/>
              </w:rPr>
              <w:t>ная</w:t>
            </w:r>
            <w:proofErr w:type="spellEnd"/>
            <w:proofErr w:type="gramEnd"/>
            <w:r w:rsidRPr="00FE4782">
              <w:rPr>
                <w:sz w:val="20"/>
                <w:szCs w:val="20"/>
              </w:rPr>
              <w:t>) цена гражданско-правового договора</w:t>
            </w:r>
          </w:p>
          <w:p w:rsidR="003750C7" w:rsidRPr="00FE4782" w:rsidRDefault="003750C7" w:rsidP="00F85E0D">
            <w:pPr>
              <w:jc w:val="center"/>
              <w:rPr>
                <w:sz w:val="20"/>
                <w:szCs w:val="20"/>
              </w:rPr>
            </w:pPr>
            <w:r w:rsidRPr="00FE4782">
              <w:rPr>
                <w:sz w:val="20"/>
                <w:szCs w:val="20"/>
              </w:rPr>
              <w:t xml:space="preserve"> руб.</w:t>
            </w:r>
          </w:p>
        </w:tc>
      </w:tr>
      <w:tr w:rsidR="003750C7" w:rsidRPr="003356AA" w:rsidTr="004B46A8">
        <w:trPr>
          <w:trHeight w:val="772"/>
        </w:trPr>
        <w:tc>
          <w:tcPr>
            <w:tcW w:w="510" w:type="dxa"/>
            <w:tcBorders>
              <w:top w:val="single" w:sz="4" w:space="0" w:color="auto"/>
              <w:left w:val="single" w:sz="4" w:space="0" w:color="auto"/>
              <w:right w:val="single" w:sz="4" w:space="0" w:color="auto"/>
            </w:tcBorders>
          </w:tcPr>
          <w:p w:rsidR="003750C7" w:rsidRPr="00FE4782" w:rsidRDefault="003750C7" w:rsidP="00F85E0D">
            <w:pPr>
              <w:jc w:val="center"/>
              <w:rPr>
                <w:sz w:val="20"/>
                <w:szCs w:val="20"/>
              </w:rPr>
            </w:pPr>
            <w:r w:rsidRPr="00FE4782">
              <w:rPr>
                <w:sz w:val="20"/>
                <w:szCs w:val="20"/>
              </w:rPr>
              <w:t xml:space="preserve">№ </w:t>
            </w:r>
            <w:proofErr w:type="spellStart"/>
            <w:r w:rsidRPr="00FE4782">
              <w:rPr>
                <w:sz w:val="20"/>
                <w:szCs w:val="20"/>
              </w:rPr>
              <w:t>п\</w:t>
            </w:r>
            <w:proofErr w:type="gramStart"/>
            <w:r w:rsidRPr="00FE4782">
              <w:rPr>
                <w:sz w:val="20"/>
                <w:szCs w:val="20"/>
              </w:rPr>
              <w:t>п</w:t>
            </w:r>
            <w:proofErr w:type="spellEnd"/>
            <w:proofErr w:type="gramEnd"/>
          </w:p>
        </w:tc>
        <w:tc>
          <w:tcPr>
            <w:tcW w:w="1333" w:type="dxa"/>
            <w:tcBorders>
              <w:top w:val="single" w:sz="4" w:space="0" w:color="auto"/>
              <w:left w:val="single" w:sz="4" w:space="0" w:color="auto"/>
              <w:right w:val="single" w:sz="4" w:space="0" w:color="auto"/>
            </w:tcBorders>
          </w:tcPr>
          <w:p w:rsidR="003750C7" w:rsidRPr="00FE4782" w:rsidRDefault="003750C7" w:rsidP="00F85E0D">
            <w:pPr>
              <w:ind w:left="-51"/>
              <w:jc w:val="center"/>
              <w:rPr>
                <w:sz w:val="20"/>
                <w:szCs w:val="20"/>
              </w:rPr>
            </w:pPr>
            <w:r w:rsidRPr="00FE4782">
              <w:rPr>
                <w:sz w:val="20"/>
                <w:szCs w:val="20"/>
              </w:rPr>
              <w:t>Код ОКПД</w:t>
            </w:r>
          </w:p>
        </w:tc>
        <w:tc>
          <w:tcPr>
            <w:tcW w:w="2126" w:type="dxa"/>
            <w:tcBorders>
              <w:top w:val="single" w:sz="4" w:space="0" w:color="auto"/>
              <w:left w:val="single" w:sz="4" w:space="0" w:color="auto"/>
              <w:right w:val="single" w:sz="4" w:space="0" w:color="auto"/>
            </w:tcBorders>
            <w:hideMark/>
          </w:tcPr>
          <w:p w:rsidR="003750C7" w:rsidRPr="00FE4782" w:rsidRDefault="003750C7" w:rsidP="00F85E0D">
            <w:pPr>
              <w:jc w:val="center"/>
              <w:rPr>
                <w:sz w:val="20"/>
                <w:szCs w:val="20"/>
              </w:rPr>
            </w:pPr>
            <w:r w:rsidRPr="00FE4782">
              <w:rPr>
                <w:sz w:val="20"/>
                <w:szCs w:val="20"/>
              </w:rPr>
              <w:t>Наименование и описание объекта закупки</w:t>
            </w:r>
          </w:p>
        </w:tc>
        <w:tc>
          <w:tcPr>
            <w:tcW w:w="567" w:type="dxa"/>
            <w:tcBorders>
              <w:top w:val="single" w:sz="4" w:space="0" w:color="auto"/>
              <w:left w:val="single" w:sz="4" w:space="0" w:color="auto"/>
              <w:right w:val="single" w:sz="4" w:space="0" w:color="auto"/>
            </w:tcBorders>
          </w:tcPr>
          <w:p w:rsidR="003750C7" w:rsidRPr="00FE4782" w:rsidRDefault="003750C7" w:rsidP="00F85E0D">
            <w:pPr>
              <w:ind w:left="-108" w:right="-108" w:firstLine="34"/>
              <w:jc w:val="center"/>
              <w:rPr>
                <w:sz w:val="20"/>
                <w:szCs w:val="20"/>
              </w:rPr>
            </w:pPr>
            <w:r w:rsidRPr="00FE4782">
              <w:rPr>
                <w:sz w:val="20"/>
                <w:szCs w:val="20"/>
              </w:rPr>
              <w:t xml:space="preserve">Ед. </w:t>
            </w:r>
            <w:proofErr w:type="spellStart"/>
            <w:r w:rsidRPr="00FE4782">
              <w:rPr>
                <w:sz w:val="20"/>
                <w:szCs w:val="20"/>
              </w:rPr>
              <w:t>изм</w:t>
            </w:r>
            <w:proofErr w:type="spellEnd"/>
            <w:r w:rsidRPr="00FE4782">
              <w:rPr>
                <w:sz w:val="20"/>
                <w:szCs w:val="20"/>
              </w:rPr>
              <w:t>.</w:t>
            </w:r>
          </w:p>
        </w:tc>
        <w:tc>
          <w:tcPr>
            <w:tcW w:w="851" w:type="dxa"/>
            <w:tcBorders>
              <w:top w:val="single" w:sz="4" w:space="0" w:color="auto"/>
              <w:left w:val="single" w:sz="4" w:space="0" w:color="auto"/>
              <w:right w:val="single" w:sz="4" w:space="0" w:color="auto"/>
            </w:tcBorders>
          </w:tcPr>
          <w:p w:rsidR="003750C7" w:rsidRPr="00FE4782" w:rsidRDefault="003750C7" w:rsidP="00F85E0D">
            <w:pPr>
              <w:ind w:firstLine="33"/>
              <w:jc w:val="center"/>
              <w:rPr>
                <w:sz w:val="20"/>
                <w:szCs w:val="20"/>
              </w:rPr>
            </w:pPr>
            <w:proofErr w:type="spellStart"/>
            <w:proofErr w:type="gramStart"/>
            <w:r>
              <w:rPr>
                <w:sz w:val="20"/>
                <w:szCs w:val="20"/>
              </w:rPr>
              <w:t>Раз-мер</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ind w:firstLine="33"/>
              <w:jc w:val="center"/>
              <w:rPr>
                <w:sz w:val="20"/>
                <w:szCs w:val="20"/>
              </w:rPr>
            </w:pPr>
            <w:r w:rsidRPr="00FE4782">
              <w:rPr>
                <w:sz w:val="20"/>
                <w:szCs w:val="20"/>
              </w:rPr>
              <w:t>Кол</w:t>
            </w:r>
            <w:r>
              <w:rPr>
                <w:sz w:val="20"/>
                <w:szCs w:val="20"/>
              </w:rPr>
              <w:t>-</w:t>
            </w:r>
            <w:r w:rsidRPr="00FE4782">
              <w:rPr>
                <w:sz w:val="20"/>
                <w:szCs w:val="20"/>
              </w:rPr>
              <w:t xml:space="preserve">во </w:t>
            </w:r>
            <w:proofErr w:type="spellStart"/>
            <w:proofErr w:type="gramStart"/>
            <w:r>
              <w:rPr>
                <w:sz w:val="20"/>
                <w:szCs w:val="20"/>
              </w:rPr>
              <w:t>постав-ля</w:t>
            </w:r>
            <w:r w:rsidRPr="00FE4782">
              <w:rPr>
                <w:sz w:val="20"/>
                <w:szCs w:val="20"/>
              </w:rPr>
              <w:t>емых</w:t>
            </w:r>
            <w:proofErr w:type="spellEnd"/>
            <w:proofErr w:type="gramEnd"/>
            <w:r w:rsidRPr="00FE4782">
              <w:rPr>
                <w:sz w:val="20"/>
                <w:szCs w:val="20"/>
              </w:rPr>
              <w:t xml:space="preserve"> товаров</w:t>
            </w:r>
            <w:r>
              <w:rPr>
                <w:sz w:val="20"/>
                <w:szCs w:val="20"/>
              </w:rPr>
              <w:t xml:space="preserve"> по адресу: </w:t>
            </w:r>
          </w:p>
          <w:p w:rsidR="003750C7" w:rsidRPr="00FE4782" w:rsidRDefault="003750C7" w:rsidP="00F85E0D">
            <w:pPr>
              <w:ind w:firstLine="33"/>
              <w:jc w:val="center"/>
              <w:rPr>
                <w:sz w:val="20"/>
                <w:szCs w:val="20"/>
              </w:rPr>
            </w:pPr>
            <w:r>
              <w:rPr>
                <w:sz w:val="20"/>
                <w:szCs w:val="20"/>
              </w:rPr>
              <w:t>Буряка,6</w:t>
            </w:r>
          </w:p>
        </w:tc>
        <w:tc>
          <w:tcPr>
            <w:tcW w:w="992" w:type="dxa"/>
            <w:tcBorders>
              <w:left w:val="single" w:sz="4" w:space="0" w:color="auto"/>
              <w:bottom w:val="single" w:sz="4" w:space="0" w:color="auto"/>
              <w:right w:val="single" w:sz="4" w:space="0" w:color="auto"/>
            </w:tcBorders>
          </w:tcPr>
          <w:p w:rsidR="003750C7" w:rsidRPr="00114656" w:rsidRDefault="003750C7" w:rsidP="00F85E0D">
            <w:pPr>
              <w:jc w:val="center"/>
            </w:pPr>
            <w:r w:rsidRPr="00FE4782">
              <w:rPr>
                <w:sz w:val="20"/>
                <w:szCs w:val="20"/>
              </w:rPr>
              <w:t>Кол</w:t>
            </w:r>
            <w:r>
              <w:rPr>
                <w:sz w:val="20"/>
                <w:szCs w:val="20"/>
              </w:rPr>
              <w:t>-</w:t>
            </w:r>
            <w:r w:rsidRPr="00FE4782">
              <w:rPr>
                <w:sz w:val="20"/>
                <w:szCs w:val="20"/>
              </w:rPr>
              <w:t xml:space="preserve">во </w:t>
            </w:r>
            <w:proofErr w:type="spellStart"/>
            <w:proofErr w:type="gramStart"/>
            <w:r>
              <w:rPr>
                <w:sz w:val="20"/>
                <w:szCs w:val="20"/>
              </w:rPr>
              <w:t>постав-ля</w:t>
            </w:r>
            <w:r w:rsidRPr="00FE4782">
              <w:rPr>
                <w:sz w:val="20"/>
                <w:szCs w:val="20"/>
              </w:rPr>
              <w:t>емых</w:t>
            </w:r>
            <w:proofErr w:type="spellEnd"/>
            <w:proofErr w:type="gramEnd"/>
            <w:r w:rsidRPr="00FE4782">
              <w:rPr>
                <w:sz w:val="20"/>
                <w:szCs w:val="20"/>
              </w:rPr>
              <w:t xml:space="preserve"> товаров</w:t>
            </w:r>
            <w:r>
              <w:rPr>
                <w:sz w:val="20"/>
                <w:szCs w:val="20"/>
              </w:rPr>
              <w:t xml:space="preserve"> по адресу: Ленина,24</w:t>
            </w:r>
          </w:p>
        </w:tc>
        <w:tc>
          <w:tcPr>
            <w:tcW w:w="993" w:type="dxa"/>
            <w:tcBorders>
              <w:left w:val="single" w:sz="4" w:space="0" w:color="auto"/>
              <w:bottom w:val="single" w:sz="4" w:space="0" w:color="auto"/>
              <w:right w:val="single" w:sz="4" w:space="0" w:color="auto"/>
            </w:tcBorders>
          </w:tcPr>
          <w:p w:rsidR="003750C7" w:rsidRPr="00F0006A" w:rsidRDefault="003750C7" w:rsidP="00F85E0D">
            <w:pPr>
              <w:jc w:val="center"/>
              <w:rPr>
                <w:sz w:val="20"/>
                <w:szCs w:val="20"/>
              </w:rPr>
            </w:pPr>
            <w:r w:rsidRPr="00F0006A">
              <w:rPr>
                <w:sz w:val="20"/>
                <w:szCs w:val="20"/>
              </w:rPr>
              <w:t xml:space="preserve">Общее кол-во </w:t>
            </w:r>
            <w:proofErr w:type="spellStart"/>
            <w:proofErr w:type="gramStart"/>
            <w:r w:rsidRPr="00F0006A">
              <w:rPr>
                <w:sz w:val="20"/>
                <w:szCs w:val="20"/>
              </w:rPr>
              <w:t>постав-ляемого</w:t>
            </w:r>
            <w:proofErr w:type="spellEnd"/>
            <w:proofErr w:type="gramEnd"/>
            <w:r w:rsidRPr="00F0006A">
              <w:rPr>
                <w:sz w:val="20"/>
                <w:szCs w:val="20"/>
              </w:rPr>
              <w:t xml:space="preserve"> товара</w:t>
            </w:r>
          </w:p>
        </w:tc>
        <w:tc>
          <w:tcPr>
            <w:tcW w:w="1134" w:type="dxa"/>
            <w:vMerge/>
            <w:tcBorders>
              <w:left w:val="single" w:sz="4" w:space="0" w:color="auto"/>
              <w:bottom w:val="single" w:sz="4" w:space="0" w:color="auto"/>
              <w:right w:val="single" w:sz="4" w:space="0" w:color="auto"/>
            </w:tcBorders>
          </w:tcPr>
          <w:p w:rsidR="003750C7" w:rsidRPr="00114656" w:rsidRDefault="003750C7" w:rsidP="00F85E0D">
            <w:pPr>
              <w:jc w:val="center"/>
            </w:pPr>
          </w:p>
        </w:tc>
        <w:tc>
          <w:tcPr>
            <w:tcW w:w="1275" w:type="dxa"/>
            <w:vMerge/>
            <w:tcBorders>
              <w:left w:val="single" w:sz="4" w:space="0" w:color="auto"/>
              <w:bottom w:val="single" w:sz="4" w:space="0" w:color="auto"/>
              <w:right w:val="single" w:sz="4" w:space="0" w:color="auto"/>
            </w:tcBorders>
          </w:tcPr>
          <w:p w:rsidR="003750C7" w:rsidRPr="00114656" w:rsidRDefault="003750C7" w:rsidP="00F85E0D">
            <w:pPr>
              <w:jc w:val="center"/>
            </w:pPr>
          </w:p>
        </w:tc>
      </w:tr>
      <w:tr w:rsidR="003750C7" w:rsidRPr="003356AA" w:rsidTr="004B46A8">
        <w:trPr>
          <w:trHeight w:val="983"/>
        </w:trPr>
        <w:tc>
          <w:tcPr>
            <w:tcW w:w="510" w:type="dxa"/>
            <w:tcBorders>
              <w:top w:val="single" w:sz="4" w:space="0" w:color="auto"/>
              <w:left w:val="single" w:sz="4" w:space="0" w:color="auto"/>
              <w:bottom w:val="single" w:sz="4" w:space="0" w:color="auto"/>
              <w:right w:val="single" w:sz="4" w:space="0" w:color="auto"/>
            </w:tcBorders>
          </w:tcPr>
          <w:p w:rsidR="003750C7" w:rsidRPr="003356AA" w:rsidRDefault="003750C7" w:rsidP="00F85E0D">
            <w:pPr>
              <w:jc w:val="center"/>
            </w:pPr>
            <w:r w:rsidRPr="003356AA">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3750C7" w:rsidRPr="005647B4" w:rsidRDefault="003750C7" w:rsidP="00F85E0D">
            <w:pPr>
              <w:ind w:left="-51"/>
              <w:jc w:val="center"/>
              <w:rPr>
                <w:lang w:val="en-US"/>
              </w:rPr>
            </w:pPr>
            <w:r w:rsidRPr="005647B4">
              <w:rPr>
                <w:rStyle w:val="okpdspan"/>
                <w:sz w:val="22"/>
                <w:szCs w:val="22"/>
              </w:rPr>
              <w:t>18.21.12.119</w:t>
            </w:r>
          </w:p>
        </w:tc>
        <w:tc>
          <w:tcPr>
            <w:tcW w:w="2126" w:type="dxa"/>
            <w:tcBorders>
              <w:top w:val="single" w:sz="4" w:space="0" w:color="auto"/>
              <w:left w:val="single" w:sz="4" w:space="0" w:color="auto"/>
              <w:bottom w:val="single" w:sz="4" w:space="0" w:color="auto"/>
              <w:right w:val="single" w:sz="4" w:space="0" w:color="auto"/>
            </w:tcBorders>
          </w:tcPr>
          <w:p w:rsidR="003750C7" w:rsidRDefault="003750C7" w:rsidP="00F85E0D">
            <w:pPr>
              <w:pStyle w:val="a3"/>
              <w:spacing w:before="0" w:beforeAutospacing="0" w:after="0" w:afterAutospacing="0"/>
              <w:ind w:left="-108" w:right="-108"/>
              <w:jc w:val="center"/>
              <w:rPr>
                <w:b/>
              </w:rPr>
            </w:pPr>
            <w:r w:rsidRPr="00D12BA8">
              <w:rPr>
                <w:b/>
              </w:rPr>
              <w:t xml:space="preserve">Брюки </w:t>
            </w:r>
          </w:p>
          <w:p w:rsidR="003750C7" w:rsidRPr="00B2050F" w:rsidRDefault="003750C7" w:rsidP="00F85E0D">
            <w:pPr>
              <w:pStyle w:val="a3"/>
              <w:spacing w:before="0" w:beforeAutospacing="0" w:after="0" w:afterAutospacing="0"/>
              <w:ind w:left="-108" w:right="-108"/>
            </w:pPr>
            <w:proofErr w:type="gramStart"/>
            <w:r w:rsidRPr="00CA0CC1">
              <w:t>Утепленные</w:t>
            </w:r>
            <w:proofErr w:type="gramEnd"/>
            <w:r>
              <w:t xml:space="preserve">, </w:t>
            </w:r>
            <w:r w:rsidRPr="00B2050F">
              <w:rPr>
                <w:rFonts w:eastAsia="Calibri"/>
                <w:sz w:val="22"/>
                <w:szCs w:val="22"/>
              </w:rPr>
              <w:t>с широким поясом, на бретелях, по низу брюк</w:t>
            </w:r>
            <w:r>
              <w:rPr>
                <w:rFonts w:eastAsia="Calibri"/>
                <w:sz w:val="22"/>
                <w:szCs w:val="22"/>
              </w:rPr>
              <w:t xml:space="preserve"> должна проходить</w:t>
            </w:r>
            <w:r w:rsidRPr="00B2050F">
              <w:rPr>
                <w:rFonts w:eastAsia="Calibri"/>
                <w:sz w:val="22"/>
                <w:szCs w:val="22"/>
              </w:rPr>
              <w:t xml:space="preserve"> </w:t>
            </w:r>
            <w:r>
              <w:rPr>
                <w:rFonts w:eastAsia="Calibri"/>
                <w:sz w:val="22"/>
                <w:szCs w:val="22"/>
              </w:rPr>
              <w:t xml:space="preserve"> </w:t>
            </w:r>
            <w:r w:rsidRPr="00B2050F">
              <w:rPr>
                <w:rFonts w:eastAsia="Calibri"/>
                <w:sz w:val="22"/>
                <w:szCs w:val="22"/>
              </w:rPr>
              <w:t xml:space="preserve"> широкая светоотражающая полоса. Из смесовой ткани (65%-полиэфир, 35%-хлопок), плотностью не менее 210 г/м</w:t>
            </w:r>
            <w:proofErr w:type="gramStart"/>
            <w:r w:rsidRPr="00B2050F">
              <w:rPr>
                <w:rFonts w:eastAsia="Calibri"/>
                <w:sz w:val="22"/>
                <w:szCs w:val="22"/>
                <w:vertAlign w:val="superscript"/>
              </w:rPr>
              <w:t>2</w:t>
            </w:r>
            <w:proofErr w:type="gramEnd"/>
            <w:r w:rsidRPr="00B2050F">
              <w:rPr>
                <w:sz w:val="22"/>
                <w:szCs w:val="22"/>
              </w:rPr>
              <w:t>. Цвет: темно-синий.</w:t>
            </w:r>
          </w:p>
          <w:p w:rsidR="003750C7" w:rsidRPr="005647B4" w:rsidRDefault="003750C7" w:rsidP="00F85E0D">
            <w:pPr>
              <w:rPr>
                <w:sz w:val="20"/>
                <w:szCs w:val="20"/>
                <w:lang w:eastAsia="zh-CN"/>
              </w:rPr>
            </w:pPr>
            <w:r w:rsidRPr="00B2050F">
              <w:rPr>
                <w:rFonts w:eastAsia="Calibri"/>
                <w:sz w:val="22"/>
                <w:szCs w:val="22"/>
              </w:rPr>
              <w:t xml:space="preserve">Утеплитель: </w:t>
            </w:r>
            <w:proofErr w:type="spellStart"/>
            <w:r w:rsidRPr="00B2050F">
              <w:rPr>
                <w:rFonts w:eastAsia="Calibri"/>
                <w:sz w:val="22"/>
                <w:szCs w:val="22"/>
              </w:rPr>
              <w:t>синтепон</w:t>
            </w:r>
            <w:proofErr w:type="spellEnd"/>
            <w:r w:rsidRPr="00B2050F">
              <w:rPr>
                <w:rFonts w:eastAsia="Calibri"/>
                <w:sz w:val="22"/>
                <w:szCs w:val="22"/>
              </w:rPr>
              <w:t xml:space="preserve"> не менее </w:t>
            </w:r>
            <w:r>
              <w:rPr>
                <w:rFonts w:eastAsia="Calibri"/>
                <w:sz w:val="22"/>
                <w:szCs w:val="22"/>
              </w:rPr>
              <w:t>2</w:t>
            </w:r>
            <w:r w:rsidRPr="00B2050F">
              <w:rPr>
                <w:rFonts w:eastAsia="Calibri"/>
                <w:sz w:val="22"/>
                <w:szCs w:val="22"/>
              </w:rPr>
              <w:t>00</w:t>
            </w:r>
            <w:r>
              <w:rPr>
                <w:rFonts w:eastAsia="Calibri"/>
                <w:sz w:val="22"/>
                <w:szCs w:val="22"/>
              </w:rPr>
              <w:t xml:space="preserve"> </w:t>
            </w:r>
            <w:r w:rsidRPr="00B2050F">
              <w:rPr>
                <w:rFonts w:eastAsia="Calibri"/>
                <w:sz w:val="22"/>
                <w:szCs w:val="22"/>
              </w:rPr>
              <w:t>г/м</w:t>
            </w:r>
            <w:proofErr w:type="gramStart"/>
            <w:r w:rsidRPr="00B2050F">
              <w:rPr>
                <w:rFonts w:eastAsia="Calibri"/>
                <w:sz w:val="22"/>
                <w:szCs w:val="22"/>
                <w:vertAlign w:val="superscript"/>
              </w:rPr>
              <w:t>2</w:t>
            </w:r>
            <w:proofErr w:type="gramEnd"/>
            <w:r w:rsidRPr="00B2050F">
              <w:rPr>
                <w:rFonts w:eastAsia="Calibri"/>
                <w:sz w:val="22"/>
                <w:szCs w:val="22"/>
              </w:rPr>
              <w:t>.</w:t>
            </w:r>
            <w:r>
              <w:rPr>
                <w:rFonts w:eastAsia="Calibri"/>
                <w:sz w:val="22"/>
                <w:szCs w:val="22"/>
              </w:rPr>
              <w:t xml:space="preserve"> </w:t>
            </w:r>
            <w:proofErr w:type="spellStart"/>
            <w:r w:rsidRPr="00B2050F">
              <w:rPr>
                <w:sz w:val="22"/>
                <w:szCs w:val="22"/>
              </w:rPr>
              <w:t>Подклад</w:t>
            </w:r>
            <w:proofErr w:type="spellEnd"/>
            <w:r w:rsidRPr="00B2050F">
              <w:rPr>
                <w:rFonts w:eastAsia="Calibri"/>
                <w:sz w:val="22"/>
                <w:szCs w:val="22"/>
              </w:rPr>
              <w:t>: полиэфир.</w:t>
            </w:r>
          </w:p>
        </w:tc>
        <w:tc>
          <w:tcPr>
            <w:tcW w:w="567" w:type="dxa"/>
            <w:tcBorders>
              <w:top w:val="single" w:sz="4" w:space="0" w:color="auto"/>
              <w:left w:val="single" w:sz="4" w:space="0" w:color="auto"/>
              <w:bottom w:val="single" w:sz="4" w:space="0" w:color="auto"/>
              <w:right w:val="single" w:sz="4" w:space="0" w:color="auto"/>
            </w:tcBorders>
          </w:tcPr>
          <w:p w:rsidR="003750C7" w:rsidRPr="00114656" w:rsidRDefault="003750C7" w:rsidP="00F85E0D">
            <w:pPr>
              <w:jc w:val="center"/>
            </w:pPr>
            <w:r w:rsidRPr="00114656">
              <w:t>шт</w:t>
            </w:r>
            <w:r>
              <w:t>.</w:t>
            </w:r>
          </w:p>
        </w:tc>
        <w:tc>
          <w:tcPr>
            <w:tcW w:w="851" w:type="dxa"/>
            <w:tcBorders>
              <w:top w:val="single" w:sz="4" w:space="0" w:color="auto"/>
              <w:left w:val="single" w:sz="4" w:space="0" w:color="auto"/>
              <w:bottom w:val="single" w:sz="4" w:space="0" w:color="auto"/>
              <w:right w:val="single" w:sz="4" w:space="0" w:color="auto"/>
            </w:tcBorders>
          </w:tcPr>
          <w:p w:rsidR="003750C7" w:rsidRPr="003356AA" w:rsidRDefault="003750C7" w:rsidP="00F85E0D">
            <w:pPr>
              <w:jc w:val="center"/>
            </w:pPr>
            <w:r>
              <w:t>50-52</w:t>
            </w:r>
          </w:p>
        </w:tc>
        <w:tc>
          <w:tcPr>
            <w:tcW w:w="992" w:type="dxa"/>
            <w:tcBorders>
              <w:top w:val="single" w:sz="4" w:space="0" w:color="auto"/>
              <w:left w:val="single" w:sz="4" w:space="0" w:color="auto"/>
              <w:bottom w:val="single" w:sz="4" w:space="0" w:color="auto"/>
              <w:right w:val="single" w:sz="4" w:space="0" w:color="auto"/>
            </w:tcBorders>
          </w:tcPr>
          <w:p w:rsidR="003750C7" w:rsidRPr="003356AA" w:rsidRDefault="003750C7" w:rsidP="00F85E0D">
            <w:pPr>
              <w:jc w:val="center"/>
            </w:pPr>
            <w:r>
              <w:t>-</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1</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1 066,67</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1 066,67</w:t>
            </w:r>
          </w:p>
        </w:tc>
      </w:tr>
      <w:tr w:rsidR="003750C7" w:rsidRPr="003356AA" w:rsidTr="004B46A8">
        <w:trPr>
          <w:trHeight w:val="983"/>
        </w:trPr>
        <w:tc>
          <w:tcPr>
            <w:tcW w:w="510" w:type="dxa"/>
            <w:tcBorders>
              <w:top w:val="single" w:sz="4" w:space="0" w:color="auto"/>
              <w:left w:val="single" w:sz="4" w:space="0" w:color="auto"/>
              <w:bottom w:val="single" w:sz="4" w:space="0" w:color="auto"/>
              <w:right w:val="single" w:sz="4" w:space="0" w:color="auto"/>
            </w:tcBorders>
          </w:tcPr>
          <w:p w:rsidR="003750C7" w:rsidRPr="003356AA" w:rsidRDefault="003750C7" w:rsidP="00F85E0D">
            <w:pPr>
              <w:jc w:val="center"/>
            </w:pPr>
            <w:r>
              <w:lastRenderedPageBreak/>
              <w:t>2</w:t>
            </w:r>
          </w:p>
        </w:tc>
        <w:tc>
          <w:tcPr>
            <w:tcW w:w="1333"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ind w:left="-51"/>
              <w:jc w:val="center"/>
              <w:rPr>
                <w:lang w:val="en-US"/>
              </w:rPr>
            </w:pPr>
            <w:r w:rsidRPr="00B2050F">
              <w:rPr>
                <w:rStyle w:val="okpdspan"/>
                <w:sz w:val="22"/>
                <w:szCs w:val="22"/>
              </w:rPr>
              <w:t>18.24.32.511</w:t>
            </w:r>
          </w:p>
        </w:tc>
        <w:tc>
          <w:tcPr>
            <w:tcW w:w="2126"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pStyle w:val="a3"/>
              <w:spacing w:before="0" w:beforeAutospacing="0" w:after="0" w:afterAutospacing="0"/>
              <w:ind w:left="-108" w:right="-108"/>
              <w:jc w:val="center"/>
              <w:rPr>
                <w:b/>
              </w:rPr>
            </w:pPr>
            <w:r w:rsidRPr="00B2050F">
              <w:rPr>
                <w:b/>
              </w:rPr>
              <w:t>Плащ</w:t>
            </w:r>
          </w:p>
          <w:p w:rsidR="003750C7" w:rsidRPr="00F22CE1" w:rsidRDefault="003750C7" w:rsidP="00F85E0D">
            <w:pPr>
              <w:pStyle w:val="a3"/>
              <w:spacing w:before="0" w:beforeAutospacing="0" w:after="0" w:afterAutospacing="0"/>
              <w:ind w:left="-108" w:right="-108"/>
              <w:rPr>
                <w:b/>
                <w:sz w:val="20"/>
                <w:szCs w:val="20"/>
              </w:rPr>
            </w:pPr>
            <w:r w:rsidRPr="00B2050F">
              <w:rPr>
                <w:sz w:val="22"/>
                <w:szCs w:val="22"/>
              </w:rPr>
              <w:t>Ткань: диагональ прорезиненная.</w:t>
            </w:r>
            <w:r>
              <w:rPr>
                <w:sz w:val="22"/>
                <w:szCs w:val="22"/>
              </w:rPr>
              <w:t xml:space="preserve"> Прямого силуэта</w:t>
            </w:r>
            <w:r w:rsidRPr="00B2050F">
              <w:rPr>
                <w:sz w:val="22"/>
                <w:szCs w:val="22"/>
              </w:rPr>
              <w:t xml:space="preserve"> с </w:t>
            </w:r>
            <w:r>
              <w:rPr>
                <w:sz w:val="22"/>
                <w:szCs w:val="22"/>
              </w:rPr>
              <w:t xml:space="preserve">центральной бортовой застёжкой </w:t>
            </w:r>
            <w:r w:rsidRPr="00B2050F">
              <w:rPr>
                <w:sz w:val="22"/>
                <w:szCs w:val="22"/>
              </w:rPr>
              <w:t>на пуговицы, двумя накладными карманами с клапанами, отстёгивающимся капюшоном. Цвет: темный.</w:t>
            </w:r>
          </w:p>
        </w:tc>
        <w:tc>
          <w:tcPr>
            <w:tcW w:w="567" w:type="dxa"/>
            <w:tcBorders>
              <w:top w:val="single" w:sz="4" w:space="0" w:color="auto"/>
              <w:left w:val="single" w:sz="4" w:space="0" w:color="auto"/>
              <w:bottom w:val="single" w:sz="4" w:space="0" w:color="auto"/>
              <w:right w:val="single" w:sz="4" w:space="0" w:color="auto"/>
            </w:tcBorders>
          </w:tcPr>
          <w:p w:rsidR="003750C7" w:rsidRPr="00114656" w:rsidRDefault="003750C7" w:rsidP="00F85E0D">
            <w:pPr>
              <w:jc w:val="center"/>
            </w:pPr>
            <w:proofErr w:type="gramStart"/>
            <w:r>
              <w:t>ш</w:t>
            </w:r>
            <w:proofErr w:type="gramEnd"/>
            <w:r>
              <w:t>т.</w:t>
            </w:r>
          </w:p>
        </w:tc>
        <w:tc>
          <w:tcPr>
            <w:tcW w:w="851"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52-54</w:t>
            </w:r>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1</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1 138,33</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1 138,33</w:t>
            </w:r>
          </w:p>
        </w:tc>
      </w:tr>
      <w:tr w:rsidR="003750C7" w:rsidRPr="003356AA" w:rsidTr="004B46A8">
        <w:trPr>
          <w:trHeight w:val="834"/>
        </w:trPr>
        <w:tc>
          <w:tcPr>
            <w:tcW w:w="510"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3</w:t>
            </w:r>
          </w:p>
          <w:p w:rsidR="003750C7" w:rsidRPr="003356AA" w:rsidRDefault="003750C7" w:rsidP="00F85E0D">
            <w:pPr>
              <w:jc w:val="center"/>
            </w:pPr>
          </w:p>
        </w:tc>
        <w:tc>
          <w:tcPr>
            <w:tcW w:w="1333"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ind w:left="-51"/>
              <w:jc w:val="center"/>
            </w:pPr>
            <w:r w:rsidRPr="00B2050F">
              <w:rPr>
                <w:rStyle w:val="okpdspan"/>
                <w:sz w:val="22"/>
                <w:szCs w:val="22"/>
              </w:rPr>
              <w:t>18.24.23.229</w:t>
            </w:r>
          </w:p>
        </w:tc>
        <w:tc>
          <w:tcPr>
            <w:tcW w:w="2126" w:type="dxa"/>
            <w:tcBorders>
              <w:top w:val="single" w:sz="4" w:space="0" w:color="auto"/>
              <w:left w:val="single" w:sz="4" w:space="0" w:color="auto"/>
              <w:bottom w:val="single" w:sz="4" w:space="0" w:color="auto"/>
              <w:right w:val="single" w:sz="4" w:space="0" w:color="auto"/>
            </w:tcBorders>
          </w:tcPr>
          <w:p w:rsidR="003750C7" w:rsidRDefault="003750C7" w:rsidP="00F85E0D">
            <w:pPr>
              <w:pStyle w:val="a3"/>
              <w:spacing w:before="0" w:beforeAutospacing="0" w:after="0" w:afterAutospacing="0"/>
              <w:ind w:left="-108" w:right="-108"/>
              <w:jc w:val="center"/>
              <w:rPr>
                <w:b/>
              </w:rPr>
            </w:pPr>
            <w:r w:rsidRPr="009D7E6C">
              <w:rPr>
                <w:b/>
              </w:rPr>
              <w:t>Рукавицы комбинированные</w:t>
            </w:r>
          </w:p>
          <w:p w:rsidR="000E1EF1" w:rsidRDefault="003750C7" w:rsidP="000E1EF1">
            <w:pPr>
              <w:pStyle w:val="a3"/>
              <w:spacing w:before="0" w:beforeAutospacing="0" w:after="0" w:afterAutospacing="0"/>
              <w:ind w:left="-108" w:right="-108"/>
            </w:pPr>
            <w:r w:rsidRPr="00B2050F">
              <w:rPr>
                <w:sz w:val="22"/>
                <w:szCs w:val="22"/>
              </w:rPr>
              <w:t xml:space="preserve">Ткань  </w:t>
            </w:r>
            <w:proofErr w:type="spellStart"/>
            <w:r w:rsidRPr="00B2050F">
              <w:rPr>
                <w:sz w:val="22"/>
                <w:szCs w:val="22"/>
              </w:rPr>
              <w:t>х</w:t>
            </w:r>
            <w:proofErr w:type="spellEnd"/>
            <w:r w:rsidRPr="00B2050F">
              <w:rPr>
                <w:sz w:val="22"/>
                <w:szCs w:val="22"/>
              </w:rPr>
              <w:t xml:space="preserve">/б, </w:t>
            </w:r>
          </w:p>
          <w:p w:rsidR="003750C7" w:rsidRPr="009D7E6C" w:rsidRDefault="003750C7" w:rsidP="000E1EF1">
            <w:pPr>
              <w:pStyle w:val="a3"/>
              <w:spacing w:before="0" w:beforeAutospacing="0" w:after="0" w:afterAutospacing="0"/>
              <w:ind w:left="-108" w:right="-108"/>
              <w:rPr>
                <w:b/>
                <w:sz w:val="20"/>
                <w:szCs w:val="20"/>
              </w:rPr>
            </w:pPr>
            <w:r w:rsidRPr="00B2050F">
              <w:rPr>
                <w:sz w:val="22"/>
                <w:szCs w:val="22"/>
              </w:rPr>
              <w:t>утеплитель искусственный мех</w:t>
            </w:r>
            <w:r>
              <w:t>.</w:t>
            </w:r>
          </w:p>
        </w:tc>
        <w:tc>
          <w:tcPr>
            <w:tcW w:w="567" w:type="dxa"/>
            <w:tcBorders>
              <w:top w:val="single" w:sz="4" w:space="0" w:color="auto"/>
              <w:left w:val="single" w:sz="4" w:space="0" w:color="auto"/>
              <w:bottom w:val="single" w:sz="4" w:space="0" w:color="auto"/>
              <w:right w:val="single" w:sz="4" w:space="0" w:color="auto"/>
            </w:tcBorders>
          </w:tcPr>
          <w:p w:rsidR="003750C7" w:rsidRPr="00114656" w:rsidRDefault="003750C7" w:rsidP="00F85E0D">
            <w:pPr>
              <w:jc w:val="center"/>
            </w:pPr>
            <w:r>
              <w:t>пар.</w:t>
            </w:r>
          </w:p>
        </w:tc>
        <w:tc>
          <w:tcPr>
            <w:tcW w:w="851"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3</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174,67</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2 620,05</w:t>
            </w:r>
          </w:p>
        </w:tc>
      </w:tr>
      <w:tr w:rsidR="00006804" w:rsidRPr="003356AA" w:rsidTr="004B46A8">
        <w:trPr>
          <w:trHeight w:val="349"/>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t>4</w:t>
            </w:r>
          </w:p>
        </w:tc>
        <w:tc>
          <w:tcPr>
            <w:tcW w:w="1333" w:type="dxa"/>
            <w:vMerge w:val="restart"/>
            <w:tcBorders>
              <w:top w:val="single" w:sz="4" w:space="0" w:color="auto"/>
              <w:left w:val="single" w:sz="4" w:space="0" w:color="auto"/>
              <w:right w:val="single" w:sz="4" w:space="0" w:color="auto"/>
            </w:tcBorders>
          </w:tcPr>
          <w:p w:rsidR="00006804" w:rsidRPr="00B2050F" w:rsidRDefault="00006804" w:rsidP="00F85E0D">
            <w:pPr>
              <w:ind w:left="-51"/>
              <w:jc w:val="center"/>
            </w:pPr>
            <w:r w:rsidRPr="00B2050F">
              <w:rPr>
                <w:rStyle w:val="okpdspan"/>
                <w:sz w:val="22"/>
                <w:szCs w:val="22"/>
              </w:rPr>
              <w:t>19.30.31.510</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9D7E6C">
              <w:rPr>
                <w:b/>
              </w:rPr>
              <w:t>Тапочки на резиновой подошве</w:t>
            </w:r>
          </w:p>
          <w:p w:rsidR="00006804" w:rsidRDefault="00006804" w:rsidP="00F85E0D">
            <w:r w:rsidRPr="00B2050F">
              <w:rPr>
                <w:sz w:val="22"/>
                <w:szCs w:val="22"/>
              </w:rPr>
              <w:t>Сабо</w:t>
            </w:r>
            <w:r>
              <w:rPr>
                <w:sz w:val="22"/>
                <w:szCs w:val="22"/>
              </w:rPr>
              <w:t>,</w:t>
            </w:r>
            <w:r w:rsidRPr="00B2050F">
              <w:rPr>
                <w:sz w:val="22"/>
                <w:szCs w:val="22"/>
              </w:rPr>
              <w:t xml:space="preserve"> верх обуви </w:t>
            </w:r>
            <w:r>
              <w:rPr>
                <w:sz w:val="22"/>
                <w:szCs w:val="22"/>
              </w:rPr>
              <w:t xml:space="preserve">из </w:t>
            </w:r>
            <w:r w:rsidRPr="00B2050F">
              <w:rPr>
                <w:sz w:val="22"/>
                <w:szCs w:val="22"/>
              </w:rPr>
              <w:t>искусственн</w:t>
            </w:r>
            <w:r>
              <w:rPr>
                <w:sz w:val="22"/>
                <w:szCs w:val="22"/>
              </w:rPr>
              <w:t>ой</w:t>
            </w:r>
            <w:r w:rsidRPr="00B2050F">
              <w:rPr>
                <w:sz w:val="22"/>
                <w:szCs w:val="22"/>
              </w:rPr>
              <w:t xml:space="preserve"> кож</w:t>
            </w:r>
            <w:r>
              <w:rPr>
                <w:sz w:val="22"/>
                <w:szCs w:val="22"/>
              </w:rPr>
              <w:t>и</w:t>
            </w:r>
            <w:r w:rsidRPr="00B2050F">
              <w:rPr>
                <w:sz w:val="22"/>
                <w:szCs w:val="22"/>
              </w:rPr>
              <w:t xml:space="preserve"> с покрытием,</w:t>
            </w:r>
            <w:r>
              <w:rPr>
                <w:sz w:val="22"/>
                <w:szCs w:val="22"/>
              </w:rPr>
              <w:t xml:space="preserve"> </w:t>
            </w:r>
            <w:r w:rsidRPr="00B2050F">
              <w:rPr>
                <w:sz w:val="22"/>
                <w:szCs w:val="22"/>
              </w:rPr>
              <w:t xml:space="preserve">с ремешком для регулировки и фиксирования на ноге. </w:t>
            </w:r>
          </w:p>
          <w:p w:rsidR="00006804" w:rsidRPr="00B2050F" w:rsidRDefault="00006804" w:rsidP="00F85E0D">
            <w:r w:rsidRPr="00B2050F">
              <w:rPr>
                <w:sz w:val="22"/>
                <w:szCs w:val="22"/>
              </w:rPr>
              <w:t>Цвет: белый. Подошва: резиновая.</w:t>
            </w:r>
          </w:p>
          <w:p w:rsidR="00006804" w:rsidRPr="009D7E6C" w:rsidRDefault="00006804" w:rsidP="00F85E0D">
            <w:pPr>
              <w:pStyle w:val="a3"/>
              <w:spacing w:before="0" w:beforeAutospacing="0" w:after="0" w:afterAutospacing="0"/>
              <w:ind w:left="-108" w:right="-108"/>
              <w:rPr>
                <w:b/>
                <w:sz w:val="20"/>
                <w:szCs w:val="20"/>
              </w:rPr>
            </w:pPr>
            <w:r w:rsidRPr="00B2050F">
              <w:rPr>
                <w:sz w:val="22"/>
                <w:szCs w:val="22"/>
              </w:rPr>
              <w:t>Подкладка: кожаный  спилок</w:t>
            </w:r>
            <w:r>
              <w:rPr>
                <w:sz w:val="22"/>
                <w:szCs w:val="22"/>
              </w:rPr>
              <w:t>.</w:t>
            </w:r>
          </w:p>
        </w:tc>
        <w:tc>
          <w:tcPr>
            <w:tcW w:w="567" w:type="dxa"/>
            <w:vMerge w:val="restart"/>
            <w:tcBorders>
              <w:top w:val="single" w:sz="4" w:space="0" w:color="auto"/>
              <w:left w:val="single" w:sz="4" w:space="0" w:color="auto"/>
              <w:right w:val="single" w:sz="4" w:space="0" w:color="auto"/>
            </w:tcBorders>
          </w:tcPr>
          <w:p w:rsidR="00006804" w:rsidRPr="00114656" w:rsidRDefault="00006804" w:rsidP="00F85E0D">
            <w:pPr>
              <w:jc w:val="center"/>
            </w:pPr>
            <w:r>
              <w:t>пар.</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35</w:t>
            </w:r>
          </w:p>
        </w:tc>
        <w:tc>
          <w:tcPr>
            <w:tcW w:w="992" w:type="dxa"/>
            <w:tcBorders>
              <w:top w:val="single" w:sz="4" w:space="0" w:color="auto"/>
              <w:left w:val="single" w:sz="4" w:space="0" w:color="auto"/>
              <w:right w:val="single" w:sz="4" w:space="0" w:color="auto"/>
            </w:tcBorders>
          </w:tcPr>
          <w:p w:rsidR="00006804" w:rsidRDefault="00006804" w:rsidP="00F85E0D">
            <w:pPr>
              <w:jc w:val="center"/>
            </w:pPr>
            <w:r>
              <w:t>-</w:t>
            </w:r>
          </w:p>
        </w:tc>
        <w:tc>
          <w:tcPr>
            <w:tcW w:w="992" w:type="dxa"/>
            <w:tcBorders>
              <w:top w:val="single" w:sz="4" w:space="0" w:color="auto"/>
              <w:left w:val="single" w:sz="4" w:space="0" w:color="auto"/>
              <w:right w:val="single" w:sz="4" w:space="0" w:color="auto"/>
            </w:tcBorders>
          </w:tcPr>
          <w:p w:rsidR="00006804" w:rsidRPr="00D138F8" w:rsidRDefault="00006804" w:rsidP="00F85E0D">
            <w:pPr>
              <w:jc w:val="center"/>
            </w:pPr>
            <w:r>
              <w:t>1</w:t>
            </w:r>
          </w:p>
        </w:tc>
        <w:tc>
          <w:tcPr>
            <w:tcW w:w="993" w:type="dxa"/>
            <w:tcBorders>
              <w:top w:val="single" w:sz="4" w:space="0" w:color="auto"/>
              <w:left w:val="single" w:sz="4" w:space="0" w:color="auto"/>
              <w:right w:val="single" w:sz="4" w:space="0" w:color="auto"/>
            </w:tcBorders>
          </w:tcPr>
          <w:p w:rsidR="00006804" w:rsidRDefault="00006804" w:rsidP="00F85E0D">
            <w:pPr>
              <w:jc w:val="center"/>
            </w:pPr>
            <w:r>
              <w:rPr>
                <w:sz w:val="22"/>
                <w:szCs w:val="22"/>
              </w:rPr>
              <w:t>1</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rPr>
                <w:sz w:val="22"/>
                <w:szCs w:val="22"/>
              </w:rPr>
              <w:t>384,00</w:t>
            </w:r>
          </w:p>
        </w:tc>
        <w:tc>
          <w:tcPr>
            <w:tcW w:w="1275" w:type="dxa"/>
            <w:vMerge w:val="restart"/>
            <w:tcBorders>
              <w:top w:val="single" w:sz="4" w:space="0" w:color="auto"/>
              <w:left w:val="single" w:sz="4" w:space="0" w:color="auto"/>
              <w:right w:val="single" w:sz="4" w:space="0" w:color="auto"/>
            </w:tcBorders>
          </w:tcPr>
          <w:p w:rsidR="00006804" w:rsidRDefault="00006804" w:rsidP="003750C7">
            <w:pPr>
              <w:jc w:val="center"/>
            </w:pPr>
            <w:r>
              <w:rPr>
                <w:sz w:val="22"/>
                <w:szCs w:val="22"/>
              </w:rPr>
              <w:t>15 360,00</w:t>
            </w:r>
          </w:p>
        </w:tc>
      </w:tr>
      <w:tr w:rsidR="00006804" w:rsidRPr="003356AA" w:rsidTr="00051E51">
        <w:trPr>
          <w:trHeight w:val="283"/>
        </w:trPr>
        <w:tc>
          <w:tcPr>
            <w:tcW w:w="510" w:type="dxa"/>
            <w:vMerge/>
            <w:tcBorders>
              <w:top w:val="single" w:sz="4" w:space="0" w:color="auto"/>
              <w:left w:val="single" w:sz="4" w:space="0" w:color="auto"/>
              <w:right w:val="single" w:sz="4" w:space="0" w:color="auto"/>
            </w:tcBorders>
          </w:tcPr>
          <w:p w:rsidR="00006804" w:rsidRDefault="00006804" w:rsidP="00F85E0D">
            <w:pPr>
              <w:jc w:val="center"/>
            </w:pPr>
          </w:p>
        </w:tc>
        <w:tc>
          <w:tcPr>
            <w:tcW w:w="1333" w:type="dxa"/>
            <w:vMerge/>
            <w:tcBorders>
              <w:top w:val="single" w:sz="4" w:space="0" w:color="auto"/>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top w:val="single" w:sz="4" w:space="0" w:color="auto"/>
              <w:left w:val="single" w:sz="4" w:space="0" w:color="auto"/>
              <w:right w:val="single" w:sz="4" w:space="0" w:color="auto"/>
            </w:tcBorders>
          </w:tcPr>
          <w:p w:rsidR="00006804" w:rsidRPr="009D7E6C" w:rsidRDefault="00006804" w:rsidP="00F85E0D">
            <w:pPr>
              <w:jc w:val="center"/>
              <w:rPr>
                <w:b/>
              </w:rPr>
            </w:pPr>
          </w:p>
        </w:tc>
        <w:tc>
          <w:tcPr>
            <w:tcW w:w="567" w:type="dxa"/>
            <w:vMerge/>
            <w:tcBorders>
              <w:top w:val="single" w:sz="4" w:space="0" w:color="auto"/>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36</w:t>
            </w:r>
          </w:p>
        </w:tc>
        <w:tc>
          <w:tcPr>
            <w:tcW w:w="992" w:type="dxa"/>
            <w:tcBorders>
              <w:top w:val="single" w:sz="4" w:space="0" w:color="auto"/>
              <w:left w:val="single" w:sz="4" w:space="0" w:color="auto"/>
              <w:right w:val="single" w:sz="4" w:space="0" w:color="auto"/>
            </w:tcBorders>
          </w:tcPr>
          <w:p w:rsidR="00006804" w:rsidRDefault="00006804" w:rsidP="00F85E0D">
            <w:pPr>
              <w:jc w:val="center"/>
            </w:pPr>
            <w:r>
              <w:t>6</w:t>
            </w:r>
          </w:p>
        </w:tc>
        <w:tc>
          <w:tcPr>
            <w:tcW w:w="992" w:type="dxa"/>
            <w:tcBorders>
              <w:top w:val="single" w:sz="4" w:space="0" w:color="auto"/>
              <w:left w:val="single" w:sz="4" w:space="0" w:color="auto"/>
              <w:right w:val="single" w:sz="4" w:space="0" w:color="auto"/>
            </w:tcBorders>
          </w:tcPr>
          <w:p w:rsidR="00006804" w:rsidRDefault="00006804" w:rsidP="00F85E0D">
            <w:pPr>
              <w:jc w:val="center"/>
            </w:pPr>
            <w:r>
              <w:t>1</w:t>
            </w:r>
          </w:p>
        </w:tc>
        <w:tc>
          <w:tcPr>
            <w:tcW w:w="993" w:type="dxa"/>
            <w:tcBorders>
              <w:top w:val="single" w:sz="4" w:space="0" w:color="auto"/>
              <w:left w:val="single" w:sz="4" w:space="0" w:color="auto"/>
              <w:right w:val="single" w:sz="4" w:space="0" w:color="auto"/>
            </w:tcBorders>
          </w:tcPr>
          <w:p w:rsidR="00006804" w:rsidRPr="00D138F8" w:rsidRDefault="00006804" w:rsidP="00F85E0D">
            <w:pPr>
              <w:jc w:val="center"/>
            </w:pPr>
            <w:r>
              <w:t>7</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top w:val="single" w:sz="4" w:space="0" w:color="auto"/>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402"/>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9D7E6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37</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10</w:t>
            </w:r>
          </w:p>
        </w:tc>
        <w:tc>
          <w:tcPr>
            <w:tcW w:w="992" w:type="dxa"/>
            <w:tcBorders>
              <w:left w:val="single" w:sz="4" w:space="0" w:color="auto"/>
              <w:right w:val="single" w:sz="4" w:space="0" w:color="auto"/>
            </w:tcBorders>
          </w:tcPr>
          <w:p w:rsidR="00006804" w:rsidRDefault="00006804" w:rsidP="00F85E0D">
            <w:pPr>
              <w:jc w:val="center"/>
            </w:pPr>
            <w:r>
              <w:t>4</w:t>
            </w:r>
          </w:p>
        </w:tc>
        <w:tc>
          <w:tcPr>
            <w:tcW w:w="993" w:type="dxa"/>
            <w:tcBorders>
              <w:left w:val="single" w:sz="4" w:space="0" w:color="auto"/>
              <w:right w:val="single" w:sz="4" w:space="0" w:color="auto"/>
            </w:tcBorders>
          </w:tcPr>
          <w:p w:rsidR="00006804" w:rsidRPr="00D138F8" w:rsidRDefault="00006804" w:rsidP="00F85E0D">
            <w:pPr>
              <w:jc w:val="center"/>
            </w:pPr>
            <w:r>
              <w:t>14</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79"/>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9D7E6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38</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2</w:t>
            </w:r>
          </w:p>
        </w:tc>
        <w:tc>
          <w:tcPr>
            <w:tcW w:w="992" w:type="dxa"/>
            <w:tcBorders>
              <w:left w:val="single" w:sz="4" w:space="0" w:color="auto"/>
              <w:right w:val="single" w:sz="4" w:space="0" w:color="auto"/>
            </w:tcBorders>
          </w:tcPr>
          <w:p w:rsidR="00006804" w:rsidRDefault="00006804" w:rsidP="00F85E0D">
            <w:pPr>
              <w:jc w:val="center"/>
            </w:pPr>
            <w:r>
              <w:t>5</w:t>
            </w:r>
          </w:p>
        </w:tc>
        <w:tc>
          <w:tcPr>
            <w:tcW w:w="993" w:type="dxa"/>
            <w:tcBorders>
              <w:left w:val="single" w:sz="4" w:space="0" w:color="auto"/>
              <w:right w:val="single" w:sz="4" w:space="0" w:color="auto"/>
            </w:tcBorders>
          </w:tcPr>
          <w:p w:rsidR="00006804" w:rsidRPr="00D138F8" w:rsidRDefault="00006804" w:rsidP="00F85E0D">
            <w:pPr>
              <w:jc w:val="center"/>
            </w:pPr>
            <w:r>
              <w:t>7</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4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9D7E6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39</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1</w:t>
            </w:r>
          </w:p>
        </w:tc>
        <w:tc>
          <w:tcPr>
            <w:tcW w:w="992" w:type="dxa"/>
            <w:tcBorders>
              <w:left w:val="single" w:sz="4" w:space="0" w:color="auto"/>
              <w:right w:val="single" w:sz="4" w:space="0" w:color="auto"/>
            </w:tcBorders>
          </w:tcPr>
          <w:p w:rsidR="00006804" w:rsidRDefault="00006804" w:rsidP="00F85E0D">
            <w:pPr>
              <w:jc w:val="center"/>
            </w:pPr>
            <w:r>
              <w:t>4</w:t>
            </w:r>
          </w:p>
        </w:tc>
        <w:tc>
          <w:tcPr>
            <w:tcW w:w="993" w:type="dxa"/>
            <w:tcBorders>
              <w:left w:val="single" w:sz="4" w:space="0" w:color="auto"/>
              <w:right w:val="single" w:sz="4" w:space="0" w:color="auto"/>
            </w:tcBorders>
          </w:tcPr>
          <w:p w:rsidR="00006804" w:rsidRPr="00D138F8" w:rsidRDefault="00006804" w:rsidP="00F85E0D">
            <w:pPr>
              <w:jc w:val="center"/>
            </w:pPr>
            <w:r>
              <w:t>5</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59"/>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9D7E6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40</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w:t>
            </w:r>
          </w:p>
        </w:tc>
        <w:tc>
          <w:tcPr>
            <w:tcW w:w="992" w:type="dxa"/>
            <w:tcBorders>
              <w:left w:val="single" w:sz="4" w:space="0" w:color="auto"/>
              <w:right w:val="single" w:sz="4" w:space="0" w:color="auto"/>
            </w:tcBorders>
          </w:tcPr>
          <w:p w:rsidR="00006804" w:rsidRDefault="00006804" w:rsidP="00F85E0D">
            <w:pPr>
              <w:jc w:val="center"/>
            </w:pPr>
            <w:r>
              <w:t>4</w:t>
            </w:r>
          </w:p>
        </w:tc>
        <w:tc>
          <w:tcPr>
            <w:tcW w:w="993" w:type="dxa"/>
            <w:tcBorders>
              <w:left w:val="single" w:sz="4" w:space="0" w:color="auto"/>
              <w:right w:val="single" w:sz="4" w:space="0" w:color="auto"/>
            </w:tcBorders>
          </w:tcPr>
          <w:p w:rsidR="00006804" w:rsidRPr="00D138F8" w:rsidRDefault="00006804" w:rsidP="00F85E0D">
            <w:pPr>
              <w:jc w:val="center"/>
            </w:pPr>
            <w:r>
              <w:t>4</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30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9D7E6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right w:val="single" w:sz="4" w:space="0" w:color="auto"/>
            </w:tcBorders>
          </w:tcPr>
          <w:p w:rsidR="00006804" w:rsidRDefault="00006804" w:rsidP="00F85E0D">
            <w:pPr>
              <w:jc w:val="center"/>
            </w:pPr>
            <w:r>
              <w:t>41</w:t>
            </w:r>
          </w:p>
        </w:tc>
        <w:tc>
          <w:tcPr>
            <w:tcW w:w="992" w:type="dxa"/>
            <w:tcBorders>
              <w:left w:val="single" w:sz="4" w:space="0" w:color="auto"/>
              <w:right w:val="single" w:sz="4" w:space="0" w:color="auto"/>
            </w:tcBorders>
          </w:tcPr>
          <w:p w:rsidR="00006804" w:rsidRDefault="00006804" w:rsidP="00F85E0D">
            <w:pPr>
              <w:jc w:val="center"/>
            </w:pPr>
            <w:r>
              <w:t>2</w:t>
            </w:r>
          </w:p>
        </w:tc>
        <w:tc>
          <w:tcPr>
            <w:tcW w:w="992" w:type="dxa"/>
            <w:tcBorders>
              <w:left w:val="single" w:sz="4" w:space="0" w:color="auto"/>
              <w:right w:val="single" w:sz="4" w:space="0" w:color="auto"/>
            </w:tcBorders>
          </w:tcPr>
          <w:p w:rsidR="00006804" w:rsidRDefault="00006804" w:rsidP="00F85E0D">
            <w:pPr>
              <w:jc w:val="center"/>
            </w:pPr>
            <w:r>
              <w:t>-</w:t>
            </w: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3750C7" w:rsidRPr="003356AA" w:rsidTr="004B46A8">
        <w:trPr>
          <w:trHeight w:val="983"/>
        </w:trPr>
        <w:tc>
          <w:tcPr>
            <w:tcW w:w="510"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5</w:t>
            </w:r>
          </w:p>
        </w:tc>
        <w:tc>
          <w:tcPr>
            <w:tcW w:w="1333"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ind w:left="-51"/>
              <w:jc w:val="center"/>
            </w:pPr>
            <w:r w:rsidRPr="00B2050F">
              <w:rPr>
                <w:rStyle w:val="okpdspan"/>
                <w:sz w:val="22"/>
                <w:szCs w:val="22"/>
              </w:rPr>
              <w:t>18.21.30.412</w:t>
            </w:r>
          </w:p>
        </w:tc>
        <w:tc>
          <w:tcPr>
            <w:tcW w:w="2126"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rPr>
                <w:b/>
              </w:rPr>
            </w:pPr>
            <w:r w:rsidRPr="009D7E6C">
              <w:rPr>
                <w:b/>
              </w:rPr>
              <w:t xml:space="preserve">Передник </w:t>
            </w:r>
          </w:p>
          <w:p w:rsidR="003750C7" w:rsidRPr="00B2050F" w:rsidRDefault="003750C7" w:rsidP="00F85E0D">
            <w:pPr>
              <w:rPr>
                <w:color w:val="000000" w:themeColor="text1"/>
              </w:rPr>
            </w:pPr>
            <w:r w:rsidRPr="00B2050F">
              <w:rPr>
                <w:color w:val="000000" w:themeColor="text1"/>
                <w:sz w:val="22"/>
                <w:szCs w:val="22"/>
              </w:rPr>
              <w:t xml:space="preserve">Ткань </w:t>
            </w:r>
            <w:proofErr w:type="spellStart"/>
            <w:r w:rsidRPr="00B2050F">
              <w:rPr>
                <w:color w:val="000000" w:themeColor="text1"/>
                <w:sz w:val="22"/>
                <w:szCs w:val="22"/>
              </w:rPr>
              <w:t>х</w:t>
            </w:r>
            <w:proofErr w:type="spellEnd"/>
            <w:r w:rsidRPr="00B2050F">
              <w:rPr>
                <w:color w:val="000000" w:themeColor="text1"/>
                <w:sz w:val="22"/>
                <w:szCs w:val="22"/>
              </w:rPr>
              <w:t xml:space="preserve">/б (бязь). </w:t>
            </w:r>
            <w:r w:rsidRPr="00B2050F">
              <w:rPr>
                <w:sz w:val="22"/>
                <w:szCs w:val="22"/>
              </w:rPr>
              <w:t>Цвет: белый</w:t>
            </w:r>
            <w:r w:rsidRPr="00B2050F">
              <w:rPr>
                <w:color w:val="000000" w:themeColor="text1"/>
                <w:sz w:val="22"/>
                <w:szCs w:val="22"/>
              </w:rPr>
              <w:t>.</w:t>
            </w:r>
          </w:p>
          <w:p w:rsidR="003750C7" w:rsidRPr="009D7E6C" w:rsidRDefault="003750C7" w:rsidP="00F85E0D">
            <w:pPr>
              <w:rPr>
                <w:b/>
              </w:rPr>
            </w:pPr>
            <w:r w:rsidRPr="00B2050F">
              <w:rPr>
                <w:color w:val="000000" w:themeColor="text1"/>
                <w:sz w:val="22"/>
                <w:szCs w:val="22"/>
                <w:shd w:val="clear" w:color="auto" w:fill="FFFFFF"/>
              </w:rPr>
              <w:t>Фартук с цельнокроеным нагрудником, с замкнутой шейной лямкой.</w:t>
            </w:r>
          </w:p>
        </w:tc>
        <w:tc>
          <w:tcPr>
            <w:tcW w:w="567"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шт.</w:t>
            </w:r>
          </w:p>
        </w:tc>
        <w:tc>
          <w:tcPr>
            <w:tcW w:w="851"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173,33</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1 039,98</w:t>
            </w:r>
          </w:p>
        </w:tc>
      </w:tr>
      <w:tr w:rsidR="003750C7" w:rsidRPr="003356AA" w:rsidTr="004B46A8">
        <w:trPr>
          <w:trHeight w:val="983"/>
        </w:trPr>
        <w:tc>
          <w:tcPr>
            <w:tcW w:w="510"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6</w:t>
            </w:r>
          </w:p>
        </w:tc>
        <w:tc>
          <w:tcPr>
            <w:tcW w:w="1333"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ind w:left="-51"/>
              <w:jc w:val="center"/>
            </w:pPr>
            <w:r w:rsidRPr="00B2050F">
              <w:rPr>
                <w:rStyle w:val="okpdspan"/>
                <w:sz w:val="22"/>
                <w:szCs w:val="22"/>
              </w:rPr>
              <w:t>18.21.30.482</w:t>
            </w:r>
          </w:p>
        </w:tc>
        <w:tc>
          <w:tcPr>
            <w:tcW w:w="2126"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rPr>
                <w:b/>
              </w:rPr>
            </w:pPr>
            <w:r w:rsidRPr="009D7E6C">
              <w:rPr>
                <w:b/>
              </w:rPr>
              <w:t>Фартук прорезиненный</w:t>
            </w:r>
          </w:p>
          <w:p w:rsidR="003750C7" w:rsidRPr="00B2050F" w:rsidRDefault="003750C7" w:rsidP="00F85E0D">
            <w:pPr>
              <w:rPr>
                <w:b/>
              </w:rPr>
            </w:pPr>
            <w:r w:rsidRPr="00B2050F">
              <w:rPr>
                <w:color w:val="000000" w:themeColor="text1"/>
                <w:sz w:val="22"/>
                <w:szCs w:val="22"/>
                <w:shd w:val="clear" w:color="auto" w:fill="FFFFFF"/>
              </w:rPr>
              <w:t>Ткань водонепроницаемая, цвет синий, или черный. С цельнокроеным нагрудником, с замкнутой шейной бретелью. К верхним боковым углам</w:t>
            </w:r>
            <w:r>
              <w:rPr>
                <w:color w:val="000000" w:themeColor="text1"/>
                <w:sz w:val="22"/>
                <w:szCs w:val="22"/>
                <w:shd w:val="clear" w:color="auto" w:fill="FFFFFF"/>
              </w:rPr>
              <w:t xml:space="preserve"> должна быть притачана</w:t>
            </w:r>
            <w:r w:rsidRPr="00B2050F">
              <w:rPr>
                <w:color w:val="000000" w:themeColor="text1"/>
                <w:sz w:val="22"/>
                <w:szCs w:val="22"/>
                <w:shd w:val="clear" w:color="auto" w:fill="FFFFFF"/>
              </w:rPr>
              <w:t xml:space="preserve"> тесьма для завязывания.</w:t>
            </w:r>
            <w:r>
              <w:rPr>
                <w:color w:val="000000" w:themeColor="text1"/>
                <w:sz w:val="22"/>
                <w:szCs w:val="22"/>
                <w:shd w:val="clear" w:color="auto" w:fill="FFFFFF"/>
              </w:rPr>
              <w:t xml:space="preserve"> Безразмерный</w:t>
            </w:r>
          </w:p>
        </w:tc>
        <w:tc>
          <w:tcPr>
            <w:tcW w:w="567"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шт.</w:t>
            </w:r>
          </w:p>
        </w:tc>
        <w:tc>
          <w:tcPr>
            <w:tcW w:w="851"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8</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248,33</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1 986,64</w:t>
            </w:r>
          </w:p>
        </w:tc>
      </w:tr>
      <w:tr w:rsidR="003750C7" w:rsidRPr="003356AA" w:rsidTr="004B46A8">
        <w:trPr>
          <w:trHeight w:val="662"/>
        </w:trPr>
        <w:tc>
          <w:tcPr>
            <w:tcW w:w="510"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7</w:t>
            </w:r>
          </w:p>
        </w:tc>
        <w:tc>
          <w:tcPr>
            <w:tcW w:w="1333"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ind w:left="-51"/>
              <w:jc w:val="center"/>
            </w:pPr>
            <w:r w:rsidRPr="00B2050F">
              <w:rPr>
                <w:rStyle w:val="okpdspan"/>
                <w:sz w:val="22"/>
                <w:szCs w:val="22"/>
              </w:rPr>
              <w:t>18.24.42.681</w:t>
            </w:r>
          </w:p>
        </w:tc>
        <w:tc>
          <w:tcPr>
            <w:tcW w:w="2126"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rPr>
                <w:b/>
              </w:rPr>
            </w:pPr>
            <w:r w:rsidRPr="009D7E6C">
              <w:rPr>
                <w:b/>
              </w:rPr>
              <w:t>Косынка</w:t>
            </w:r>
          </w:p>
          <w:p w:rsidR="003750C7" w:rsidRPr="00B2050F" w:rsidRDefault="003750C7" w:rsidP="00F85E0D">
            <w:pPr>
              <w:rPr>
                <w:b/>
              </w:rPr>
            </w:pPr>
            <w:r w:rsidRPr="00B2050F">
              <w:rPr>
                <w:sz w:val="22"/>
                <w:szCs w:val="22"/>
              </w:rPr>
              <w:t xml:space="preserve">Ткань </w:t>
            </w:r>
            <w:proofErr w:type="spellStart"/>
            <w:r w:rsidRPr="00B2050F">
              <w:rPr>
                <w:sz w:val="22"/>
                <w:szCs w:val="22"/>
              </w:rPr>
              <w:t>х</w:t>
            </w:r>
            <w:proofErr w:type="spellEnd"/>
            <w:r w:rsidRPr="00B2050F">
              <w:rPr>
                <w:sz w:val="22"/>
                <w:szCs w:val="22"/>
              </w:rPr>
              <w:t>/б.</w:t>
            </w:r>
            <w:r>
              <w:rPr>
                <w:sz w:val="22"/>
                <w:szCs w:val="22"/>
              </w:rPr>
              <w:t xml:space="preserve"> </w:t>
            </w:r>
            <w:r w:rsidRPr="00B2050F">
              <w:rPr>
                <w:sz w:val="22"/>
                <w:szCs w:val="22"/>
              </w:rPr>
              <w:t xml:space="preserve">Цвет: белый. Высота косынки </w:t>
            </w:r>
            <w:r>
              <w:rPr>
                <w:sz w:val="22"/>
                <w:szCs w:val="22"/>
              </w:rPr>
              <w:t xml:space="preserve">не менее </w:t>
            </w:r>
            <w:r w:rsidRPr="00B2050F">
              <w:rPr>
                <w:sz w:val="22"/>
                <w:szCs w:val="22"/>
              </w:rPr>
              <w:lastRenderedPageBreak/>
              <w:t>35 см</w:t>
            </w:r>
            <w:r>
              <w:rPr>
                <w:sz w:val="22"/>
                <w:szCs w:val="22"/>
              </w:rPr>
              <w:t xml:space="preserve">, </w:t>
            </w:r>
            <w:r w:rsidRPr="00B2050F">
              <w:rPr>
                <w:sz w:val="22"/>
                <w:szCs w:val="22"/>
              </w:rPr>
              <w:t xml:space="preserve"> длина</w:t>
            </w:r>
            <w:r>
              <w:rPr>
                <w:sz w:val="22"/>
                <w:szCs w:val="22"/>
              </w:rPr>
              <w:t xml:space="preserve"> не менее</w:t>
            </w:r>
            <w:r w:rsidRPr="00B2050F">
              <w:rPr>
                <w:sz w:val="22"/>
                <w:szCs w:val="22"/>
              </w:rPr>
              <w:t xml:space="preserve"> 75 см</w:t>
            </w: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lastRenderedPageBreak/>
              <w:t>шт.</w:t>
            </w:r>
          </w:p>
        </w:tc>
        <w:tc>
          <w:tcPr>
            <w:tcW w:w="851"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66,67</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733,37</w:t>
            </w:r>
          </w:p>
        </w:tc>
      </w:tr>
      <w:tr w:rsidR="003750C7" w:rsidRPr="003356AA" w:rsidTr="004B46A8">
        <w:trPr>
          <w:trHeight w:val="589"/>
        </w:trPr>
        <w:tc>
          <w:tcPr>
            <w:tcW w:w="510"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lastRenderedPageBreak/>
              <w:t>8</w:t>
            </w:r>
          </w:p>
        </w:tc>
        <w:tc>
          <w:tcPr>
            <w:tcW w:w="1333" w:type="dxa"/>
            <w:tcBorders>
              <w:top w:val="single" w:sz="4" w:space="0" w:color="auto"/>
              <w:left w:val="single" w:sz="4" w:space="0" w:color="auto"/>
              <w:bottom w:val="single" w:sz="4" w:space="0" w:color="auto"/>
              <w:right w:val="single" w:sz="4" w:space="0" w:color="auto"/>
            </w:tcBorders>
          </w:tcPr>
          <w:p w:rsidR="003750C7" w:rsidRPr="00B2050F" w:rsidRDefault="003750C7" w:rsidP="00F85E0D">
            <w:pPr>
              <w:ind w:left="-51"/>
              <w:jc w:val="center"/>
            </w:pPr>
            <w:r w:rsidRPr="00B2050F">
              <w:rPr>
                <w:rStyle w:val="okpdspan"/>
                <w:sz w:val="22"/>
                <w:szCs w:val="22"/>
              </w:rPr>
              <w:t>18.24.42.681</w:t>
            </w:r>
          </w:p>
        </w:tc>
        <w:tc>
          <w:tcPr>
            <w:tcW w:w="2126"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rPr>
                <w:b/>
              </w:rPr>
            </w:pPr>
            <w:r w:rsidRPr="00821C3C">
              <w:rPr>
                <w:b/>
              </w:rPr>
              <w:t>Колпак повара</w:t>
            </w:r>
          </w:p>
          <w:p w:rsidR="003750C7" w:rsidRPr="00821C3C" w:rsidRDefault="003750C7" w:rsidP="00F85E0D">
            <w:pPr>
              <w:jc w:val="center"/>
              <w:rPr>
                <w:b/>
              </w:rPr>
            </w:pPr>
            <w:r w:rsidRPr="00B2050F">
              <w:rPr>
                <w:sz w:val="22"/>
                <w:szCs w:val="22"/>
              </w:rPr>
              <w:t xml:space="preserve">Ткань </w:t>
            </w:r>
            <w:proofErr w:type="spellStart"/>
            <w:r w:rsidRPr="00B2050F">
              <w:rPr>
                <w:sz w:val="22"/>
                <w:szCs w:val="22"/>
              </w:rPr>
              <w:t>х</w:t>
            </w:r>
            <w:proofErr w:type="spellEnd"/>
            <w:r w:rsidRPr="00B2050F">
              <w:rPr>
                <w:sz w:val="22"/>
                <w:szCs w:val="22"/>
              </w:rPr>
              <w:t>/б</w:t>
            </w:r>
            <w:r>
              <w:rPr>
                <w:sz w:val="22"/>
                <w:szCs w:val="22"/>
              </w:rPr>
              <w:t xml:space="preserve"> </w:t>
            </w:r>
            <w:r w:rsidRPr="00B2050F">
              <w:rPr>
                <w:sz w:val="22"/>
                <w:szCs w:val="22"/>
              </w:rPr>
              <w:t>(бязь). Цвет: белый</w:t>
            </w:r>
            <w:r w:rsidRPr="0042288C">
              <w:t>.</w:t>
            </w:r>
          </w:p>
        </w:tc>
        <w:tc>
          <w:tcPr>
            <w:tcW w:w="567"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proofErr w:type="gramStart"/>
            <w:r>
              <w:t>ш</w:t>
            </w:r>
            <w:proofErr w:type="gramEnd"/>
            <w:r>
              <w:t>т.</w:t>
            </w:r>
          </w:p>
        </w:tc>
        <w:tc>
          <w:tcPr>
            <w:tcW w:w="851"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p>
        </w:tc>
        <w:tc>
          <w:tcPr>
            <w:tcW w:w="992"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3750C7" w:rsidRPr="00D138F8" w:rsidRDefault="003750C7" w:rsidP="00F85E0D">
            <w:pPr>
              <w:jc w:val="center"/>
            </w:pPr>
            <w:r>
              <w:t>-</w:t>
            </w:r>
          </w:p>
        </w:tc>
        <w:tc>
          <w:tcPr>
            <w:tcW w:w="993" w:type="dxa"/>
            <w:tcBorders>
              <w:top w:val="single" w:sz="4" w:space="0" w:color="auto"/>
              <w:left w:val="single" w:sz="4" w:space="0" w:color="auto"/>
              <w:bottom w:val="single" w:sz="4" w:space="0" w:color="auto"/>
              <w:right w:val="single" w:sz="4" w:space="0" w:color="auto"/>
            </w:tcBorders>
          </w:tcPr>
          <w:p w:rsidR="003750C7" w:rsidRDefault="003750C7" w:rsidP="00F85E0D">
            <w:pPr>
              <w:jc w:val="cente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3750C7" w:rsidRDefault="00006804" w:rsidP="00F85E0D">
            <w:pPr>
              <w:jc w:val="center"/>
            </w:pPr>
            <w:r>
              <w:rPr>
                <w:sz w:val="22"/>
                <w:szCs w:val="22"/>
              </w:rPr>
              <w:t>80,00</w:t>
            </w:r>
          </w:p>
        </w:tc>
        <w:tc>
          <w:tcPr>
            <w:tcW w:w="1275" w:type="dxa"/>
            <w:tcBorders>
              <w:top w:val="single" w:sz="4" w:space="0" w:color="auto"/>
              <w:left w:val="single" w:sz="4" w:space="0" w:color="auto"/>
              <w:bottom w:val="single" w:sz="4" w:space="0" w:color="auto"/>
              <w:right w:val="single" w:sz="4" w:space="0" w:color="auto"/>
            </w:tcBorders>
          </w:tcPr>
          <w:p w:rsidR="003750C7" w:rsidRDefault="003750C7" w:rsidP="003750C7">
            <w:pPr>
              <w:jc w:val="center"/>
            </w:pPr>
            <w:r>
              <w:rPr>
                <w:sz w:val="22"/>
                <w:szCs w:val="22"/>
              </w:rPr>
              <w:t>480,00</w:t>
            </w:r>
          </w:p>
        </w:tc>
      </w:tr>
      <w:tr w:rsidR="00006804" w:rsidRPr="003356AA" w:rsidTr="004B46A8">
        <w:trPr>
          <w:trHeight w:val="597"/>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t>9</w:t>
            </w:r>
          </w:p>
        </w:tc>
        <w:tc>
          <w:tcPr>
            <w:tcW w:w="1333" w:type="dxa"/>
            <w:vMerge w:val="restart"/>
            <w:tcBorders>
              <w:top w:val="single" w:sz="4" w:space="0" w:color="auto"/>
              <w:left w:val="single" w:sz="4" w:space="0" w:color="auto"/>
              <w:right w:val="single" w:sz="4" w:space="0" w:color="auto"/>
            </w:tcBorders>
          </w:tcPr>
          <w:p w:rsidR="00006804" w:rsidRPr="00B2050F" w:rsidRDefault="00006804" w:rsidP="00F85E0D">
            <w:pPr>
              <w:ind w:left="-51"/>
              <w:jc w:val="center"/>
            </w:pPr>
            <w:r w:rsidRPr="00B2050F">
              <w:rPr>
                <w:rStyle w:val="okpdspan"/>
                <w:sz w:val="22"/>
                <w:szCs w:val="22"/>
              </w:rPr>
              <w:t>18.21.30.412</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821C3C">
              <w:rPr>
                <w:b/>
              </w:rPr>
              <w:t>Халат</w:t>
            </w:r>
          </w:p>
          <w:p w:rsidR="00006804" w:rsidRPr="008663CE" w:rsidRDefault="00006804" w:rsidP="00F85E0D">
            <w:pPr>
              <w:rPr>
                <w:b/>
              </w:rPr>
            </w:pPr>
            <w:r w:rsidRPr="008663CE">
              <w:rPr>
                <w:sz w:val="22"/>
                <w:szCs w:val="22"/>
              </w:rPr>
              <w:t xml:space="preserve">Ткань </w:t>
            </w:r>
            <w:proofErr w:type="spellStart"/>
            <w:r w:rsidRPr="008663CE">
              <w:rPr>
                <w:sz w:val="22"/>
                <w:szCs w:val="22"/>
              </w:rPr>
              <w:t>х</w:t>
            </w:r>
            <w:proofErr w:type="spellEnd"/>
            <w:r w:rsidRPr="008663CE">
              <w:rPr>
                <w:sz w:val="22"/>
                <w:szCs w:val="22"/>
              </w:rPr>
              <w:t xml:space="preserve">/б. Халат </w:t>
            </w:r>
            <w:r>
              <w:rPr>
                <w:sz w:val="22"/>
                <w:szCs w:val="22"/>
              </w:rPr>
              <w:t xml:space="preserve">должен быть </w:t>
            </w:r>
            <w:r w:rsidRPr="008663CE">
              <w:rPr>
                <w:sz w:val="22"/>
                <w:szCs w:val="22"/>
              </w:rPr>
              <w:t>с поясом</w:t>
            </w:r>
            <w:r>
              <w:rPr>
                <w:sz w:val="22"/>
                <w:szCs w:val="22"/>
              </w:rPr>
              <w:t>,</w:t>
            </w:r>
            <w:r w:rsidRPr="008663CE">
              <w:rPr>
                <w:sz w:val="22"/>
                <w:szCs w:val="22"/>
              </w:rPr>
              <w:t xml:space="preserve">  на молнии, </w:t>
            </w:r>
            <w:r>
              <w:rPr>
                <w:sz w:val="22"/>
                <w:szCs w:val="22"/>
              </w:rPr>
              <w:t xml:space="preserve">должен иметь </w:t>
            </w:r>
            <w:r w:rsidRPr="008663CE">
              <w:rPr>
                <w:sz w:val="22"/>
                <w:szCs w:val="22"/>
              </w:rPr>
              <w:t>два боковых (накладных)  кармана и один нагрудный, отложной воротник</w:t>
            </w:r>
            <w:r>
              <w:rPr>
                <w:sz w:val="22"/>
                <w:szCs w:val="22"/>
              </w:rPr>
              <w:t xml:space="preserve">. </w:t>
            </w:r>
            <w:r w:rsidRPr="008663CE">
              <w:rPr>
                <w:sz w:val="22"/>
                <w:szCs w:val="22"/>
              </w:rPr>
              <w:t>Рукав три четверти. Цвет: белый.</w:t>
            </w:r>
          </w:p>
        </w:tc>
        <w:tc>
          <w:tcPr>
            <w:tcW w:w="567" w:type="dxa"/>
            <w:vMerge w:val="restart"/>
            <w:tcBorders>
              <w:top w:val="single" w:sz="4" w:space="0" w:color="auto"/>
              <w:left w:val="single" w:sz="4" w:space="0" w:color="auto"/>
              <w:right w:val="single" w:sz="4" w:space="0" w:color="auto"/>
            </w:tcBorders>
          </w:tcPr>
          <w:p w:rsidR="00006804" w:rsidRDefault="00006804" w:rsidP="00F85E0D">
            <w:pPr>
              <w:jc w:val="center"/>
            </w:pPr>
            <w:proofErr w:type="gramStart"/>
            <w:r>
              <w:t>ш</w:t>
            </w:r>
            <w:proofErr w:type="gramEnd"/>
            <w:r>
              <w:t>т.</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48</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2</w:t>
            </w:r>
          </w:p>
        </w:tc>
        <w:tc>
          <w:tcPr>
            <w:tcW w:w="992" w:type="dxa"/>
            <w:vMerge w:val="restart"/>
            <w:tcBorders>
              <w:top w:val="single" w:sz="4" w:space="0" w:color="auto"/>
              <w:left w:val="single" w:sz="4" w:space="0" w:color="auto"/>
              <w:right w:val="single" w:sz="4" w:space="0" w:color="auto"/>
            </w:tcBorders>
          </w:tcPr>
          <w:p w:rsidR="00006804" w:rsidRPr="00D138F8" w:rsidRDefault="00006804" w:rsidP="00F85E0D">
            <w:pPr>
              <w:jc w:val="center"/>
            </w:pPr>
            <w:r>
              <w:t>-</w:t>
            </w:r>
          </w:p>
        </w:tc>
        <w:tc>
          <w:tcPr>
            <w:tcW w:w="993" w:type="dxa"/>
            <w:tcBorders>
              <w:top w:val="single" w:sz="4" w:space="0" w:color="auto"/>
              <w:left w:val="single" w:sz="4" w:space="0" w:color="auto"/>
              <w:right w:val="single" w:sz="4" w:space="0" w:color="auto"/>
            </w:tcBorders>
          </w:tcPr>
          <w:p w:rsidR="00006804" w:rsidRDefault="00006804" w:rsidP="00F85E0D">
            <w:pPr>
              <w:jc w:val="center"/>
            </w:pPr>
            <w:r>
              <w:rPr>
                <w:sz w:val="22"/>
                <w:szCs w:val="22"/>
              </w:rPr>
              <w:t>2</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rPr>
                <w:sz w:val="22"/>
                <w:szCs w:val="22"/>
              </w:rPr>
              <w:t>733,33</w:t>
            </w:r>
          </w:p>
        </w:tc>
        <w:tc>
          <w:tcPr>
            <w:tcW w:w="1275" w:type="dxa"/>
            <w:vMerge w:val="restart"/>
            <w:tcBorders>
              <w:top w:val="single" w:sz="4" w:space="0" w:color="auto"/>
              <w:left w:val="single" w:sz="4" w:space="0" w:color="auto"/>
              <w:right w:val="single" w:sz="4" w:space="0" w:color="auto"/>
            </w:tcBorders>
          </w:tcPr>
          <w:p w:rsidR="00006804" w:rsidRDefault="00006804" w:rsidP="003750C7">
            <w:pPr>
              <w:jc w:val="center"/>
            </w:pPr>
            <w:r>
              <w:rPr>
                <w:sz w:val="22"/>
                <w:szCs w:val="22"/>
              </w:rPr>
              <w:t>5 866,64</w:t>
            </w:r>
          </w:p>
          <w:p w:rsidR="00006804" w:rsidRDefault="00006804" w:rsidP="003750C7">
            <w:pPr>
              <w:jc w:val="center"/>
            </w:pPr>
          </w:p>
        </w:tc>
      </w:tr>
      <w:tr w:rsidR="00006804" w:rsidRPr="003356AA" w:rsidTr="004B46A8">
        <w:trPr>
          <w:trHeight w:val="549"/>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50</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4</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473"/>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right w:val="single" w:sz="4" w:space="0" w:color="auto"/>
            </w:tcBorders>
          </w:tcPr>
          <w:p w:rsidR="00006804" w:rsidRDefault="00006804" w:rsidP="00F85E0D">
            <w:pPr>
              <w:jc w:val="center"/>
            </w:pPr>
            <w:r>
              <w:t>62</w:t>
            </w:r>
          </w:p>
        </w:tc>
        <w:tc>
          <w:tcPr>
            <w:tcW w:w="992" w:type="dxa"/>
            <w:tcBorders>
              <w:top w:val="single" w:sz="4" w:space="0" w:color="auto"/>
              <w:left w:val="single" w:sz="4" w:space="0" w:color="auto"/>
              <w:right w:val="single" w:sz="4" w:space="0" w:color="auto"/>
            </w:tcBorders>
          </w:tcPr>
          <w:p w:rsidR="00006804" w:rsidRDefault="00006804" w:rsidP="00F85E0D">
            <w:pPr>
              <w:jc w:val="center"/>
            </w:pPr>
            <w:r>
              <w:t>2</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139"/>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t>10</w:t>
            </w:r>
          </w:p>
        </w:tc>
        <w:tc>
          <w:tcPr>
            <w:tcW w:w="1333" w:type="dxa"/>
            <w:vMerge w:val="restart"/>
            <w:tcBorders>
              <w:top w:val="single" w:sz="4" w:space="0" w:color="auto"/>
              <w:left w:val="single" w:sz="4" w:space="0" w:color="auto"/>
              <w:right w:val="single" w:sz="4" w:space="0" w:color="auto"/>
            </w:tcBorders>
          </w:tcPr>
          <w:p w:rsidR="00006804" w:rsidRPr="009D7E6C" w:rsidRDefault="00006804" w:rsidP="00F85E0D">
            <w:pPr>
              <w:ind w:left="-51"/>
              <w:jc w:val="center"/>
              <w:rPr>
                <w:sz w:val="20"/>
                <w:szCs w:val="20"/>
              </w:rPr>
            </w:pPr>
            <w:r w:rsidRPr="00B2050F">
              <w:rPr>
                <w:rStyle w:val="okpdspan"/>
                <w:sz w:val="22"/>
                <w:szCs w:val="22"/>
              </w:rPr>
              <w:t>18.21.30.412</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821C3C">
              <w:rPr>
                <w:b/>
              </w:rPr>
              <w:t>Халат</w:t>
            </w:r>
          </w:p>
          <w:p w:rsidR="00006804" w:rsidRPr="008663CE" w:rsidRDefault="00006804" w:rsidP="00F85E0D">
            <w:pPr>
              <w:rPr>
                <w:b/>
              </w:rPr>
            </w:pPr>
            <w:r w:rsidRPr="008663CE">
              <w:rPr>
                <w:sz w:val="22"/>
                <w:szCs w:val="22"/>
              </w:rPr>
              <w:t xml:space="preserve">Ткань габардин, </w:t>
            </w:r>
            <w:r>
              <w:rPr>
                <w:sz w:val="22"/>
                <w:szCs w:val="22"/>
              </w:rPr>
              <w:t xml:space="preserve">должен быть </w:t>
            </w:r>
            <w:r w:rsidRPr="008663CE">
              <w:rPr>
                <w:sz w:val="22"/>
                <w:szCs w:val="22"/>
              </w:rPr>
              <w:t xml:space="preserve">на молнии, с поясом, с отложным воротником. </w:t>
            </w:r>
            <w:r>
              <w:rPr>
                <w:sz w:val="22"/>
                <w:szCs w:val="22"/>
              </w:rPr>
              <w:t>Должен иметь д</w:t>
            </w:r>
            <w:r w:rsidRPr="008663CE">
              <w:rPr>
                <w:sz w:val="22"/>
                <w:szCs w:val="22"/>
              </w:rPr>
              <w:t>ва боковых (накладных) кармана, рукав короткий. Цвет: синий.</w:t>
            </w:r>
          </w:p>
        </w:tc>
        <w:tc>
          <w:tcPr>
            <w:tcW w:w="567" w:type="dxa"/>
            <w:vMerge w:val="restart"/>
            <w:tcBorders>
              <w:top w:val="single" w:sz="4" w:space="0" w:color="auto"/>
              <w:left w:val="single" w:sz="4" w:space="0" w:color="auto"/>
              <w:right w:val="single" w:sz="4" w:space="0" w:color="auto"/>
            </w:tcBorders>
          </w:tcPr>
          <w:p w:rsidR="00006804" w:rsidRDefault="00006804" w:rsidP="00F85E0D">
            <w:pPr>
              <w:jc w:val="center"/>
            </w:pPr>
            <w:r>
              <w:t>шт.</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44</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2</w:t>
            </w:r>
          </w:p>
        </w:tc>
        <w:tc>
          <w:tcPr>
            <w:tcW w:w="992" w:type="dxa"/>
            <w:tcBorders>
              <w:top w:val="single" w:sz="4" w:space="0" w:color="auto"/>
              <w:left w:val="single" w:sz="4" w:space="0" w:color="auto"/>
              <w:right w:val="single" w:sz="4" w:space="0" w:color="auto"/>
            </w:tcBorders>
            <w:vAlign w:val="center"/>
          </w:tcPr>
          <w:p w:rsidR="00006804" w:rsidRPr="00D138F8" w:rsidRDefault="00006804" w:rsidP="00F85E0D">
            <w:pPr>
              <w:jc w:val="center"/>
            </w:pPr>
            <w:r>
              <w:t>-</w:t>
            </w:r>
          </w:p>
        </w:tc>
        <w:tc>
          <w:tcPr>
            <w:tcW w:w="993" w:type="dxa"/>
            <w:tcBorders>
              <w:top w:val="single" w:sz="4" w:space="0" w:color="auto"/>
              <w:left w:val="single" w:sz="4" w:space="0" w:color="auto"/>
              <w:right w:val="single" w:sz="4" w:space="0" w:color="auto"/>
            </w:tcBorders>
          </w:tcPr>
          <w:p w:rsidR="00006804" w:rsidRDefault="00006804" w:rsidP="00F85E0D">
            <w:pPr>
              <w:jc w:val="center"/>
            </w:pPr>
            <w:r>
              <w:rPr>
                <w:sz w:val="22"/>
                <w:szCs w:val="22"/>
              </w:rPr>
              <w:t>2</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rPr>
                <w:sz w:val="22"/>
                <w:szCs w:val="22"/>
              </w:rPr>
              <w:t>616,67</w:t>
            </w:r>
          </w:p>
        </w:tc>
        <w:tc>
          <w:tcPr>
            <w:tcW w:w="1275" w:type="dxa"/>
            <w:vMerge w:val="restart"/>
            <w:tcBorders>
              <w:top w:val="single" w:sz="4" w:space="0" w:color="auto"/>
              <w:left w:val="single" w:sz="4" w:space="0" w:color="auto"/>
              <w:right w:val="single" w:sz="4" w:space="0" w:color="auto"/>
            </w:tcBorders>
          </w:tcPr>
          <w:p w:rsidR="00006804" w:rsidRDefault="00006804" w:rsidP="003750C7">
            <w:pPr>
              <w:jc w:val="center"/>
            </w:pPr>
            <w:r>
              <w:rPr>
                <w:sz w:val="22"/>
                <w:szCs w:val="22"/>
              </w:rPr>
              <w:t>16 033,42</w:t>
            </w:r>
          </w:p>
        </w:tc>
      </w:tr>
      <w:tr w:rsidR="00006804" w:rsidRPr="003356AA" w:rsidTr="004B46A8">
        <w:trPr>
          <w:trHeight w:val="272"/>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46</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tcBorders>
              <w:left w:val="single" w:sz="4" w:space="0" w:color="auto"/>
              <w:right w:val="single" w:sz="4" w:space="0" w:color="auto"/>
            </w:tcBorders>
            <w:vAlign w:val="center"/>
          </w:tcPr>
          <w:p w:rsidR="00006804" w:rsidRPr="00D138F8" w:rsidRDefault="00006804" w:rsidP="00F85E0D">
            <w:pPr>
              <w:jc w:val="center"/>
            </w:pPr>
            <w:r>
              <w:t>3</w:t>
            </w:r>
          </w:p>
        </w:tc>
        <w:tc>
          <w:tcPr>
            <w:tcW w:w="993" w:type="dxa"/>
            <w:tcBorders>
              <w:left w:val="single" w:sz="4" w:space="0" w:color="auto"/>
              <w:right w:val="single" w:sz="4" w:space="0" w:color="auto"/>
            </w:tcBorders>
          </w:tcPr>
          <w:p w:rsidR="00006804" w:rsidRPr="00D138F8" w:rsidRDefault="00006804" w:rsidP="00F85E0D">
            <w:pPr>
              <w:jc w:val="center"/>
            </w:pPr>
            <w:r>
              <w:t>4</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76"/>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48</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2</w:t>
            </w:r>
          </w:p>
        </w:tc>
        <w:tc>
          <w:tcPr>
            <w:tcW w:w="992" w:type="dxa"/>
            <w:tcBorders>
              <w:left w:val="single" w:sz="4" w:space="0" w:color="auto"/>
              <w:right w:val="single" w:sz="4" w:space="0" w:color="auto"/>
            </w:tcBorders>
            <w:vAlign w:val="center"/>
          </w:tcPr>
          <w:p w:rsidR="00006804" w:rsidRPr="00D138F8" w:rsidRDefault="00006804" w:rsidP="00F85E0D">
            <w:pPr>
              <w:jc w:val="center"/>
            </w:pPr>
            <w:r>
              <w:t>3</w:t>
            </w:r>
          </w:p>
        </w:tc>
        <w:tc>
          <w:tcPr>
            <w:tcW w:w="993" w:type="dxa"/>
            <w:tcBorders>
              <w:left w:val="single" w:sz="4" w:space="0" w:color="auto"/>
              <w:right w:val="single" w:sz="4" w:space="0" w:color="auto"/>
            </w:tcBorders>
          </w:tcPr>
          <w:p w:rsidR="00006804" w:rsidRPr="00D138F8" w:rsidRDefault="00006804" w:rsidP="00F85E0D">
            <w:pPr>
              <w:jc w:val="center"/>
            </w:pPr>
            <w:r>
              <w:t>5</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66"/>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50</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w:t>
            </w:r>
          </w:p>
        </w:tc>
        <w:tc>
          <w:tcPr>
            <w:tcW w:w="992" w:type="dxa"/>
            <w:tcBorders>
              <w:left w:val="single" w:sz="4" w:space="0" w:color="auto"/>
              <w:bottom w:val="single" w:sz="4" w:space="0" w:color="auto"/>
              <w:right w:val="single" w:sz="4" w:space="0" w:color="auto"/>
            </w:tcBorders>
            <w:vAlign w:val="center"/>
          </w:tcPr>
          <w:p w:rsidR="00006804" w:rsidRPr="00D138F8" w:rsidRDefault="00006804" w:rsidP="00F85E0D">
            <w:pPr>
              <w:jc w:val="center"/>
            </w:pPr>
            <w:r>
              <w:t>2</w:t>
            </w: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7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52</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w:t>
            </w:r>
          </w:p>
        </w:tc>
        <w:tc>
          <w:tcPr>
            <w:tcW w:w="992" w:type="dxa"/>
            <w:tcBorders>
              <w:left w:val="single" w:sz="4" w:space="0" w:color="auto"/>
              <w:bottom w:val="single" w:sz="4" w:space="0" w:color="auto"/>
              <w:right w:val="single" w:sz="4" w:space="0" w:color="auto"/>
            </w:tcBorders>
            <w:vAlign w:val="center"/>
          </w:tcPr>
          <w:p w:rsidR="00006804" w:rsidRDefault="00006804" w:rsidP="00F85E0D">
            <w:pPr>
              <w:jc w:val="center"/>
            </w:pPr>
            <w:r>
              <w:t>2</w:t>
            </w: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88"/>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54</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2</w:t>
            </w:r>
          </w:p>
        </w:tc>
        <w:tc>
          <w:tcPr>
            <w:tcW w:w="992" w:type="dxa"/>
            <w:tcBorders>
              <w:left w:val="single" w:sz="4" w:space="0" w:color="auto"/>
              <w:bottom w:val="single" w:sz="4" w:space="0" w:color="auto"/>
              <w:right w:val="single" w:sz="4" w:space="0" w:color="auto"/>
            </w:tcBorders>
            <w:vAlign w:val="center"/>
          </w:tcPr>
          <w:p w:rsidR="00006804" w:rsidRDefault="00006804" w:rsidP="00F85E0D">
            <w:pPr>
              <w:jc w:val="center"/>
            </w:pPr>
            <w:r>
              <w:t>5</w:t>
            </w:r>
          </w:p>
        </w:tc>
        <w:tc>
          <w:tcPr>
            <w:tcW w:w="993" w:type="dxa"/>
            <w:tcBorders>
              <w:left w:val="single" w:sz="4" w:space="0" w:color="auto"/>
              <w:right w:val="single" w:sz="4" w:space="0" w:color="auto"/>
            </w:tcBorders>
          </w:tcPr>
          <w:p w:rsidR="00006804" w:rsidRPr="00D138F8" w:rsidRDefault="00006804" w:rsidP="00F85E0D">
            <w:pPr>
              <w:jc w:val="center"/>
            </w:pPr>
            <w:r>
              <w:t>7</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58"/>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56</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w:t>
            </w:r>
          </w:p>
        </w:tc>
        <w:tc>
          <w:tcPr>
            <w:tcW w:w="992" w:type="dxa"/>
            <w:tcBorders>
              <w:left w:val="single" w:sz="4" w:space="0" w:color="auto"/>
              <w:bottom w:val="single" w:sz="4" w:space="0" w:color="auto"/>
              <w:right w:val="single" w:sz="4" w:space="0" w:color="auto"/>
            </w:tcBorders>
            <w:vAlign w:val="center"/>
          </w:tcPr>
          <w:p w:rsidR="00006804" w:rsidRDefault="00006804" w:rsidP="00F85E0D">
            <w:pPr>
              <w:jc w:val="center"/>
            </w:pPr>
            <w:r>
              <w:t>2</w:t>
            </w: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255"/>
        </w:trPr>
        <w:tc>
          <w:tcPr>
            <w:tcW w:w="510" w:type="dxa"/>
            <w:vMerge/>
            <w:tcBorders>
              <w:left w:val="single" w:sz="4" w:space="0" w:color="auto"/>
              <w:bottom w:val="single" w:sz="4" w:space="0" w:color="auto"/>
              <w:right w:val="single" w:sz="4" w:space="0" w:color="auto"/>
            </w:tcBorders>
          </w:tcPr>
          <w:p w:rsidR="00006804" w:rsidRDefault="00006804" w:rsidP="00F85E0D">
            <w:pPr>
              <w:jc w:val="center"/>
            </w:pPr>
          </w:p>
        </w:tc>
        <w:tc>
          <w:tcPr>
            <w:tcW w:w="1333" w:type="dxa"/>
            <w:vMerge/>
            <w:tcBorders>
              <w:left w:val="single" w:sz="4" w:space="0" w:color="auto"/>
              <w:bottom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bottom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bottom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58</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w:t>
            </w:r>
          </w:p>
        </w:tc>
        <w:tc>
          <w:tcPr>
            <w:tcW w:w="992" w:type="dxa"/>
            <w:tcBorders>
              <w:left w:val="single" w:sz="4" w:space="0" w:color="auto"/>
              <w:bottom w:val="single" w:sz="4" w:space="0" w:color="auto"/>
              <w:right w:val="single" w:sz="4" w:space="0" w:color="auto"/>
            </w:tcBorders>
            <w:vAlign w:val="center"/>
          </w:tcPr>
          <w:p w:rsidR="00006804" w:rsidRDefault="00006804" w:rsidP="00F85E0D">
            <w:pPr>
              <w:jc w:val="center"/>
            </w:pPr>
            <w:r>
              <w:t>2</w:t>
            </w:r>
          </w:p>
        </w:tc>
        <w:tc>
          <w:tcPr>
            <w:tcW w:w="993" w:type="dxa"/>
            <w:tcBorders>
              <w:left w:val="single" w:sz="4" w:space="0" w:color="auto"/>
              <w:bottom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bottom w:val="single" w:sz="4" w:space="0" w:color="auto"/>
              <w:right w:val="single" w:sz="4" w:space="0" w:color="auto"/>
            </w:tcBorders>
          </w:tcPr>
          <w:p w:rsidR="00006804" w:rsidRPr="00D138F8" w:rsidRDefault="00006804" w:rsidP="003750C7">
            <w:pPr>
              <w:jc w:val="center"/>
            </w:pPr>
          </w:p>
        </w:tc>
      </w:tr>
      <w:tr w:rsidR="00006804" w:rsidRPr="003356AA" w:rsidTr="004B46A8">
        <w:trPr>
          <w:trHeight w:val="277"/>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t>11</w:t>
            </w:r>
          </w:p>
        </w:tc>
        <w:tc>
          <w:tcPr>
            <w:tcW w:w="1333" w:type="dxa"/>
            <w:vMerge w:val="restart"/>
            <w:tcBorders>
              <w:top w:val="single" w:sz="4" w:space="0" w:color="auto"/>
              <w:left w:val="single" w:sz="4" w:space="0" w:color="auto"/>
              <w:right w:val="single" w:sz="4" w:space="0" w:color="auto"/>
            </w:tcBorders>
          </w:tcPr>
          <w:p w:rsidR="00006804" w:rsidRPr="009D7E6C" w:rsidRDefault="00006804" w:rsidP="00F85E0D">
            <w:pPr>
              <w:ind w:left="-51"/>
              <w:jc w:val="center"/>
              <w:rPr>
                <w:sz w:val="20"/>
                <w:szCs w:val="20"/>
              </w:rPr>
            </w:pPr>
            <w:r w:rsidRPr="00B2050F">
              <w:rPr>
                <w:rStyle w:val="okpdspan"/>
                <w:sz w:val="22"/>
                <w:szCs w:val="22"/>
              </w:rPr>
              <w:t>18.21.30.412</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821C3C">
              <w:rPr>
                <w:b/>
              </w:rPr>
              <w:t>Халат</w:t>
            </w:r>
          </w:p>
          <w:p w:rsidR="00006804" w:rsidRPr="00B616A6" w:rsidRDefault="00006804" w:rsidP="00F85E0D">
            <w:r w:rsidRPr="00B616A6">
              <w:rPr>
                <w:sz w:val="22"/>
                <w:szCs w:val="22"/>
              </w:rPr>
              <w:t xml:space="preserve">Ткань габардин, </w:t>
            </w:r>
            <w:r>
              <w:rPr>
                <w:sz w:val="22"/>
                <w:szCs w:val="22"/>
              </w:rPr>
              <w:t xml:space="preserve">должен быть </w:t>
            </w:r>
            <w:r w:rsidRPr="00B616A6">
              <w:rPr>
                <w:sz w:val="22"/>
                <w:szCs w:val="22"/>
              </w:rPr>
              <w:t>на молнии, с поясом, с отложным воротником.</w:t>
            </w:r>
            <w:r>
              <w:rPr>
                <w:sz w:val="22"/>
                <w:szCs w:val="22"/>
              </w:rPr>
              <w:t xml:space="preserve"> Должен иметь д</w:t>
            </w:r>
            <w:r w:rsidRPr="00B616A6">
              <w:rPr>
                <w:sz w:val="22"/>
                <w:szCs w:val="22"/>
              </w:rPr>
              <w:t>ва боковых (накладных) кармана.</w:t>
            </w:r>
          </w:p>
          <w:p w:rsidR="00006804" w:rsidRDefault="00006804" w:rsidP="00F85E0D">
            <w:r w:rsidRPr="00B616A6">
              <w:rPr>
                <w:sz w:val="22"/>
                <w:szCs w:val="22"/>
              </w:rPr>
              <w:t xml:space="preserve">С коротким рукавом. </w:t>
            </w:r>
          </w:p>
          <w:p w:rsidR="00006804" w:rsidRPr="00821C3C" w:rsidRDefault="00006804" w:rsidP="00F85E0D">
            <w:pPr>
              <w:rPr>
                <w:b/>
              </w:rPr>
            </w:pPr>
            <w:r w:rsidRPr="00B616A6">
              <w:rPr>
                <w:sz w:val="22"/>
                <w:szCs w:val="22"/>
              </w:rPr>
              <w:t>Цвет: голубой.</w:t>
            </w:r>
          </w:p>
        </w:tc>
        <w:tc>
          <w:tcPr>
            <w:tcW w:w="567" w:type="dxa"/>
            <w:vMerge w:val="restart"/>
            <w:tcBorders>
              <w:top w:val="single" w:sz="4" w:space="0" w:color="auto"/>
              <w:left w:val="single" w:sz="4" w:space="0" w:color="auto"/>
              <w:right w:val="single" w:sz="4" w:space="0" w:color="auto"/>
            </w:tcBorders>
          </w:tcPr>
          <w:p w:rsidR="00006804" w:rsidRDefault="00006804" w:rsidP="00F85E0D">
            <w:pPr>
              <w:jc w:val="center"/>
            </w:pPr>
            <w:r>
              <w:t>шт.</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42</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val="restart"/>
            <w:tcBorders>
              <w:top w:val="single" w:sz="4" w:space="0" w:color="auto"/>
              <w:left w:val="single" w:sz="4" w:space="0" w:color="auto"/>
              <w:right w:val="single" w:sz="4" w:space="0" w:color="auto"/>
            </w:tcBorders>
          </w:tcPr>
          <w:p w:rsidR="00006804" w:rsidRPr="00D138F8" w:rsidRDefault="00006804" w:rsidP="00F85E0D">
            <w:pPr>
              <w:jc w:val="center"/>
            </w:pPr>
            <w:r>
              <w:t>-</w:t>
            </w:r>
          </w:p>
        </w:tc>
        <w:tc>
          <w:tcPr>
            <w:tcW w:w="993" w:type="dxa"/>
            <w:tcBorders>
              <w:top w:val="single" w:sz="4" w:space="0" w:color="auto"/>
              <w:left w:val="single" w:sz="4" w:space="0" w:color="auto"/>
              <w:right w:val="single" w:sz="4" w:space="0" w:color="auto"/>
            </w:tcBorders>
          </w:tcPr>
          <w:p w:rsidR="00006804" w:rsidRDefault="00006804" w:rsidP="00F85E0D">
            <w:pPr>
              <w:jc w:val="center"/>
            </w:pPr>
            <w:r>
              <w:t>1</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t>616,67</w:t>
            </w:r>
          </w:p>
        </w:tc>
        <w:tc>
          <w:tcPr>
            <w:tcW w:w="1275" w:type="dxa"/>
            <w:vMerge w:val="restart"/>
            <w:tcBorders>
              <w:top w:val="single" w:sz="4" w:space="0" w:color="auto"/>
              <w:left w:val="single" w:sz="4" w:space="0" w:color="auto"/>
              <w:right w:val="single" w:sz="4" w:space="0" w:color="auto"/>
            </w:tcBorders>
          </w:tcPr>
          <w:p w:rsidR="00006804" w:rsidRPr="00D138F8" w:rsidRDefault="00006804" w:rsidP="003750C7">
            <w:pPr>
              <w:jc w:val="center"/>
            </w:pPr>
            <w:r>
              <w:t>6783,37</w:t>
            </w:r>
          </w:p>
        </w:tc>
      </w:tr>
      <w:tr w:rsidR="00006804" w:rsidRPr="003356AA" w:rsidTr="004B46A8">
        <w:trPr>
          <w:trHeight w:val="36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9D7E6C" w:rsidRDefault="00006804" w:rsidP="00F85E0D">
            <w:pPr>
              <w:ind w:left="-51"/>
              <w:jc w:val="center"/>
              <w:rPr>
                <w:sz w:val="20"/>
                <w:szCs w:val="20"/>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44</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39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9D7E6C" w:rsidRDefault="00006804" w:rsidP="00F85E0D">
            <w:pPr>
              <w:ind w:left="-51"/>
              <w:jc w:val="center"/>
              <w:rPr>
                <w:sz w:val="20"/>
                <w:szCs w:val="20"/>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46</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1</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33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9D7E6C" w:rsidRDefault="00006804" w:rsidP="00F85E0D">
            <w:pPr>
              <w:ind w:left="-51"/>
              <w:jc w:val="center"/>
              <w:rPr>
                <w:sz w:val="20"/>
                <w:szCs w:val="20"/>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50</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180"/>
        </w:trPr>
        <w:tc>
          <w:tcPr>
            <w:tcW w:w="510" w:type="dxa"/>
            <w:vMerge/>
            <w:tcBorders>
              <w:left w:val="single" w:sz="4" w:space="0" w:color="auto"/>
              <w:bottom w:val="single" w:sz="4" w:space="0" w:color="auto"/>
              <w:right w:val="single" w:sz="4" w:space="0" w:color="auto"/>
            </w:tcBorders>
          </w:tcPr>
          <w:p w:rsidR="00006804" w:rsidRDefault="00006804" w:rsidP="00F85E0D">
            <w:pPr>
              <w:jc w:val="center"/>
            </w:pPr>
          </w:p>
        </w:tc>
        <w:tc>
          <w:tcPr>
            <w:tcW w:w="1333" w:type="dxa"/>
            <w:vMerge/>
            <w:tcBorders>
              <w:left w:val="single" w:sz="4" w:space="0" w:color="auto"/>
              <w:bottom w:val="single" w:sz="4" w:space="0" w:color="auto"/>
              <w:right w:val="single" w:sz="4" w:space="0" w:color="auto"/>
            </w:tcBorders>
          </w:tcPr>
          <w:p w:rsidR="00006804" w:rsidRPr="009D7E6C" w:rsidRDefault="00006804" w:rsidP="00F85E0D">
            <w:pPr>
              <w:ind w:left="-51"/>
              <w:jc w:val="center"/>
              <w:rPr>
                <w:sz w:val="20"/>
                <w:szCs w:val="20"/>
              </w:rPr>
            </w:pPr>
          </w:p>
        </w:tc>
        <w:tc>
          <w:tcPr>
            <w:tcW w:w="2126" w:type="dxa"/>
            <w:vMerge/>
            <w:tcBorders>
              <w:left w:val="single" w:sz="4" w:space="0" w:color="auto"/>
              <w:bottom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bottom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52</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bottom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bottom w:val="single" w:sz="4" w:space="0" w:color="auto"/>
              <w:right w:val="single" w:sz="4" w:space="0" w:color="auto"/>
            </w:tcBorders>
          </w:tcPr>
          <w:p w:rsidR="00006804" w:rsidRPr="00D138F8" w:rsidRDefault="00006804" w:rsidP="003750C7">
            <w:pPr>
              <w:jc w:val="center"/>
            </w:pPr>
          </w:p>
        </w:tc>
      </w:tr>
      <w:tr w:rsidR="00006804" w:rsidRPr="003356AA" w:rsidTr="004B46A8">
        <w:trPr>
          <w:trHeight w:val="342"/>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t>12</w:t>
            </w:r>
          </w:p>
        </w:tc>
        <w:tc>
          <w:tcPr>
            <w:tcW w:w="1333" w:type="dxa"/>
            <w:vMerge w:val="restart"/>
            <w:tcBorders>
              <w:top w:val="single" w:sz="4" w:space="0" w:color="auto"/>
              <w:left w:val="single" w:sz="4" w:space="0" w:color="auto"/>
              <w:right w:val="single" w:sz="4" w:space="0" w:color="auto"/>
            </w:tcBorders>
          </w:tcPr>
          <w:p w:rsidR="00006804" w:rsidRPr="009D7E6C" w:rsidRDefault="00006804" w:rsidP="00F85E0D">
            <w:pPr>
              <w:ind w:left="-51"/>
              <w:jc w:val="center"/>
              <w:rPr>
                <w:sz w:val="20"/>
                <w:szCs w:val="20"/>
              </w:rPr>
            </w:pPr>
            <w:r w:rsidRPr="00B2050F">
              <w:rPr>
                <w:rStyle w:val="okpdspan"/>
                <w:sz w:val="22"/>
                <w:szCs w:val="22"/>
              </w:rPr>
              <w:t>18.21.30.412</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821C3C">
              <w:rPr>
                <w:b/>
              </w:rPr>
              <w:t>Халат</w:t>
            </w:r>
          </w:p>
          <w:p w:rsidR="00006804" w:rsidRPr="00821C3C" w:rsidRDefault="00006804" w:rsidP="00F85E0D">
            <w:pPr>
              <w:rPr>
                <w:b/>
              </w:rPr>
            </w:pPr>
            <w:r w:rsidRPr="00F02532">
              <w:rPr>
                <w:sz w:val="22"/>
                <w:szCs w:val="22"/>
              </w:rPr>
              <w:t xml:space="preserve">Ткань габардин, </w:t>
            </w:r>
            <w:r>
              <w:rPr>
                <w:sz w:val="22"/>
                <w:szCs w:val="22"/>
              </w:rPr>
              <w:t xml:space="preserve">должен </w:t>
            </w:r>
            <w:r w:rsidRPr="00F02532">
              <w:rPr>
                <w:sz w:val="22"/>
                <w:szCs w:val="22"/>
              </w:rPr>
              <w:t xml:space="preserve">на молнии, с поясом, с отложным воротником, </w:t>
            </w:r>
            <w:r>
              <w:rPr>
                <w:sz w:val="22"/>
                <w:szCs w:val="22"/>
              </w:rPr>
              <w:t xml:space="preserve">должен иметь </w:t>
            </w:r>
            <w:r w:rsidRPr="00F02532">
              <w:rPr>
                <w:sz w:val="22"/>
                <w:szCs w:val="22"/>
              </w:rPr>
              <w:t>два боковых (накладных) кармана, с коротким рукавом. Цвет: белый.</w:t>
            </w:r>
          </w:p>
        </w:tc>
        <w:tc>
          <w:tcPr>
            <w:tcW w:w="567" w:type="dxa"/>
            <w:vMerge w:val="restart"/>
            <w:tcBorders>
              <w:top w:val="single" w:sz="4" w:space="0" w:color="auto"/>
              <w:left w:val="single" w:sz="4" w:space="0" w:color="auto"/>
              <w:right w:val="single" w:sz="4" w:space="0" w:color="auto"/>
            </w:tcBorders>
          </w:tcPr>
          <w:p w:rsidR="00006804" w:rsidRDefault="00006804" w:rsidP="00F85E0D">
            <w:pPr>
              <w:jc w:val="center"/>
            </w:pPr>
            <w:proofErr w:type="gramStart"/>
            <w:r>
              <w:t>ш</w:t>
            </w:r>
            <w:proofErr w:type="gramEnd"/>
            <w:r>
              <w:t>т.</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42</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val="restart"/>
            <w:tcBorders>
              <w:top w:val="single" w:sz="4" w:space="0" w:color="auto"/>
              <w:left w:val="single" w:sz="4" w:space="0" w:color="auto"/>
              <w:right w:val="single" w:sz="4" w:space="0" w:color="auto"/>
            </w:tcBorders>
          </w:tcPr>
          <w:p w:rsidR="00006804" w:rsidRPr="00D138F8" w:rsidRDefault="00006804" w:rsidP="00F85E0D">
            <w:pPr>
              <w:jc w:val="center"/>
            </w:pPr>
            <w:r>
              <w:t>-</w:t>
            </w:r>
          </w:p>
        </w:tc>
        <w:tc>
          <w:tcPr>
            <w:tcW w:w="993" w:type="dxa"/>
            <w:tcBorders>
              <w:top w:val="single" w:sz="4" w:space="0" w:color="auto"/>
              <w:left w:val="single" w:sz="4" w:space="0" w:color="auto"/>
              <w:right w:val="single" w:sz="4" w:space="0" w:color="auto"/>
            </w:tcBorders>
          </w:tcPr>
          <w:p w:rsidR="00006804" w:rsidRDefault="00006804" w:rsidP="00F85E0D">
            <w:pPr>
              <w:jc w:val="center"/>
            </w:pPr>
            <w:r>
              <w:t>1</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t>616,67</w:t>
            </w:r>
          </w:p>
        </w:tc>
        <w:tc>
          <w:tcPr>
            <w:tcW w:w="1275" w:type="dxa"/>
            <w:vMerge w:val="restart"/>
            <w:tcBorders>
              <w:top w:val="single" w:sz="4" w:space="0" w:color="auto"/>
              <w:left w:val="single" w:sz="4" w:space="0" w:color="auto"/>
              <w:right w:val="single" w:sz="4" w:space="0" w:color="auto"/>
            </w:tcBorders>
          </w:tcPr>
          <w:p w:rsidR="00006804" w:rsidRPr="00D138F8" w:rsidRDefault="00006804" w:rsidP="003750C7">
            <w:pPr>
              <w:jc w:val="center"/>
            </w:pPr>
            <w:r>
              <w:t>6783,37</w:t>
            </w:r>
          </w:p>
        </w:tc>
      </w:tr>
      <w:tr w:rsidR="00006804" w:rsidRPr="003356AA" w:rsidTr="004B46A8">
        <w:trPr>
          <w:trHeight w:val="41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44</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415"/>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46</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1</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36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50</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006804" w:rsidRPr="003356AA" w:rsidTr="004B46A8">
        <w:trPr>
          <w:trHeight w:val="328"/>
        </w:trPr>
        <w:tc>
          <w:tcPr>
            <w:tcW w:w="510" w:type="dxa"/>
            <w:vMerge/>
            <w:tcBorders>
              <w:left w:val="single" w:sz="4" w:space="0" w:color="auto"/>
              <w:bottom w:val="single" w:sz="4" w:space="0" w:color="auto"/>
              <w:right w:val="single" w:sz="4" w:space="0" w:color="auto"/>
            </w:tcBorders>
          </w:tcPr>
          <w:p w:rsidR="00006804" w:rsidRDefault="00006804" w:rsidP="00F85E0D">
            <w:pPr>
              <w:jc w:val="center"/>
            </w:pPr>
          </w:p>
        </w:tc>
        <w:tc>
          <w:tcPr>
            <w:tcW w:w="1333" w:type="dxa"/>
            <w:vMerge/>
            <w:tcBorders>
              <w:left w:val="single" w:sz="4" w:space="0" w:color="auto"/>
              <w:bottom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bottom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bottom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52</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bottom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bottom w:val="single" w:sz="4" w:space="0" w:color="auto"/>
              <w:right w:val="single" w:sz="4" w:space="0" w:color="auto"/>
            </w:tcBorders>
          </w:tcPr>
          <w:p w:rsidR="00006804" w:rsidRPr="00D138F8" w:rsidRDefault="00006804" w:rsidP="003750C7">
            <w:pPr>
              <w:jc w:val="center"/>
            </w:pPr>
          </w:p>
        </w:tc>
      </w:tr>
      <w:tr w:rsidR="00006804" w:rsidRPr="003356AA" w:rsidTr="004B46A8">
        <w:trPr>
          <w:trHeight w:val="700"/>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t>13</w:t>
            </w:r>
          </w:p>
        </w:tc>
        <w:tc>
          <w:tcPr>
            <w:tcW w:w="1333" w:type="dxa"/>
            <w:vMerge w:val="restart"/>
            <w:tcBorders>
              <w:top w:val="single" w:sz="4" w:space="0" w:color="auto"/>
              <w:left w:val="single" w:sz="4" w:space="0" w:color="auto"/>
              <w:right w:val="single" w:sz="4" w:space="0" w:color="auto"/>
            </w:tcBorders>
          </w:tcPr>
          <w:p w:rsidR="00006804" w:rsidRPr="009D7E6C" w:rsidRDefault="00006804" w:rsidP="00F85E0D">
            <w:pPr>
              <w:ind w:left="-51"/>
              <w:jc w:val="center"/>
              <w:rPr>
                <w:sz w:val="20"/>
                <w:szCs w:val="20"/>
              </w:rPr>
            </w:pPr>
            <w:r w:rsidRPr="00B2050F">
              <w:rPr>
                <w:rStyle w:val="okpdspan"/>
                <w:sz w:val="22"/>
                <w:szCs w:val="22"/>
              </w:rPr>
              <w:t>18.21.30.412</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821C3C">
              <w:rPr>
                <w:b/>
              </w:rPr>
              <w:t>Халат</w:t>
            </w:r>
          </w:p>
          <w:p w:rsidR="00006804" w:rsidRPr="00F02532" w:rsidRDefault="00006804" w:rsidP="00F85E0D">
            <w:pPr>
              <w:rPr>
                <w:b/>
              </w:rPr>
            </w:pPr>
            <w:r w:rsidRPr="00F02532">
              <w:rPr>
                <w:sz w:val="22"/>
                <w:szCs w:val="22"/>
              </w:rPr>
              <w:t xml:space="preserve">Из смешанных тканей с поясом, отложным воротником, на </w:t>
            </w:r>
            <w:r w:rsidRPr="00F02532">
              <w:rPr>
                <w:sz w:val="22"/>
                <w:szCs w:val="22"/>
              </w:rPr>
              <w:lastRenderedPageBreak/>
              <w:t xml:space="preserve">кнопках,  </w:t>
            </w:r>
            <w:r>
              <w:rPr>
                <w:sz w:val="22"/>
                <w:szCs w:val="22"/>
              </w:rPr>
              <w:t xml:space="preserve">должен иметь </w:t>
            </w:r>
            <w:r w:rsidRPr="00F02532">
              <w:rPr>
                <w:sz w:val="22"/>
                <w:szCs w:val="22"/>
              </w:rPr>
              <w:t>два боковых (накладных) кармана и один нагрудный. Рукав три четверти, имеется манжет с кнопкой. Цвет: розовый</w:t>
            </w:r>
          </w:p>
        </w:tc>
        <w:tc>
          <w:tcPr>
            <w:tcW w:w="567" w:type="dxa"/>
            <w:vMerge w:val="restart"/>
            <w:tcBorders>
              <w:top w:val="single" w:sz="4" w:space="0" w:color="auto"/>
              <w:left w:val="single" w:sz="4" w:space="0" w:color="auto"/>
              <w:right w:val="single" w:sz="4" w:space="0" w:color="auto"/>
            </w:tcBorders>
          </w:tcPr>
          <w:p w:rsidR="00006804" w:rsidRDefault="00006804" w:rsidP="00F85E0D">
            <w:pPr>
              <w:jc w:val="center"/>
            </w:pPr>
            <w:r>
              <w:lastRenderedPageBreak/>
              <w:t>шт.</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42</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val="restart"/>
            <w:tcBorders>
              <w:top w:val="single" w:sz="4" w:space="0" w:color="auto"/>
              <w:left w:val="single" w:sz="4" w:space="0" w:color="auto"/>
              <w:right w:val="single" w:sz="4" w:space="0" w:color="auto"/>
            </w:tcBorders>
          </w:tcPr>
          <w:p w:rsidR="00006804" w:rsidRPr="00D138F8" w:rsidRDefault="00006804" w:rsidP="00F85E0D">
            <w:pPr>
              <w:jc w:val="center"/>
            </w:pPr>
            <w:r>
              <w:t>-</w:t>
            </w:r>
          </w:p>
        </w:tc>
        <w:tc>
          <w:tcPr>
            <w:tcW w:w="993" w:type="dxa"/>
            <w:tcBorders>
              <w:top w:val="single" w:sz="4" w:space="0" w:color="auto"/>
              <w:left w:val="single" w:sz="4" w:space="0" w:color="auto"/>
              <w:right w:val="single" w:sz="4" w:space="0" w:color="auto"/>
            </w:tcBorders>
          </w:tcPr>
          <w:p w:rsidR="00006804" w:rsidRDefault="00006804" w:rsidP="00F85E0D">
            <w:pPr>
              <w:jc w:val="center"/>
            </w:pPr>
            <w:r>
              <w:rPr>
                <w:sz w:val="22"/>
                <w:szCs w:val="22"/>
              </w:rPr>
              <w:t>1</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rPr>
                <w:sz w:val="22"/>
                <w:szCs w:val="22"/>
              </w:rPr>
              <w:t>733,33</w:t>
            </w:r>
          </w:p>
        </w:tc>
        <w:tc>
          <w:tcPr>
            <w:tcW w:w="1275" w:type="dxa"/>
            <w:vMerge w:val="restart"/>
            <w:tcBorders>
              <w:top w:val="single" w:sz="4" w:space="0" w:color="auto"/>
              <w:left w:val="single" w:sz="4" w:space="0" w:color="auto"/>
              <w:right w:val="single" w:sz="4" w:space="0" w:color="auto"/>
            </w:tcBorders>
          </w:tcPr>
          <w:p w:rsidR="00006804" w:rsidRDefault="00006804" w:rsidP="003750C7">
            <w:pPr>
              <w:jc w:val="center"/>
            </w:pPr>
            <w:r>
              <w:rPr>
                <w:sz w:val="22"/>
                <w:szCs w:val="22"/>
              </w:rPr>
              <w:t>2 933,32</w:t>
            </w:r>
          </w:p>
          <w:p w:rsidR="00006804" w:rsidRDefault="00006804" w:rsidP="003750C7">
            <w:pPr>
              <w:jc w:val="center"/>
            </w:pPr>
          </w:p>
        </w:tc>
      </w:tr>
      <w:tr w:rsidR="00006804" w:rsidRPr="003356AA" w:rsidTr="004B46A8">
        <w:trPr>
          <w:trHeight w:val="71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46</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2</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3750C7">
            <w:pPr>
              <w:jc w:val="center"/>
            </w:pPr>
          </w:p>
        </w:tc>
      </w:tr>
      <w:tr w:rsidR="003750C7" w:rsidRPr="003356AA" w:rsidTr="004B46A8">
        <w:trPr>
          <w:trHeight w:val="413"/>
        </w:trPr>
        <w:tc>
          <w:tcPr>
            <w:tcW w:w="510" w:type="dxa"/>
            <w:vMerge/>
            <w:tcBorders>
              <w:left w:val="single" w:sz="4" w:space="0" w:color="auto"/>
              <w:right w:val="single" w:sz="4" w:space="0" w:color="auto"/>
            </w:tcBorders>
          </w:tcPr>
          <w:p w:rsidR="003750C7" w:rsidRDefault="003750C7" w:rsidP="00F85E0D">
            <w:pPr>
              <w:jc w:val="center"/>
            </w:pPr>
          </w:p>
        </w:tc>
        <w:tc>
          <w:tcPr>
            <w:tcW w:w="1333" w:type="dxa"/>
            <w:vMerge/>
            <w:tcBorders>
              <w:left w:val="single" w:sz="4" w:space="0" w:color="auto"/>
              <w:right w:val="single" w:sz="4" w:space="0" w:color="auto"/>
            </w:tcBorders>
          </w:tcPr>
          <w:p w:rsidR="003750C7" w:rsidRPr="00B2050F" w:rsidRDefault="003750C7" w:rsidP="00F85E0D">
            <w:pPr>
              <w:ind w:left="-51"/>
              <w:jc w:val="center"/>
              <w:rPr>
                <w:rStyle w:val="okpdspan"/>
              </w:rPr>
            </w:pPr>
          </w:p>
        </w:tc>
        <w:tc>
          <w:tcPr>
            <w:tcW w:w="2126" w:type="dxa"/>
            <w:vMerge/>
            <w:tcBorders>
              <w:left w:val="single" w:sz="4" w:space="0" w:color="auto"/>
              <w:right w:val="single" w:sz="4" w:space="0" w:color="auto"/>
            </w:tcBorders>
          </w:tcPr>
          <w:p w:rsidR="003750C7" w:rsidRPr="00821C3C" w:rsidRDefault="003750C7" w:rsidP="00F85E0D">
            <w:pPr>
              <w:jc w:val="center"/>
              <w:rPr>
                <w:b/>
              </w:rPr>
            </w:pPr>
          </w:p>
        </w:tc>
        <w:tc>
          <w:tcPr>
            <w:tcW w:w="567" w:type="dxa"/>
            <w:vMerge/>
            <w:tcBorders>
              <w:left w:val="single" w:sz="4" w:space="0" w:color="auto"/>
              <w:right w:val="single" w:sz="4" w:space="0" w:color="auto"/>
            </w:tcBorders>
          </w:tcPr>
          <w:p w:rsidR="003750C7" w:rsidRDefault="003750C7" w:rsidP="00F85E0D">
            <w:pPr>
              <w:jc w:val="center"/>
            </w:pPr>
          </w:p>
        </w:tc>
        <w:tc>
          <w:tcPr>
            <w:tcW w:w="851" w:type="dxa"/>
            <w:tcBorders>
              <w:top w:val="single" w:sz="4" w:space="0" w:color="auto"/>
              <w:left w:val="single" w:sz="4" w:space="0" w:color="auto"/>
              <w:right w:val="single" w:sz="4" w:space="0" w:color="auto"/>
            </w:tcBorders>
          </w:tcPr>
          <w:p w:rsidR="003750C7" w:rsidRDefault="003750C7" w:rsidP="00F85E0D">
            <w:pPr>
              <w:jc w:val="center"/>
            </w:pPr>
            <w:r>
              <w:t>48</w:t>
            </w:r>
          </w:p>
        </w:tc>
        <w:tc>
          <w:tcPr>
            <w:tcW w:w="992" w:type="dxa"/>
            <w:tcBorders>
              <w:top w:val="single" w:sz="4" w:space="0" w:color="auto"/>
              <w:left w:val="single" w:sz="4" w:space="0" w:color="auto"/>
              <w:right w:val="single" w:sz="4" w:space="0" w:color="auto"/>
            </w:tcBorders>
          </w:tcPr>
          <w:p w:rsidR="003750C7" w:rsidRDefault="003750C7" w:rsidP="00F85E0D">
            <w:pPr>
              <w:jc w:val="center"/>
            </w:pPr>
            <w:r>
              <w:t>1</w:t>
            </w:r>
          </w:p>
        </w:tc>
        <w:tc>
          <w:tcPr>
            <w:tcW w:w="992" w:type="dxa"/>
            <w:vMerge/>
            <w:tcBorders>
              <w:left w:val="single" w:sz="4" w:space="0" w:color="auto"/>
              <w:right w:val="single" w:sz="4" w:space="0" w:color="auto"/>
            </w:tcBorders>
          </w:tcPr>
          <w:p w:rsidR="003750C7" w:rsidRPr="00D138F8" w:rsidRDefault="003750C7" w:rsidP="00F85E0D">
            <w:pPr>
              <w:jc w:val="center"/>
            </w:pPr>
          </w:p>
        </w:tc>
        <w:tc>
          <w:tcPr>
            <w:tcW w:w="993" w:type="dxa"/>
            <w:tcBorders>
              <w:left w:val="single" w:sz="4" w:space="0" w:color="auto"/>
              <w:right w:val="single" w:sz="4" w:space="0" w:color="auto"/>
            </w:tcBorders>
          </w:tcPr>
          <w:p w:rsidR="003750C7" w:rsidRPr="00D138F8" w:rsidRDefault="003750C7" w:rsidP="00F85E0D">
            <w:pPr>
              <w:jc w:val="center"/>
            </w:pPr>
            <w:r>
              <w:t>1</w:t>
            </w:r>
          </w:p>
        </w:tc>
        <w:tc>
          <w:tcPr>
            <w:tcW w:w="1134" w:type="dxa"/>
            <w:tcBorders>
              <w:left w:val="single" w:sz="4" w:space="0" w:color="auto"/>
              <w:right w:val="single" w:sz="4" w:space="0" w:color="auto"/>
            </w:tcBorders>
          </w:tcPr>
          <w:p w:rsidR="003750C7" w:rsidRPr="00D138F8" w:rsidRDefault="003750C7" w:rsidP="00F85E0D">
            <w:pPr>
              <w:jc w:val="center"/>
            </w:pPr>
          </w:p>
        </w:tc>
        <w:tc>
          <w:tcPr>
            <w:tcW w:w="1275" w:type="dxa"/>
            <w:vMerge/>
            <w:tcBorders>
              <w:left w:val="single" w:sz="4" w:space="0" w:color="auto"/>
              <w:right w:val="single" w:sz="4" w:space="0" w:color="auto"/>
            </w:tcBorders>
          </w:tcPr>
          <w:p w:rsidR="003750C7" w:rsidRPr="00D138F8" w:rsidRDefault="003750C7" w:rsidP="003750C7">
            <w:pPr>
              <w:jc w:val="center"/>
            </w:pPr>
          </w:p>
        </w:tc>
      </w:tr>
      <w:tr w:rsidR="00006804" w:rsidRPr="003356AA" w:rsidTr="004B46A8">
        <w:trPr>
          <w:trHeight w:val="375"/>
        </w:trPr>
        <w:tc>
          <w:tcPr>
            <w:tcW w:w="510" w:type="dxa"/>
            <w:vMerge w:val="restart"/>
            <w:tcBorders>
              <w:top w:val="single" w:sz="4" w:space="0" w:color="auto"/>
              <w:left w:val="single" w:sz="4" w:space="0" w:color="auto"/>
              <w:right w:val="single" w:sz="4" w:space="0" w:color="auto"/>
            </w:tcBorders>
          </w:tcPr>
          <w:p w:rsidR="00006804" w:rsidRDefault="00006804" w:rsidP="00F85E0D">
            <w:pPr>
              <w:jc w:val="center"/>
            </w:pPr>
            <w:r>
              <w:lastRenderedPageBreak/>
              <w:t>14</w:t>
            </w:r>
          </w:p>
        </w:tc>
        <w:tc>
          <w:tcPr>
            <w:tcW w:w="1333" w:type="dxa"/>
            <w:vMerge w:val="restart"/>
            <w:tcBorders>
              <w:top w:val="single" w:sz="4" w:space="0" w:color="auto"/>
              <w:left w:val="single" w:sz="4" w:space="0" w:color="auto"/>
              <w:right w:val="single" w:sz="4" w:space="0" w:color="auto"/>
            </w:tcBorders>
          </w:tcPr>
          <w:p w:rsidR="00006804" w:rsidRPr="009D7E6C" w:rsidRDefault="00006804" w:rsidP="00F85E0D">
            <w:pPr>
              <w:ind w:left="-51"/>
              <w:jc w:val="center"/>
              <w:rPr>
                <w:sz w:val="20"/>
                <w:szCs w:val="20"/>
              </w:rPr>
            </w:pPr>
            <w:r w:rsidRPr="00B2050F">
              <w:rPr>
                <w:rStyle w:val="okpdspan"/>
                <w:sz w:val="22"/>
                <w:szCs w:val="22"/>
              </w:rPr>
              <w:t>18.21.30.412</w:t>
            </w:r>
          </w:p>
        </w:tc>
        <w:tc>
          <w:tcPr>
            <w:tcW w:w="2126" w:type="dxa"/>
            <w:vMerge w:val="restart"/>
            <w:tcBorders>
              <w:top w:val="single" w:sz="4" w:space="0" w:color="auto"/>
              <w:left w:val="single" w:sz="4" w:space="0" w:color="auto"/>
              <w:right w:val="single" w:sz="4" w:space="0" w:color="auto"/>
            </w:tcBorders>
          </w:tcPr>
          <w:p w:rsidR="00006804" w:rsidRDefault="00006804" w:rsidP="00F85E0D">
            <w:pPr>
              <w:jc w:val="center"/>
              <w:rPr>
                <w:b/>
              </w:rPr>
            </w:pPr>
            <w:r w:rsidRPr="00821C3C">
              <w:rPr>
                <w:b/>
              </w:rPr>
              <w:t>Халат</w:t>
            </w:r>
          </w:p>
          <w:p w:rsidR="00006804" w:rsidRPr="00821C3C" w:rsidRDefault="00006804" w:rsidP="00F85E0D">
            <w:pPr>
              <w:rPr>
                <w:b/>
              </w:rPr>
            </w:pPr>
            <w:r w:rsidRPr="00F02532">
              <w:rPr>
                <w:sz w:val="22"/>
                <w:szCs w:val="22"/>
              </w:rPr>
              <w:t xml:space="preserve">Из смешанных тканей </w:t>
            </w:r>
            <w:r>
              <w:rPr>
                <w:sz w:val="22"/>
                <w:szCs w:val="22"/>
              </w:rPr>
              <w:t xml:space="preserve">должен быть </w:t>
            </w:r>
            <w:r w:rsidRPr="00F02532">
              <w:rPr>
                <w:sz w:val="22"/>
                <w:szCs w:val="22"/>
              </w:rPr>
              <w:t xml:space="preserve">на молнии, с поясом.  </w:t>
            </w:r>
            <w:r>
              <w:rPr>
                <w:sz w:val="22"/>
                <w:szCs w:val="22"/>
              </w:rPr>
              <w:t xml:space="preserve">Должен иметь </w:t>
            </w:r>
            <w:r w:rsidRPr="00F02532">
              <w:rPr>
                <w:sz w:val="22"/>
                <w:szCs w:val="22"/>
              </w:rPr>
              <w:t xml:space="preserve"> два боковых и один нагрудный.</w:t>
            </w:r>
            <w:r>
              <w:rPr>
                <w:sz w:val="22"/>
                <w:szCs w:val="22"/>
              </w:rPr>
              <w:t xml:space="preserve"> </w:t>
            </w:r>
            <w:r w:rsidRPr="00F02532">
              <w:rPr>
                <w:sz w:val="22"/>
                <w:szCs w:val="22"/>
              </w:rPr>
              <w:t>Отложной воротник. Цвет: светло-зеленый. Длина рукава: не менее 24см;</w:t>
            </w:r>
            <w:r>
              <w:rPr>
                <w:sz w:val="22"/>
                <w:szCs w:val="22"/>
              </w:rPr>
              <w:t xml:space="preserve"> </w:t>
            </w:r>
            <w:r w:rsidRPr="00F02532">
              <w:rPr>
                <w:sz w:val="22"/>
                <w:szCs w:val="22"/>
              </w:rPr>
              <w:t>Длина изделия: не менее 100см</w:t>
            </w:r>
          </w:p>
        </w:tc>
        <w:tc>
          <w:tcPr>
            <w:tcW w:w="567" w:type="dxa"/>
            <w:vMerge w:val="restart"/>
            <w:tcBorders>
              <w:top w:val="single" w:sz="4" w:space="0" w:color="auto"/>
              <w:left w:val="single" w:sz="4" w:space="0" w:color="auto"/>
              <w:right w:val="single" w:sz="4" w:space="0" w:color="auto"/>
            </w:tcBorders>
          </w:tcPr>
          <w:p w:rsidR="00006804" w:rsidRDefault="00006804" w:rsidP="00F85E0D">
            <w:pPr>
              <w:jc w:val="center"/>
            </w:pPr>
            <w:r>
              <w:t>шт.</w:t>
            </w: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44</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val="restart"/>
            <w:tcBorders>
              <w:top w:val="single" w:sz="4" w:space="0" w:color="auto"/>
              <w:left w:val="single" w:sz="4" w:space="0" w:color="auto"/>
              <w:right w:val="single" w:sz="4" w:space="0" w:color="auto"/>
            </w:tcBorders>
          </w:tcPr>
          <w:p w:rsidR="00006804" w:rsidRPr="00D138F8" w:rsidRDefault="00006804" w:rsidP="00F85E0D">
            <w:pPr>
              <w:jc w:val="center"/>
            </w:pPr>
            <w:r>
              <w:t>-</w:t>
            </w:r>
          </w:p>
        </w:tc>
        <w:tc>
          <w:tcPr>
            <w:tcW w:w="993" w:type="dxa"/>
            <w:tcBorders>
              <w:top w:val="single" w:sz="4" w:space="0" w:color="auto"/>
              <w:left w:val="single" w:sz="4" w:space="0" w:color="auto"/>
              <w:right w:val="single" w:sz="4" w:space="0" w:color="auto"/>
            </w:tcBorders>
          </w:tcPr>
          <w:p w:rsidR="00006804" w:rsidRDefault="00006804" w:rsidP="00F85E0D">
            <w:pPr>
              <w:jc w:val="center"/>
            </w:pPr>
            <w:r>
              <w:rPr>
                <w:sz w:val="22"/>
                <w:szCs w:val="22"/>
              </w:rPr>
              <w:t>1</w:t>
            </w:r>
          </w:p>
        </w:tc>
        <w:tc>
          <w:tcPr>
            <w:tcW w:w="1134" w:type="dxa"/>
            <w:vMerge w:val="restart"/>
            <w:tcBorders>
              <w:top w:val="single" w:sz="4" w:space="0" w:color="auto"/>
              <w:left w:val="single" w:sz="4" w:space="0" w:color="auto"/>
              <w:right w:val="single" w:sz="4" w:space="0" w:color="auto"/>
            </w:tcBorders>
          </w:tcPr>
          <w:p w:rsidR="00006804" w:rsidRDefault="00006804" w:rsidP="00F85E0D">
            <w:pPr>
              <w:jc w:val="center"/>
            </w:pPr>
            <w:r>
              <w:rPr>
                <w:sz w:val="22"/>
                <w:szCs w:val="22"/>
              </w:rPr>
              <w:t>733,33</w:t>
            </w:r>
          </w:p>
        </w:tc>
        <w:tc>
          <w:tcPr>
            <w:tcW w:w="1275" w:type="dxa"/>
            <w:vMerge w:val="restart"/>
            <w:tcBorders>
              <w:top w:val="single" w:sz="4" w:space="0" w:color="auto"/>
              <w:left w:val="single" w:sz="4" w:space="0" w:color="auto"/>
              <w:right w:val="single" w:sz="4" w:space="0" w:color="auto"/>
            </w:tcBorders>
          </w:tcPr>
          <w:p w:rsidR="00006804" w:rsidRDefault="00006804" w:rsidP="003750C7">
            <w:pPr>
              <w:jc w:val="center"/>
            </w:pPr>
            <w:r>
              <w:rPr>
                <w:sz w:val="22"/>
                <w:szCs w:val="22"/>
              </w:rPr>
              <w:t>8 799,96</w:t>
            </w:r>
          </w:p>
        </w:tc>
      </w:tr>
      <w:tr w:rsidR="00006804" w:rsidRPr="003356AA" w:rsidTr="004B46A8">
        <w:trPr>
          <w:trHeight w:val="345"/>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46</w:t>
            </w:r>
          </w:p>
        </w:tc>
        <w:tc>
          <w:tcPr>
            <w:tcW w:w="992"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F85E0D">
            <w:pPr>
              <w:jc w:val="center"/>
            </w:pPr>
          </w:p>
        </w:tc>
      </w:tr>
      <w:tr w:rsidR="00006804" w:rsidRPr="003356AA" w:rsidTr="004B46A8">
        <w:trPr>
          <w:trHeight w:val="390"/>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52</w:t>
            </w:r>
          </w:p>
        </w:tc>
        <w:tc>
          <w:tcPr>
            <w:tcW w:w="992" w:type="dxa"/>
            <w:tcBorders>
              <w:top w:val="single" w:sz="4" w:space="0" w:color="auto"/>
              <w:left w:val="single" w:sz="4" w:space="0" w:color="auto"/>
              <w:right w:val="single" w:sz="4" w:space="0" w:color="auto"/>
            </w:tcBorders>
          </w:tcPr>
          <w:p w:rsidR="00006804" w:rsidRDefault="00006804" w:rsidP="00F85E0D">
            <w:pPr>
              <w:jc w:val="center"/>
            </w:pPr>
            <w:r>
              <w:t>2</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F85E0D">
            <w:pPr>
              <w:jc w:val="center"/>
            </w:pPr>
          </w:p>
        </w:tc>
      </w:tr>
      <w:tr w:rsidR="00006804" w:rsidRPr="003356AA" w:rsidTr="004B46A8">
        <w:trPr>
          <w:trHeight w:val="315"/>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54</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1</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1</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F85E0D">
            <w:pPr>
              <w:jc w:val="center"/>
            </w:pPr>
          </w:p>
        </w:tc>
      </w:tr>
      <w:tr w:rsidR="00006804" w:rsidRPr="003356AA" w:rsidTr="004B46A8">
        <w:trPr>
          <w:trHeight w:val="285"/>
        </w:trPr>
        <w:tc>
          <w:tcPr>
            <w:tcW w:w="510" w:type="dxa"/>
            <w:vMerge/>
            <w:tcBorders>
              <w:left w:val="single" w:sz="4" w:space="0" w:color="auto"/>
              <w:right w:val="single" w:sz="4" w:space="0" w:color="auto"/>
            </w:tcBorders>
          </w:tcPr>
          <w:p w:rsidR="00006804" w:rsidRDefault="00006804" w:rsidP="00F85E0D">
            <w:pPr>
              <w:jc w:val="center"/>
            </w:pPr>
          </w:p>
        </w:tc>
        <w:tc>
          <w:tcPr>
            <w:tcW w:w="1333" w:type="dxa"/>
            <w:vMerge/>
            <w:tcBorders>
              <w:left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56</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2</w:t>
            </w:r>
          </w:p>
        </w:tc>
        <w:tc>
          <w:tcPr>
            <w:tcW w:w="992" w:type="dxa"/>
            <w:vMerge/>
            <w:tcBorders>
              <w:left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right w:val="single" w:sz="4" w:space="0" w:color="auto"/>
            </w:tcBorders>
          </w:tcPr>
          <w:p w:rsidR="00006804" w:rsidRPr="00D138F8" w:rsidRDefault="00006804" w:rsidP="00F85E0D">
            <w:pPr>
              <w:jc w:val="center"/>
            </w:pPr>
            <w:r>
              <w:t>2</w:t>
            </w:r>
          </w:p>
        </w:tc>
        <w:tc>
          <w:tcPr>
            <w:tcW w:w="1134" w:type="dxa"/>
            <w:vMerge/>
            <w:tcBorders>
              <w:left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right w:val="single" w:sz="4" w:space="0" w:color="auto"/>
            </w:tcBorders>
          </w:tcPr>
          <w:p w:rsidR="00006804" w:rsidRPr="00D138F8" w:rsidRDefault="00006804" w:rsidP="00F85E0D">
            <w:pPr>
              <w:jc w:val="center"/>
            </w:pPr>
          </w:p>
        </w:tc>
      </w:tr>
      <w:tr w:rsidR="00006804" w:rsidRPr="003356AA" w:rsidTr="004B46A8">
        <w:trPr>
          <w:trHeight w:val="345"/>
        </w:trPr>
        <w:tc>
          <w:tcPr>
            <w:tcW w:w="510" w:type="dxa"/>
            <w:vMerge/>
            <w:tcBorders>
              <w:left w:val="single" w:sz="4" w:space="0" w:color="auto"/>
              <w:bottom w:val="single" w:sz="4" w:space="0" w:color="auto"/>
              <w:right w:val="single" w:sz="4" w:space="0" w:color="auto"/>
            </w:tcBorders>
          </w:tcPr>
          <w:p w:rsidR="00006804" w:rsidRDefault="00006804" w:rsidP="00F85E0D">
            <w:pPr>
              <w:jc w:val="center"/>
            </w:pPr>
          </w:p>
        </w:tc>
        <w:tc>
          <w:tcPr>
            <w:tcW w:w="1333" w:type="dxa"/>
            <w:vMerge/>
            <w:tcBorders>
              <w:left w:val="single" w:sz="4" w:space="0" w:color="auto"/>
              <w:bottom w:val="single" w:sz="4" w:space="0" w:color="auto"/>
              <w:right w:val="single" w:sz="4" w:space="0" w:color="auto"/>
            </w:tcBorders>
          </w:tcPr>
          <w:p w:rsidR="00006804" w:rsidRPr="00B2050F" w:rsidRDefault="00006804" w:rsidP="00F85E0D">
            <w:pPr>
              <w:ind w:left="-51"/>
              <w:jc w:val="center"/>
              <w:rPr>
                <w:rStyle w:val="okpdspan"/>
              </w:rPr>
            </w:pPr>
          </w:p>
        </w:tc>
        <w:tc>
          <w:tcPr>
            <w:tcW w:w="2126" w:type="dxa"/>
            <w:vMerge/>
            <w:tcBorders>
              <w:left w:val="single" w:sz="4" w:space="0" w:color="auto"/>
              <w:bottom w:val="single" w:sz="4" w:space="0" w:color="auto"/>
              <w:right w:val="single" w:sz="4" w:space="0" w:color="auto"/>
            </w:tcBorders>
          </w:tcPr>
          <w:p w:rsidR="00006804" w:rsidRPr="00821C3C" w:rsidRDefault="00006804" w:rsidP="00F85E0D">
            <w:pPr>
              <w:jc w:val="center"/>
              <w:rPr>
                <w:b/>
              </w:rPr>
            </w:pPr>
          </w:p>
        </w:tc>
        <w:tc>
          <w:tcPr>
            <w:tcW w:w="567" w:type="dxa"/>
            <w:vMerge/>
            <w:tcBorders>
              <w:left w:val="single" w:sz="4" w:space="0" w:color="auto"/>
              <w:bottom w:val="single" w:sz="4" w:space="0" w:color="auto"/>
              <w:right w:val="single" w:sz="4" w:space="0" w:color="auto"/>
            </w:tcBorders>
          </w:tcPr>
          <w:p w:rsidR="00006804" w:rsidRDefault="00006804" w:rsidP="00F85E0D">
            <w:pPr>
              <w:jc w:val="center"/>
            </w:pPr>
          </w:p>
        </w:tc>
        <w:tc>
          <w:tcPr>
            <w:tcW w:w="851" w:type="dxa"/>
            <w:tcBorders>
              <w:top w:val="single" w:sz="4" w:space="0" w:color="auto"/>
              <w:left w:val="single" w:sz="4" w:space="0" w:color="auto"/>
              <w:bottom w:val="single" w:sz="4" w:space="0" w:color="auto"/>
              <w:right w:val="single" w:sz="4" w:space="0" w:color="auto"/>
            </w:tcBorders>
          </w:tcPr>
          <w:p w:rsidR="00006804" w:rsidRDefault="00006804" w:rsidP="00F85E0D">
            <w:pPr>
              <w:jc w:val="center"/>
            </w:pPr>
            <w:r>
              <w:t>60</w:t>
            </w:r>
          </w:p>
        </w:tc>
        <w:tc>
          <w:tcPr>
            <w:tcW w:w="992" w:type="dxa"/>
            <w:tcBorders>
              <w:left w:val="single" w:sz="4" w:space="0" w:color="auto"/>
              <w:bottom w:val="single" w:sz="4" w:space="0" w:color="auto"/>
              <w:right w:val="single" w:sz="4" w:space="0" w:color="auto"/>
            </w:tcBorders>
          </w:tcPr>
          <w:p w:rsidR="00006804" w:rsidRDefault="00006804" w:rsidP="00F85E0D">
            <w:pPr>
              <w:jc w:val="center"/>
            </w:pPr>
            <w:r>
              <w:t>3</w:t>
            </w:r>
          </w:p>
        </w:tc>
        <w:tc>
          <w:tcPr>
            <w:tcW w:w="992"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993" w:type="dxa"/>
            <w:tcBorders>
              <w:left w:val="single" w:sz="4" w:space="0" w:color="auto"/>
              <w:bottom w:val="single" w:sz="4" w:space="0" w:color="auto"/>
              <w:right w:val="single" w:sz="4" w:space="0" w:color="auto"/>
            </w:tcBorders>
          </w:tcPr>
          <w:p w:rsidR="00006804" w:rsidRPr="00D138F8" w:rsidRDefault="00006804" w:rsidP="00F85E0D">
            <w:pPr>
              <w:jc w:val="center"/>
            </w:pPr>
            <w:r>
              <w:t>3</w:t>
            </w:r>
          </w:p>
        </w:tc>
        <w:tc>
          <w:tcPr>
            <w:tcW w:w="1134" w:type="dxa"/>
            <w:vMerge/>
            <w:tcBorders>
              <w:left w:val="single" w:sz="4" w:space="0" w:color="auto"/>
              <w:bottom w:val="single" w:sz="4" w:space="0" w:color="auto"/>
              <w:right w:val="single" w:sz="4" w:space="0" w:color="auto"/>
            </w:tcBorders>
          </w:tcPr>
          <w:p w:rsidR="00006804" w:rsidRPr="00D138F8" w:rsidRDefault="00006804" w:rsidP="00F85E0D">
            <w:pPr>
              <w:jc w:val="center"/>
            </w:pPr>
          </w:p>
        </w:tc>
        <w:tc>
          <w:tcPr>
            <w:tcW w:w="1275" w:type="dxa"/>
            <w:vMerge/>
            <w:tcBorders>
              <w:left w:val="single" w:sz="4" w:space="0" w:color="auto"/>
              <w:bottom w:val="single" w:sz="4" w:space="0" w:color="auto"/>
              <w:right w:val="single" w:sz="4" w:space="0" w:color="auto"/>
            </w:tcBorders>
          </w:tcPr>
          <w:p w:rsidR="00006804" w:rsidRPr="00D138F8" w:rsidRDefault="00006804" w:rsidP="00F85E0D">
            <w:pPr>
              <w:jc w:val="center"/>
            </w:pPr>
          </w:p>
        </w:tc>
      </w:tr>
      <w:tr w:rsidR="003750C7" w:rsidRPr="003356AA" w:rsidTr="004B46A8">
        <w:trPr>
          <w:trHeight w:val="251"/>
        </w:trPr>
        <w:tc>
          <w:tcPr>
            <w:tcW w:w="6379" w:type="dxa"/>
            <w:gridSpan w:val="6"/>
            <w:tcBorders>
              <w:top w:val="single" w:sz="4" w:space="0" w:color="auto"/>
              <w:left w:val="single" w:sz="4" w:space="0" w:color="auto"/>
              <w:right w:val="single" w:sz="4" w:space="0" w:color="auto"/>
            </w:tcBorders>
          </w:tcPr>
          <w:p w:rsidR="003750C7" w:rsidRPr="003356AA" w:rsidRDefault="003750C7" w:rsidP="00F85E0D">
            <w:pPr>
              <w:tabs>
                <w:tab w:val="num" w:pos="927"/>
              </w:tabs>
              <w:autoSpaceDE w:val="0"/>
              <w:autoSpaceDN w:val="0"/>
              <w:adjustRightInd w:val="0"/>
              <w:jc w:val="right"/>
            </w:pPr>
            <w:r w:rsidRPr="003356AA">
              <w:rPr>
                <w:sz w:val="22"/>
                <w:szCs w:val="22"/>
              </w:rPr>
              <w:t>ИТОГО</w:t>
            </w:r>
          </w:p>
        </w:tc>
        <w:tc>
          <w:tcPr>
            <w:tcW w:w="992" w:type="dxa"/>
            <w:tcBorders>
              <w:top w:val="single" w:sz="4" w:space="0" w:color="auto"/>
              <w:left w:val="single" w:sz="4" w:space="0" w:color="auto"/>
              <w:right w:val="single" w:sz="4" w:space="0" w:color="auto"/>
            </w:tcBorders>
          </w:tcPr>
          <w:p w:rsidR="003750C7" w:rsidRPr="00172B68" w:rsidRDefault="003750C7" w:rsidP="00F85E0D">
            <w:pPr>
              <w:jc w:val="center"/>
              <w:rPr>
                <w:bCs/>
                <w:snapToGrid w:val="0"/>
              </w:rPr>
            </w:pPr>
          </w:p>
        </w:tc>
        <w:tc>
          <w:tcPr>
            <w:tcW w:w="993" w:type="dxa"/>
            <w:tcBorders>
              <w:top w:val="single" w:sz="4" w:space="0" w:color="auto"/>
              <w:left w:val="single" w:sz="4" w:space="0" w:color="auto"/>
              <w:right w:val="single" w:sz="4" w:space="0" w:color="auto"/>
            </w:tcBorders>
          </w:tcPr>
          <w:p w:rsidR="003750C7" w:rsidRPr="00AF1AC2" w:rsidRDefault="003750C7" w:rsidP="00F85E0D">
            <w:pPr>
              <w:jc w:val="center"/>
              <w:rPr>
                <w:b/>
              </w:rPr>
            </w:pPr>
          </w:p>
        </w:tc>
        <w:tc>
          <w:tcPr>
            <w:tcW w:w="1134" w:type="dxa"/>
            <w:tcBorders>
              <w:top w:val="single" w:sz="4" w:space="0" w:color="auto"/>
              <w:left w:val="single" w:sz="4" w:space="0" w:color="auto"/>
              <w:right w:val="single" w:sz="4" w:space="0" w:color="auto"/>
            </w:tcBorders>
          </w:tcPr>
          <w:p w:rsidR="003750C7" w:rsidRPr="00AF1AC2" w:rsidRDefault="003750C7" w:rsidP="00F85E0D">
            <w:pPr>
              <w:jc w:val="center"/>
              <w:rPr>
                <w:b/>
              </w:rPr>
            </w:pPr>
          </w:p>
        </w:tc>
        <w:tc>
          <w:tcPr>
            <w:tcW w:w="1275" w:type="dxa"/>
            <w:tcBorders>
              <w:top w:val="single" w:sz="4" w:space="0" w:color="auto"/>
              <w:left w:val="single" w:sz="4" w:space="0" w:color="auto"/>
              <w:right w:val="single" w:sz="4" w:space="0" w:color="auto"/>
            </w:tcBorders>
          </w:tcPr>
          <w:p w:rsidR="003750C7" w:rsidRPr="00AF1AC2" w:rsidRDefault="005672B9" w:rsidP="00F85E0D">
            <w:pPr>
              <w:jc w:val="center"/>
              <w:rPr>
                <w:b/>
                <w:bCs/>
                <w:snapToGrid w:val="0"/>
              </w:rPr>
            </w:pPr>
            <w:r>
              <w:rPr>
                <w:b/>
                <w:sz w:val="22"/>
                <w:szCs w:val="22"/>
              </w:rPr>
              <w:t>71 625,12</w:t>
            </w:r>
          </w:p>
        </w:tc>
      </w:tr>
    </w:tbl>
    <w:p w:rsidR="00830DAA" w:rsidRPr="00BB3D6B" w:rsidRDefault="00830DAA" w:rsidP="00830DAA">
      <w:pPr>
        <w:numPr>
          <w:ilvl w:val="0"/>
          <w:numId w:val="3"/>
        </w:numPr>
        <w:autoSpaceDE w:val="0"/>
        <w:autoSpaceDN w:val="0"/>
        <w:adjustRightInd w:val="0"/>
        <w:ind w:left="426" w:hanging="426"/>
      </w:pPr>
      <w:r w:rsidRPr="00BB3D6B">
        <w:t xml:space="preserve">Место поставки товара:  </w:t>
      </w:r>
    </w:p>
    <w:p w:rsidR="00830DAA" w:rsidRPr="002E6E66" w:rsidRDefault="00830DAA" w:rsidP="00830DAA">
      <w:pPr>
        <w:numPr>
          <w:ilvl w:val="1"/>
          <w:numId w:val="3"/>
        </w:numPr>
        <w:tabs>
          <w:tab w:val="left" w:pos="0"/>
          <w:tab w:val="left" w:pos="993"/>
          <w:tab w:val="left" w:pos="1276"/>
        </w:tabs>
        <w:ind w:left="0" w:firstLine="426"/>
        <w:jc w:val="both"/>
        <w:rPr>
          <w:b/>
          <w:bCs/>
        </w:rPr>
      </w:pPr>
      <w:r w:rsidRPr="00BB3D6B">
        <w:t xml:space="preserve">628260, Ханты - Мансийский автономный округ - Югра, Тюменская обл., г. Югорск, ул. </w:t>
      </w:r>
      <w:r w:rsidRPr="002E6E66">
        <w:rPr>
          <w:b/>
        </w:rPr>
        <w:t>Ленина,24</w:t>
      </w:r>
    </w:p>
    <w:p w:rsidR="00830DAA" w:rsidRPr="00BB3D6B" w:rsidRDefault="00830DAA" w:rsidP="00830DAA">
      <w:pPr>
        <w:numPr>
          <w:ilvl w:val="1"/>
          <w:numId w:val="3"/>
        </w:numPr>
        <w:tabs>
          <w:tab w:val="left" w:pos="0"/>
          <w:tab w:val="left" w:pos="993"/>
          <w:tab w:val="left" w:pos="1276"/>
        </w:tabs>
        <w:ind w:left="0" w:firstLine="426"/>
        <w:jc w:val="both"/>
        <w:rPr>
          <w:bCs/>
        </w:rPr>
      </w:pPr>
      <w:r w:rsidRPr="00BB3D6B">
        <w:t>628260, Ханты - Мансийский автономный округ - Югра, Тюменская обл., г. Югорск, ул.</w:t>
      </w:r>
      <w:r>
        <w:t xml:space="preserve"> </w:t>
      </w:r>
      <w:r w:rsidRPr="00BB3D6B">
        <w:rPr>
          <w:b/>
        </w:rPr>
        <w:t>Буряка, 6</w:t>
      </w:r>
    </w:p>
    <w:p w:rsidR="00830DAA" w:rsidRPr="00BB3D6B" w:rsidRDefault="00830DAA" w:rsidP="00830DAA">
      <w:pPr>
        <w:numPr>
          <w:ilvl w:val="0"/>
          <w:numId w:val="3"/>
        </w:numPr>
        <w:tabs>
          <w:tab w:val="left" w:pos="426"/>
        </w:tabs>
        <w:autoSpaceDE w:val="0"/>
        <w:autoSpaceDN w:val="0"/>
        <w:adjustRightInd w:val="0"/>
        <w:ind w:left="0" w:firstLine="0"/>
      </w:pPr>
      <w:r w:rsidRPr="00BB3D6B">
        <w:t xml:space="preserve">Сроки поставки товара: в течение </w:t>
      </w:r>
      <w:r>
        <w:t xml:space="preserve">40 </w:t>
      </w:r>
      <w:r w:rsidRPr="00BB3D6B">
        <w:t xml:space="preserve"> дней </w:t>
      </w:r>
      <w:proofErr w:type="gramStart"/>
      <w:r w:rsidRPr="00BB3D6B">
        <w:t>с даты заключения</w:t>
      </w:r>
      <w:proofErr w:type="gramEnd"/>
      <w:r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830DAA" w:rsidRPr="00BB3D6B" w:rsidRDefault="00830DAA" w:rsidP="00830DAA">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r>
        <w:rPr>
          <w:u w:val="single"/>
        </w:rPr>
        <w:t>, средства от приносящей доход деятельности на 2015год</w:t>
      </w:r>
      <w:proofErr w:type="gramStart"/>
      <w:r>
        <w:rPr>
          <w:u w:val="single"/>
        </w:rPr>
        <w:t>.</w:t>
      </w:r>
      <w:r w:rsidRPr="00BB3D6B">
        <w:rPr>
          <w:u w:val="single"/>
        </w:rPr>
        <w:t>.</w:t>
      </w:r>
      <w:proofErr w:type="gramEnd"/>
    </w:p>
    <w:p w:rsidR="00830DAA" w:rsidRDefault="00830DAA" w:rsidP="00830DAA">
      <w:pPr>
        <w:pStyle w:val="a6"/>
        <w:numPr>
          <w:ilvl w:val="0"/>
          <w:numId w:val="3"/>
        </w:numPr>
        <w:tabs>
          <w:tab w:val="left" w:pos="426"/>
          <w:tab w:val="left" w:pos="567"/>
        </w:tabs>
        <w:autoSpaceDE w:val="0"/>
        <w:autoSpaceDN w:val="0"/>
        <w:adjustRightInd w:val="0"/>
        <w:ind w:left="0" w:firstLine="0"/>
        <w:jc w:val="both"/>
      </w:pPr>
      <w:r w:rsidRPr="00BB3D6B">
        <w:t xml:space="preserve"> </w:t>
      </w:r>
      <w:r w:rsidRPr="00606698">
        <w:t xml:space="preserve">Оплата производится в безналичном порядке путем перечисления Заказчиком денежных средств на указанный в </w:t>
      </w:r>
      <w:r>
        <w:t>Договор</w:t>
      </w:r>
      <w:r w:rsidRPr="00606698">
        <w:t>е расчетный счет Поставщика</w:t>
      </w:r>
      <w:r>
        <w:t>.</w:t>
      </w:r>
    </w:p>
    <w:p w:rsidR="00830DAA" w:rsidRDefault="00830DAA" w:rsidP="00830DAA">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830DAA" w:rsidRDefault="00830DAA" w:rsidP="00830DAA">
      <w:pPr>
        <w:tabs>
          <w:tab w:val="left" w:pos="426"/>
          <w:tab w:val="left" w:pos="567"/>
        </w:tabs>
        <w:autoSpaceDE w:val="0"/>
        <w:autoSpaceDN w:val="0"/>
        <w:adjustRightInd w:val="0"/>
        <w:jc w:val="both"/>
      </w:pPr>
      <w:r>
        <w:t>Авансовый платеж по договору не предусмотрен.</w:t>
      </w:r>
    </w:p>
    <w:p w:rsidR="00830DAA" w:rsidRPr="005F7B8A" w:rsidRDefault="00830DAA" w:rsidP="00830DAA">
      <w:pPr>
        <w:pStyle w:val="a6"/>
        <w:tabs>
          <w:tab w:val="num" w:pos="0"/>
        </w:tabs>
        <w:autoSpaceDE w:val="0"/>
        <w:autoSpaceDN w:val="0"/>
        <w:adjustRightInd w:val="0"/>
        <w:ind w:left="0"/>
        <w:jc w:val="both"/>
        <w:rPr>
          <w:iCs/>
        </w:rPr>
      </w:pPr>
      <w:r w:rsidRPr="005F7B8A">
        <w:rPr>
          <w:iCs/>
        </w:rPr>
        <w:t xml:space="preserve">Расчет за поставленный </w:t>
      </w:r>
      <w:r>
        <w:rPr>
          <w:iCs/>
        </w:rPr>
        <w:t>товар осуществляется в течение 20</w:t>
      </w:r>
      <w:r w:rsidRPr="005F7B8A">
        <w:rPr>
          <w:iCs/>
        </w:rPr>
        <w:t xml:space="preserve"> </w:t>
      </w:r>
      <w:r>
        <w:rPr>
          <w:iCs/>
        </w:rPr>
        <w:t xml:space="preserve"> </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830DAA" w:rsidRPr="00BB3D6B" w:rsidRDefault="00830DAA" w:rsidP="00830DAA">
      <w:pPr>
        <w:widowControl w:val="0"/>
        <w:autoSpaceDE w:val="0"/>
        <w:autoSpaceDN w:val="0"/>
        <w:adjustRightInd w:val="0"/>
      </w:pPr>
      <w:r w:rsidRPr="00BB3D6B">
        <w:t>11.    Требования к участникам закупки:</w:t>
      </w:r>
    </w:p>
    <w:p w:rsidR="00830DAA" w:rsidRPr="00BB3D6B" w:rsidRDefault="00830DAA" w:rsidP="00830DAA">
      <w:pPr>
        <w:tabs>
          <w:tab w:val="left" w:pos="426"/>
        </w:tabs>
        <w:suppressAutoHyphens/>
        <w:jc w:val="both"/>
      </w:pPr>
      <w:r>
        <w:t xml:space="preserve">       </w:t>
      </w:r>
      <w:r w:rsidRPr="00BB3D6B">
        <w:t xml:space="preserve">1) соответствие требованиям, </w:t>
      </w:r>
      <w:r w:rsidRPr="00BB3D6B">
        <w:rPr>
          <w:bCs/>
        </w:rPr>
        <w:t>установленным</w:t>
      </w:r>
      <w:r w:rsidRPr="00BB3D6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3D6B">
        <w:rPr>
          <w:bCs/>
        </w:rPr>
        <w:t>ом</w:t>
      </w:r>
      <w:r w:rsidRPr="00BB3D6B">
        <w:t xml:space="preserve"> закупки;</w:t>
      </w:r>
    </w:p>
    <w:p w:rsidR="00830DAA" w:rsidRPr="00BB3D6B" w:rsidRDefault="00830DAA" w:rsidP="00830DAA">
      <w:pPr>
        <w:tabs>
          <w:tab w:val="left" w:pos="426"/>
        </w:tabs>
        <w:suppressAutoHyphens/>
        <w:jc w:val="both"/>
      </w:pPr>
      <w:r>
        <w:t xml:space="preserve">      </w:t>
      </w:r>
      <w:r w:rsidRPr="00725C8E">
        <w:t xml:space="preserve"> </w:t>
      </w:r>
      <w:r w:rsidRPr="00BB3D6B">
        <w:t xml:space="preserve">2) </w:t>
      </w:r>
      <w:proofErr w:type="spellStart"/>
      <w:r w:rsidRPr="00BB3D6B">
        <w:t>непроведение</w:t>
      </w:r>
      <w:proofErr w:type="spellEnd"/>
      <w:r w:rsidRPr="00BB3D6B">
        <w:t xml:space="preserve"> ликвидации участника </w:t>
      </w:r>
      <w:r w:rsidRPr="00BB3D6B">
        <w:rPr>
          <w:bCs/>
        </w:rPr>
        <w:t>закупки -</w:t>
      </w:r>
      <w:r w:rsidRPr="00BB3D6B">
        <w:t xml:space="preserve"> юридического лица и отсутствие решения арбитражного суда о признании участника </w:t>
      </w:r>
      <w:r w:rsidRPr="00BB3D6B">
        <w:rPr>
          <w:bCs/>
        </w:rPr>
        <w:t>закупки</w:t>
      </w:r>
      <w:r w:rsidRPr="00BB3D6B">
        <w:t xml:space="preserve"> - юридического лица, индивидуального предпринимателя </w:t>
      </w:r>
      <w:r w:rsidRPr="00BB3D6B">
        <w:rPr>
          <w:bCs/>
        </w:rPr>
        <w:t>несостоятельным (</w:t>
      </w:r>
      <w:r w:rsidRPr="00BB3D6B">
        <w:t>банкротом</w:t>
      </w:r>
      <w:r w:rsidRPr="00BB3D6B">
        <w:rPr>
          <w:bCs/>
        </w:rPr>
        <w:t>)</w:t>
      </w:r>
      <w:r w:rsidRPr="00BB3D6B">
        <w:t xml:space="preserve"> и об открытии конкурсного производства;</w:t>
      </w:r>
    </w:p>
    <w:p w:rsidR="00830DAA" w:rsidRPr="00BB3D6B" w:rsidRDefault="00830DAA" w:rsidP="00830DAA">
      <w:pPr>
        <w:tabs>
          <w:tab w:val="left" w:pos="426"/>
        </w:tabs>
        <w:suppressAutoHyphens/>
        <w:ind w:firstLine="284"/>
        <w:jc w:val="both"/>
      </w:pPr>
      <w:r w:rsidRPr="00BB3D6B">
        <w:t xml:space="preserve"> </w:t>
      </w:r>
      <w:r w:rsidRPr="00725C8E">
        <w:t xml:space="preserve"> </w:t>
      </w:r>
      <w:r w:rsidRPr="00BB3D6B">
        <w:t xml:space="preserve">3) </w:t>
      </w:r>
      <w:proofErr w:type="spellStart"/>
      <w:r w:rsidRPr="00BB3D6B">
        <w:t>неприостановление</w:t>
      </w:r>
      <w:proofErr w:type="spellEnd"/>
      <w:r w:rsidRPr="00BB3D6B">
        <w:t xml:space="preserve"> деятельности участника </w:t>
      </w:r>
      <w:r w:rsidRPr="00BB3D6B">
        <w:rPr>
          <w:bCs/>
        </w:rPr>
        <w:t>закупки</w:t>
      </w:r>
      <w:r w:rsidRPr="00BB3D6B">
        <w:t xml:space="preserve"> в порядке, </w:t>
      </w:r>
      <w:r w:rsidRPr="00BB3D6B">
        <w:rPr>
          <w:bCs/>
        </w:rPr>
        <w:t>установленном</w:t>
      </w:r>
      <w:r w:rsidRPr="00BB3D6B">
        <w:t xml:space="preserve"> Кодексом Российской Федерации об административных правонарушениях, на день подачи заявки на участие в закупке;</w:t>
      </w:r>
    </w:p>
    <w:p w:rsidR="00830DAA" w:rsidRPr="00BB3D6B" w:rsidRDefault="00830DAA" w:rsidP="00830DAA">
      <w:pPr>
        <w:suppressAutoHyphens/>
        <w:ind w:firstLine="284"/>
        <w:jc w:val="both"/>
      </w:pPr>
      <w:r w:rsidRPr="00725C8E">
        <w:t xml:space="preserve"> </w:t>
      </w:r>
      <w:proofErr w:type="gramStart"/>
      <w:r w:rsidRPr="00BB3D6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3D6B">
        <w:t xml:space="preserve"> </w:t>
      </w:r>
      <w:proofErr w:type="gramStart"/>
      <w:r w:rsidRPr="00BB3D6B">
        <w:t xml:space="preserve">обязанности заявителя по уплате этих сумм </w:t>
      </w:r>
      <w:r w:rsidRPr="00BB3D6B">
        <w:lastRenderedPageBreak/>
        <w:t>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3D6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3D6B">
        <w:t>указанных</w:t>
      </w:r>
      <w:proofErr w:type="gramEnd"/>
      <w:r w:rsidRPr="00BB3D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0DAA" w:rsidRPr="00BB3D6B" w:rsidRDefault="00830DAA" w:rsidP="00830DAA">
      <w:pPr>
        <w:suppressAutoHyphens/>
        <w:spacing w:after="60"/>
        <w:ind w:firstLine="284"/>
        <w:jc w:val="both"/>
        <w:rPr>
          <w:color w:val="FF0000"/>
        </w:rPr>
      </w:pPr>
      <w:r w:rsidRPr="00BB3D6B">
        <w:t xml:space="preserve"> </w:t>
      </w:r>
      <w:proofErr w:type="gramStart"/>
      <w:r w:rsidRPr="00BB3D6B">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B3D6B">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Pr="00BB3D6B">
        <w:rPr>
          <w:color w:val="FF0000"/>
        </w:rPr>
        <w:t xml:space="preserve"> </w:t>
      </w:r>
    </w:p>
    <w:p w:rsidR="00830DAA" w:rsidRPr="00BB3D6B" w:rsidRDefault="00830DAA" w:rsidP="00830DAA">
      <w:pPr>
        <w:suppressAutoHyphens/>
        <w:spacing w:after="60"/>
        <w:ind w:firstLine="284"/>
        <w:jc w:val="both"/>
      </w:pPr>
      <w:r w:rsidRPr="00BB3D6B">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30DAA" w:rsidRPr="00BB3D6B" w:rsidRDefault="00830DAA" w:rsidP="00830DAA">
      <w:pPr>
        <w:suppressAutoHyphens/>
        <w:ind w:firstLine="284"/>
        <w:jc w:val="both"/>
      </w:pPr>
      <w:r w:rsidRPr="00BB3D6B">
        <w:t xml:space="preserve"> </w:t>
      </w:r>
      <w:proofErr w:type="gramStart"/>
      <w:r w:rsidRPr="00BB3D6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B3D6B">
        <w:t>выгодоприобретателями</w:t>
      </w:r>
      <w:proofErr w:type="spellEnd"/>
      <w:r w:rsidRPr="00BB3D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3D6B">
        <w:t xml:space="preserve"> </w:t>
      </w:r>
      <w:proofErr w:type="gramStart"/>
      <w:r w:rsidRPr="00BB3D6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D6B">
        <w:t>неполнородными</w:t>
      </w:r>
      <w:proofErr w:type="spellEnd"/>
      <w:r w:rsidRPr="00BB3D6B">
        <w:t xml:space="preserve"> (имеющими общих отца или мать) братьями и сестрами), усыновителями или усыновленными указанных физических лиц.</w:t>
      </w:r>
      <w:proofErr w:type="gramEnd"/>
      <w:r w:rsidRPr="00BB3D6B">
        <w:t xml:space="preserve"> Под </w:t>
      </w:r>
      <w:proofErr w:type="spellStart"/>
      <w:r w:rsidRPr="00BB3D6B">
        <w:t>выгодоприобретателями</w:t>
      </w:r>
      <w:proofErr w:type="spellEnd"/>
      <w:r w:rsidRPr="00BB3D6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0DAA" w:rsidRPr="00BB3D6B" w:rsidRDefault="00830DAA" w:rsidP="00830DAA">
      <w:pPr>
        <w:suppressAutoHyphens/>
        <w:ind w:firstLine="567"/>
        <w:jc w:val="both"/>
      </w:pPr>
      <w:r w:rsidRPr="00BB3D6B">
        <w:t xml:space="preserve"> Требование об отсутствии сведений об участнике закупки в реестре недобросовестных поставщиков:</w:t>
      </w:r>
    </w:p>
    <w:p w:rsidR="00830DAA" w:rsidRDefault="00830DAA" w:rsidP="00830DAA">
      <w:pPr>
        <w:tabs>
          <w:tab w:val="left" w:pos="0"/>
        </w:tabs>
        <w:autoSpaceDE w:val="0"/>
        <w:autoSpaceDN w:val="0"/>
        <w:adjustRightInd w:val="0"/>
        <w:jc w:val="both"/>
      </w:pPr>
      <w:r w:rsidRPr="00BB3D6B">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830DAA" w:rsidRPr="00F356E7" w:rsidRDefault="00830DAA" w:rsidP="00830DAA">
      <w:pPr>
        <w:pStyle w:val="a6"/>
        <w:numPr>
          <w:ilvl w:val="0"/>
          <w:numId w:val="6"/>
        </w:numPr>
        <w:autoSpaceDE w:val="0"/>
        <w:autoSpaceDN w:val="0"/>
        <w:adjustRightInd w:val="0"/>
        <w:ind w:left="0" w:firstLine="284"/>
        <w:jc w:val="both"/>
      </w:pPr>
      <w:r>
        <w:t xml:space="preserve"> </w:t>
      </w:r>
      <w:r w:rsidRPr="00F15366">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356E7">
        <w:rPr>
          <w:rStyle w:val="a7"/>
          <w:b/>
          <w:bCs/>
        </w:rPr>
        <w:footnoteReference w:id="1"/>
      </w:r>
      <w:r w:rsidRPr="00F356E7">
        <w:t>:</w:t>
      </w:r>
      <w:r>
        <w:t xml:space="preserve"> </w:t>
      </w:r>
      <w:r w:rsidRPr="00C057F3">
        <w:rPr>
          <w:b/>
          <w:i/>
        </w:rPr>
        <w:t>не установлены</w:t>
      </w:r>
      <w:r>
        <w:t>.</w:t>
      </w:r>
    </w:p>
    <w:p w:rsidR="00830DAA" w:rsidRPr="00331DA6" w:rsidRDefault="00830DAA" w:rsidP="00830DAA">
      <w:pPr>
        <w:pStyle w:val="a6"/>
        <w:numPr>
          <w:ilvl w:val="0"/>
          <w:numId w:val="6"/>
        </w:numPr>
        <w:autoSpaceDE w:val="0"/>
        <w:autoSpaceDN w:val="0"/>
        <w:adjustRightInd w:val="0"/>
        <w:ind w:left="0" w:firstLine="284"/>
        <w:jc w:val="both"/>
      </w:pPr>
      <w:r w:rsidRPr="00331DA6">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830DAA" w:rsidRPr="00331DA6" w:rsidRDefault="00830DAA" w:rsidP="00830DAA">
      <w:pPr>
        <w:numPr>
          <w:ilvl w:val="0"/>
          <w:numId w:val="6"/>
        </w:numPr>
        <w:tabs>
          <w:tab w:val="left" w:pos="567"/>
        </w:tabs>
        <w:autoSpaceDE w:val="0"/>
        <w:autoSpaceDN w:val="0"/>
        <w:adjustRightInd w:val="0"/>
        <w:ind w:left="0" w:firstLine="284"/>
        <w:jc w:val="both"/>
      </w:pPr>
      <w:r w:rsidRPr="00331DA6">
        <w:rPr>
          <w:i/>
        </w:rPr>
        <w:t xml:space="preserve">Участниками </w:t>
      </w:r>
      <w:r w:rsidRPr="00331DA6">
        <w:rPr>
          <w:bCs/>
          <w:i/>
        </w:rPr>
        <w:t>закупки</w:t>
      </w:r>
      <w:r w:rsidRPr="00331DA6">
        <w:rPr>
          <w:i/>
        </w:rPr>
        <w:t xml:space="preserve"> могут быть только субъекты малого предпринимательства </w:t>
      </w:r>
      <w:r w:rsidRPr="00331DA6">
        <w:rPr>
          <w:bCs/>
          <w:i/>
        </w:rPr>
        <w:t>и социально ориентированные некоммерческие организации</w:t>
      </w:r>
    </w:p>
    <w:p w:rsidR="00830DAA" w:rsidRPr="00331DA6" w:rsidRDefault="00830DAA" w:rsidP="00830DAA">
      <w:pPr>
        <w:numPr>
          <w:ilvl w:val="0"/>
          <w:numId w:val="6"/>
        </w:numPr>
        <w:autoSpaceDE w:val="0"/>
        <w:autoSpaceDN w:val="0"/>
        <w:adjustRightInd w:val="0"/>
        <w:ind w:left="0" w:firstLine="284"/>
        <w:jc w:val="both"/>
      </w:pPr>
      <w:r w:rsidRPr="00331DA6">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30DAA" w:rsidRPr="00331DA6" w:rsidRDefault="00830DAA" w:rsidP="00830DAA">
      <w:pPr>
        <w:numPr>
          <w:ilvl w:val="0"/>
          <w:numId w:val="6"/>
        </w:numPr>
        <w:autoSpaceDE w:val="0"/>
        <w:autoSpaceDN w:val="0"/>
        <w:adjustRightInd w:val="0"/>
        <w:ind w:left="0" w:firstLine="284"/>
        <w:jc w:val="both"/>
      </w:pPr>
      <w:r w:rsidRPr="00331DA6">
        <w:lastRenderedPageBreak/>
        <w:t xml:space="preserve">Документация об аукционе в электронной форме размещена на официальном сайте </w:t>
      </w:r>
      <w:r w:rsidRPr="00331DA6">
        <w:noBreakHyphen/>
        <w:t xml:space="preserve"> </w:t>
      </w:r>
      <w:proofErr w:type="spellStart"/>
      <w:r w:rsidRPr="00331DA6">
        <w:t>www</w:t>
      </w:r>
      <w:proofErr w:type="spellEnd"/>
      <w:r w:rsidRPr="00331DA6">
        <w:t>.</w:t>
      </w:r>
      <w:proofErr w:type="spellStart"/>
      <w:r w:rsidRPr="00331DA6">
        <w:rPr>
          <w:lang w:val="en-US"/>
        </w:rPr>
        <w:t>zakupki</w:t>
      </w:r>
      <w:proofErr w:type="spellEnd"/>
      <w:r w:rsidRPr="00331DA6">
        <w:t>.</w:t>
      </w:r>
      <w:proofErr w:type="spellStart"/>
      <w:r w:rsidRPr="00331DA6">
        <w:rPr>
          <w:lang w:val="en-US"/>
        </w:rPr>
        <w:t>gov</w:t>
      </w:r>
      <w:proofErr w:type="spellEnd"/>
      <w:r w:rsidRPr="00331DA6">
        <w:t>.</w:t>
      </w:r>
      <w:proofErr w:type="spellStart"/>
      <w:r w:rsidRPr="00331DA6">
        <w:rPr>
          <w:lang w:val="en-US"/>
        </w:rPr>
        <w:t>ru</w:t>
      </w:r>
      <w:proofErr w:type="spellEnd"/>
      <w:r w:rsidRPr="00331DA6">
        <w:t>.</w:t>
      </w:r>
    </w:p>
    <w:p w:rsidR="00830DAA" w:rsidRPr="00331DA6" w:rsidRDefault="00830DAA" w:rsidP="00830DAA">
      <w:pPr>
        <w:numPr>
          <w:ilvl w:val="0"/>
          <w:numId w:val="6"/>
        </w:numPr>
        <w:autoSpaceDE w:val="0"/>
        <w:autoSpaceDN w:val="0"/>
        <w:adjustRightInd w:val="0"/>
        <w:ind w:left="0" w:firstLine="284"/>
        <w:jc w:val="both"/>
      </w:pPr>
      <w:r w:rsidRPr="00331DA6">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035255">
        <w:t>30</w:t>
      </w:r>
      <w:r>
        <w:t xml:space="preserve"> </w:t>
      </w:r>
      <w:r w:rsidRPr="00331DA6">
        <w:t xml:space="preserve">»   </w:t>
      </w:r>
      <w:r w:rsidR="00035255">
        <w:t xml:space="preserve">июня  </w:t>
      </w:r>
      <w:r w:rsidRPr="00331DA6">
        <w:t xml:space="preserve"> 2015 года.</w:t>
      </w:r>
    </w:p>
    <w:p w:rsidR="00830DAA" w:rsidRPr="00331DA6" w:rsidRDefault="00830DAA" w:rsidP="00830DAA">
      <w:pPr>
        <w:numPr>
          <w:ilvl w:val="0"/>
          <w:numId w:val="6"/>
        </w:numPr>
        <w:autoSpaceDE w:val="0"/>
        <w:autoSpaceDN w:val="0"/>
        <w:adjustRightInd w:val="0"/>
        <w:ind w:left="0" w:firstLine="284"/>
        <w:jc w:val="both"/>
      </w:pPr>
      <w:r w:rsidRPr="00331DA6">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30DAA" w:rsidRDefault="00830DAA" w:rsidP="00830DAA">
      <w:pPr>
        <w:numPr>
          <w:ilvl w:val="0"/>
          <w:numId w:val="6"/>
        </w:numPr>
        <w:autoSpaceDE w:val="0"/>
        <w:autoSpaceDN w:val="0"/>
        <w:adjustRightInd w:val="0"/>
        <w:ind w:left="0" w:firstLine="284"/>
        <w:jc w:val="both"/>
      </w:pPr>
      <w:r w:rsidRPr="00331DA6">
        <w:t>Дата окончания срока рассмотрения заявок на участие в аукцион</w:t>
      </w:r>
      <w:r>
        <w:t xml:space="preserve">е в электронной форме:   </w:t>
      </w:r>
    </w:p>
    <w:p w:rsidR="00830DAA" w:rsidRPr="00331DA6" w:rsidRDefault="00830DAA" w:rsidP="00830DAA">
      <w:pPr>
        <w:autoSpaceDE w:val="0"/>
        <w:autoSpaceDN w:val="0"/>
        <w:adjustRightInd w:val="0"/>
        <w:jc w:val="both"/>
      </w:pPr>
      <w:r>
        <w:t xml:space="preserve"> « </w:t>
      </w:r>
      <w:r w:rsidR="00035255">
        <w:t>02</w:t>
      </w:r>
      <w:r w:rsidRPr="00331DA6">
        <w:t xml:space="preserve"> »  </w:t>
      </w:r>
      <w:r w:rsidR="00035255">
        <w:t xml:space="preserve">июля  </w:t>
      </w:r>
      <w:r w:rsidRPr="00331DA6">
        <w:t xml:space="preserve">  2015 года.</w:t>
      </w:r>
    </w:p>
    <w:p w:rsidR="00830DAA" w:rsidRPr="00331DA6" w:rsidRDefault="00830DAA" w:rsidP="00830DAA">
      <w:pPr>
        <w:numPr>
          <w:ilvl w:val="0"/>
          <w:numId w:val="6"/>
        </w:numPr>
        <w:autoSpaceDE w:val="0"/>
        <w:autoSpaceDN w:val="0"/>
        <w:adjustRightInd w:val="0"/>
        <w:ind w:left="0" w:firstLine="284"/>
        <w:jc w:val="both"/>
      </w:pPr>
      <w:r w:rsidRPr="00331DA6">
        <w:t xml:space="preserve">Дата проведения аукциона в электронной форме: « </w:t>
      </w:r>
      <w:r w:rsidR="00035255">
        <w:t>06</w:t>
      </w:r>
      <w:r w:rsidRPr="00331DA6">
        <w:t xml:space="preserve"> »   </w:t>
      </w:r>
      <w:r w:rsidR="00035255">
        <w:t xml:space="preserve">июля  </w:t>
      </w:r>
      <w:r w:rsidRPr="00331DA6">
        <w:t>2015 года.</w:t>
      </w:r>
    </w:p>
    <w:p w:rsidR="00830DAA" w:rsidRPr="00331DA6" w:rsidRDefault="00830DAA" w:rsidP="00830DAA">
      <w:pPr>
        <w:numPr>
          <w:ilvl w:val="0"/>
          <w:numId w:val="6"/>
        </w:numPr>
        <w:autoSpaceDE w:val="0"/>
        <w:autoSpaceDN w:val="0"/>
        <w:adjustRightInd w:val="0"/>
        <w:ind w:left="0" w:firstLine="284"/>
        <w:jc w:val="both"/>
      </w:pPr>
      <w:r w:rsidRPr="00331DA6">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830DAA" w:rsidRPr="00331DA6" w:rsidRDefault="00830DAA" w:rsidP="00830DAA">
      <w:pPr>
        <w:numPr>
          <w:ilvl w:val="0"/>
          <w:numId w:val="6"/>
        </w:numPr>
        <w:autoSpaceDE w:val="0"/>
        <w:autoSpaceDN w:val="0"/>
        <w:adjustRightInd w:val="0"/>
        <w:ind w:left="0" w:firstLine="284"/>
        <w:jc w:val="both"/>
      </w:pPr>
      <w:r w:rsidRPr="00331DA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830DAA" w:rsidRPr="00331DA6" w:rsidRDefault="00830DAA" w:rsidP="00830DAA">
      <w:pPr>
        <w:numPr>
          <w:ilvl w:val="0"/>
          <w:numId w:val="6"/>
        </w:numPr>
        <w:autoSpaceDE w:val="0"/>
        <w:autoSpaceDN w:val="0"/>
        <w:adjustRightInd w:val="0"/>
        <w:ind w:left="0" w:firstLine="284"/>
        <w:jc w:val="both"/>
      </w:pPr>
      <w:r w:rsidRPr="00331DA6">
        <w:t xml:space="preserve">Размер обеспечения заявки на участие в закупке: 1% от начальной (максимальной) цены договора, что составляет </w:t>
      </w:r>
      <w:r w:rsidR="005672B9">
        <w:rPr>
          <w:b/>
        </w:rPr>
        <w:t>716</w:t>
      </w:r>
      <w:r w:rsidRPr="00C94B5F">
        <w:rPr>
          <w:b/>
        </w:rPr>
        <w:t xml:space="preserve"> (</w:t>
      </w:r>
      <w:r w:rsidR="009C0193">
        <w:rPr>
          <w:b/>
        </w:rPr>
        <w:t>семьсот шестнадцать</w:t>
      </w:r>
      <w:r w:rsidRPr="00C94B5F">
        <w:rPr>
          <w:b/>
        </w:rPr>
        <w:t>) рубл</w:t>
      </w:r>
      <w:r w:rsidR="009C0193">
        <w:rPr>
          <w:b/>
        </w:rPr>
        <w:t>ей</w:t>
      </w:r>
      <w:r w:rsidRPr="00C94B5F">
        <w:rPr>
          <w:b/>
        </w:rPr>
        <w:t xml:space="preserve"> </w:t>
      </w:r>
      <w:r w:rsidR="009C0193">
        <w:rPr>
          <w:b/>
        </w:rPr>
        <w:t>25</w:t>
      </w:r>
      <w:r w:rsidRPr="00C94B5F">
        <w:rPr>
          <w:b/>
        </w:rPr>
        <w:t xml:space="preserve"> копеек</w:t>
      </w:r>
      <w:r w:rsidRPr="004A12E4">
        <w:t>.</w:t>
      </w:r>
      <w:r w:rsidRPr="00331DA6">
        <w:t xml:space="preserve"> </w:t>
      </w:r>
    </w:p>
    <w:p w:rsidR="00830DAA" w:rsidRPr="00331DA6" w:rsidRDefault="00830DAA" w:rsidP="00830DAA">
      <w:pPr>
        <w:pStyle w:val="a6"/>
        <w:numPr>
          <w:ilvl w:val="0"/>
          <w:numId w:val="6"/>
        </w:numPr>
        <w:autoSpaceDE w:val="0"/>
        <w:autoSpaceDN w:val="0"/>
        <w:adjustRightInd w:val="0"/>
        <w:ind w:left="0" w:firstLine="360"/>
        <w:jc w:val="both"/>
      </w:pPr>
      <w:r w:rsidRPr="00331DA6">
        <w:t>Договор заключается только после предоставления участником закупки, с которым заключается Договор обеспечения исполнения договора.</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bookmarkStart w:id="0" w:name="_Ref166350695"/>
      <w:r w:rsidRPr="00331DA6">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30DAA" w:rsidRPr="00331DA6" w:rsidRDefault="00830DAA" w:rsidP="00830DAA">
      <w:pPr>
        <w:suppressAutoHyphens/>
        <w:autoSpaceDE w:val="0"/>
        <w:autoSpaceDN w:val="0"/>
        <w:adjustRightInd w:val="0"/>
        <w:ind w:firstLine="567"/>
        <w:jc w:val="both"/>
        <w:outlineLvl w:val="0"/>
      </w:pPr>
      <w:r w:rsidRPr="00331DA6">
        <w:t>Срок действия банковской гарантии должен превышать срок действия договора не менее чем на один месяц.</w:t>
      </w:r>
    </w:p>
    <w:p w:rsidR="00830DAA" w:rsidRPr="00331DA6" w:rsidRDefault="00830DAA" w:rsidP="00830DAA">
      <w:pPr>
        <w:suppressAutoHyphens/>
        <w:autoSpaceDE w:val="0"/>
        <w:autoSpaceDN w:val="0"/>
        <w:adjustRightInd w:val="0"/>
        <w:ind w:firstLine="567"/>
        <w:jc w:val="both"/>
        <w:outlineLvl w:val="0"/>
        <w:rPr>
          <w:b/>
        </w:rPr>
      </w:pPr>
      <w:r w:rsidRPr="00331DA6">
        <w:t xml:space="preserve">Размер обеспечения исполнения договора составляет 5% от начальной (максимальной) цены договора, что составляет </w:t>
      </w:r>
      <w:r w:rsidR="009C0193">
        <w:rPr>
          <w:b/>
        </w:rPr>
        <w:t>3 581</w:t>
      </w:r>
      <w:r w:rsidRPr="00331DA6">
        <w:rPr>
          <w:b/>
        </w:rPr>
        <w:t xml:space="preserve"> (</w:t>
      </w:r>
      <w:r w:rsidR="009C0193">
        <w:rPr>
          <w:b/>
        </w:rPr>
        <w:t>три тысячи пятьсот восемьдесят один</w:t>
      </w:r>
      <w:r w:rsidRPr="00331DA6">
        <w:rPr>
          <w:b/>
        </w:rPr>
        <w:t>) рубл</w:t>
      </w:r>
      <w:r w:rsidR="009C0193">
        <w:rPr>
          <w:b/>
        </w:rPr>
        <w:t>ь</w:t>
      </w:r>
      <w:r w:rsidRPr="00331DA6">
        <w:rPr>
          <w:b/>
        </w:rPr>
        <w:t xml:space="preserve"> </w:t>
      </w:r>
      <w:r w:rsidR="009C0193">
        <w:rPr>
          <w:b/>
        </w:rPr>
        <w:t>26</w:t>
      </w:r>
      <w:r>
        <w:rPr>
          <w:b/>
        </w:rPr>
        <w:t xml:space="preserve"> копеек</w:t>
      </w:r>
      <w:r w:rsidRPr="00331DA6">
        <w:rPr>
          <w:b/>
        </w:rPr>
        <w:t>.</w:t>
      </w:r>
    </w:p>
    <w:p w:rsidR="00830DAA" w:rsidRPr="00331DA6" w:rsidRDefault="00830DAA" w:rsidP="00830DAA">
      <w:pPr>
        <w:ind w:firstLine="540"/>
        <w:jc w:val="both"/>
      </w:pPr>
      <w:r w:rsidRPr="00331DA6">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30DAA" w:rsidRPr="00331DA6" w:rsidRDefault="00830DAA" w:rsidP="00830DAA">
      <w:pPr>
        <w:pStyle w:val="3"/>
        <w:keepNext w:val="0"/>
        <w:tabs>
          <w:tab w:val="left" w:pos="708"/>
        </w:tabs>
        <w:spacing w:before="0" w:after="0"/>
        <w:ind w:firstLine="540"/>
        <w:jc w:val="both"/>
        <w:rPr>
          <w:b w:val="0"/>
          <w:sz w:val="24"/>
          <w:szCs w:val="24"/>
        </w:rPr>
      </w:pPr>
      <w:r w:rsidRPr="00331DA6">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0"/>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Банковская гарантия должна быть безотзывной;</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2.  Банковская гарантия должна содержать: </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31DA6">
        <w:rPr>
          <w:rFonts w:ascii="Times New Roman" w:hAnsi="Times New Roman"/>
          <w:b w:val="0"/>
          <w:bCs w:val="0"/>
          <w:sz w:val="24"/>
          <w:szCs w:val="24"/>
        </w:rPr>
        <w:t>ств пр</w:t>
      </w:r>
      <w:proofErr w:type="gramEnd"/>
      <w:r w:rsidRPr="00331DA6">
        <w:rPr>
          <w:rFonts w:ascii="Times New Roman" w:hAnsi="Times New Roman"/>
          <w:b w:val="0"/>
          <w:bCs w:val="0"/>
          <w:sz w:val="24"/>
          <w:szCs w:val="24"/>
        </w:rPr>
        <w:t>инципалом в соответствии со статьей 96 Закона о контрактной системе;</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6) срок действия банковской гарантии;</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331DA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830DAA" w:rsidRPr="00331DA6" w:rsidRDefault="00830DAA" w:rsidP="00830DAA">
      <w:pPr>
        <w:pStyle w:val="4"/>
        <w:keepNext w:val="0"/>
        <w:numPr>
          <w:ilvl w:val="0"/>
          <w:numId w:val="2"/>
        </w:numPr>
        <w:spacing w:before="0" w:after="0"/>
        <w:ind w:left="0" w:firstLine="567"/>
        <w:jc w:val="both"/>
        <w:rPr>
          <w:b w:val="0"/>
          <w:sz w:val="24"/>
          <w:szCs w:val="24"/>
        </w:rPr>
      </w:pPr>
      <w:r w:rsidRPr="00331DA6">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8622002632, КПП 862201001, </w:t>
      </w:r>
      <w:proofErr w:type="spellStart"/>
      <w:r w:rsidRPr="00331DA6">
        <w:rPr>
          <w:b w:val="0"/>
          <w:sz w:val="24"/>
          <w:szCs w:val="24"/>
        </w:rPr>
        <w:t>Депфин</w:t>
      </w:r>
      <w:proofErr w:type="spellEnd"/>
      <w:r w:rsidRPr="00331DA6">
        <w:rPr>
          <w:b w:val="0"/>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331DA6">
        <w:rPr>
          <w:b w:val="0"/>
          <w:sz w:val="24"/>
          <w:szCs w:val="24"/>
        </w:rPr>
        <w:t>к</w:t>
      </w:r>
      <w:proofErr w:type="gramEnd"/>
      <w:r w:rsidRPr="00331DA6">
        <w:rPr>
          <w:b w:val="0"/>
          <w:sz w:val="24"/>
          <w:szCs w:val="24"/>
        </w:rPr>
        <w:t>/счет 30101810771620000782;</w:t>
      </w:r>
    </w:p>
    <w:p w:rsidR="00830DAA" w:rsidRPr="00331DA6" w:rsidRDefault="00830DAA" w:rsidP="00830DAA">
      <w:pPr>
        <w:tabs>
          <w:tab w:val="left" w:pos="5790"/>
        </w:tabs>
        <w:jc w:val="both"/>
      </w:pPr>
      <w:r w:rsidRPr="00331DA6">
        <w:t xml:space="preserve">Назначение платежа: «Обеспечение исполнения договора по аукциону в электронной форме № _______ на поставку </w:t>
      </w:r>
      <w:r w:rsidR="009C0193">
        <w:t>спецодежды</w:t>
      </w:r>
      <w:r w:rsidRPr="00331DA6">
        <w:t>».</w:t>
      </w:r>
    </w:p>
    <w:p w:rsidR="00830DAA" w:rsidRPr="00331DA6" w:rsidRDefault="00830DAA" w:rsidP="00830DAA">
      <w:pPr>
        <w:pStyle w:val="4"/>
        <w:keepNext w:val="0"/>
        <w:numPr>
          <w:ilvl w:val="0"/>
          <w:numId w:val="2"/>
        </w:numPr>
        <w:spacing w:before="0" w:after="0"/>
        <w:ind w:left="0" w:firstLine="567"/>
        <w:jc w:val="both"/>
        <w:rPr>
          <w:b w:val="0"/>
          <w:sz w:val="24"/>
          <w:szCs w:val="24"/>
        </w:rPr>
      </w:pPr>
      <w:r w:rsidRPr="00331DA6">
        <w:rPr>
          <w:b w:val="0"/>
          <w:sz w:val="24"/>
          <w:szCs w:val="24"/>
        </w:rPr>
        <w:t xml:space="preserve"> </w:t>
      </w:r>
      <w:proofErr w:type="gramStart"/>
      <w:r w:rsidRPr="00331DA6">
        <w:rPr>
          <w:b w:val="0"/>
          <w:sz w:val="24"/>
          <w:szCs w:val="24"/>
        </w:rPr>
        <w:t>ф</w:t>
      </w:r>
      <w:proofErr w:type="gramEnd"/>
      <w:r w:rsidRPr="00331DA6">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30DAA" w:rsidRPr="00331DA6" w:rsidRDefault="00830DAA" w:rsidP="00830DAA">
      <w:pPr>
        <w:pStyle w:val="4"/>
        <w:keepNext w:val="0"/>
        <w:numPr>
          <w:ilvl w:val="0"/>
          <w:numId w:val="2"/>
        </w:numPr>
        <w:spacing w:before="0" w:after="0"/>
        <w:ind w:left="0" w:firstLine="567"/>
        <w:jc w:val="both"/>
        <w:rPr>
          <w:b w:val="0"/>
          <w:sz w:val="24"/>
          <w:szCs w:val="24"/>
        </w:rPr>
      </w:pPr>
      <w:r w:rsidRPr="00331DA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331DA6">
        <w:rPr>
          <w:b w:val="0"/>
          <w:sz w:val="24"/>
          <w:szCs w:val="24"/>
        </w:rPr>
        <w:t>дств сч</w:t>
      </w:r>
      <w:proofErr w:type="gramEnd"/>
      <w:r w:rsidRPr="00331DA6">
        <w:rPr>
          <w:b w:val="0"/>
          <w:sz w:val="24"/>
          <w:szCs w:val="24"/>
        </w:rPr>
        <w:t>итается не предоставленным;</w:t>
      </w:r>
    </w:p>
    <w:p w:rsidR="00830DAA" w:rsidRPr="00331DA6" w:rsidRDefault="00830DAA" w:rsidP="00830DAA">
      <w:pPr>
        <w:pStyle w:val="4"/>
        <w:keepNext w:val="0"/>
        <w:numPr>
          <w:ilvl w:val="0"/>
          <w:numId w:val="2"/>
        </w:numPr>
        <w:spacing w:before="0" w:after="0"/>
        <w:ind w:left="0" w:firstLine="567"/>
        <w:jc w:val="both"/>
        <w:rPr>
          <w:b w:val="0"/>
          <w:sz w:val="24"/>
          <w:szCs w:val="24"/>
        </w:rPr>
      </w:pPr>
      <w:r w:rsidRPr="00331DA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30DAA" w:rsidRPr="00331DA6" w:rsidRDefault="00830DAA" w:rsidP="00830DAA">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331DA6">
        <w:rPr>
          <w:rFonts w:ascii="Times New Roman" w:hAnsi="Times New Roman"/>
          <w:b w:val="0"/>
          <w:bCs w:val="0"/>
          <w:sz w:val="24"/>
          <w:szCs w:val="24"/>
        </w:rPr>
        <w:t>этом</w:t>
      </w:r>
      <w:proofErr w:type="gramEnd"/>
      <w:r w:rsidRPr="00331DA6">
        <w:rPr>
          <w:rFonts w:ascii="Times New Roman" w:hAnsi="Times New Roman"/>
          <w:b w:val="0"/>
          <w:bCs w:val="0"/>
          <w:sz w:val="24"/>
          <w:szCs w:val="24"/>
        </w:rPr>
        <w:t xml:space="preserve"> может быть изменен способ обеспечения исполнения договора.</w:t>
      </w:r>
      <w:bookmarkEnd w:id="2"/>
    </w:p>
    <w:p w:rsidR="00830DAA" w:rsidRPr="00331DA6" w:rsidRDefault="00830DAA" w:rsidP="00830DAA">
      <w:pPr>
        <w:numPr>
          <w:ilvl w:val="0"/>
          <w:numId w:val="6"/>
        </w:numPr>
        <w:autoSpaceDE w:val="0"/>
        <w:autoSpaceDN w:val="0"/>
        <w:adjustRightInd w:val="0"/>
        <w:ind w:left="0" w:firstLine="284"/>
        <w:jc w:val="both"/>
      </w:pPr>
      <w:proofErr w:type="gramStart"/>
      <w:r w:rsidRPr="00331DA6">
        <w:t>Условия, запреты и огран</w:t>
      </w:r>
      <w:bookmarkStart w:id="3" w:name="_GoBack"/>
      <w:bookmarkEnd w:id="3"/>
      <w:r w:rsidRPr="00331DA6">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830DAA" w:rsidRPr="00331DA6" w:rsidRDefault="00830DAA" w:rsidP="00830DAA"/>
    <w:p w:rsidR="00830DAA" w:rsidRPr="00331DA6" w:rsidRDefault="00830DAA" w:rsidP="00830DAA"/>
    <w:p w:rsidR="00830DAA" w:rsidRPr="00331DA6" w:rsidRDefault="00830DAA" w:rsidP="00830DAA">
      <w:pPr>
        <w:jc w:val="both"/>
      </w:pPr>
      <w:r w:rsidRPr="00331DA6">
        <w:t xml:space="preserve">Директор Лицея им. Г.Ф. Атякшева                                                                  Е.Ю. </w:t>
      </w:r>
      <w:proofErr w:type="spellStart"/>
      <w:r w:rsidRPr="00331DA6">
        <w:t>Павлюк</w:t>
      </w:r>
      <w:proofErr w:type="spellEnd"/>
    </w:p>
    <w:p w:rsidR="00830DAA" w:rsidRPr="00331DA6" w:rsidRDefault="00830DAA" w:rsidP="00830DAA">
      <w:pPr>
        <w:jc w:val="both"/>
      </w:pPr>
    </w:p>
    <w:p w:rsidR="00830DAA" w:rsidRPr="00331DA6" w:rsidRDefault="00830DAA" w:rsidP="00830DAA">
      <w:pPr>
        <w:jc w:val="both"/>
      </w:pPr>
      <w:r w:rsidRPr="00331DA6">
        <w:t>Согласовано:</w:t>
      </w:r>
    </w:p>
    <w:p w:rsidR="00830DAA" w:rsidRPr="00331DA6" w:rsidRDefault="00830DAA" w:rsidP="00830DAA">
      <w:pPr>
        <w:jc w:val="both"/>
      </w:pPr>
    </w:p>
    <w:p w:rsidR="00830DAA" w:rsidRPr="00331DA6" w:rsidRDefault="00830DAA" w:rsidP="00830DAA">
      <w:pPr>
        <w:jc w:val="both"/>
      </w:pPr>
      <w:r>
        <w:t>Н</w:t>
      </w:r>
      <w:r w:rsidRPr="00331DA6">
        <w:t>ачальник управления</w:t>
      </w:r>
    </w:p>
    <w:p w:rsidR="00830DAA" w:rsidRPr="00331DA6" w:rsidRDefault="00830DAA" w:rsidP="00830DAA">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t>И</w:t>
      </w:r>
      <w:r w:rsidRPr="00331DA6">
        <w:t xml:space="preserve">.В. </w:t>
      </w:r>
      <w:proofErr w:type="spellStart"/>
      <w:r>
        <w:t>Грудцына</w:t>
      </w:r>
      <w:proofErr w:type="spellEnd"/>
    </w:p>
    <w:p w:rsidR="00830DAA" w:rsidRPr="00331DA6" w:rsidRDefault="00830DAA" w:rsidP="00830DAA">
      <w:pPr>
        <w:jc w:val="both"/>
        <w:rPr>
          <w:u w:val="single"/>
        </w:rPr>
      </w:pPr>
    </w:p>
    <w:p w:rsidR="00830DAA" w:rsidRDefault="00830DAA" w:rsidP="00830DAA">
      <w:pPr>
        <w:jc w:val="both"/>
      </w:pPr>
      <w:r w:rsidRPr="00331DA6">
        <w:t xml:space="preserve">Проверено: </w:t>
      </w:r>
    </w:p>
    <w:p w:rsidR="00830DAA" w:rsidRDefault="00830DAA" w:rsidP="00830DAA">
      <w:pPr>
        <w:jc w:val="both"/>
      </w:pPr>
    </w:p>
    <w:p w:rsidR="00830DAA" w:rsidRPr="00331DA6" w:rsidRDefault="00830DAA" w:rsidP="00830DAA">
      <w:pPr>
        <w:jc w:val="both"/>
      </w:pPr>
      <w:r w:rsidRPr="00331DA6">
        <w:t xml:space="preserve">Начальник </w:t>
      </w:r>
    </w:p>
    <w:p w:rsidR="0075655C" w:rsidRPr="00B526E0" w:rsidRDefault="00830DAA" w:rsidP="005672B9">
      <w:pPr>
        <w:jc w:val="both"/>
        <w:rPr>
          <w:sz w:val="26"/>
          <w:szCs w:val="26"/>
        </w:rPr>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6C" w:rsidRDefault="0035156C" w:rsidP="00B526E0">
      <w:r>
        <w:separator/>
      </w:r>
    </w:p>
  </w:endnote>
  <w:endnote w:type="continuationSeparator" w:id="0">
    <w:p w:rsidR="0035156C" w:rsidRDefault="0035156C" w:rsidP="00B52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6C" w:rsidRDefault="0035156C" w:rsidP="00B526E0">
      <w:r>
        <w:separator/>
      </w:r>
    </w:p>
  </w:footnote>
  <w:footnote w:type="continuationSeparator" w:id="0">
    <w:p w:rsidR="0035156C" w:rsidRDefault="0035156C" w:rsidP="00B526E0">
      <w:r>
        <w:continuationSeparator/>
      </w:r>
    </w:p>
  </w:footnote>
  <w:footnote w:id="1">
    <w:p w:rsidR="00830DAA" w:rsidRDefault="00830DAA" w:rsidP="00830DAA">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90AE38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6E0"/>
    <w:rsid w:val="00006804"/>
    <w:rsid w:val="00035255"/>
    <w:rsid w:val="000A3AD2"/>
    <w:rsid w:val="000E1EF1"/>
    <w:rsid w:val="00185485"/>
    <w:rsid w:val="001A7E79"/>
    <w:rsid w:val="00242DD2"/>
    <w:rsid w:val="00274819"/>
    <w:rsid w:val="002A5262"/>
    <w:rsid w:val="002A5B26"/>
    <w:rsid w:val="002F1B41"/>
    <w:rsid w:val="00301D2A"/>
    <w:rsid w:val="0035156C"/>
    <w:rsid w:val="003613BD"/>
    <w:rsid w:val="003750C7"/>
    <w:rsid w:val="00385B1D"/>
    <w:rsid w:val="00392002"/>
    <w:rsid w:val="003C6903"/>
    <w:rsid w:val="003E1AE7"/>
    <w:rsid w:val="00430F2F"/>
    <w:rsid w:val="004A12E4"/>
    <w:rsid w:val="004B46A8"/>
    <w:rsid w:val="0051384E"/>
    <w:rsid w:val="00521E6C"/>
    <w:rsid w:val="005647B4"/>
    <w:rsid w:val="005672B9"/>
    <w:rsid w:val="00582641"/>
    <w:rsid w:val="005C208B"/>
    <w:rsid w:val="005D1C70"/>
    <w:rsid w:val="00613C55"/>
    <w:rsid w:val="00664F35"/>
    <w:rsid w:val="006A326C"/>
    <w:rsid w:val="006B5D94"/>
    <w:rsid w:val="00725C8E"/>
    <w:rsid w:val="0075655C"/>
    <w:rsid w:val="0078253C"/>
    <w:rsid w:val="007841B1"/>
    <w:rsid w:val="007849E9"/>
    <w:rsid w:val="007D31FE"/>
    <w:rsid w:val="007E2A30"/>
    <w:rsid w:val="007F06BB"/>
    <w:rsid w:val="00821C3C"/>
    <w:rsid w:val="00830DAA"/>
    <w:rsid w:val="008663CE"/>
    <w:rsid w:val="00866C4D"/>
    <w:rsid w:val="00883DFC"/>
    <w:rsid w:val="00894C9F"/>
    <w:rsid w:val="008A44F5"/>
    <w:rsid w:val="008B6470"/>
    <w:rsid w:val="008C0F8D"/>
    <w:rsid w:val="008C3BD4"/>
    <w:rsid w:val="008C4E55"/>
    <w:rsid w:val="008C54E8"/>
    <w:rsid w:val="008D0C1D"/>
    <w:rsid w:val="00934096"/>
    <w:rsid w:val="00937C8D"/>
    <w:rsid w:val="0094637E"/>
    <w:rsid w:val="00950E5E"/>
    <w:rsid w:val="0098540D"/>
    <w:rsid w:val="009C0193"/>
    <w:rsid w:val="009D2D81"/>
    <w:rsid w:val="009D7E6C"/>
    <w:rsid w:val="00A23D00"/>
    <w:rsid w:val="00A24186"/>
    <w:rsid w:val="00A65217"/>
    <w:rsid w:val="00A83F7E"/>
    <w:rsid w:val="00A96C02"/>
    <w:rsid w:val="00AA3A21"/>
    <w:rsid w:val="00AD6A9F"/>
    <w:rsid w:val="00AE6E88"/>
    <w:rsid w:val="00AF1AC2"/>
    <w:rsid w:val="00B2050F"/>
    <w:rsid w:val="00B526E0"/>
    <w:rsid w:val="00B613D5"/>
    <w:rsid w:val="00B616A6"/>
    <w:rsid w:val="00BB424D"/>
    <w:rsid w:val="00BF6CDB"/>
    <w:rsid w:val="00BF76EB"/>
    <w:rsid w:val="00C017DF"/>
    <w:rsid w:val="00C04F7B"/>
    <w:rsid w:val="00C057F3"/>
    <w:rsid w:val="00C62782"/>
    <w:rsid w:val="00CA0CC1"/>
    <w:rsid w:val="00D12BA8"/>
    <w:rsid w:val="00D138F8"/>
    <w:rsid w:val="00D205BC"/>
    <w:rsid w:val="00D20641"/>
    <w:rsid w:val="00D31677"/>
    <w:rsid w:val="00D35EA9"/>
    <w:rsid w:val="00D62A4D"/>
    <w:rsid w:val="00D65FE8"/>
    <w:rsid w:val="00D82D25"/>
    <w:rsid w:val="00D96CD9"/>
    <w:rsid w:val="00DC71AB"/>
    <w:rsid w:val="00DD3507"/>
    <w:rsid w:val="00E64669"/>
    <w:rsid w:val="00E67F5A"/>
    <w:rsid w:val="00E7718F"/>
    <w:rsid w:val="00EA3D95"/>
    <w:rsid w:val="00EC4AB3"/>
    <w:rsid w:val="00ED08D2"/>
    <w:rsid w:val="00ED7F26"/>
    <w:rsid w:val="00EE5C56"/>
    <w:rsid w:val="00F0006A"/>
    <w:rsid w:val="00F02532"/>
    <w:rsid w:val="00F1130D"/>
    <w:rsid w:val="00F15366"/>
    <w:rsid w:val="00F26DE3"/>
    <w:rsid w:val="00F35126"/>
    <w:rsid w:val="00F76987"/>
    <w:rsid w:val="00F85E0D"/>
    <w:rsid w:val="00F96F20"/>
    <w:rsid w:val="00FE4782"/>
    <w:rsid w:val="00FF0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9D7E6C"/>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9D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7</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Zaharova</cp:lastModifiedBy>
  <cp:revision>39</cp:revision>
  <cp:lastPrinted>2015-06-18T03:32:00Z</cp:lastPrinted>
  <dcterms:created xsi:type="dcterms:W3CDTF">2015-03-11T16:34:00Z</dcterms:created>
  <dcterms:modified xsi:type="dcterms:W3CDTF">2015-06-22T10:16:00Z</dcterms:modified>
</cp:coreProperties>
</file>