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7A" w:rsidRPr="00157698" w:rsidRDefault="00C84B7A" w:rsidP="00AB29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C84B7A" w:rsidRPr="00157698" w:rsidRDefault="00C84B7A" w:rsidP="00AB29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 АДМИНИСТРАЦИИ ГОРОДА ЮГОРСКА</w:t>
      </w:r>
    </w:p>
    <w:p w:rsidR="00C84B7A" w:rsidRPr="00157698" w:rsidRDefault="00C84B7A" w:rsidP="00AB29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C84B7A" w:rsidRDefault="00C84B7A" w:rsidP="00AB292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9"/>
        <w:gridCol w:w="1842"/>
        <w:gridCol w:w="9673"/>
      </w:tblGrid>
      <w:tr w:rsidR="00AB292C" w:rsidRPr="00157698" w:rsidTr="00AB29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AB292C" w:rsidRPr="00157698" w:rsidTr="00AB29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AB292C" w:rsidRPr="00157698" w:rsidTr="00AB29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AB292C" w:rsidRPr="00157698" w:rsidTr="00AB29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92C" w:rsidRPr="00157698" w:rsidTr="00AB29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2C" w:rsidRPr="00157698" w:rsidRDefault="00AB292C" w:rsidP="00C84B7A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 – оздоровительных, культурно 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– досуговых мероприятий).</w:t>
            </w:r>
          </w:p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7A" w:rsidRPr="00157698" w:rsidRDefault="00C84B7A" w:rsidP="00C84B7A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C84B7A" w:rsidRPr="00157698" w:rsidRDefault="00C84B7A" w:rsidP="00C84B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263"/>
      </w:tblGrid>
      <w:tr w:rsidR="00AB292C" w:rsidRPr="00157698" w:rsidTr="00AB29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AB292C" w:rsidRPr="00157698" w:rsidTr="00AB29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AB292C" w:rsidRPr="00157698" w:rsidTr="00AB29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92C" w:rsidRPr="00157698" w:rsidTr="00AB29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AB292C" w:rsidRPr="00157698" w:rsidTr="00AB29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AB292C" w:rsidRPr="00157698" w:rsidTr="00AB29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AB292C" w:rsidRPr="00157698" w:rsidRDefault="00AB292C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92C" w:rsidRPr="00157698" w:rsidRDefault="00AB292C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600C41" w:rsidRDefault="00600C41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594"/>
        <w:gridCol w:w="5628"/>
      </w:tblGrid>
      <w:tr w:rsidR="00C84B7A" w:rsidRPr="001D2045" w:rsidTr="00C84B7A">
        <w:trPr>
          <w:trHeight w:val="260"/>
        </w:trPr>
        <w:tc>
          <w:tcPr>
            <w:tcW w:w="15310" w:type="dxa"/>
            <w:gridSpan w:val="3"/>
            <w:shd w:val="clear" w:color="auto" w:fill="auto"/>
          </w:tcPr>
          <w:p w:rsidR="00C84B7A" w:rsidRPr="001D2045" w:rsidRDefault="00C84B7A" w:rsidP="00F520FB">
            <w:pPr>
              <w:keepNext/>
              <w:keepLines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C17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Организационные мероприятия</w:t>
            </w:r>
          </w:p>
        </w:tc>
      </w:tr>
      <w:tr w:rsidR="00C84B7A" w:rsidRPr="001D2045" w:rsidTr="00C84B7A">
        <w:trPr>
          <w:trHeight w:val="260"/>
        </w:trPr>
        <w:tc>
          <w:tcPr>
            <w:tcW w:w="15310" w:type="dxa"/>
            <w:gridSpan w:val="3"/>
            <w:shd w:val="clear" w:color="auto" w:fill="auto"/>
          </w:tcPr>
          <w:p w:rsidR="00C84B7A" w:rsidRPr="001D2045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C84B7A" w:rsidRPr="001D2045" w:rsidTr="00C84B7A">
        <w:trPr>
          <w:trHeight w:val="244"/>
        </w:trPr>
        <w:tc>
          <w:tcPr>
            <w:tcW w:w="7088" w:type="dxa"/>
            <w:shd w:val="clear" w:color="auto" w:fill="auto"/>
            <w:hideMark/>
          </w:tcPr>
          <w:p w:rsidR="00C84B7A" w:rsidRPr="00D85F71" w:rsidRDefault="00C84B7A" w:rsidP="00C84B7A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</w:t>
            </w: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94" w:type="dxa"/>
            <w:shd w:val="clear" w:color="auto" w:fill="auto"/>
            <w:hideMark/>
          </w:tcPr>
          <w:p w:rsidR="00C84B7A" w:rsidRPr="00D85F71" w:rsidRDefault="00C84B7A" w:rsidP="00C84B7A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628" w:type="dxa"/>
            <w:shd w:val="clear" w:color="auto" w:fill="auto"/>
            <w:hideMark/>
          </w:tcPr>
          <w:p w:rsidR="00C84B7A" w:rsidRPr="00D85F71" w:rsidRDefault="00C84B7A" w:rsidP="00C84B7A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84B7A" w:rsidRPr="001D2045" w:rsidTr="00C84B7A">
        <w:trPr>
          <w:trHeight w:val="244"/>
        </w:trPr>
        <w:tc>
          <w:tcPr>
            <w:tcW w:w="7088" w:type="dxa"/>
            <w:shd w:val="clear" w:color="auto" w:fill="auto"/>
            <w:hideMark/>
          </w:tcPr>
          <w:p w:rsidR="00C84B7A" w:rsidRPr="001D2045" w:rsidRDefault="00C84B7A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репетиционных экзаменов в форме и по материалам ЕГЭ (математика)</w:t>
            </w:r>
          </w:p>
        </w:tc>
        <w:tc>
          <w:tcPr>
            <w:tcW w:w="2594" w:type="dxa"/>
            <w:shd w:val="clear" w:color="auto" w:fill="auto"/>
            <w:hideMark/>
          </w:tcPr>
          <w:p w:rsidR="00C84B7A" w:rsidRPr="001D2045" w:rsidRDefault="00C84B7A" w:rsidP="00C84B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апреля </w:t>
            </w:r>
          </w:p>
        </w:tc>
        <w:tc>
          <w:tcPr>
            <w:tcW w:w="5628" w:type="dxa"/>
            <w:shd w:val="clear" w:color="auto" w:fill="auto"/>
            <w:hideMark/>
          </w:tcPr>
          <w:p w:rsidR="00C84B7A" w:rsidRPr="001D2045" w:rsidRDefault="00C84B7A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родительское собрание по теме: «Ранняя диагностика и коррекция нарушений в развитии ребенка»</w:t>
            </w:r>
          </w:p>
          <w:p w:rsidR="00617A24" w:rsidRPr="001D2045" w:rsidRDefault="00617A24" w:rsidP="00617A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617A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  <w:p w:rsidR="00617A24" w:rsidRPr="001D2045" w:rsidRDefault="00617A24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дошкольных образовательных учреждений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98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апробаций технологий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английскому языку (устная часть)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98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98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муниципального этапа научно-практической конференции учащихся 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в будущее» 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617A24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14, 18 апреля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репетиционного экзамена в форме и по материалам ОГЭ, ГВЭ (математика)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C84B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апреля 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участия учащихся 11 классов во Всероссийских проверочных работах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617A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участия учащихся 3 классов в региональных диагностических работах (итоговый контроль)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20,25 апреля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Окружной конкурс «Безопасное колесо 2018» город Ханты-Мансийск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Default="00617A24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апреля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участия учащихся 4 классов во Всероссийских проверочных работах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617A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17,19, 24, 26 апреля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участия учащихся 5 классов во Всероссийских проверочных работах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617A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17,19, 24, 26 апреля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Заседание Координационного совета по обеспечению и проведению государственной итоговой аттестации </w:t>
            </w:r>
            <w:proofErr w:type="gramStart"/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, освоивших образовательные программы основного общего и среднего общего образования в городе </w:t>
            </w:r>
            <w:proofErr w:type="spellStart"/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 xml:space="preserve">Круглый стол с субъектами межведомственного взаимодействия по теме: «Итоги организация межведомственного взаимодействия по обеспечению полноценной интеграции  лиц с ОВЗ и </w:t>
            </w:r>
            <w:r w:rsidRPr="001D2045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lastRenderedPageBreak/>
              <w:t>инвалидностью в образовательный процесс»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617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 апреля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городской акции по английскому языку: 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городская 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«Весенний марафон», фестиваль-конкурс «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Liberty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C84B7A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28 апреля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C8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стрельбе среди учащихся общеобразовательных учреждений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617A2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Заседание городской </w:t>
            </w:r>
            <w:proofErr w:type="spellStart"/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5,12,19,26 апреля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44"/>
        </w:trPr>
        <w:tc>
          <w:tcPr>
            <w:tcW w:w="708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участия учащихся 6 классов во Всероссийских проверочных работах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C84B7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18,20, 25 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407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д</w:t>
            </w:r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ню пожарной охраны. Тематический урок ОБЖ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617A2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Default="00617A24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учреждений, </w:t>
            </w:r>
          </w:p>
          <w:p w:rsidR="00617A24" w:rsidRPr="001D2045" w:rsidRDefault="00617A24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A42B87">
        <w:trPr>
          <w:trHeight w:val="594"/>
        </w:trPr>
        <w:tc>
          <w:tcPr>
            <w:tcW w:w="7088" w:type="dxa"/>
            <w:shd w:val="clear" w:color="auto" w:fill="auto"/>
            <w:hideMark/>
          </w:tcPr>
          <w:p w:rsidR="00617A24" w:rsidRPr="00F07E96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теме: «О развитии служб школьной медиации в 2017-2018 учебном году»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F07E96" w:rsidRDefault="00617A24" w:rsidP="00617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F07E96" w:rsidRDefault="00617A24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F07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407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Аттестация руководителя ОУ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407"/>
        </w:trPr>
        <w:tc>
          <w:tcPr>
            <w:tcW w:w="7088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социальных проектов и программ 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за здоровый образ жизни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 Проведение конкурса плакатов и видеороликов.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617A24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407"/>
        </w:trPr>
        <w:tc>
          <w:tcPr>
            <w:tcW w:w="7088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по профилактике злоупотребления </w:t>
            </w:r>
            <w:proofErr w:type="spellStart"/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формированию здорового образа жизни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617A24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407"/>
        </w:trPr>
        <w:tc>
          <w:tcPr>
            <w:tcW w:w="708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участия учащихся 9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классов в физико-математическом турнире 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C84B7A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407"/>
        </w:trPr>
        <w:tc>
          <w:tcPr>
            <w:tcW w:w="7088" w:type="dxa"/>
            <w:shd w:val="clear" w:color="auto" w:fill="auto"/>
          </w:tcPr>
          <w:p w:rsidR="00617A24" w:rsidRPr="00A13E98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оформления документов для награждения одаренных детей путевками в лагеря на территории России и за ее пределами</w:t>
            </w:r>
          </w:p>
        </w:tc>
        <w:tc>
          <w:tcPr>
            <w:tcW w:w="2594" w:type="dxa"/>
            <w:shd w:val="clear" w:color="auto" w:fill="auto"/>
          </w:tcPr>
          <w:p w:rsidR="00617A24" w:rsidRPr="00A13E98" w:rsidRDefault="00617A24" w:rsidP="00C84B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auto" w:fill="auto"/>
          </w:tcPr>
          <w:p w:rsidR="00617A24" w:rsidRPr="00A13E98" w:rsidRDefault="00617A24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A13E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 w:rsidRPr="00A1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</w:t>
            </w:r>
          </w:p>
        </w:tc>
      </w:tr>
      <w:tr w:rsidR="00617A24" w:rsidRPr="001D2045" w:rsidTr="00C84B7A">
        <w:trPr>
          <w:trHeight w:val="407"/>
        </w:trPr>
        <w:tc>
          <w:tcPr>
            <w:tcW w:w="708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программ и проектов в сфере организации отдыха, оздоровления и занятости детей, подростков и молодежи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C84B7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auto" w:fill="auto"/>
          </w:tcPr>
          <w:p w:rsidR="00617A24" w:rsidRDefault="00617A24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учреждений, </w:t>
            </w:r>
          </w:p>
          <w:p w:rsidR="00617A24" w:rsidRPr="001D2045" w:rsidRDefault="00617A24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407"/>
        </w:trPr>
        <w:tc>
          <w:tcPr>
            <w:tcW w:w="708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репетиций участников военного парада посвященного Дню Победы, просмотр прохождения коробок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C84B7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407"/>
        </w:trPr>
        <w:tc>
          <w:tcPr>
            <w:tcW w:w="7088" w:type="dxa"/>
            <w:shd w:val="clear" w:color="auto" w:fill="auto"/>
          </w:tcPr>
          <w:p w:rsidR="00617A24" w:rsidRPr="001D2045" w:rsidRDefault="00617A24" w:rsidP="00F5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(отчет о работе опорных площадок за 2017-2018 учебный год и итогах методической работы  муниципальной системы образования)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C84B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деятельности,</w:t>
            </w:r>
          </w:p>
          <w:p w:rsidR="00617A24" w:rsidRPr="001D2045" w:rsidRDefault="00617A24" w:rsidP="00C8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</w:tc>
      </w:tr>
      <w:tr w:rsidR="00617A24" w:rsidRPr="001D2045" w:rsidTr="00C84B7A">
        <w:trPr>
          <w:trHeight w:val="407"/>
        </w:trPr>
        <w:tc>
          <w:tcPr>
            <w:tcW w:w="708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комиссии 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617A24" w:rsidRPr="001D2045" w:rsidTr="00C84B7A">
        <w:trPr>
          <w:trHeight w:val="222"/>
        </w:trPr>
        <w:tc>
          <w:tcPr>
            <w:tcW w:w="708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списков воспитанников ДОУ 2015, 2016 года рождения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26"/>
        </w:trPr>
        <w:tc>
          <w:tcPr>
            <w:tcW w:w="708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4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экологических мероприятий «День воды» «День Земли», «Сбережем лес от пожара» в образовательных учреждениях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C84B7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226"/>
        </w:trPr>
        <w:tc>
          <w:tcPr>
            <w:tcW w:w="708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инновационных проектов образовательных учреждений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C84B7A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«ЦМТиИМО», </w:t>
            </w:r>
          </w:p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617A24" w:rsidRPr="001D2045" w:rsidTr="00C84B7A">
        <w:trPr>
          <w:trHeight w:val="226"/>
        </w:trPr>
        <w:tc>
          <w:tcPr>
            <w:tcW w:w="7088" w:type="dxa"/>
            <w:shd w:val="clear" w:color="auto" w:fill="auto"/>
          </w:tcPr>
          <w:p w:rsidR="00617A24" w:rsidRPr="003E1811" w:rsidRDefault="00617A24" w:rsidP="003E181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81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окружного экологического детского фестиваля «</w:t>
            </w:r>
            <w:proofErr w:type="spellStart"/>
            <w:r w:rsidRPr="003E1811">
              <w:rPr>
                <w:rFonts w:ascii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 w:rsidRPr="003E1811">
              <w:rPr>
                <w:rFonts w:ascii="Times New Roman" w:hAnsi="Times New Roman" w:cs="Times New Roman"/>
                <w:sz w:val="24"/>
                <w:szCs w:val="24"/>
              </w:rPr>
              <w:t xml:space="preserve">» (конкурс экологических листовок «Сохраним природу и культуру народов </w:t>
            </w:r>
            <w:proofErr w:type="spellStart"/>
            <w:r w:rsidRPr="003E181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E181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94" w:type="dxa"/>
            <w:shd w:val="clear" w:color="auto" w:fill="auto"/>
          </w:tcPr>
          <w:p w:rsidR="00617A24" w:rsidRDefault="00617A2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auto" w:fill="auto"/>
          </w:tcPr>
          <w:p w:rsidR="00617A24" w:rsidRDefault="00617A24" w:rsidP="003E181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«ДЮЦ Прометей», Руководители образовательных учреждений,</w:t>
            </w:r>
          </w:p>
          <w:p w:rsidR="00617A24" w:rsidRPr="001D2045" w:rsidRDefault="00617A24" w:rsidP="003E181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3E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158"/>
        </w:trPr>
        <w:tc>
          <w:tcPr>
            <w:tcW w:w="15310" w:type="dxa"/>
            <w:gridSpan w:val="3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617A24" w:rsidRPr="001D2045" w:rsidTr="00C84B7A">
        <w:trPr>
          <w:trHeight w:val="274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617A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Блиц турнир</w:t>
            </w:r>
            <w:proofErr w:type="gramEnd"/>
            <w:r w:rsidRPr="001D2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шахматам, посвященный Дню Победы, среди учащихся 1-4 классов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617A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«СОШ № 5»</w:t>
            </w:r>
          </w:p>
        </w:tc>
      </w:tr>
      <w:tr w:rsidR="00617A24" w:rsidRPr="001D2045" w:rsidTr="00C84B7A">
        <w:trPr>
          <w:trHeight w:val="274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Координация деятельности образовательных учреждений по комплектованию 1-классов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мая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74"/>
        </w:trPr>
        <w:tc>
          <w:tcPr>
            <w:tcW w:w="7088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Совещание по организации отдыха детей с ответственными лицами 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617A24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197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Заседание координационного совета по обеспечению и проведению государственной итоговой аттестации </w:t>
            </w:r>
            <w:proofErr w:type="gramStart"/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, освоивших образовательные программы основного общего и среднего общего образования в городе </w:t>
            </w:r>
            <w:proofErr w:type="spellStart"/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 готовности к ГИА 2016 в городе Югорска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</w:tc>
      </w:tr>
      <w:tr w:rsidR="00617A24" w:rsidRPr="001D2045" w:rsidTr="00C84B7A">
        <w:trPr>
          <w:trHeight w:val="197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617A24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197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Всероссийский день Детского телефона доверия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A42B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A4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197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проведения методических семинаров для работников ППЭ ГИА-9,11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62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апробаций технологий ЕГЭ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 мая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62"/>
        </w:trPr>
        <w:tc>
          <w:tcPr>
            <w:tcW w:w="708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участия учащихся 8</w:t>
            </w:r>
            <w:r w:rsidRPr="001D204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классов во Всероссийских проверочных работах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C84B7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 мая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62"/>
        </w:trPr>
        <w:tc>
          <w:tcPr>
            <w:tcW w:w="7088" w:type="dxa"/>
            <w:shd w:val="clear" w:color="auto" w:fill="auto"/>
          </w:tcPr>
          <w:p w:rsidR="00617A24" w:rsidRPr="001D2045" w:rsidRDefault="00617A24" w:rsidP="00477DE2">
            <w:pPr>
              <w:spacing w:after="0" w:line="240" w:lineRule="auto"/>
              <w:ind w:left="34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Городское совещание – Круглый стол по итогам реализации  межведомственных </w:t>
            </w:r>
            <w:proofErr w:type="spellStart"/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47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5628" w:type="dxa"/>
            <w:shd w:val="clear" w:color="auto" w:fill="auto"/>
          </w:tcPr>
          <w:p w:rsidR="00617A24" w:rsidRDefault="00617A24" w:rsidP="00477D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«ДЮЦ Прометей», </w:t>
            </w:r>
          </w:p>
          <w:p w:rsidR="00617A24" w:rsidRPr="001D2045" w:rsidRDefault="00617A24" w:rsidP="00477D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47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262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Торжественное открытие 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Всероссийской акции «Спасти и сохранить»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617A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18.05.2018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Default="00617A24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«ДЮЦ Прометей», </w:t>
            </w:r>
          </w:p>
          <w:p w:rsidR="00617A24" w:rsidRPr="001D2045" w:rsidRDefault="00617A24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262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праздник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звонок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выпускн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11 классов школ города Югорска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4F037A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CE00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CE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262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чествования </w:t>
            </w:r>
            <w:proofErr w:type="gramStart"/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учебного года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3A64CF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</w:tr>
      <w:tr w:rsidR="00617A24" w:rsidRPr="001D2045" w:rsidTr="00C84B7A">
        <w:trPr>
          <w:trHeight w:val="310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3A64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Заседание городской </w:t>
            </w:r>
            <w:proofErr w:type="spellStart"/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98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3,10,31 мая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62"/>
        </w:trPr>
        <w:tc>
          <w:tcPr>
            <w:tcW w:w="7088" w:type="dxa"/>
            <w:shd w:val="clear" w:color="auto" w:fill="auto"/>
            <w:hideMark/>
          </w:tcPr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празднованию Дня Победы советского народа в Великой Отечественной войне 1941-1945 годов (1945), участие в акции «Георгиевская ленточка»</w:t>
            </w:r>
          </w:p>
        </w:tc>
        <w:tc>
          <w:tcPr>
            <w:tcW w:w="2594" w:type="dxa"/>
            <w:shd w:val="clear" w:color="auto" w:fill="auto"/>
            <w:hideMark/>
          </w:tcPr>
          <w:p w:rsidR="00617A24" w:rsidRPr="001D2045" w:rsidRDefault="00617A24" w:rsidP="003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28" w:type="dxa"/>
            <w:shd w:val="clear" w:color="auto" w:fill="auto"/>
            <w:hideMark/>
          </w:tcPr>
          <w:p w:rsidR="00617A24" w:rsidRPr="001D2045" w:rsidRDefault="00617A24" w:rsidP="003A64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583"/>
        </w:trPr>
        <w:tc>
          <w:tcPr>
            <w:tcW w:w="7088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сборы допризывной молодежи ОУ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3A64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262"/>
        </w:trPr>
        <w:tc>
          <w:tcPr>
            <w:tcW w:w="7088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3A64CF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3A64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262"/>
        </w:trPr>
        <w:tc>
          <w:tcPr>
            <w:tcW w:w="7088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наградам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62"/>
        </w:trPr>
        <w:tc>
          <w:tcPr>
            <w:tcW w:w="7088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617A24" w:rsidRPr="001D2045" w:rsidTr="00C84B7A">
        <w:trPr>
          <w:trHeight w:val="190"/>
        </w:trPr>
        <w:tc>
          <w:tcPr>
            <w:tcW w:w="7088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обеспечения доступности предоставляемых услуг инвалидам и обучающимся с ОВЗ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190"/>
        </w:trPr>
        <w:tc>
          <w:tcPr>
            <w:tcW w:w="7088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проведения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славянской письменности и культуры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5628" w:type="dxa"/>
            <w:shd w:val="clear" w:color="auto" w:fill="auto"/>
          </w:tcPr>
          <w:p w:rsidR="00617A24" w:rsidRDefault="00617A24" w:rsidP="003A64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</w:t>
            </w:r>
          </w:p>
          <w:p w:rsidR="00617A24" w:rsidRPr="001D2045" w:rsidRDefault="00617A24" w:rsidP="003A64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617A24" w:rsidRPr="001D2045" w:rsidTr="00C84B7A">
        <w:trPr>
          <w:trHeight w:val="190"/>
        </w:trPr>
        <w:tc>
          <w:tcPr>
            <w:tcW w:w="7088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ГИА-9, ГИА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25-31 мая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7A24" w:rsidRPr="001D2045" w:rsidTr="00C84B7A">
        <w:trPr>
          <w:trHeight w:val="262"/>
        </w:trPr>
        <w:tc>
          <w:tcPr>
            <w:tcW w:w="7088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Фестиваль «Фейерверк талантов»</w:t>
            </w:r>
          </w:p>
        </w:tc>
        <w:tc>
          <w:tcPr>
            <w:tcW w:w="2594" w:type="dxa"/>
            <w:shd w:val="clear" w:color="auto" w:fill="auto"/>
          </w:tcPr>
          <w:p w:rsidR="00617A24" w:rsidRPr="001D2045" w:rsidRDefault="00617A24" w:rsidP="003A64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5628" w:type="dxa"/>
            <w:shd w:val="clear" w:color="auto" w:fill="auto"/>
          </w:tcPr>
          <w:p w:rsidR="00617A24" w:rsidRPr="001D2045" w:rsidRDefault="00617A24" w:rsidP="003A64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617A24" w:rsidRPr="001D2045" w:rsidRDefault="00617A24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F520FB" w:rsidRPr="001D2045" w:rsidTr="00C84B7A">
        <w:trPr>
          <w:trHeight w:val="262"/>
        </w:trPr>
        <w:tc>
          <w:tcPr>
            <w:tcW w:w="7088" w:type="dxa"/>
            <w:shd w:val="clear" w:color="auto" w:fill="auto"/>
          </w:tcPr>
          <w:p w:rsidR="00F520FB" w:rsidRPr="001D2045" w:rsidRDefault="00F520FB" w:rsidP="003A1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 муниципального совета по образованию в городе </w:t>
            </w:r>
            <w:proofErr w:type="spellStart"/>
            <w:r w:rsidRPr="001D2045">
              <w:rPr>
                <w:rFonts w:ascii="Times New Roman" w:eastAsia="Calibri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F520FB" w:rsidRPr="001D2045" w:rsidRDefault="00F520FB" w:rsidP="003A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28" w:type="dxa"/>
            <w:shd w:val="clear" w:color="auto" w:fill="auto"/>
          </w:tcPr>
          <w:p w:rsidR="00F520FB" w:rsidRPr="001D2045" w:rsidRDefault="00F520FB" w:rsidP="003A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520FB" w:rsidRPr="001D2045" w:rsidTr="00C84B7A">
        <w:trPr>
          <w:trHeight w:val="344"/>
        </w:trPr>
        <w:tc>
          <w:tcPr>
            <w:tcW w:w="15310" w:type="dxa"/>
            <w:gridSpan w:val="3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F520FB" w:rsidRPr="001D2045" w:rsidTr="00C84B7A">
        <w:trPr>
          <w:trHeight w:val="274"/>
        </w:trPr>
        <w:tc>
          <w:tcPr>
            <w:tcW w:w="7088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ГИА-9, ГИА-11</w:t>
            </w:r>
          </w:p>
        </w:tc>
        <w:tc>
          <w:tcPr>
            <w:tcW w:w="2594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 июня</w:t>
            </w:r>
          </w:p>
        </w:tc>
        <w:tc>
          <w:tcPr>
            <w:tcW w:w="5628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F520FB" w:rsidRPr="001D2045" w:rsidTr="00C84B7A">
        <w:trPr>
          <w:trHeight w:val="274"/>
        </w:trPr>
        <w:tc>
          <w:tcPr>
            <w:tcW w:w="7088" w:type="dxa"/>
            <w:shd w:val="clear" w:color="auto" w:fill="auto"/>
            <w:hideMark/>
          </w:tcPr>
          <w:p w:rsidR="00F520FB" w:rsidRPr="001D2045" w:rsidRDefault="00F520FB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Международном дне защиты детей, открытие лагерей 1-й летней смены</w:t>
            </w:r>
          </w:p>
        </w:tc>
        <w:tc>
          <w:tcPr>
            <w:tcW w:w="2594" w:type="dxa"/>
            <w:shd w:val="clear" w:color="auto" w:fill="auto"/>
            <w:hideMark/>
          </w:tcPr>
          <w:p w:rsidR="00F520FB" w:rsidRPr="001D2045" w:rsidRDefault="00F520FB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5628" w:type="dxa"/>
            <w:shd w:val="clear" w:color="auto" w:fill="auto"/>
            <w:hideMark/>
          </w:tcPr>
          <w:p w:rsidR="00F520FB" w:rsidRPr="001D2045" w:rsidRDefault="00F520FB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учреждений, 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F520FB" w:rsidRPr="001D2045" w:rsidRDefault="00F520FB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</w:tcPr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документов молодых специалистов - претендентов на премию главы города Югорска «Признание»</w:t>
            </w:r>
          </w:p>
        </w:tc>
        <w:tc>
          <w:tcPr>
            <w:tcW w:w="2594" w:type="dxa"/>
            <w:shd w:val="clear" w:color="auto" w:fill="auto"/>
          </w:tcPr>
          <w:p w:rsidR="00F520FB" w:rsidRPr="001D2045" w:rsidRDefault="00F520FB" w:rsidP="003A64CF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628" w:type="dxa"/>
            <w:shd w:val="clear" w:color="auto" w:fill="auto"/>
          </w:tcPr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</w:t>
            </w:r>
          </w:p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участия в Окружном Бале лучших выпускников </w:t>
            </w:r>
            <w:proofErr w:type="spellStart"/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  <w:tc>
          <w:tcPr>
            <w:tcW w:w="2594" w:type="dxa"/>
            <w:shd w:val="clear" w:color="auto" w:fill="auto"/>
            <w:hideMark/>
          </w:tcPr>
          <w:p w:rsidR="00F520FB" w:rsidRPr="001D2045" w:rsidRDefault="00F520FB" w:rsidP="003A64CF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628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 w:rsidRPr="001D2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Департамента образования и молодежной политики Ханты-Мансийского автономного округа - </w:t>
            </w:r>
            <w:proofErr w:type="spellStart"/>
            <w:r w:rsidRPr="001D2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  <w:tc>
          <w:tcPr>
            <w:tcW w:w="2594" w:type="dxa"/>
            <w:shd w:val="clear" w:color="auto" w:fill="auto"/>
            <w:hideMark/>
          </w:tcPr>
          <w:p w:rsidR="00F520FB" w:rsidRPr="001D2045" w:rsidRDefault="00F520FB" w:rsidP="003A64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628" w:type="dxa"/>
            <w:shd w:val="clear" w:color="auto" w:fill="auto"/>
            <w:hideMark/>
          </w:tcPr>
          <w:p w:rsidR="00F520FB" w:rsidRPr="001D2045" w:rsidRDefault="00F520FB" w:rsidP="004F03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F520FB" w:rsidRPr="001D2045" w:rsidRDefault="00F520FB" w:rsidP="004F03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«Прометей», МКУ «ЦМТ и ИМО»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  <w:hideMark/>
          </w:tcPr>
          <w:p w:rsidR="00F520FB" w:rsidRPr="001D2045" w:rsidRDefault="00F520FB" w:rsidP="00617A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Торжественное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закрытие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Всероссийской акции «Спасти и сохранить»</w:t>
            </w:r>
          </w:p>
        </w:tc>
        <w:tc>
          <w:tcPr>
            <w:tcW w:w="2594" w:type="dxa"/>
            <w:shd w:val="clear" w:color="auto" w:fill="auto"/>
            <w:hideMark/>
          </w:tcPr>
          <w:p w:rsidR="00F520FB" w:rsidRPr="001D2045" w:rsidRDefault="00F520FB" w:rsidP="00617A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5628" w:type="dxa"/>
            <w:shd w:val="clear" w:color="auto" w:fill="auto"/>
            <w:hideMark/>
          </w:tcPr>
          <w:p w:rsidR="00F520FB" w:rsidRDefault="00F520FB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«ДЮЦ Прометей», </w:t>
            </w:r>
          </w:p>
          <w:p w:rsidR="00F520FB" w:rsidRPr="001D2045" w:rsidRDefault="00F520FB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F520FB" w:rsidRPr="001D2045" w:rsidRDefault="00F520FB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  <w:hideMark/>
          </w:tcPr>
          <w:p w:rsidR="00F520FB" w:rsidRPr="001D2045" w:rsidRDefault="00F520FB" w:rsidP="00617A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согласованию заявок образовательных учреждений на приобретение учебного оборудования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594" w:type="dxa"/>
            <w:shd w:val="clear" w:color="auto" w:fill="auto"/>
            <w:hideMark/>
          </w:tcPr>
          <w:p w:rsidR="00F520FB" w:rsidRPr="001D2045" w:rsidRDefault="00F520FB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июня</w:t>
            </w:r>
          </w:p>
        </w:tc>
        <w:tc>
          <w:tcPr>
            <w:tcW w:w="5628" w:type="dxa"/>
            <w:shd w:val="clear" w:color="auto" w:fill="auto"/>
            <w:hideMark/>
          </w:tcPr>
          <w:p w:rsidR="00F520FB" w:rsidRPr="001D2045" w:rsidRDefault="00F520FB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мероприятие для лагерей с дневным пребыванием детей «Безопасный город»</w:t>
            </w:r>
          </w:p>
        </w:tc>
        <w:tc>
          <w:tcPr>
            <w:tcW w:w="2594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628" w:type="dxa"/>
            <w:shd w:val="clear" w:color="auto" w:fill="auto"/>
            <w:hideMark/>
          </w:tcPr>
          <w:p w:rsidR="00F520FB" w:rsidRPr="001D2045" w:rsidRDefault="00F520FB" w:rsidP="003A64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лагерей первой летней смены в мероприятиях, посвященных   Дню России</w:t>
            </w:r>
          </w:p>
        </w:tc>
        <w:tc>
          <w:tcPr>
            <w:tcW w:w="2594" w:type="dxa"/>
            <w:shd w:val="clear" w:color="auto" w:fill="auto"/>
            <w:hideMark/>
          </w:tcPr>
          <w:p w:rsidR="00F520FB" w:rsidRPr="001D2045" w:rsidRDefault="00F520FB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5628" w:type="dxa"/>
            <w:shd w:val="clear" w:color="auto" w:fill="auto"/>
            <w:hideMark/>
          </w:tcPr>
          <w:p w:rsidR="00F520FB" w:rsidRPr="001D2045" w:rsidRDefault="00F520FB" w:rsidP="003A64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учреждений, 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в межведомственной профилактической операции «Подросток»</w:t>
            </w:r>
          </w:p>
        </w:tc>
        <w:tc>
          <w:tcPr>
            <w:tcW w:w="2594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628" w:type="dxa"/>
            <w:shd w:val="clear" w:color="auto" w:fill="auto"/>
            <w:hideMark/>
          </w:tcPr>
          <w:p w:rsidR="00F520FB" w:rsidRPr="001D2045" w:rsidRDefault="00F520FB" w:rsidP="003A64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  <w:hideMark/>
          </w:tcPr>
          <w:p w:rsidR="00F520FB" w:rsidRPr="001D2045" w:rsidRDefault="00F520FB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торжественной церемонии чествования выпускников - медалистов</w:t>
            </w:r>
          </w:p>
        </w:tc>
        <w:tc>
          <w:tcPr>
            <w:tcW w:w="2594" w:type="dxa"/>
            <w:shd w:val="clear" w:color="auto" w:fill="auto"/>
            <w:hideMark/>
          </w:tcPr>
          <w:p w:rsidR="00F520FB" w:rsidRPr="001D2045" w:rsidRDefault="00F520FB" w:rsidP="00617A24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5628" w:type="dxa"/>
            <w:shd w:val="clear" w:color="auto" w:fill="auto"/>
            <w:hideMark/>
          </w:tcPr>
          <w:p w:rsidR="00F520FB" w:rsidRPr="001D2045" w:rsidRDefault="00F520FB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Дню памяти и скорби – дне начала Великой Отечественной войны (1941)</w:t>
            </w:r>
          </w:p>
        </w:tc>
        <w:tc>
          <w:tcPr>
            <w:tcW w:w="2594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5628" w:type="dxa"/>
            <w:shd w:val="clear" w:color="auto" w:fill="auto"/>
            <w:hideMark/>
          </w:tcPr>
          <w:p w:rsidR="00F520FB" w:rsidRPr="001D2045" w:rsidRDefault="00F520FB" w:rsidP="003A64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учреждений, 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участия лагерей с дневным пребыванием детей в городских мероприятиях, посвященных Международному Дню борьбы с наркоманией </w:t>
            </w:r>
          </w:p>
        </w:tc>
        <w:tc>
          <w:tcPr>
            <w:tcW w:w="2594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5628" w:type="dxa"/>
            <w:shd w:val="clear" w:color="auto" w:fill="auto"/>
            <w:hideMark/>
          </w:tcPr>
          <w:p w:rsidR="00F520FB" w:rsidRPr="001D2045" w:rsidRDefault="00F520FB" w:rsidP="003A64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наградам</w:t>
            </w:r>
          </w:p>
        </w:tc>
        <w:tc>
          <w:tcPr>
            <w:tcW w:w="2594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628" w:type="dxa"/>
            <w:shd w:val="clear" w:color="auto" w:fill="auto"/>
            <w:hideMark/>
          </w:tcPr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</w:tcPr>
          <w:p w:rsidR="00F520FB" w:rsidRPr="001D2045" w:rsidRDefault="00F520FB" w:rsidP="003A64CF">
            <w:pPr>
              <w:spacing w:after="0" w:line="240" w:lineRule="auto"/>
              <w:ind w:left="34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реализации Комплекса мер по созданию условий для развития и </w:t>
            </w:r>
            <w:proofErr w:type="gramStart"/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самореализации</w:t>
            </w:r>
            <w:proofErr w:type="gramEnd"/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в процессе воспитания и обучения на 2016 - 2020 годы  в городе </w:t>
            </w:r>
            <w:proofErr w:type="spellStart"/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F520FB" w:rsidRPr="001D2045" w:rsidRDefault="00F520FB" w:rsidP="003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628" w:type="dxa"/>
            <w:shd w:val="clear" w:color="auto" w:fill="auto"/>
          </w:tcPr>
          <w:p w:rsidR="00F520FB" w:rsidRPr="001D2045" w:rsidRDefault="00F520FB" w:rsidP="003A64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F520FB" w:rsidRPr="001D2045" w:rsidTr="00C84B7A">
        <w:trPr>
          <w:trHeight w:val="399"/>
        </w:trPr>
        <w:tc>
          <w:tcPr>
            <w:tcW w:w="7088" w:type="dxa"/>
            <w:shd w:val="clear" w:color="auto" w:fill="auto"/>
          </w:tcPr>
          <w:p w:rsidR="00F520FB" w:rsidRPr="001D2045" w:rsidRDefault="00F520FB" w:rsidP="003A64CF">
            <w:pPr>
              <w:spacing w:after="0" w:line="240" w:lineRule="auto"/>
              <w:ind w:left="34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Городское совещание – Круглый стол по итогам внедрения системы ПФДО</w:t>
            </w:r>
          </w:p>
        </w:tc>
        <w:tc>
          <w:tcPr>
            <w:tcW w:w="2594" w:type="dxa"/>
            <w:shd w:val="clear" w:color="auto" w:fill="auto"/>
          </w:tcPr>
          <w:p w:rsidR="00F520FB" w:rsidRPr="001D2045" w:rsidRDefault="00F520FB" w:rsidP="003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5628" w:type="dxa"/>
            <w:shd w:val="clear" w:color="auto" w:fill="auto"/>
          </w:tcPr>
          <w:p w:rsidR="00F520FB" w:rsidRPr="001D2045" w:rsidRDefault="00F520FB" w:rsidP="003A64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F520FB" w:rsidRPr="001D2045" w:rsidRDefault="00F520FB" w:rsidP="003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</w:tbl>
    <w:p w:rsidR="00C84B7A" w:rsidRPr="00D85F71" w:rsidRDefault="00C84B7A" w:rsidP="00C84B7A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552"/>
        <w:gridCol w:w="5670"/>
      </w:tblGrid>
      <w:tr w:rsidR="005B4C76" w:rsidRPr="00D85F71" w:rsidTr="00B97592">
        <w:trPr>
          <w:trHeight w:val="303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5B4C76" w:rsidRDefault="005B4C76" w:rsidP="005B4C76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5B4C76" w:rsidRDefault="005B4C76" w:rsidP="005B4C7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5B4C76" w:rsidRDefault="005B4C76" w:rsidP="005B4C7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Порядками проведения ГИА для обучающихся 9, 11(12)-х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проведении и результатах репетиционных экзаменов по математике в форме и по материалам ЕГЭ, ОГЭ, ГВЭ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966EC1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Проверка: Техническое состояние детских игровых комплексов и спортивных площадок на территории муниципальных автономных дошкольных образовательных учреждений и общеобразовательных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966EC1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</w:p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состоянии правонарушений и преступлений среди несовершеннолетних за 1й квартал.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по работе лагерей с дневным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пребыванием детей на весенних каникулах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отчета  о результатах аттестации педагогических работников за 1-й квартал 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прогнозе комплектования ДОУ и дошкольных групп в ОУ на следующий учебный год; о комплектовании ОУ на следующий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966EC1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 охвате детей дошкольным образованием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размере платы взимаемой с родителей за присмотр и уход в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6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выполнении мероприятий по дорожной карте по поддержке доступа негосударственных организаций к предоставлению услуг в социальной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мероприятий «дорожной карты» «Повышение доступности приоритетных объектов и услуг в приоритетных сферах жизнедеятельности инвалидов и других маломобильных групп населения в городе Югорске на 2015-2020 годы»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5B4C76" w:rsidRPr="00D85F71" w:rsidTr="00B97592">
        <w:trPr>
          <w:trHeight w:val="303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B4C76" w:rsidRPr="00D85F71" w:rsidTr="00B97592">
        <w:trPr>
          <w:trHeight w:val="2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информационно - аналитической справки о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ОУ планов подготовки к ГИА по программам основного и среднего общего образования за 2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15мая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5B4C76" w:rsidRPr="00D85F71" w:rsidTr="00B97592">
        <w:trPr>
          <w:trHeight w:val="2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6" w:rsidRPr="00D85F71" w:rsidRDefault="005B4C76" w:rsidP="00966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справки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 итогам региональных диагностических работ</w:t>
            </w:r>
            <w:r w:rsidR="00966EC1"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(итоговый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</w:t>
            </w:r>
            <w:r w:rsidR="0096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ль) в 3,8 </w:t>
            </w:r>
            <w:r w:rsidR="00966EC1"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5B4C76" w:rsidRPr="00D85F71" w:rsidTr="00B97592">
        <w:trPr>
          <w:trHeight w:val="2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справки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 итогам Всероссийских проверочных работ</w:t>
            </w:r>
            <w:r w:rsidR="0096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4,5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общеобразовательных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5B4C76" w:rsidRPr="00D85F71" w:rsidTr="00B97592">
        <w:trPr>
          <w:trHeight w:val="2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аналитического отчета по исполнению решений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конференции по итогам 2017-2018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15 по 30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6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966EC1" w:rsidRPr="00D85F71" w:rsidRDefault="00966EC1" w:rsidP="00966E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66EC1" w:rsidRPr="00D85F71" w:rsidRDefault="00966EC1" w:rsidP="009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B4C76" w:rsidRPr="00D85F71" w:rsidTr="00B97592">
        <w:trPr>
          <w:trHeight w:val="2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исполнения рекомендаций ПМПК в образовательных учреждениях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2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по направлениям деятельности отдела за 2017-2018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5B4C76" w:rsidRPr="00D85F71" w:rsidRDefault="005B4C76" w:rsidP="005B4C7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B4C76" w:rsidRPr="00D85F71" w:rsidTr="00B97592">
        <w:trPr>
          <w:trHeight w:val="2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5B4C76" w:rsidRPr="00D85F71" w:rsidTr="00B97592">
        <w:trPr>
          <w:trHeight w:val="2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электронного учета обучающихся из числа коренных малочисленных народов Севера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5B4C76" w:rsidRPr="00D85F71" w:rsidTr="00B97592">
        <w:trPr>
          <w:trHeight w:val="2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данных о детях с ОВЗ, детях-инвалидах, в том числе получающих услугу в условиях инклюзивного образования 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2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несовершеннолетних, не посещающих или систематически пропускающих по неуважительным причинам занятия 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2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реализации дополнительных общеобразовательных программ (аналитическая справка)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 детях, вынужденно покинувших территорию Украины и размещенных в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 общей и качественной успеваемости по итогам 2017-2018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966EC1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Проведение оценки качества образовательной деятельности образовательных учреждений за 2017-2018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966EC1" w:rsidP="005B4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Проверка: исключение доступа обучающихся образовательных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к сайтам экстремисткой направленности и иным ресурсам сети Интернет, несовместимым с образовательным процессом. Мониторинг сайтов образовательных учреждений.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5B4C76" w:rsidRPr="00D85F71" w:rsidRDefault="005B4C76" w:rsidP="005B4C7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паспортов образовательных учреждений по состоянию на 01.01.2018. Внесение данных в АИС «Мониторинг Югра»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966EC1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 о результатах аттестации педагогических работников за 2-й квартал 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об уровне оснащенности образовательных учреждений учебным оборудованием  по итогам  2017 -2018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Полугодовой отчет о деятельности ПМПК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июня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итогов реализации моделей реабилитационно-образовательного сопровождения детей, имеющих особенности 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B4C76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D8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6" w:rsidRPr="00D85F71" w:rsidRDefault="005B4C76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5B4C76" w:rsidRPr="00D85F71" w:rsidRDefault="005B4C76" w:rsidP="005B4C7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552"/>
        <w:gridCol w:w="143"/>
        <w:gridCol w:w="5527"/>
      </w:tblGrid>
      <w:tr w:rsidR="0010587D" w:rsidRPr="005B4C76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7D" w:rsidRPr="005B4C76" w:rsidRDefault="0010587D" w:rsidP="00586888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7D" w:rsidRPr="005B4C76" w:rsidRDefault="0010587D" w:rsidP="00586888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7D" w:rsidRPr="005B4C76" w:rsidRDefault="0010587D" w:rsidP="0058688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10587D" w:rsidRPr="00D85F71" w:rsidTr="00B97592">
        <w:trPr>
          <w:trHeight w:val="303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математики и русского языка (11 класс)</w:t>
            </w:r>
            <w:r w:rsidR="00966EC1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репетиционных экзаменов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показатель подготовки к государственной итоговой аттестации»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10587D" w:rsidRPr="00D85F71" w:rsidTr="00B97592">
        <w:trPr>
          <w:trHeight w:val="303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7D" w:rsidRPr="00D85F71" w:rsidRDefault="0010587D" w:rsidP="0058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0587D" w:rsidRPr="00D85F71" w:rsidTr="00B97592">
        <w:trPr>
          <w:trHeight w:val="274"/>
        </w:trPr>
        <w:tc>
          <w:tcPr>
            <w:tcW w:w="7088" w:type="dxa"/>
            <w:shd w:val="clear" w:color="auto" w:fill="auto"/>
            <w:hideMark/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пункта проведения экзамена ЕГЭ, ОГЭ, ГВЭ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:rsidR="0010587D" w:rsidRPr="00D85F71" w:rsidRDefault="0010587D" w:rsidP="005868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7" w:type="dxa"/>
            <w:shd w:val="clear" w:color="auto" w:fill="auto"/>
            <w:hideMark/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10587D" w:rsidRPr="00D85F71" w:rsidRDefault="0010587D" w:rsidP="0010587D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IV</w:t>
      </w: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693"/>
        <w:gridCol w:w="5529"/>
      </w:tblGrid>
      <w:tr w:rsidR="0010587D" w:rsidRPr="00D85F71" w:rsidTr="00B97592">
        <w:trPr>
          <w:trHeight w:val="303"/>
        </w:trPr>
        <w:tc>
          <w:tcPr>
            <w:tcW w:w="15310" w:type="dxa"/>
            <w:gridSpan w:val="3"/>
            <w:tcBorders>
              <w:bottom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  <w:shd w:val="clear" w:color="auto" w:fill="auto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материалов, необходимых для составления проекта бюджета по сети, штатам, контингенту, используемых при расчете межбюджетных трансфертов бюджету города на очередной финансовый год и плановый период:</w:t>
            </w:r>
          </w:p>
        </w:tc>
        <w:tc>
          <w:tcPr>
            <w:tcW w:w="2693" w:type="dxa"/>
            <w:shd w:val="clear" w:color="auto" w:fill="auto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1 классов, 10 классов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- прогноз численности детей, обучение которых будет организовано на дому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учреждений, реализующих дошкольную образовательную программу (в том числе негосударственных)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- прогноз численности детей с ОВЗ и инвалидов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ходе реализации муниципальной программы «Развитие образования города Югорска на 2014 – 2020 годы» за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исполнении субвенций за 1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10587D" w:rsidRPr="00D85F71" w:rsidTr="00B97592">
        <w:trPr>
          <w:trHeight w:val="303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отделов УО по направлениям деятельности с учетом инноваций и обозначением социально-значимых мероприятий, обеспечивших развитие муниципальной системы образования (информационно-аналитические справки, приказ)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 безопасности детей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по информатизации муниципальной образовательной среды (информационно-аналитические справки, приказ)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методической работы за учебный год (информационно-аналитические справки, приказ)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деятельности образовательных учреждений по устранению предписаний надзорных органов, содержания зданий,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сооружений и территорий в соответствии с требованиями действующего законодательства (информационно-аналитические справки, приказ)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-30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10587D" w:rsidRPr="00D85F71" w:rsidRDefault="0010587D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функционированию системы образования</w:t>
            </w:r>
          </w:p>
        </w:tc>
      </w:tr>
      <w:tr w:rsidR="0010587D" w:rsidRPr="00D85F71" w:rsidTr="00B97592">
        <w:trPr>
          <w:trHeight w:val="303"/>
        </w:trPr>
        <w:tc>
          <w:tcPr>
            <w:tcW w:w="15310" w:type="dxa"/>
            <w:gridSpan w:val="3"/>
          </w:tcPr>
          <w:p w:rsidR="0010587D" w:rsidRPr="00D85F71" w:rsidRDefault="0010587D" w:rsidP="0058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принятию решения о предоставлении субсидии на финансовое обеспечение (возмещение) затрат частным образовательным организациям по реализации основных общеобразовательных программ на территории города Югорска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планов мероприятий на следующий учебный год по решению проблем, выявленных в ходе аналитической деятельности по итогам учебного года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5 июня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, отдел воспитания, дополнительного образования и обеспечения  безопасности детей, 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Совещание «Согласование и утверждение проектов планов мероприятий на следующий учебный год по решению проблем, выявленных в ходе аналитической деятельности по итогам учебного года» (оценка системности и комплексности предложенных планов, определение приоритетов)*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*примечание: планы мероприятий согласовываются с курирующими заместителями начальника Управления образования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, отдел воспитания, дополнительного образования и обеспечения  безопасности детей, 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принимаемых расходных обязательств по решению выявленных проблем с учетом приоритетности на следующий календарный год  и плановый период *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*примечание: перечень согласовывается с курирующими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заместителями начальника Управления образования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июня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по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функционированию системы образования, 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«ЦБУО»,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, отдел воспитания, дополнительного образования и обеспечения  безопасности детей, 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проектов штатных расписаний подведомственных учреждений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мероприятий по устранению предписаний надзорных органов и проведения капитальных и текущих ремонтов на следующий финансовый год с заместителем начальника Управления по функционированию системы образования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действующих расходных обязательств, а также обоснование вновь принимаемых расходных обязательств на основе информационно-аналитического отчета о деятельности по итогам учебного года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планируемого к приобретению оборудования в следующем финансовом году в соответствии с результатами оснащенности по МСОКО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до15 июня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учреждений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Совещание «Формирование перечня принимаемых расходных обязательств по решению выявленных проблем с учетом приоритетности на следующий календарный год  и плановый период»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Начальники отделов,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учреждений,</w:t>
            </w:r>
          </w:p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Управления образования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Совещание  «Обоснование Планов финансово-хозяйственной деятельности руководителями учреждений в части принимаемых расходных обязательств, в том числе на устранение предписаний надзорных органов и развитие материально – технической базы образовательного процесса»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21-22 июня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учреждений, заместители начальника Управления образования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доклада о результатах деятельности муниципальной системы образования за учебный год с учетом инновационных процессов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10587D" w:rsidRPr="00D85F71" w:rsidTr="00B97592">
        <w:trPr>
          <w:trHeight w:val="303"/>
        </w:trPr>
        <w:tc>
          <w:tcPr>
            <w:tcW w:w="7088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плана прочих мероприятий (конкурсы,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соревнования, олимпиады и др.) в области образования с определением ответственных за их проведение от УО и образовательных учреждений</w:t>
            </w:r>
          </w:p>
        </w:tc>
        <w:tc>
          <w:tcPr>
            <w:tcW w:w="2693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июня</w:t>
            </w:r>
          </w:p>
        </w:tc>
        <w:tc>
          <w:tcPr>
            <w:tcW w:w="5529" w:type="dxa"/>
          </w:tcPr>
          <w:p w:rsidR="0010587D" w:rsidRPr="00D85F71" w:rsidRDefault="0010587D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инновационной деятельности</w:t>
            </w:r>
          </w:p>
        </w:tc>
      </w:tr>
    </w:tbl>
    <w:p w:rsidR="00C84B7A" w:rsidRPr="005B4C76" w:rsidRDefault="00C84B7A"/>
    <w:sectPr w:rsidR="00C84B7A" w:rsidRPr="005B4C76" w:rsidSect="00C84B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7A"/>
    <w:rsid w:val="000013C1"/>
    <w:rsid w:val="0000216A"/>
    <w:rsid w:val="00004E59"/>
    <w:rsid w:val="00005913"/>
    <w:rsid w:val="00010416"/>
    <w:rsid w:val="000412D7"/>
    <w:rsid w:val="00042D7B"/>
    <w:rsid w:val="00056CE4"/>
    <w:rsid w:val="0005728E"/>
    <w:rsid w:val="00060B90"/>
    <w:rsid w:val="00061B36"/>
    <w:rsid w:val="0007511C"/>
    <w:rsid w:val="00084C3B"/>
    <w:rsid w:val="00085052"/>
    <w:rsid w:val="00094C1D"/>
    <w:rsid w:val="000970CA"/>
    <w:rsid w:val="000B23F1"/>
    <w:rsid w:val="000B48E1"/>
    <w:rsid w:val="000B69EF"/>
    <w:rsid w:val="000E458A"/>
    <w:rsid w:val="000E74DF"/>
    <w:rsid w:val="000F7A8F"/>
    <w:rsid w:val="0010587D"/>
    <w:rsid w:val="00113F3D"/>
    <w:rsid w:val="00121149"/>
    <w:rsid w:val="00125773"/>
    <w:rsid w:val="00126814"/>
    <w:rsid w:val="00145690"/>
    <w:rsid w:val="00151D50"/>
    <w:rsid w:val="0015202B"/>
    <w:rsid w:val="00171BD0"/>
    <w:rsid w:val="0017414B"/>
    <w:rsid w:val="00190C3F"/>
    <w:rsid w:val="00196731"/>
    <w:rsid w:val="001A436D"/>
    <w:rsid w:val="001B1871"/>
    <w:rsid w:val="001B3436"/>
    <w:rsid w:val="001B462A"/>
    <w:rsid w:val="001C1833"/>
    <w:rsid w:val="001D6623"/>
    <w:rsid w:val="001E489A"/>
    <w:rsid w:val="001E5CEF"/>
    <w:rsid w:val="001E7349"/>
    <w:rsid w:val="001F109B"/>
    <w:rsid w:val="002054B8"/>
    <w:rsid w:val="00210AA9"/>
    <w:rsid w:val="002112C3"/>
    <w:rsid w:val="0022213E"/>
    <w:rsid w:val="002273F3"/>
    <w:rsid w:val="0023633B"/>
    <w:rsid w:val="00242B37"/>
    <w:rsid w:val="002455A0"/>
    <w:rsid w:val="00245CC8"/>
    <w:rsid w:val="00252DCC"/>
    <w:rsid w:val="00255E4F"/>
    <w:rsid w:val="00262E96"/>
    <w:rsid w:val="00283B56"/>
    <w:rsid w:val="002920F6"/>
    <w:rsid w:val="002A634B"/>
    <w:rsid w:val="002D3D75"/>
    <w:rsid w:val="002D6C19"/>
    <w:rsid w:val="002D76CC"/>
    <w:rsid w:val="002F0C03"/>
    <w:rsid w:val="002F51EE"/>
    <w:rsid w:val="00301871"/>
    <w:rsid w:val="003164F0"/>
    <w:rsid w:val="003316B1"/>
    <w:rsid w:val="00344F49"/>
    <w:rsid w:val="003460B1"/>
    <w:rsid w:val="00352D40"/>
    <w:rsid w:val="00366817"/>
    <w:rsid w:val="00374B94"/>
    <w:rsid w:val="00394BBB"/>
    <w:rsid w:val="003A64CF"/>
    <w:rsid w:val="003B48DC"/>
    <w:rsid w:val="003C1F27"/>
    <w:rsid w:val="003D45F4"/>
    <w:rsid w:val="003E1811"/>
    <w:rsid w:val="003F2D95"/>
    <w:rsid w:val="003F445A"/>
    <w:rsid w:val="00401DB6"/>
    <w:rsid w:val="00403ACB"/>
    <w:rsid w:val="00407F81"/>
    <w:rsid w:val="00415D02"/>
    <w:rsid w:val="00427442"/>
    <w:rsid w:val="004517DA"/>
    <w:rsid w:val="00451D78"/>
    <w:rsid w:val="004631B0"/>
    <w:rsid w:val="00470DC7"/>
    <w:rsid w:val="00475DD8"/>
    <w:rsid w:val="00477DE2"/>
    <w:rsid w:val="004864BB"/>
    <w:rsid w:val="004971D0"/>
    <w:rsid w:val="004A5322"/>
    <w:rsid w:val="004A7B43"/>
    <w:rsid w:val="004B0C53"/>
    <w:rsid w:val="004B7847"/>
    <w:rsid w:val="004C5BD1"/>
    <w:rsid w:val="004D7C86"/>
    <w:rsid w:val="004F037A"/>
    <w:rsid w:val="004F5C31"/>
    <w:rsid w:val="0051102F"/>
    <w:rsid w:val="0051125C"/>
    <w:rsid w:val="00533247"/>
    <w:rsid w:val="00534294"/>
    <w:rsid w:val="0054020C"/>
    <w:rsid w:val="00571AA4"/>
    <w:rsid w:val="00575073"/>
    <w:rsid w:val="00586888"/>
    <w:rsid w:val="00595784"/>
    <w:rsid w:val="00596A56"/>
    <w:rsid w:val="005B4C76"/>
    <w:rsid w:val="005C135A"/>
    <w:rsid w:val="005C7C2F"/>
    <w:rsid w:val="005D1294"/>
    <w:rsid w:val="005E13E4"/>
    <w:rsid w:val="005E2311"/>
    <w:rsid w:val="00600C41"/>
    <w:rsid w:val="00601A3F"/>
    <w:rsid w:val="00617A24"/>
    <w:rsid w:val="00627BE0"/>
    <w:rsid w:val="00634CB7"/>
    <w:rsid w:val="00636DBB"/>
    <w:rsid w:val="00647521"/>
    <w:rsid w:val="006546CE"/>
    <w:rsid w:val="00674A85"/>
    <w:rsid w:val="00684277"/>
    <w:rsid w:val="006852CA"/>
    <w:rsid w:val="00686CDA"/>
    <w:rsid w:val="006A5D56"/>
    <w:rsid w:val="006A73F6"/>
    <w:rsid w:val="006B7DB6"/>
    <w:rsid w:val="006E3AB4"/>
    <w:rsid w:val="006E69D7"/>
    <w:rsid w:val="006F6AA6"/>
    <w:rsid w:val="00702831"/>
    <w:rsid w:val="0071221B"/>
    <w:rsid w:val="0072720A"/>
    <w:rsid w:val="00730585"/>
    <w:rsid w:val="00746A4B"/>
    <w:rsid w:val="00750475"/>
    <w:rsid w:val="007525B4"/>
    <w:rsid w:val="007625F1"/>
    <w:rsid w:val="00762D06"/>
    <w:rsid w:val="00764B20"/>
    <w:rsid w:val="0077602B"/>
    <w:rsid w:val="007913A9"/>
    <w:rsid w:val="00795A25"/>
    <w:rsid w:val="007A3FC0"/>
    <w:rsid w:val="007B10B9"/>
    <w:rsid w:val="007B40D6"/>
    <w:rsid w:val="007B533D"/>
    <w:rsid w:val="007D4742"/>
    <w:rsid w:val="007E0ABE"/>
    <w:rsid w:val="007E1978"/>
    <w:rsid w:val="007F7F5D"/>
    <w:rsid w:val="00801996"/>
    <w:rsid w:val="00817907"/>
    <w:rsid w:val="0082109A"/>
    <w:rsid w:val="0082444E"/>
    <w:rsid w:val="00830D50"/>
    <w:rsid w:val="00833FF1"/>
    <w:rsid w:val="0084679C"/>
    <w:rsid w:val="008530CE"/>
    <w:rsid w:val="00861566"/>
    <w:rsid w:val="00861D1A"/>
    <w:rsid w:val="0086251A"/>
    <w:rsid w:val="00867B62"/>
    <w:rsid w:val="00867C4F"/>
    <w:rsid w:val="00872F0F"/>
    <w:rsid w:val="00882079"/>
    <w:rsid w:val="0088405A"/>
    <w:rsid w:val="008934E2"/>
    <w:rsid w:val="008937AE"/>
    <w:rsid w:val="008950FB"/>
    <w:rsid w:val="008A5B6C"/>
    <w:rsid w:val="008A680D"/>
    <w:rsid w:val="008B08FE"/>
    <w:rsid w:val="008B5086"/>
    <w:rsid w:val="008B5861"/>
    <w:rsid w:val="008D4184"/>
    <w:rsid w:val="008D5C2D"/>
    <w:rsid w:val="009220A9"/>
    <w:rsid w:val="00923BC0"/>
    <w:rsid w:val="00955585"/>
    <w:rsid w:val="00955EC6"/>
    <w:rsid w:val="00961C80"/>
    <w:rsid w:val="00962602"/>
    <w:rsid w:val="00966E13"/>
    <w:rsid w:val="00966EC1"/>
    <w:rsid w:val="0097011A"/>
    <w:rsid w:val="00973A1F"/>
    <w:rsid w:val="00980C1E"/>
    <w:rsid w:val="00983CC0"/>
    <w:rsid w:val="009A32F0"/>
    <w:rsid w:val="009D2359"/>
    <w:rsid w:val="009E0E86"/>
    <w:rsid w:val="009F2802"/>
    <w:rsid w:val="00A13E98"/>
    <w:rsid w:val="00A20BAA"/>
    <w:rsid w:val="00A3364B"/>
    <w:rsid w:val="00A42B87"/>
    <w:rsid w:val="00A45330"/>
    <w:rsid w:val="00A46788"/>
    <w:rsid w:val="00A55A16"/>
    <w:rsid w:val="00A57581"/>
    <w:rsid w:val="00A66358"/>
    <w:rsid w:val="00A76C92"/>
    <w:rsid w:val="00A80F49"/>
    <w:rsid w:val="00A91481"/>
    <w:rsid w:val="00AA4C7B"/>
    <w:rsid w:val="00AB276B"/>
    <w:rsid w:val="00AB292C"/>
    <w:rsid w:val="00AB562A"/>
    <w:rsid w:val="00AB5862"/>
    <w:rsid w:val="00AC01E7"/>
    <w:rsid w:val="00AD20A3"/>
    <w:rsid w:val="00AE02C0"/>
    <w:rsid w:val="00AE67EA"/>
    <w:rsid w:val="00AE7C6E"/>
    <w:rsid w:val="00B0206F"/>
    <w:rsid w:val="00B04CB0"/>
    <w:rsid w:val="00B05272"/>
    <w:rsid w:val="00B11931"/>
    <w:rsid w:val="00B201D4"/>
    <w:rsid w:val="00B42221"/>
    <w:rsid w:val="00B512F6"/>
    <w:rsid w:val="00B52E23"/>
    <w:rsid w:val="00B54A53"/>
    <w:rsid w:val="00B63E4E"/>
    <w:rsid w:val="00B65DBC"/>
    <w:rsid w:val="00B67F85"/>
    <w:rsid w:val="00B803BD"/>
    <w:rsid w:val="00B82BC9"/>
    <w:rsid w:val="00B82C0C"/>
    <w:rsid w:val="00B86459"/>
    <w:rsid w:val="00B87F69"/>
    <w:rsid w:val="00B97592"/>
    <w:rsid w:val="00BA0D79"/>
    <w:rsid w:val="00BB1225"/>
    <w:rsid w:val="00BB71C5"/>
    <w:rsid w:val="00BC166D"/>
    <w:rsid w:val="00BC32B1"/>
    <w:rsid w:val="00BD0354"/>
    <w:rsid w:val="00BE42F6"/>
    <w:rsid w:val="00BE5327"/>
    <w:rsid w:val="00BF1734"/>
    <w:rsid w:val="00BF799E"/>
    <w:rsid w:val="00C01BD0"/>
    <w:rsid w:val="00C032E6"/>
    <w:rsid w:val="00C11647"/>
    <w:rsid w:val="00C1377F"/>
    <w:rsid w:val="00C243A6"/>
    <w:rsid w:val="00C33D3B"/>
    <w:rsid w:val="00C4045E"/>
    <w:rsid w:val="00C63352"/>
    <w:rsid w:val="00C659FD"/>
    <w:rsid w:val="00C84B7A"/>
    <w:rsid w:val="00C87056"/>
    <w:rsid w:val="00C95AD2"/>
    <w:rsid w:val="00CA1A3E"/>
    <w:rsid w:val="00CA1B7F"/>
    <w:rsid w:val="00CB0951"/>
    <w:rsid w:val="00CB4F5D"/>
    <w:rsid w:val="00CB6784"/>
    <w:rsid w:val="00CC2DF0"/>
    <w:rsid w:val="00CC5292"/>
    <w:rsid w:val="00CD48C6"/>
    <w:rsid w:val="00CD7D00"/>
    <w:rsid w:val="00CE0035"/>
    <w:rsid w:val="00CE700A"/>
    <w:rsid w:val="00CF4B50"/>
    <w:rsid w:val="00D07384"/>
    <w:rsid w:val="00D14F81"/>
    <w:rsid w:val="00D17004"/>
    <w:rsid w:val="00D20333"/>
    <w:rsid w:val="00D24423"/>
    <w:rsid w:val="00D3021C"/>
    <w:rsid w:val="00D304E8"/>
    <w:rsid w:val="00D5568F"/>
    <w:rsid w:val="00D625FC"/>
    <w:rsid w:val="00D70F0B"/>
    <w:rsid w:val="00D85109"/>
    <w:rsid w:val="00D85471"/>
    <w:rsid w:val="00D926A4"/>
    <w:rsid w:val="00D9582F"/>
    <w:rsid w:val="00DA4772"/>
    <w:rsid w:val="00DC14F9"/>
    <w:rsid w:val="00DC3C4F"/>
    <w:rsid w:val="00DD4E1E"/>
    <w:rsid w:val="00DF56CA"/>
    <w:rsid w:val="00E0196A"/>
    <w:rsid w:val="00E45F18"/>
    <w:rsid w:val="00E6740E"/>
    <w:rsid w:val="00E73354"/>
    <w:rsid w:val="00EA16F8"/>
    <w:rsid w:val="00EB101B"/>
    <w:rsid w:val="00EB2930"/>
    <w:rsid w:val="00EB6974"/>
    <w:rsid w:val="00EC320F"/>
    <w:rsid w:val="00EC7D78"/>
    <w:rsid w:val="00ED54E5"/>
    <w:rsid w:val="00ED7DB8"/>
    <w:rsid w:val="00EE5D11"/>
    <w:rsid w:val="00EE6B17"/>
    <w:rsid w:val="00EE755B"/>
    <w:rsid w:val="00EF0645"/>
    <w:rsid w:val="00EF44D5"/>
    <w:rsid w:val="00EF5845"/>
    <w:rsid w:val="00EF6B1A"/>
    <w:rsid w:val="00F01A33"/>
    <w:rsid w:val="00F03241"/>
    <w:rsid w:val="00F07E96"/>
    <w:rsid w:val="00F10000"/>
    <w:rsid w:val="00F221B2"/>
    <w:rsid w:val="00F43F26"/>
    <w:rsid w:val="00F520FB"/>
    <w:rsid w:val="00F5718C"/>
    <w:rsid w:val="00F8745C"/>
    <w:rsid w:val="00F9142A"/>
    <w:rsid w:val="00FA0986"/>
    <w:rsid w:val="00FA2109"/>
    <w:rsid w:val="00FB3114"/>
    <w:rsid w:val="00FD1E4B"/>
    <w:rsid w:val="00FD406A"/>
    <w:rsid w:val="00FF43E0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E615B1F-7C89-4A1C-9895-403C1274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19</cp:revision>
  <cp:lastPrinted>2018-03-23T03:41:00Z</cp:lastPrinted>
  <dcterms:created xsi:type="dcterms:W3CDTF">2018-03-15T03:35:00Z</dcterms:created>
  <dcterms:modified xsi:type="dcterms:W3CDTF">2018-04-12T10:38:00Z</dcterms:modified>
</cp:coreProperties>
</file>