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A140A" w14:textId="77777777" w:rsidR="009067F8" w:rsidRPr="00E9376E" w:rsidRDefault="009067F8" w:rsidP="009067F8">
      <w:pPr>
        <w:pStyle w:val="ConsPlusNormal"/>
        <w:widowControl/>
        <w:ind w:firstLine="0"/>
        <w:jc w:val="center"/>
        <w:outlineLvl w:val="0"/>
        <w:rPr>
          <w:rFonts w:ascii="Times New Roman" w:hAnsi="Times New Roman" w:cs="Times New Roman"/>
          <w:b/>
          <w:sz w:val="22"/>
        </w:rPr>
      </w:pPr>
      <w:r w:rsidRPr="00E9376E">
        <w:rPr>
          <w:rFonts w:ascii="Times New Roman" w:hAnsi="Times New Roman" w:cs="Times New Roman"/>
          <w:b/>
          <w:sz w:val="22"/>
        </w:rPr>
        <w:t>ИЗВЕЩЕНИЕ О ПРОВЕДЕН</w:t>
      </w:r>
      <w:proofErr w:type="gramStart"/>
      <w:r w:rsidRPr="00E9376E">
        <w:rPr>
          <w:rFonts w:ascii="Times New Roman" w:hAnsi="Times New Roman" w:cs="Times New Roman"/>
          <w:b/>
          <w:sz w:val="22"/>
        </w:rPr>
        <w:t>ИИ АУ</w:t>
      </w:r>
      <w:proofErr w:type="gramEnd"/>
      <w:r w:rsidRPr="00E9376E">
        <w:rPr>
          <w:rFonts w:ascii="Times New Roman" w:hAnsi="Times New Roman" w:cs="Times New Roman"/>
          <w:b/>
          <w:sz w:val="22"/>
        </w:rPr>
        <w:t>КЦИОНА В ЭЛЕКТРОННОЙ ФОРМЕ</w:t>
      </w:r>
    </w:p>
    <w:p w14:paraId="7AEE147A" w14:textId="7479AC9D" w:rsidR="009D4873" w:rsidRPr="00267679" w:rsidRDefault="00E06EAE" w:rsidP="00050E50">
      <w:pPr>
        <w:pStyle w:val="a6"/>
        <w:numPr>
          <w:ilvl w:val="1"/>
          <w:numId w:val="1"/>
        </w:numPr>
        <w:tabs>
          <w:tab w:val="clear" w:pos="858"/>
        </w:tabs>
        <w:ind w:left="567" w:hanging="567"/>
        <w:rPr>
          <w:sz w:val="22"/>
          <w:szCs w:val="20"/>
        </w:rPr>
      </w:pPr>
      <w:r w:rsidRPr="00FC6DF6">
        <w:rPr>
          <w:sz w:val="22"/>
          <w:szCs w:val="20"/>
        </w:rPr>
        <w:t>Идентификационный код за</w:t>
      </w:r>
      <w:r w:rsidR="003C74E1" w:rsidRPr="00FC6DF6">
        <w:rPr>
          <w:sz w:val="22"/>
          <w:szCs w:val="20"/>
        </w:rPr>
        <w:t>купки</w:t>
      </w:r>
      <w:r w:rsidR="009D4873" w:rsidRPr="00FC6DF6">
        <w:rPr>
          <w:sz w:val="22"/>
          <w:szCs w:val="20"/>
        </w:rPr>
        <w:t xml:space="preserve"> </w:t>
      </w:r>
      <w:r w:rsidR="009373D0">
        <w:rPr>
          <w:rFonts w:ascii="Segoe UI" w:hAnsi="Segoe UI" w:cs="Segoe UI"/>
          <w:color w:val="000000"/>
          <w:sz w:val="18"/>
          <w:szCs w:val="18"/>
          <w:shd w:val="clear" w:color="auto" w:fill="F5F5F5"/>
        </w:rPr>
        <w:t>213862200213586220100100340013213244</w:t>
      </w:r>
    </w:p>
    <w:p w14:paraId="1A9494FE" w14:textId="125761FA" w:rsidR="00960A8B" w:rsidRPr="00E9376E" w:rsidRDefault="009067F8" w:rsidP="009067F8">
      <w:pPr>
        <w:numPr>
          <w:ilvl w:val="1"/>
          <w:numId w:val="1"/>
        </w:numPr>
        <w:tabs>
          <w:tab w:val="num" w:pos="0"/>
          <w:tab w:val="num" w:pos="567"/>
        </w:tabs>
        <w:autoSpaceDE w:val="0"/>
        <w:autoSpaceDN w:val="0"/>
        <w:adjustRightInd w:val="0"/>
        <w:ind w:left="0" w:firstLine="0"/>
        <w:jc w:val="both"/>
        <w:rPr>
          <w:sz w:val="22"/>
          <w:szCs w:val="20"/>
        </w:rPr>
      </w:pPr>
      <w:r w:rsidRPr="00E9376E">
        <w:rPr>
          <w:sz w:val="22"/>
          <w:szCs w:val="20"/>
        </w:rPr>
        <w:t>Наименование аукциона в электронной форме:</w:t>
      </w:r>
      <w:r w:rsidR="00EB68E6" w:rsidRPr="00E9376E">
        <w:rPr>
          <w:sz w:val="22"/>
          <w:szCs w:val="20"/>
        </w:rPr>
        <w:t xml:space="preserve"> аукцион в электронной форме среди субъектов малого предпринимательства и социально ориентированных некоммерческих организаций </w:t>
      </w:r>
      <w:r w:rsidR="007C5190" w:rsidRPr="00E9376E">
        <w:rPr>
          <w:sz w:val="22"/>
          <w:szCs w:val="20"/>
        </w:rPr>
        <w:t xml:space="preserve">на право заключения гражданско-правового договора </w:t>
      </w:r>
      <w:r w:rsidR="00EB68E6" w:rsidRPr="00E9376E">
        <w:rPr>
          <w:sz w:val="22"/>
          <w:szCs w:val="20"/>
        </w:rPr>
        <w:t xml:space="preserve">на </w:t>
      </w:r>
      <w:r w:rsidR="0036663A">
        <w:rPr>
          <w:sz w:val="22"/>
          <w:szCs w:val="20"/>
        </w:rPr>
        <w:t xml:space="preserve">поставку </w:t>
      </w:r>
      <w:r w:rsidR="005D7DD0">
        <w:rPr>
          <w:sz w:val="22"/>
          <w:szCs w:val="20"/>
        </w:rPr>
        <w:t>наградной атрибутики</w:t>
      </w:r>
      <w:r w:rsidR="002774B4">
        <w:rPr>
          <w:sz w:val="22"/>
          <w:szCs w:val="20"/>
        </w:rPr>
        <w:t>.</w:t>
      </w:r>
    </w:p>
    <w:p w14:paraId="512493BD" w14:textId="77777777" w:rsidR="009067F8" w:rsidRPr="00E9376E" w:rsidRDefault="009067F8" w:rsidP="009067F8">
      <w:pPr>
        <w:numPr>
          <w:ilvl w:val="1"/>
          <w:numId w:val="1"/>
        </w:numPr>
        <w:tabs>
          <w:tab w:val="num" w:pos="0"/>
          <w:tab w:val="num" w:pos="567"/>
        </w:tabs>
        <w:autoSpaceDE w:val="0"/>
        <w:autoSpaceDN w:val="0"/>
        <w:adjustRightInd w:val="0"/>
        <w:ind w:left="0" w:firstLine="0"/>
        <w:jc w:val="both"/>
        <w:rPr>
          <w:sz w:val="22"/>
          <w:szCs w:val="20"/>
        </w:rPr>
      </w:pPr>
      <w:r w:rsidRPr="00E9376E">
        <w:rPr>
          <w:sz w:val="22"/>
          <w:szCs w:val="20"/>
        </w:rPr>
        <w:t xml:space="preserve">Аукцион в электронной форме проводит: </w:t>
      </w:r>
      <w:r w:rsidR="002F3A85" w:rsidRPr="00E9376E">
        <w:rPr>
          <w:sz w:val="22"/>
          <w:szCs w:val="20"/>
        </w:rPr>
        <w:t>уполномоченный орган.</w:t>
      </w:r>
    </w:p>
    <w:p w14:paraId="03448DBC" w14:textId="77777777" w:rsidR="009067F8" w:rsidRPr="00E9376E" w:rsidRDefault="009067F8" w:rsidP="00300C2C">
      <w:pPr>
        <w:pStyle w:val="a6"/>
        <w:numPr>
          <w:ilvl w:val="1"/>
          <w:numId w:val="5"/>
        </w:numPr>
        <w:tabs>
          <w:tab w:val="num" w:pos="567"/>
          <w:tab w:val="num" w:pos="928"/>
        </w:tabs>
        <w:autoSpaceDE w:val="0"/>
        <w:autoSpaceDN w:val="0"/>
        <w:adjustRightInd w:val="0"/>
        <w:ind w:left="0" w:firstLine="0"/>
        <w:jc w:val="both"/>
        <w:rPr>
          <w:sz w:val="22"/>
          <w:szCs w:val="20"/>
        </w:rPr>
      </w:pPr>
      <w:r w:rsidRPr="00E9376E">
        <w:rPr>
          <w:sz w:val="22"/>
          <w:szCs w:val="20"/>
        </w:rPr>
        <w:t>Заказчик</w:t>
      </w:r>
      <w:r w:rsidR="00284E66" w:rsidRPr="00E9376E">
        <w:rPr>
          <w:sz w:val="22"/>
          <w:szCs w:val="20"/>
        </w:rPr>
        <w:t>: Муниципаль</w:t>
      </w:r>
      <w:r w:rsidR="002F3A85" w:rsidRPr="00E9376E">
        <w:rPr>
          <w:sz w:val="22"/>
          <w:szCs w:val="20"/>
        </w:rPr>
        <w:t xml:space="preserve">ное бюджетное </w:t>
      </w:r>
      <w:r w:rsidR="009D4873" w:rsidRPr="00E9376E">
        <w:rPr>
          <w:sz w:val="22"/>
          <w:szCs w:val="20"/>
        </w:rPr>
        <w:t>учреждение спортивная школа олимпийского резерва «Центр Югорского спорта»</w:t>
      </w:r>
      <w:r w:rsidR="002F3A85" w:rsidRPr="00E9376E">
        <w:rPr>
          <w:sz w:val="22"/>
          <w:szCs w:val="20"/>
        </w:rPr>
        <w:t>, город Югорск</w:t>
      </w:r>
      <w:r w:rsidRPr="00E9376E">
        <w:rPr>
          <w:sz w:val="22"/>
          <w:szCs w:val="20"/>
        </w:rPr>
        <w:t>.</w:t>
      </w:r>
    </w:p>
    <w:p w14:paraId="77FE1120" w14:textId="77777777" w:rsidR="009067F8" w:rsidRPr="00E9376E" w:rsidRDefault="009067F8" w:rsidP="00E06EAE">
      <w:pPr>
        <w:tabs>
          <w:tab w:val="num" w:pos="858"/>
          <w:tab w:val="num" w:pos="928"/>
        </w:tabs>
        <w:autoSpaceDE w:val="0"/>
        <w:autoSpaceDN w:val="0"/>
        <w:adjustRightInd w:val="0"/>
        <w:jc w:val="both"/>
        <w:rPr>
          <w:sz w:val="22"/>
          <w:szCs w:val="20"/>
        </w:rPr>
      </w:pPr>
      <w:proofErr w:type="gramStart"/>
      <w:r w:rsidRPr="00E9376E">
        <w:rPr>
          <w:sz w:val="22"/>
          <w:szCs w:val="20"/>
        </w:rPr>
        <w:t>Место нахождения: 628260, Ханты - Мансийский автономный округ - Югра, Тюменская обл.,  г. Югорск, ул.</w:t>
      </w:r>
      <w:r w:rsidR="00284E66" w:rsidRPr="00E9376E">
        <w:rPr>
          <w:sz w:val="22"/>
          <w:szCs w:val="20"/>
        </w:rPr>
        <w:t xml:space="preserve"> </w:t>
      </w:r>
      <w:r w:rsidR="005521E7">
        <w:rPr>
          <w:sz w:val="22"/>
          <w:szCs w:val="20"/>
        </w:rPr>
        <w:t>Студенческая</w:t>
      </w:r>
      <w:r w:rsidR="009D4873" w:rsidRPr="00E9376E">
        <w:rPr>
          <w:sz w:val="22"/>
          <w:szCs w:val="20"/>
        </w:rPr>
        <w:t xml:space="preserve">, </w:t>
      </w:r>
      <w:r w:rsidR="005521E7">
        <w:rPr>
          <w:sz w:val="22"/>
          <w:szCs w:val="20"/>
        </w:rPr>
        <w:t>35</w:t>
      </w:r>
      <w:r w:rsidRPr="00E9376E">
        <w:rPr>
          <w:sz w:val="22"/>
          <w:szCs w:val="20"/>
        </w:rPr>
        <w:t xml:space="preserve">. </w:t>
      </w:r>
      <w:proofErr w:type="gramEnd"/>
    </w:p>
    <w:p w14:paraId="68E402CB" w14:textId="77777777" w:rsidR="009067F8" w:rsidRPr="00E9376E" w:rsidRDefault="009067F8" w:rsidP="00E06EAE">
      <w:pPr>
        <w:tabs>
          <w:tab w:val="num" w:pos="858"/>
          <w:tab w:val="num" w:pos="928"/>
        </w:tabs>
        <w:autoSpaceDE w:val="0"/>
        <w:autoSpaceDN w:val="0"/>
        <w:adjustRightInd w:val="0"/>
        <w:jc w:val="both"/>
        <w:rPr>
          <w:sz w:val="22"/>
          <w:szCs w:val="20"/>
        </w:rPr>
      </w:pPr>
      <w:proofErr w:type="gramStart"/>
      <w:r w:rsidRPr="00E9376E">
        <w:rPr>
          <w:sz w:val="22"/>
          <w:szCs w:val="20"/>
        </w:rPr>
        <w:t xml:space="preserve">Почтовый адрес: 628260, Ханты - Мансийский автономный округ - Югра, Тюменская обл.,  г. Югорск, ул. </w:t>
      </w:r>
      <w:r w:rsidR="009D4873" w:rsidRPr="00E9376E">
        <w:rPr>
          <w:sz w:val="22"/>
          <w:szCs w:val="20"/>
        </w:rPr>
        <w:t>С</w:t>
      </w:r>
      <w:r w:rsidR="005521E7">
        <w:rPr>
          <w:sz w:val="22"/>
          <w:szCs w:val="20"/>
        </w:rPr>
        <w:t>туденческая</w:t>
      </w:r>
      <w:r w:rsidR="009D4873" w:rsidRPr="00E9376E">
        <w:rPr>
          <w:sz w:val="22"/>
          <w:szCs w:val="20"/>
        </w:rPr>
        <w:t xml:space="preserve">, </w:t>
      </w:r>
      <w:r w:rsidR="005521E7">
        <w:rPr>
          <w:sz w:val="22"/>
          <w:szCs w:val="20"/>
        </w:rPr>
        <w:t>35</w:t>
      </w:r>
      <w:r w:rsidR="009D4873" w:rsidRPr="00E9376E">
        <w:rPr>
          <w:sz w:val="22"/>
          <w:szCs w:val="20"/>
        </w:rPr>
        <w:t>.</w:t>
      </w:r>
      <w:proofErr w:type="gramEnd"/>
    </w:p>
    <w:p w14:paraId="0E4C1492" w14:textId="77777777" w:rsidR="009067F8" w:rsidRPr="00E9376E" w:rsidRDefault="009067F8" w:rsidP="00E06EAE">
      <w:pPr>
        <w:tabs>
          <w:tab w:val="num" w:pos="858"/>
          <w:tab w:val="num" w:pos="928"/>
        </w:tabs>
        <w:autoSpaceDE w:val="0"/>
        <w:autoSpaceDN w:val="0"/>
        <w:adjustRightInd w:val="0"/>
        <w:jc w:val="both"/>
        <w:rPr>
          <w:sz w:val="22"/>
          <w:szCs w:val="20"/>
        </w:rPr>
      </w:pPr>
      <w:r w:rsidRPr="00E9376E">
        <w:rPr>
          <w:sz w:val="22"/>
          <w:szCs w:val="20"/>
        </w:rPr>
        <w:t>Адрес электронной почты:</w:t>
      </w:r>
      <w:r w:rsidR="00284E66" w:rsidRPr="00E9376E">
        <w:rPr>
          <w:sz w:val="22"/>
          <w:szCs w:val="20"/>
        </w:rPr>
        <w:t xml:space="preserve"> </w:t>
      </w:r>
      <w:r w:rsidR="009D4873" w:rsidRPr="00E9376E">
        <w:rPr>
          <w:sz w:val="22"/>
          <w:szCs w:val="20"/>
          <w:lang w:val="en-US"/>
        </w:rPr>
        <w:t>sport</w:t>
      </w:r>
      <w:r w:rsidR="009D4873" w:rsidRPr="00E9376E">
        <w:rPr>
          <w:sz w:val="22"/>
          <w:szCs w:val="20"/>
        </w:rPr>
        <w:t>-</w:t>
      </w:r>
      <w:proofErr w:type="spellStart"/>
      <w:r w:rsidR="009D4873" w:rsidRPr="00E9376E">
        <w:rPr>
          <w:sz w:val="22"/>
          <w:szCs w:val="20"/>
          <w:lang w:val="en-US"/>
        </w:rPr>
        <w:t>yugorsk</w:t>
      </w:r>
      <w:proofErr w:type="spellEnd"/>
      <w:r w:rsidR="009D4873" w:rsidRPr="00E9376E">
        <w:rPr>
          <w:sz w:val="22"/>
          <w:szCs w:val="20"/>
        </w:rPr>
        <w:t>@</w:t>
      </w:r>
      <w:proofErr w:type="spellStart"/>
      <w:r w:rsidR="009D4873" w:rsidRPr="00E9376E">
        <w:rPr>
          <w:sz w:val="22"/>
          <w:szCs w:val="20"/>
          <w:lang w:val="en-US"/>
        </w:rPr>
        <w:t>yandex</w:t>
      </w:r>
      <w:proofErr w:type="spellEnd"/>
      <w:r w:rsidR="009D4873" w:rsidRPr="00E9376E">
        <w:rPr>
          <w:sz w:val="22"/>
          <w:szCs w:val="20"/>
        </w:rPr>
        <w:t>.</w:t>
      </w:r>
      <w:proofErr w:type="spellStart"/>
      <w:r w:rsidR="009D4873" w:rsidRPr="00E9376E">
        <w:rPr>
          <w:sz w:val="22"/>
          <w:szCs w:val="20"/>
          <w:lang w:val="en-US"/>
        </w:rPr>
        <w:t>ru</w:t>
      </w:r>
      <w:proofErr w:type="spellEnd"/>
    </w:p>
    <w:p w14:paraId="17BDCAF5" w14:textId="6E314AD0" w:rsidR="009067F8" w:rsidRPr="00E9376E" w:rsidRDefault="009067F8" w:rsidP="009067F8">
      <w:pPr>
        <w:pStyle w:val="ConsPlusNormal"/>
        <w:widowControl/>
        <w:ind w:firstLine="0"/>
        <w:jc w:val="both"/>
        <w:rPr>
          <w:rFonts w:ascii="Times New Roman" w:hAnsi="Times New Roman" w:cs="Times New Roman"/>
          <w:sz w:val="22"/>
        </w:rPr>
      </w:pPr>
      <w:r w:rsidRPr="00E9376E">
        <w:rPr>
          <w:rFonts w:ascii="Times New Roman" w:hAnsi="Times New Roman" w:cs="Times New Roman"/>
          <w:sz w:val="22"/>
        </w:rPr>
        <w:t xml:space="preserve">Номер контактного телефона: </w:t>
      </w:r>
      <w:r w:rsidRPr="00E9376E">
        <w:rPr>
          <w:rFonts w:ascii="Times New Roman" w:hAnsi="Times New Roman" w:cs="Times New Roman"/>
          <w:sz w:val="22"/>
          <w:u w:val="single"/>
        </w:rPr>
        <w:t>8 (3467</w:t>
      </w:r>
      <w:r w:rsidR="00284E66" w:rsidRPr="00E9376E">
        <w:rPr>
          <w:rFonts w:ascii="Times New Roman" w:hAnsi="Times New Roman" w:cs="Times New Roman"/>
          <w:sz w:val="22"/>
          <w:u w:val="single"/>
        </w:rPr>
        <w:t>5</w:t>
      </w:r>
      <w:r w:rsidRPr="00E9376E">
        <w:rPr>
          <w:rFonts w:ascii="Times New Roman" w:hAnsi="Times New Roman" w:cs="Times New Roman"/>
          <w:sz w:val="22"/>
          <w:u w:val="single"/>
        </w:rPr>
        <w:t xml:space="preserve">) </w:t>
      </w:r>
      <w:r w:rsidR="009D4873" w:rsidRPr="00E9376E">
        <w:rPr>
          <w:rFonts w:ascii="Times New Roman" w:hAnsi="Times New Roman" w:cs="Times New Roman"/>
          <w:sz w:val="22"/>
          <w:u w:val="single"/>
        </w:rPr>
        <w:t>7-</w:t>
      </w:r>
      <w:r w:rsidR="00BA0970">
        <w:rPr>
          <w:rFonts w:ascii="Times New Roman" w:hAnsi="Times New Roman" w:cs="Times New Roman"/>
          <w:sz w:val="22"/>
          <w:u w:val="single"/>
        </w:rPr>
        <w:t>65-3</w:t>
      </w:r>
      <w:r w:rsidR="005521E7">
        <w:rPr>
          <w:rFonts w:ascii="Times New Roman" w:hAnsi="Times New Roman" w:cs="Times New Roman"/>
          <w:sz w:val="22"/>
          <w:u w:val="single"/>
        </w:rPr>
        <w:t>5</w:t>
      </w:r>
    </w:p>
    <w:p w14:paraId="671FC908" w14:textId="77777777" w:rsidR="009067F8" w:rsidRPr="00E9376E" w:rsidRDefault="009067F8" w:rsidP="009067F8">
      <w:pPr>
        <w:pStyle w:val="ConsPlusNormal"/>
        <w:widowControl/>
        <w:tabs>
          <w:tab w:val="left" w:pos="567"/>
        </w:tabs>
        <w:ind w:firstLine="0"/>
        <w:jc w:val="both"/>
        <w:rPr>
          <w:rFonts w:ascii="Times New Roman" w:hAnsi="Times New Roman" w:cs="Times New Roman"/>
          <w:sz w:val="22"/>
        </w:rPr>
      </w:pPr>
      <w:r w:rsidRPr="00E9376E">
        <w:rPr>
          <w:rFonts w:ascii="Times New Roman" w:hAnsi="Times New Roman" w:cs="Times New Roman"/>
          <w:sz w:val="22"/>
        </w:rPr>
        <w:t>Ответственное должностное лицо:</w:t>
      </w:r>
      <w:r w:rsidR="005D7A04" w:rsidRPr="00E9376E">
        <w:rPr>
          <w:rFonts w:ascii="Times New Roman" w:hAnsi="Times New Roman" w:cs="Times New Roman"/>
          <w:sz w:val="22"/>
        </w:rPr>
        <w:t xml:space="preserve"> </w:t>
      </w:r>
      <w:r w:rsidR="005521E7">
        <w:rPr>
          <w:rFonts w:ascii="Times New Roman" w:hAnsi="Times New Roman" w:cs="Times New Roman"/>
          <w:sz w:val="22"/>
        </w:rPr>
        <w:t>специалист по закупкам Климова Ольга Евгеньевна</w:t>
      </w:r>
    </w:p>
    <w:p w14:paraId="4970224E" w14:textId="77777777" w:rsidR="009067F8" w:rsidRPr="00E9376E" w:rsidRDefault="009067F8" w:rsidP="00E06EAE">
      <w:pPr>
        <w:pStyle w:val="a6"/>
        <w:numPr>
          <w:ilvl w:val="1"/>
          <w:numId w:val="5"/>
        </w:numPr>
        <w:tabs>
          <w:tab w:val="left" w:pos="567"/>
          <w:tab w:val="num" w:pos="928"/>
        </w:tabs>
        <w:autoSpaceDE w:val="0"/>
        <w:autoSpaceDN w:val="0"/>
        <w:adjustRightInd w:val="0"/>
        <w:ind w:left="567" w:hanging="567"/>
        <w:jc w:val="both"/>
        <w:rPr>
          <w:sz w:val="22"/>
          <w:szCs w:val="20"/>
        </w:rPr>
      </w:pPr>
      <w:r w:rsidRPr="00E9376E">
        <w:rPr>
          <w:sz w:val="22"/>
          <w:szCs w:val="20"/>
        </w:rPr>
        <w:t xml:space="preserve">Уполномоченный орган (учреждение): </w:t>
      </w:r>
      <w:r w:rsidRPr="00E9376E">
        <w:rPr>
          <w:sz w:val="22"/>
          <w:szCs w:val="20"/>
          <w:u w:val="single"/>
        </w:rPr>
        <w:t xml:space="preserve">Администрация города </w:t>
      </w:r>
      <w:proofErr w:type="spellStart"/>
      <w:r w:rsidRPr="00E9376E">
        <w:rPr>
          <w:sz w:val="22"/>
          <w:szCs w:val="20"/>
          <w:u w:val="single"/>
        </w:rPr>
        <w:t>Югорска</w:t>
      </w:r>
      <w:proofErr w:type="spellEnd"/>
      <w:r w:rsidRPr="00E9376E">
        <w:rPr>
          <w:sz w:val="22"/>
          <w:szCs w:val="20"/>
        </w:rPr>
        <w:t>.</w:t>
      </w:r>
    </w:p>
    <w:p w14:paraId="6DE0E17A" w14:textId="77777777" w:rsidR="009067F8" w:rsidRPr="00E9376E" w:rsidRDefault="009067F8" w:rsidP="009067F8">
      <w:pPr>
        <w:pStyle w:val="ConsPlusNormal"/>
        <w:widowControl/>
        <w:tabs>
          <w:tab w:val="left" w:pos="567"/>
        </w:tabs>
        <w:ind w:firstLine="0"/>
        <w:jc w:val="both"/>
        <w:rPr>
          <w:rFonts w:ascii="Times New Roman" w:hAnsi="Times New Roman" w:cs="Times New Roman"/>
          <w:sz w:val="22"/>
        </w:rPr>
      </w:pPr>
      <w:r w:rsidRPr="00E9376E">
        <w:rPr>
          <w:rFonts w:ascii="Times New Roman" w:hAnsi="Times New Roman" w:cs="Times New Roman"/>
          <w:sz w:val="22"/>
        </w:rPr>
        <w:t xml:space="preserve">Место нахождения: 628260, Ханты - Мансийский автономный округ - Югра, Тюменская обл.,  г. Югорск, ул. 40 лет Победы, 11, </w:t>
      </w:r>
      <w:proofErr w:type="spellStart"/>
      <w:r w:rsidRPr="00E9376E">
        <w:rPr>
          <w:rFonts w:ascii="Times New Roman" w:hAnsi="Times New Roman" w:cs="Times New Roman"/>
          <w:sz w:val="22"/>
        </w:rPr>
        <w:t>каб</w:t>
      </w:r>
      <w:proofErr w:type="spellEnd"/>
      <w:r w:rsidRPr="00E9376E">
        <w:rPr>
          <w:rFonts w:ascii="Times New Roman" w:hAnsi="Times New Roman" w:cs="Times New Roman"/>
          <w:sz w:val="22"/>
        </w:rPr>
        <w:t>. 310.</w:t>
      </w:r>
    </w:p>
    <w:p w14:paraId="6736E8AC" w14:textId="77777777" w:rsidR="009067F8" w:rsidRPr="00E9376E" w:rsidRDefault="009067F8" w:rsidP="009067F8">
      <w:pPr>
        <w:pStyle w:val="ConsPlusNormal"/>
        <w:widowControl/>
        <w:tabs>
          <w:tab w:val="left" w:pos="567"/>
        </w:tabs>
        <w:ind w:firstLine="0"/>
        <w:jc w:val="both"/>
        <w:rPr>
          <w:rFonts w:ascii="Times New Roman" w:hAnsi="Times New Roman" w:cs="Times New Roman"/>
          <w:sz w:val="22"/>
        </w:rPr>
      </w:pPr>
      <w:r w:rsidRPr="00E9376E">
        <w:rPr>
          <w:rFonts w:ascii="Times New Roman" w:hAnsi="Times New Roman" w:cs="Times New Roman"/>
          <w:sz w:val="22"/>
        </w:rPr>
        <w:t xml:space="preserve">Почтовый адрес: 628260, Ханты - Мансийский автономный округ - Югра, Тюменская обл.,  г. Югорск, ул. 40 лет Победы, 11. </w:t>
      </w:r>
    </w:p>
    <w:p w14:paraId="4089094B" w14:textId="77777777" w:rsidR="009067F8" w:rsidRPr="00E9376E" w:rsidRDefault="009067F8" w:rsidP="00E06EAE">
      <w:pPr>
        <w:tabs>
          <w:tab w:val="num" w:pos="928"/>
        </w:tabs>
        <w:autoSpaceDE w:val="0"/>
        <w:autoSpaceDN w:val="0"/>
        <w:adjustRightInd w:val="0"/>
        <w:jc w:val="both"/>
        <w:rPr>
          <w:sz w:val="22"/>
          <w:szCs w:val="20"/>
        </w:rPr>
      </w:pPr>
      <w:r w:rsidRPr="00E9376E">
        <w:rPr>
          <w:sz w:val="22"/>
          <w:szCs w:val="20"/>
        </w:rPr>
        <w:t>Адрес электронной почты: omz@ugorsk.ru .</w:t>
      </w:r>
    </w:p>
    <w:p w14:paraId="643650EB" w14:textId="77777777" w:rsidR="009067F8" w:rsidRPr="00E9376E" w:rsidRDefault="009067F8" w:rsidP="00E06EAE">
      <w:pPr>
        <w:tabs>
          <w:tab w:val="num" w:pos="928"/>
        </w:tabs>
        <w:autoSpaceDE w:val="0"/>
        <w:autoSpaceDN w:val="0"/>
        <w:adjustRightInd w:val="0"/>
        <w:jc w:val="both"/>
        <w:rPr>
          <w:sz w:val="22"/>
          <w:szCs w:val="20"/>
        </w:rPr>
      </w:pPr>
      <w:r w:rsidRPr="00E9376E">
        <w:rPr>
          <w:sz w:val="22"/>
          <w:szCs w:val="20"/>
        </w:rPr>
        <w:t>Номер контактного телефона: (34675) 50037.</w:t>
      </w:r>
    </w:p>
    <w:p w14:paraId="12CB3CF0" w14:textId="77777777" w:rsidR="009067F8" w:rsidRPr="00E9376E" w:rsidRDefault="009067F8" w:rsidP="00E06EAE">
      <w:pPr>
        <w:tabs>
          <w:tab w:val="num" w:pos="928"/>
        </w:tabs>
        <w:autoSpaceDE w:val="0"/>
        <w:autoSpaceDN w:val="0"/>
        <w:adjustRightInd w:val="0"/>
        <w:jc w:val="both"/>
        <w:rPr>
          <w:sz w:val="22"/>
          <w:szCs w:val="20"/>
        </w:rPr>
      </w:pPr>
      <w:r w:rsidRPr="00E9376E">
        <w:rPr>
          <w:sz w:val="22"/>
          <w:szCs w:val="20"/>
        </w:rPr>
        <w:t>Ответственное должностное лицо: начальник отдела муниципальных закупок Захарова Наталья Борисовна.</w:t>
      </w:r>
    </w:p>
    <w:p w14:paraId="19ED7671" w14:textId="77777777" w:rsidR="009067F8" w:rsidRPr="00E9376E" w:rsidRDefault="009067F8" w:rsidP="00E06EAE">
      <w:pPr>
        <w:numPr>
          <w:ilvl w:val="1"/>
          <w:numId w:val="5"/>
        </w:numPr>
        <w:tabs>
          <w:tab w:val="left" w:pos="567"/>
          <w:tab w:val="num" w:pos="858"/>
        </w:tabs>
        <w:autoSpaceDE w:val="0"/>
        <w:autoSpaceDN w:val="0"/>
        <w:adjustRightInd w:val="0"/>
        <w:ind w:left="0" w:firstLine="0"/>
        <w:jc w:val="both"/>
        <w:rPr>
          <w:sz w:val="22"/>
          <w:szCs w:val="20"/>
        </w:rPr>
      </w:pPr>
      <w:r w:rsidRPr="00E9376E">
        <w:rPr>
          <w:sz w:val="22"/>
          <w:szCs w:val="20"/>
        </w:rPr>
        <w:t xml:space="preserve">Специализированная организация: </w:t>
      </w:r>
      <w:r w:rsidRPr="00E9376E">
        <w:rPr>
          <w:sz w:val="22"/>
          <w:szCs w:val="20"/>
          <w:u w:val="single"/>
        </w:rPr>
        <w:t>не привлекается.</w:t>
      </w:r>
    </w:p>
    <w:p w14:paraId="45E589D1" w14:textId="77777777" w:rsidR="009067F8" w:rsidRPr="00E9376E" w:rsidRDefault="009067F8" w:rsidP="00E06EAE">
      <w:pPr>
        <w:numPr>
          <w:ilvl w:val="0"/>
          <w:numId w:val="5"/>
        </w:numPr>
        <w:tabs>
          <w:tab w:val="num" w:pos="567"/>
        </w:tabs>
        <w:autoSpaceDE w:val="0"/>
        <w:autoSpaceDN w:val="0"/>
        <w:adjustRightInd w:val="0"/>
        <w:ind w:left="0" w:firstLine="0"/>
        <w:jc w:val="both"/>
        <w:rPr>
          <w:sz w:val="22"/>
          <w:szCs w:val="20"/>
        </w:rPr>
      </w:pPr>
      <w:r w:rsidRPr="00E9376E">
        <w:rPr>
          <w:sz w:val="22"/>
          <w:szCs w:val="20"/>
        </w:rPr>
        <w:t xml:space="preserve">Адрес электронной площадки в информационно-телекоммуникационной сети «Интернет»: </w:t>
      </w:r>
      <w:r w:rsidRPr="00E9376E">
        <w:rPr>
          <w:sz w:val="22"/>
          <w:szCs w:val="20"/>
          <w:u w:val="single"/>
        </w:rPr>
        <w:t>http://</w:t>
      </w:r>
      <w:proofErr w:type="spellStart"/>
      <w:r w:rsidRPr="00E9376E">
        <w:rPr>
          <w:sz w:val="22"/>
          <w:szCs w:val="20"/>
          <w:u w:val="single"/>
          <w:lang w:val="en-US"/>
        </w:rPr>
        <w:t>sberbank</w:t>
      </w:r>
      <w:proofErr w:type="spellEnd"/>
      <w:r w:rsidRPr="00E9376E">
        <w:rPr>
          <w:sz w:val="22"/>
          <w:szCs w:val="20"/>
          <w:u w:val="single"/>
        </w:rPr>
        <w:t>-</w:t>
      </w:r>
      <w:proofErr w:type="spellStart"/>
      <w:r w:rsidRPr="00E9376E">
        <w:rPr>
          <w:sz w:val="22"/>
          <w:szCs w:val="20"/>
          <w:u w:val="single"/>
          <w:lang w:val="en-US"/>
        </w:rPr>
        <w:t>ast</w:t>
      </w:r>
      <w:proofErr w:type="spellEnd"/>
      <w:r w:rsidRPr="00E9376E">
        <w:rPr>
          <w:sz w:val="22"/>
          <w:szCs w:val="20"/>
          <w:u w:val="single"/>
        </w:rPr>
        <w:t>.</w:t>
      </w:r>
      <w:proofErr w:type="spellStart"/>
      <w:r w:rsidRPr="00E9376E">
        <w:rPr>
          <w:sz w:val="22"/>
          <w:szCs w:val="20"/>
          <w:u w:val="single"/>
        </w:rPr>
        <w:t>ru</w:t>
      </w:r>
      <w:proofErr w:type="spellEnd"/>
      <w:r w:rsidRPr="00E9376E">
        <w:rPr>
          <w:sz w:val="22"/>
          <w:szCs w:val="20"/>
          <w:u w:val="single"/>
        </w:rPr>
        <w:t>/.</w:t>
      </w:r>
    </w:p>
    <w:p w14:paraId="11E4FCAE" w14:textId="02A3A552" w:rsidR="00D127B0" w:rsidRDefault="009067F8" w:rsidP="001E681C">
      <w:pPr>
        <w:numPr>
          <w:ilvl w:val="0"/>
          <w:numId w:val="5"/>
        </w:numPr>
        <w:tabs>
          <w:tab w:val="num" w:pos="426"/>
        </w:tabs>
        <w:autoSpaceDE w:val="0"/>
        <w:autoSpaceDN w:val="0"/>
        <w:adjustRightInd w:val="0"/>
        <w:ind w:left="0" w:firstLine="0"/>
        <w:rPr>
          <w:sz w:val="22"/>
          <w:szCs w:val="20"/>
        </w:rPr>
      </w:pPr>
      <w:r w:rsidRPr="00E9376E">
        <w:rPr>
          <w:sz w:val="22"/>
          <w:szCs w:val="20"/>
        </w:rPr>
        <w:t xml:space="preserve">Предмет и начальная (максимальная) цена </w:t>
      </w:r>
      <w:r w:rsidR="00627EC6" w:rsidRPr="00E9376E">
        <w:rPr>
          <w:sz w:val="22"/>
          <w:szCs w:val="20"/>
        </w:rPr>
        <w:t>гражданско-правового</w:t>
      </w:r>
      <w:r w:rsidRPr="00E9376E">
        <w:rPr>
          <w:sz w:val="22"/>
          <w:szCs w:val="20"/>
        </w:rPr>
        <w:t xml:space="preserve"> </w:t>
      </w:r>
      <w:r w:rsidR="008469A6" w:rsidRPr="00E9376E">
        <w:rPr>
          <w:sz w:val="22"/>
          <w:szCs w:val="20"/>
        </w:rPr>
        <w:t>договор</w:t>
      </w:r>
      <w:r w:rsidRPr="00E9376E">
        <w:rPr>
          <w:sz w:val="22"/>
          <w:szCs w:val="20"/>
        </w:rPr>
        <w:t>а:</w:t>
      </w:r>
    </w:p>
    <w:p w14:paraId="03A8ED48" w14:textId="29427EA5" w:rsidR="009067F8" w:rsidRDefault="00D127B0" w:rsidP="00D127B0">
      <w:pPr>
        <w:spacing w:after="200" w:line="276" w:lineRule="auto"/>
        <w:rPr>
          <w:sz w:val="22"/>
          <w:szCs w:val="20"/>
        </w:rPr>
      </w:pPr>
      <w:r>
        <w:rPr>
          <w:sz w:val="22"/>
          <w:szCs w:val="20"/>
        </w:rPr>
        <w:br w:type="page"/>
      </w:r>
    </w:p>
    <w:p w14:paraId="03436B56" w14:textId="77777777" w:rsidR="00D127B0" w:rsidRDefault="00D127B0" w:rsidP="005D7DD0">
      <w:pPr>
        <w:autoSpaceDE w:val="0"/>
        <w:autoSpaceDN w:val="0"/>
        <w:adjustRightInd w:val="0"/>
        <w:jc w:val="center"/>
        <w:sectPr w:rsidR="00D127B0" w:rsidSect="003826C9">
          <w:pgSz w:w="11906" w:h="16838"/>
          <w:pgMar w:top="426" w:right="851" w:bottom="426" w:left="1276"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484"/>
        <w:gridCol w:w="4680"/>
        <w:gridCol w:w="1841"/>
        <w:gridCol w:w="1844"/>
        <w:gridCol w:w="1701"/>
        <w:gridCol w:w="2126"/>
        <w:gridCol w:w="1919"/>
      </w:tblGrid>
      <w:tr w:rsidR="00D127B0" w:rsidRPr="005D7DD0" w14:paraId="6B923389" w14:textId="26574470" w:rsidTr="00D127B0">
        <w:tc>
          <w:tcPr>
            <w:tcW w:w="188" w:type="pct"/>
            <w:vMerge w:val="restart"/>
          </w:tcPr>
          <w:p w14:paraId="2DE2735D" w14:textId="240231F6" w:rsidR="00D127B0" w:rsidRPr="005D7DD0" w:rsidRDefault="00D127B0" w:rsidP="005D7DD0">
            <w:pPr>
              <w:autoSpaceDE w:val="0"/>
              <w:autoSpaceDN w:val="0"/>
              <w:adjustRightInd w:val="0"/>
              <w:jc w:val="center"/>
            </w:pPr>
            <w:r w:rsidRPr="005D7DD0">
              <w:lastRenderedPageBreak/>
              <w:t xml:space="preserve">№ </w:t>
            </w:r>
            <w:proofErr w:type="gramStart"/>
            <w:r w:rsidRPr="005D7DD0">
              <w:t>п</w:t>
            </w:r>
            <w:proofErr w:type="gramEnd"/>
            <w:r w:rsidRPr="005D7DD0">
              <w:t>/п</w:t>
            </w:r>
          </w:p>
        </w:tc>
        <w:tc>
          <w:tcPr>
            <w:tcW w:w="4812" w:type="pct"/>
            <w:gridSpan w:val="7"/>
          </w:tcPr>
          <w:p w14:paraId="7CE9430B" w14:textId="7B91BE8E" w:rsidR="00D127B0" w:rsidRPr="005D7DD0" w:rsidRDefault="00D127B0" w:rsidP="005D7DD0">
            <w:pPr>
              <w:autoSpaceDE w:val="0"/>
              <w:autoSpaceDN w:val="0"/>
              <w:adjustRightInd w:val="0"/>
              <w:jc w:val="center"/>
            </w:pPr>
            <w:r w:rsidRPr="005D7DD0">
              <w:t>Предмет гражданско-правового договора</w:t>
            </w:r>
          </w:p>
        </w:tc>
      </w:tr>
      <w:tr w:rsidR="00746007" w:rsidRPr="005D7DD0" w14:paraId="54C2FCA9" w14:textId="1BBDEC58" w:rsidTr="006E54D3">
        <w:tc>
          <w:tcPr>
            <w:tcW w:w="188" w:type="pct"/>
            <w:vMerge/>
          </w:tcPr>
          <w:p w14:paraId="62CFF39F" w14:textId="77777777" w:rsidR="00746007" w:rsidRPr="005D7DD0" w:rsidRDefault="00746007" w:rsidP="00746007">
            <w:pPr>
              <w:autoSpaceDE w:val="0"/>
              <w:autoSpaceDN w:val="0"/>
              <w:adjustRightInd w:val="0"/>
              <w:jc w:val="center"/>
            </w:pPr>
          </w:p>
        </w:tc>
        <w:tc>
          <w:tcPr>
            <w:tcW w:w="458" w:type="pct"/>
            <w:hideMark/>
          </w:tcPr>
          <w:p w14:paraId="5EC2077B" w14:textId="77777777" w:rsidR="00746007" w:rsidRPr="005D7DD0" w:rsidRDefault="00746007" w:rsidP="00746007">
            <w:pPr>
              <w:autoSpaceDE w:val="0"/>
              <w:autoSpaceDN w:val="0"/>
              <w:adjustRightInd w:val="0"/>
              <w:jc w:val="center"/>
            </w:pPr>
            <w:r w:rsidRPr="005D7DD0">
              <w:t>Код</w:t>
            </w:r>
          </w:p>
          <w:p w14:paraId="54A5E907" w14:textId="77777777" w:rsidR="00746007" w:rsidRPr="005D7DD0" w:rsidRDefault="00746007" w:rsidP="00746007">
            <w:pPr>
              <w:autoSpaceDE w:val="0"/>
              <w:autoSpaceDN w:val="0"/>
              <w:adjustRightInd w:val="0"/>
              <w:jc w:val="center"/>
            </w:pPr>
            <w:r w:rsidRPr="005D7DD0">
              <w:t>ОКПД</w:t>
            </w:r>
            <w:proofErr w:type="gramStart"/>
            <w:r w:rsidRPr="005D7DD0">
              <w:t>2</w:t>
            </w:r>
            <w:proofErr w:type="gramEnd"/>
          </w:p>
        </w:tc>
        <w:tc>
          <w:tcPr>
            <w:tcW w:w="1444" w:type="pct"/>
            <w:hideMark/>
          </w:tcPr>
          <w:p w14:paraId="7BE9883B" w14:textId="77777777" w:rsidR="00746007" w:rsidRPr="005D7DD0" w:rsidRDefault="00746007" w:rsidP="00746007">
            <w:pPr>
              <w:autoSpaceDE w:val="0"/>
              <w:autoSpaceDN w:val="0"/>
              <w:adjustRightInd w:val="0"/>
              <w:jc w:val="center"/>
            </w:pPr>
            <w:r w:rsidRPr="005D7DD0">
              <w:t>Наименование и описание объекта закупки</w:t>
            </w:r>
          </w:p>
        </w:tc>
        <w:tc>
          <w:tcPr>
            <w:tcW w:w="568" w:type="pct"/>
          </w:tcPr>
          <w:p w14:paraId="491C45B4" w14:textId="77777777" w:rsidR="00746007" w:rsidRPr="005D7DD0" w:rsidRDefault="00746007" w:rsidP="00746007">
            <w:pPr>
              <w:autoSpaceDE w:val="0"/>
              <w:autoSpaceDN w:val="0"/>
              <w:adjustRightInd w:val="0"/>
              <w:jc w:val="center"/>
            </w:pPr>
            <w:r w:rsidRPr="005D7DD0">
              <w:t>Изображение</w:t>
            </w:r>
          </w:p>
        </w:tc>
        <w:tc>
          <w:tcPr>
            <w:tcW w:w="569" w:type="pct"/>
            <w:hideMark/>
          </w:tcPr>
          <w:p w14:paraId="5CAAF769" w14:textId="77777777" w:rsidR="00746007" w:rsidRPr="005D7DD0" w:rsidRDefault="00746007" w:rsidP="00746007">
            <w:pPr>
              <w:autoSpaceDE w:val="0"/>
              <w:autoSpaceDN w:val="0"/>
              <w:adjustRightInd w:val="0"/>
              <w:jc w:val="center"/>
            </w:pPr>
            <w:r w:rsidRPr="005D7DD0">
              <w:t>Ед.</w:t>
            </w:r>
          </w:p>
          <w:p w14:paraId="25E25C00" w14:textId="77777777" w:rsidR="00746007" w:rsidRPr="005D7DD0" w:rsidRDefault="00746007" w:rsidP="00746007">
            <w:pPr>
              <w:autoSpaceDE w:val="0"/>
              <w:autoSpaceDN w:val="0"/>
              <w:adjustRightInd w:val="0"/>
              <w:jc w:val="center"/>
            </w:pPr>
            <w:r w:rsidRPr="005D7DD0">
              <w:t>изм.</w:t>
            </w:r>
          </w:p>
        </w:tc>
        <w:tc>
          <w:tcPr>
            <w:tcW w:w="525" w:type="pct"/>
            <w:hideMark/>
          </w:tcPr>
          <w:p w14:paraId="77F03234" w14:textId="77777777" w:rsidR="00746007" w:rsidRPr="005D7DD0" w:rsidRDefault="00746007" w:rsidP="00746007">
            <w:pPr>
              <w:autoSpaceDE w:val="0"/>
              <w:autoSpaceDN w:val="0"/>
              <w:adjustRightInd w:val="0"/>
              <w:jc w:val="center"/>
            </w:pPr>
            <w:r w:rsidRPr="005D7DD0">
              <w:t xml:space="preserve">Количество поставляемых товаров </w:t>
            </w:r>
          </w:p>
        </w:tc>
        <w:tc>
          <w:tcPr>
            <w:tcW w:w="656" w:type="pct"/>
            <w:tcBorders>
              <w:top w:val="single" w:sz="4" w:space="0" w:color="auto"/>
              <w:left w:val="single" w:sz="4" w:space="0" w:color="auto"/>
              <w:right w:val="single" w:sz="4" w:space="0" w:color="auto"/>
            </w:tcBorders>
          </w:tcPr>
          <w:p w14:paraId="17A40503" w14:textId="64882794" w:rsidR="00746007" w:rsidRPr="005D7DD0" w:rsidRDefault="00746007" w:rsidP="00746007">
            <w:pPr>
              <w:autoSpaceDE w:val="0"/>
              <w:autoSpaceDN w:val="0"/>
              <w:adjustRightInd w:val="0"/>
              <w:jc w:val="center"/>
            </w:pPr>
            <w:r w:rsidRPr="00DC0495">
              <w:rPr>
                <w:sz w:val="21"/>
                <w:szCs w:val="21"/>
              </w:rPr>
              <w:t>Цена за единицу, рублей</w:t>
            </w:r>
          </w:p>
        </w:tc>
        <w:tc>
          <w:tcPr>
            <w:tcW w:w="592" w:type="pct"/>
            <w:tcBorders>
              <w:top w:val="single" w:sz="4" w:space="0" w:color="auto"/>
              <w:left w:val="single" w:sz="4" w:space="0" w:color="auto"/>
              <w:bottom w:val="single" w:sz="4" w:space="0" w:color="auto"/>
              <w:right w:val="single" w:sz="4" w:space="0" w:color="auto"/>
            </w:tcBorders>
            <w:vAlign w:val="center"/>
          </w:tcPr>
          <w:p w14:paraId="60209C72" w14:textId="566353DF" w:rsidR="00746007" w:rsidRPr="005D7DD0" w:rsidRDefault="00746007" w:rsidP="00746007">
            <w:pPr>
              <w:autoSpaceDE w:val="0"/>
              <w:autoSpaceDN w:val="0"/>
              <w:adjustRightInd w:val="0"/>
              <w:jc w:val="center"/>
            </w:pPr>
            <w:r w:rsidRPr="00DC0495">
              <w:rPr>
                <w:sz w:val="21"/>
                <w:szCs w:val="21"/>
              </w:rPr>
              <w:t>Начальная (максимальная) цена договора, рублей</w:t>
            </w:r>
          </w:p>
        </w:tc>
      </w:tr>
      <w:tr w:rsidR="00746007" w:rsidRPr="005D7DD0" w14:paraId="7571D219" w14:textId="5E1EAF42" w:rsidTr="006E54D3">
        <w:tc>
          <w:tcPr>
            <w:tcW w:w="188" w:type="pct"/>
            <w:vAlign w:val="center"/>
          </w:tcPr>
          <w:p w14:paraId="5763BE54" w14:textId="77777777" w:rsidR="00746007" w:rsidRPr="005D7DD0" w:rsidRDefault="00746007" w:rsidP="00746007">
            <w:pPr>
              <w:autoSpaceDE w:val="0"/>
              <w:autoSpaceDN w:val="0"/>
              <w:adjustRightInd w:val="0"/>
              <w:jc w:val="center"/>
            </w:pPr>
            <w:r w:rsidRPr="005D7DD0">
              <w:t>1</w:t>
            </w:r>
          </w:p>
        </w:tc>
        <w:tc>
          <w:tcPr>
            <w:tcW w:w="458" w:type="pct"/>
            <w:vAlign w:val="center"/>
          </w:tcPr>
          <w:p w14:paraId="28897BAD" w14:textId="77777777" w:rsidR="00746007" w:rsidRPr="005D7DD0" w:rsidRDefault="00746007" w:rsidP="00746007">
            <w:r w:rsidRPr="005D7DD0">
              <w:t>32.13.10.120</w:t>
            </w:r>
          </w:p>
        </w:tc>
        <w:tc>
          <w:tcPr>
            <w:tcW w:w="1444" w:type="pct"/>
          </w:tcPr>
          <w:p w14:paraId="3D5A698C" w14:textId="77777777" w:rsidR="00746007" w:rsidRPr="005D7DD0" w:rsidRDefault="00746007" w:rsidP="00746007">
            <w:pPr>
              <w:rPr>
                <w:u w:val="single"/>
              </w:rPr>
            </w:pPr>
            <w:r w:rsidRPr="005D7DD0">
              <w:rPr>
                <w:u w:val="single"/>
              </w:rPr>
              <w:t>Медаль 1 место не менее 2мм</w:t>
            </w:r>
          </w:p>
          <w:p w14:paraId="5090078F" w14:textId="1E83BE3D" w:rsidR="00746007" w:rsidRPr="005D7DD0" w:rsidRDefault="00746007" w:rsidP="00746007">
            <w:r w:rsidRPr="005D7DD0">
              <w:t xml:space="preserve">Медаль круглая металлическая. Диметром не менее 40мм, толщиной не менее 2мм. Цвет </w:t>
            </w:r>
            <w:proofErr w:type="gramStart"/>
            <w:r w:rsidRPr="005D7DD0">
              <w:t>медали</w:t>
            </w:r>
            <w:proofErr w:type="gramEnd"/>
            <w:r w:rsidRPr="005D7DD0">
              <w:t xml:space="preserve"> имитирующий золото. Сверху расположено круглое ушко для крепления ленты. На аверсе медали нет места под вставку. </w:t>
            </w:r>
            <w:proofErr w:type="gramStart"/>
            <w:r w:rsidRPr="005D7DD0">
              <w:t>Лицевая сторона медали разделена неровной п</w:t>
            </w:r>
            <w:r>
              <w:t>олосой деля медаль на две зоны:</w:t>
            </w:r>
            <w:r w:rsidRPr="005D7DD0">
              <w:t xml:space="preserve"> слева зона в виде мелкого рельефа,</w:t>
            </w:r>
            <w:r>
              <w:t xml:space="preserve"> на которой</w:t>
            </w:r>
            <w:r w:rsidRPr="005D7DD0">
              <w:t xml:space="preserve"> расположен герб России, правая зона в виде широких выпуклых лучей, исходящих из центра медали и пересекающихся с выпуклой цифрой 1 (арабской).</w:t>
            </w:r>
            <w:proofErr w:type="gramEnd"/>
            <w:r w:rsidRPr="005D7DD0">
              <w:t xml:space="preserve"> Соответствует изображению</w:t>
            </w:r>
          </w:p>
        </w:tc>
        <w:tc>
          <w:tcPr>
            <w:tcW w:w="568" w:type="pct"/>
          </w:tcPr>
          <w:p w14:paraId="407EE1C6" w14:textId="77777777" w:rsidR="00746007" w:rsidRPr="005D7DD0" w:rsidRDefault="00746007" w:rsidP="00746007">
            <w:pPr>
              <w:autoSpaceDE w:val="0"/>
              <w:autoSpaceDN w:val="0"/>
              <w:adjustRightInd w:val="0"/>
              <w:jc w:val="center"/>
            </w:pPr>
            <w:r w:rsidRPr="005D7DD0">
              <w:rPr>
                <w:noProof/>
              </w:rPr>
              <w:drawing>
                <wp:inline distT="0" distB="0" distL="0" distR="0" wp14:anchorId="40341824" wp14:editId="298EF6B2">
                  <wp:extent cx="942340" cy="958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2340" cy="958215"/>
                          </a:xfrm>
                          <a:prstGeom prst="rect">
                            <a:avLst/>
                          </a:prstGeom>
                        </pic:spPr>
                      </pic:pic>
                    </a:graphicData>
                  </a:graphic>
                </wp:inline>
              </w:drawing>
            </w:r>
          </w:p>
        </w:tc>
        <w:tc>
          <w:tcPr>
            <w:tcW w:w="569" w:type="pct"/>
            <w:vAlign w:val="center"/>
          </w:tcPr>
          <w:p w14:paraId="5EA84730"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78BFE99B" w14:textId="77777777" w:rsidR="00746007" w:rsidRPr="005D7DD0" w:rsidRDefault="00746007" w:rsidP="00746007">
            <w:pPr>
              <w:autoSpaceDE w:val="0"/>
              <w:autoSpaceDN w:val="0"/>
              <w:adjustRightInd w:val="0"/>
              <w:jc w:val="center"/>
            </w:pPr>
            <w:r w:rsidRPr="005D7DD0">
              <w:t>200</w:t>
            </w:r>
          </w:p>
        </w:tc>
        <w:tc>
          <w:tcPr>
            <w:tcW w:w="656" w:type="pct"/>
            <w:tcBorders>
              <w:left w:val="single" w:sz="4" w:space="0" w:color="auto"/>
              <w:bottom w:val="single" w:sz="4" w:space="0" w:color="auto"/>
              <w:right w:val="single" w:sz="4" w:space="0" w:color="auto"/>
            </w:tcBorders>
          </w:tcPr>
          <w:p w14:paraId="45DDDDA6" w14:textId="1E8DA915" w:rsidR="00746007" w:rsidRPr="005D7DD0" w:rsidRDefault="00746007" w:rsidP="00746007">
            <w:pPr>
              <w:autoSpaceDE w:val="0"/>
              <w:autoSpaceDN w:val="0"/>
              <w:adjustRightInd w:val="0"/>
              <w:jc w:val="center"/>
            </w:pPr>
            <w:r>
              <w:rPr>
                <w:sz w:val="22"/>
                <w:szCs w:val="22"/>
              </w:rPr>
              <w:t xml:space="preserve">34,64 </w:t>
            </w:r>
          </w:p>
        </w:tc>
        <w:tc>
          <w:tcPr>
            <w:tcW w:w="592" w:type="pct"/>
            <w:tcBorders>
              <w:top w:val="single" w:sz="4" w:space="0" w:color="auto"/>
              <w:left w:val="single" w:sz="4" w:space="0" w:color="auto"/>
              <w:bottom w:val="single" w:sz="4" w:space="0" w:color="auto"/>
              <w:right w:val="single" w:sz="4" w:space="0" w:color="auto"/>
            </w:tcBorders>
            <w:vAlign w:val="center"/>
          </w:tcPr>
          <w:p w14:paraId="5A365BC1" w14:textId="3B9C4A2B" w:rsidR="00746007" w:rsidRPr="005D7DD0" w:rsidRDefault="00746007" w:rsidP="00746007">
            <w:pPr>
              <w:autoSpaceDE w:val="0"/>
              <w:autoSpaceDN w:val="0"/>
              <w:adjustRightInd w:val="0"/>
              <w:jc w:val="center"/>
            </w:pPr>
            <w:r>
              <w:rPr>
                <w:b/>
                <w:bCs/>
                <w:color w:val="000000"/>
                <w:sz w:val="20"/>
                <w:szCs w:val="20"/>
              </w:rPr>
              <w:t>6 928,00</w:t>
            </w:r>
          </w:p>
        </w:tc>
      </w:tr>
      <w:tr w:rsidR="00746007" w:rsidRPr="005D7DD0" w14:paraId="62E9F027" w14:textId="726AE0B7" w:rsidTr="00D127B0">
        <w:tc>
          <w:tcPr>
            <w:tcW w:w="188" w:type="pct"/>
            <w:vAlign w:val="center"/>
          </w:tcPr>
          <w:p w14:paraId="2A95ED6A" w14:textId="77777777" w:rsidR="00746007" w:rsidRPr="005D7DD0" w:rsidRDefault="00746007" w:rsidP="00746007">
            <w:pPr>
              <w:autoSpaceDE w:val="0"/>
              <w:autoSpaceDN w:val="0"/>
              <w:adjustRightInd w:val="0"/>
              <w:jc w:val="center"/>
            </w:pPr>
            <w:r w:rsidRPr="005D7DD0">
              <w:t>2</w:t>
            </w:r>
          </w:p>
        </w:tc>
        <w:tc>
          <w:tcPr>
            <w:tcW w:w="458" w:type="pct"/>
            <w:vAlign w:val="center"/>
          </w:tcPr>
          <w:p w14:paraId="54C1B760" w14:textId="77777777" w:rsidR="00746007" w:rsidRPr="005D7DD0" w:rsidRDefault="00746007" w:rsidP="00746007">
            <w:r w:rsidRPr="005D7DD0">
              <w:t>32.13.10.120</w:t>
            </w:r>
          </w:p>
        </w:tc>
        <w:tc>
          <w:tcPr>
            <w:tcW w:w="1444" w:type="pct"/>
          </w:tcPr>
          <w:p w14:paraId="26A4BCBC" w14:textId="77777777" w:rsidR="00746007" w:rsidRPr="005D7DD0" w:rsidRDefault="00746007" w:rsidP="00746007">
            <w:pPr>
              <w:rPr>
                <w:u w:val="single"/>
              </w:rPr>
            </w:pPr>
            <w:r w:rsidRPr="005D7DD0">
              <w:rPr>
                <w:u w:val="single"/>
              </w:rPr>
              <w:t>Медаль 2 место не менее 2 мм</w:t>
            </w:r>
          </w:p>
          <w:p w14:paraId="18E9507D" w14:textId="14898BF6" w:rsidR="00746007" w:rsidRPr="005D7DD0" w:rsidRDefault="00746007" w:rsidP="00746007">
            <w:r w:rsidRPr="005D7DD0">
              <w:t xml:space="preserve">Медаль круглая металлическая. Диметром не менее 40мм, толщиной не менее 2мм. Цвет </w:t>
            </w:r>
            <w:proofErr w:type="gramStart"/>
            <w:r w:rsidRPr="005D7DD0">
              <w:t>медали</w:t>
            </w:r>
            <w:proofErr w:type="gramEnd"/>
            <w:r w:rsidRPr="005D7DD0">
              <w:t xml:space="preserve"> имитирующий серебро. Сверху расположено круглое ушко для крепления ленты. На аверсе медали нет места под вставку. </w:t>
            </w:r>
            <w:proofErr w:type="gramStart"/>
            <w:r w:rsidRPr="005D7DD0">
              <w:t xml:space="preserve">Лицевая сторона медали разделена неровной полосой деля медаль на </w:t>
            </w:r>
            <w:r>
              <w:t>две зоны:</w:t>
            </w:r>
            <w:r w:rsidRPr="005D7DD0">
              <w:t xml:space="preserve"> слева зона в виде мелкого рельефа, </w:t>
            </w:r>
            <w:r>
              <w:t xml:space="preserve">на которой </w:t>
            </w:r>
            <w:r w:rsidRPr="005D7DD0">
              <w:t>расположен герб России, правая зона в виде широких выпуклых лучей, исходящих из центра медали и пересекающихся с выпуклой цифрой 2(арабской).</w:t>
            </w:r>
            <w:proofErr w:type="gramEnd"/>
            <w:r w:rsidRPr="005D7DD0">
              <w:t xml:space="preserve"> Соответствует изображению</w:t>
            </w:r>
          </w:p>
        </w:tc>
        <w:tc>
          <w:tcPr>
            <w:tcW w:w="568" w:type="pct"/>
          </w:tcPr>
          <w:p w14:paraId="49C19D3B" w14:textId="77777777" w:rsidR="00746007" w:rsidRPr="005D7DD0" w:rsidRDefault="00746007" w:rsidP="00746007">
            <w:pPr>
              <w:autoSpaceDE w:val="0"/>
              <w:autoSpaceDN w:val="0"/>
              <w:adjustRightInd w:val="0"/>
              <w:jc w:val="center"/>
            </w:pPr>
            <w:r w:rsidRPr="005D7DD0">
              <w:rPr>
                <w:noProof/>
              </w:rPr>
              <w:drawing>
                <wp:inline distT="0" distB="0" distL="0" distR="0" wp14:anchorId="6C9AC76E" wp14:editId="08E1ACB8">
                  <wp:extent cx="942340" cy="994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2340" cy="994410"/>
                          </a:xfrm>
                          <a:prstGeom prst="rect">
                            <a:avLst/>
                          </a:prstGeom>
                        </pic:spPr>
                      </pic:pic>
                    </a:graphicData>
                  </a:graphic>
                </wp:inline>
              </w:drawing>
            </w:r>
          </w:p>
        </w:tc>
        <w:tc>
          <w:tcPr>
            <w:tcW w:w="569" w:type="pct"/>
            <w:vAlign w:val="center"/>
          </w:tcPr>
          <w:p w14:paraId="23B9C7C3"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293149D3" w14:textId="77777777" w:rsidR="00746007" w:rsidRPr="005D7DD0" w:rsidRDefault="00746007" w:rsidP="00746007">
            <w:pPr>
              <w:autoSpaceDE w:val="0"/>
              <w:autoSpaceDN w:val="0"/>
              <w:adjustRightInd w:val="0"/>
              <w:jc w:val="center"/>
            </w:pPr>
            <w:r w:rsidRPr="005D7DD0">
              <w:t>200</w:t>
            </w:r>
          </w:p>
        </w:tc>
        <w:tc>
          <w:tcPr>
            <w:tcW w:w="656" w:type="pct"/>
            <w:shd w:val="clear" w:color="auto" w:fill="auto"/>
            <w:vAlign w:val="center"/>
          </w:tcPr>
          <w:p w14:paraId="1B59D8A4" w14:textId="75D62EA8" w:rsidR="00746007" w:rsidRPr="005D7DD0" w:rsidRDefault="00746007" w:rsidP="00746007">
            <w:pPr>
              <w:autoSpaceDE w:val="0"/>
              <w:autoSpaceDN w:val="0"/>
              <w:adjustRightInd w:val="0"/>
              <w:jc w:val="center"/>
            </w:pPr>
            <w:r>
              <w:rPr>
                <w:sz w:val="22"/>
                <w:szCs w:val="22"/>
              </w:rPr>
              <w:t xml:space="preserve">34,64 </w:t>
            </w:r>
          </w:p>
        </w:tc>
        <w:tc>
          <w:tcPr>
            <w:tcW w:w="592" w:type="pct"/>
            <w:shd w:val="clear" w:color="auto" w:fill="auto"/>
            <w:vAlign w:val="center"/>
          </w:tcPr>
          <w:p w14:paraId="093BB203" w14:textId="34C8D779" w:rsidR="00746007" w:rsidRPr="005D7DD0" w:rsidRDefault="00746007" w:rsidP="00746007">
            <w:pPr>
              <w:autoSpaceDE w:val="0"/>
              <w:autoSpaceDN w:val="0"/>
              <w:adjustRightInd w:val="0"/>
              <w:jc w:val="center"/>
            </w:pPr>
            <w:r>
              <w:rPr>
                <w:b/>
                <w:bCs/>
                <w:color w:val="000000"/>
                <w:sz w:val="20"/>
                <w:szCs w:val="20"/>
              </w:rPr>
              <w:t>6 928,00</w:t>
            </w:r>
          </w:p>
        </w:tc>
      </w:tr>
      <w:tr w:rsidR="00746007" w:rsidRPr="005D7DD0" w14:paraId="034BB8CF" w14:textId="5228D55C" w:rsidTr="00D127B0">
        <w:tc>
          <w:tcPr>
            <w:tcW w:w="188" w:type="pct"/>
            <w:vAlign w:val="center"/>
          </w:tcPr>
          <w:p w14:paraId="43AEF377" w14:textId="77777777" w:rsidR="00746007" w:rsidRPr="005D7DD0" w:rsidRDefault="00746007" w:rsidP="00746007">
            <w:pPr>
              <w:autoSpaceDE w:val="0"/>
              <w:autoSpaceDN w:val="0"/>
              <w:adjustRightInd w:val="0"/>
              <w:jc w:val="center"/>
            </w:pPr>
            <w:r w:rsidRPr="005D7DD0">
              <w:lastRenderedPageBreak/>
              <w:t>3</w:t>
            </w:r>
          </w:p>
        </w:tc>
        <w:tc>
          <w:tcPr>
            <w:tcW w:w="458" w:type="pct"/>
            <w:vAlign w:val="center"/>
          </w:tcPr>
          <w:p w14:paraId="29BEFA44" w14:textId="77777777" w:rsidR="00746007" w:rsidRPr="005D7DD0" w:rsidRDefault="00746007" w:rsidP="00746007">
            <w:r w:rsidRPr="005D7DD0">
              <w:t>32.13.10.120</w:t>
            </w:r>
          </w:p>
        </w:tc>
        <w:tc>
          <w:tcPr>
            <w:tcW w:w="1444" w:type="pct"/>
          </w:tcPr>
          <w:p w14:paraId="1E93DAF9" w14:textId="77777777" w:rsidR="00746007" w:rsidRPr="005D7DD0" w:rsidRDefault="00746007" w:rsidP="00746007">
            <w:pPr>
              <w:rPr>
                <w:u w:val="single"/>
              </w:rPr>
            </w:pPr>
            <w:r w:rsidRPr="005D7DD0">
              <w:rPr>
                <w:u w:val="single"/>
              </w:rPr>
              <w:t>Медаль 3 место не менее 2 мм</w:t>
            </w:r>
          </w:p>
          <w:p w14:paraId="294434E3" w14:textId="7B4B6643" w:rsidR="00746007" w:rsidRPr="005D7DD0" w:rsidRDefault="00746007" w:rsidP="00746007">
            <w:r w:rsidRPr="005D7DD0">
              <w:t xml:space="preserve">Медаль круглая металлическая. Диметром не менее 40мм, толщиной не менее 2мм. Цвет </w:t>
            </w:r>
            <w:proofErr w:type="gramStart"/>
            <w:r w:rsidRPr="005D7DD0">
              <w:t>медали</w:t>
            </w:r>
            <w:proofErr w:type="gramEnd"/>
            <w:r w:rsidRPr="005D7DD0">
              <w:t xml:space="preserve"> имитирующий бронзу. Сверху расположено круглое ушко для крепления ленты. На аверсе медали нет места под вставку. </w:t>
            </w:r>
            <w:proofErr w:type="gramStart"/>
            <w:r w:rsidRPr="005D7DD0">
              <w:t xml:space="preserve">Лицевая сторона медали разделена неровной </w:t>
            </w:r>
            <w:r>
              <w:t xml:space="preserve">полосой деля медаль на две зоны: </w:t>
            </w:r>
            <w:r w:rsidRPr="005D7DD0">
              <w:t xml:space="preserve">слева зона в виде мелкого рельефа, </w:t>
            </w:r>
            <w:r>
              <w:t xml:space="preserve">на которой </w:t>
            </w:r>
            <w:r w:rsidRPr="005D7DD0">
              <w:t>расположен герб России, правая зона в виде широких выпуклых лучей, исходящих из центра медали и пересекающихся с выпуклой цифрой 3(арабской).</w:t>
            </w:r>
            <w:proofErr w:type="gramEnd"/>
            <w:r w:rsidRPr="005D7DD0">
              <w:t xml:space="preserve"> Соответствует изображению</w:t>
            </w:r>
          </w:p>
        </w:tc>
        <w:tc>
          <w:tcPr>
            <w:tcW w:w="568" w:type="pct"/>
          </w:tcPr>
          <w:p w14:paraId="38ADA54F" w14:textId="77777777" w:rsidR="00746007" w:rsidRPr="005D7DD0" w:rsidRDefault="00746007" w:rsidP="00746007">
            <w:pPr>
              <w:autoSpaceDE w:val="0"/>
              <w:autoSpaceDN w:val="0"/>
              <w:adjustRightInd w:val="0"/>
              <w:jc w:val="center"/>
            </w:pPr>
            <w:r w:rsidRPr="005D7DD0">
              <w:rPr>
                <w:noProof/>
              </w:rPr>
              <w:drawing>
                <wp:inline distT="0" distB="0" distL="0" distR="0" wp14:anchorId="54ABB5BB" wp14:editId="5A67AB30">
                  <wp:extent cx="942340" cy="1003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2340" cy="1003300"/>
                          </a:xfrm>
                          <a:prstGeom prst="rect">
                            <a:avLst/>
                          </a:prstGeom>
                        </pic:spPr>
                      </pic:pic>
                    </a:graphicData>
                  </a:graphic>
                </wp:inline>
              </w:drawing>
            </w:r>
          </w:p>
        </w:tc>
        <w:tc>
          <w:tcPr>
            <w:tcW w:w="569" w:type="pct"/>
            <w:vAlign w:val="center"/>
          </w:tcPr>
          <w:p w14:paraId="78AB8E0E"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68759E6D" w14:textId="77777777" w:rsidR="00746007" w:rsidRPr="005D7DD0" w:rsidRDefault="00746007" w:rsidP="00746007">
            <w:pPr>
              <w:autoSpaceDE w:val="0"/>
              <w:autoSpaceDN w:val="0"/>
              <w:adjustRightInd w:val="0"/>
              <w:jc w:val="center"/>
            </w:pPr>
            <w:r w:rsidRPr="005D7DD0">
              <w:t>200</w:t>
            </w:r>
          </w:p>
        </w:tc>
        <w:tc>
          <w:tcPr>
            <w:tcW w:w="656" w:type="pct"/>
            <w:shd w:val="clear" w:color="auto" w:fill="auto"/>
            <w:vAlign w:val="center"/>
          </w:tcPr>
          <w:p w14:paraId="7A761C18" w14:textId="17FEFAED" w:rsidR="00746007" w:rsidRPr="005D7DD0" w:rsidRDefault="00746007" w:rsidP="00746007">
            <w:pPr>
              <w:autoSpaceDE w:val="0"/>
              <w:autoSpaceDN w:val="0"/>
              <w:adjustRightInd w:val="0"/>
              <w:jc w:val="center"/>
            </w:pPr>
            <w:r>
              <w:rPr>
                <w:sz w:val="22"/>
                <w:szCs w:val="22"/>
              </w:rPr>
              <w:t xml:space="preserve">34,64 </w:t>
            </w:r>
          </w:p>
        </w:tc>
        <w:tc>
          <w:tcPr>
            <w:tcW w:w="592" w:type="pct"/>
            <w:shd w:val="clear" w:color="auto" w:fill="auto"/>
            <w:vAlign w:val="center"/>
          </w:tcPr>
          <w:p w14:paraId="038E1413" w14:textId="2BED11E4" w:rsidR="00746007" w:rsidRPr="005D7DD0" w:rsidRDefault="00746007" w:rsidP="00746007">
            <w:pPr>
              <w:autoSpaceDE w:val="0"/>
              <w:autoSpaceDN w:val="0"/>
              <w:adjustRightInd w:val="0"/>
              <w:jc w:val="center"/>
            </w:pPr>
            <w:r>
              <w:rPr>
                <w:b/>
                <w:bCs/>
                <w:color w:val="000000"/>
                <w:sz w:val="20"/>
                <w:szCs w:val="20"/>
              </w:rPr>
              <w:t>6 928,00</w:t>
            </w:r>
          </w:p>
        </w:tc>
      </w:tr>
      <w:tr w:rsidR="00746007" w:rsidRPr="005D7DD0" w14:paraId="4393B3FE" w14:textId="7CA4D4B8" w:rsidTr="00D127B0">
        <w:tc>
          <w:tcPr>
            <w:tcW w:w="188" w:type="pct"/>
            <w:vAlign w:val="center"/>
          </w:tcPr>
          <w:p w14:paraId="0AFD7E52" w14:textId="77777777" w:rsidR="00746007" w:rsidRPr="005D7DD0" w:rsidRDefault="00746007" w:rsidP="00746007">
            <w:pPr>
              <w:autoSpaceDE w:val="0"/>
              <w:autoSpaceDN w:val="0"/>
              <w:adjustRightInd w:val="0"/>
              <w:jc w:val="center"/>
            </w:pPr>
            <w:r w:rsidRPr="005D7DD0">
              <w:t>4</w:t>
            </w:r>
          </w:p>
        </w:tc>
        <w:tc>
          <w:tcPr>
            <w:tcW w:w="458" w:type="pct"/>
            <w:vAlign w:val="center"/>
          </w:tcPr>
          <w:p w14:paraId="39E3CE35" w14:textId="77777777" w:rsidR="00746007" w:rsidRPr="005D7DD0" w:rsidRDefault="00746007" w:rsidP="00746007">
            <w:r w:rsidRPr="005D7DD0">
              <w:t>32.13.10.120</w:t>
            </w:r>
          </w:p>
        </w:tc>
        <w:tc>
          <w:tcPr>
            <w:tcW w:w="1444" w:type="pct"/>
          </w:tcPr>
          <w:p w14:paraId="736A9D7C" w14:textId="77777777" w:rsidR="00746007" w:rsidRPr="005D7DD0" w:rsidRDefault="00746007" w:rsidP="00746007">
            <w:pPr>
              <w:rPr>
                <w:u w:val="single"/>
              </w:rPr>
            </w:pPr>
            <w:r w:rsidRPr="005D7DD0">
              <w:rPr>
                <w:u w:val="single"/>
              </w:rPr>
              <w:t>Медаль 1 место не менее 2,5мм</w:t>
            </w:r>
          </w:p>
          <w:p w14:paraId="5C289196" w14:textId="77777777" w:rsidR="00746007" w:rsidRPr="005D7DD0" w:rsidRDefault="00746007" w:rsidP="00746007">
            <w:r w:rsidRPr="005D7DD0">
              <w:t xml:space="preserve">Медаль металлическая, круглой формы. Диаметром не менее 50 мм, толщиной не менее 2,5мм. Цвет </w:t>
            </w:r>
            <w:proofErr w:type="gramStart"/>
            <w:r w:rsidRPr="005D7DD0">
              <w:t>медали</w:t>
            </w:r>
            <w:proofErr w:type="gramEnd"/>
            <w:r w:rsidRPr="005D7DD0">
              <w:t xml:space="preserve"> имитирующий золото. На аверсе медали нет места под вкладыш. Сверху расположено округлое ушко для крепления ленты. Окружность медали без обрамлений. Аверс поделен диагональной линией, идущей примерно 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 заштрихованными полосами. По центру медали под углом расположена выпуклая цифра 1 (арабская) с гладкой поверхностью. Высота цифры не более 40 </w:t>
            </w:r>
            <w:r w:rsidRPr="005D7DD0">
              <w:lastRenderedPageBreak/>
              <w:t>мм. На медали нет никаких других изображений. Соответствует изображению.</w:t>
            </w:r>
          </w:p>
        </w:tc>
        <w:tc>
          <w:tcPr>
            <w:tcW w:w="568" w:type="pct"/>
          </w:tcPr>
          <w:p w14:paraId="1B6604EE"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561F2BA0" wp14:editId="04D97524">
                  <wp:extent cx="942340" cy="10280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2340" cy="1028065"/>
                          </a:xfrm>
                          <a:prstGeom prst="rect">
                            <a:avLst/>
                          </a:prstGeom>
                        </pic:spPr>
                      </pic:pic>
                    </a:graphicData>
                  </a:graphic>
                </wp:inline>
              </w:drawing>
            </w:r>
          </w:p>
        </w:tc>
        <w:tc>
          <w:tcPr>
            <w:tcW w:w="569" w:type="pct"/>
            <w:vAlign w:val="center"/>
          </w:tcPr>
          <w:p w14:paraId="33D7E558"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7C86345C" w14:textId="77777777" w:rsidR="00746007" w:rsidRPr="005D7DD0" w:rsidRDefault="00746007" w:rsidP="00746007">
            <w:pPr>
              <w:autoSpaceDE w:val="0"/>
              <w:autoSpaceDN w:val="0"/>
              <w:adjustRightInd w:val="0"/>
              <w:jc w:val="center"/>
            </w:pPr>
            <w:r w:rsidRPr="005D7DD0">
              <w:t>200</w:t>
            </w:r>
          </w:p>
        </w:tc>
        <w:tc>
          <w:tcPr>
            <w:tcW w:w="656" w:type="pct"/>
            <w:shd w:val="clear" w:color="auto" w:fill="auto"/>
            <w:vAlign w:val="center"/>
          </w:tcPr>
          <w:p w14:paraId="22AE34D0" w14:textId="40D42FB8" w:rsidR="00746007" w:rsidRPr="005D7DD0" w:rsidRDefault="00746007" w:rsidP="00746007">
            <w:pPr>
              <w:autoSpaceDE w:val="0"/>
              <w:autoSpaceDN w:val="0"/>
              <w:adjustRightInd w:val="0"/>
              <w:jc w:val="center"/>
            </w:pPr>
            <w:r>
              <w:rPr>
                <w:sz w:val="22"/>
                <w:szCs w:val="22"/>
              </w:rPr>
              <w:t xml:space="preserve">37,07 </w:t>
            </w:r>
          </w:p>
        </w:tc>
        <w:tc>
          <w:tcPr>
            <w:tcW w:w="592" w:type="pct"/>
            <w:shd w:val="clear" w:color="auto" w:fill="auto"/>
            <w:vAlign w:val="center"/>
          </w:tcPr>
          <w:p w14:paraId="5A81A368" w14:textId="27378228" w:rsidR="00746007" w:rsidRPr="005D7DD0" w:rsidRDefault="00746007" w:rsidP="00746007">
            <w:pPr>
              <w:autoSpaceDE w:val="0"/>
              <w:autoSpaceDN w:val="0"/>
              <w:adjustRightInd w:val="0"/>
              <w:jc w:val="center"/>
            </w:pPr>
            <w:r>
              <w:rPr>
                <w:b/>
                <w:bCs/>
                <w:color w:val="000000"/>
                <w:sz w:val="20"/>
                <w:szCs w:val="20"/>
              </w:rPr>
              <w:t>7 414,00</w:t>
            </w:r>
          </w:p>
        </w:tc>
      </w:tr>
      <w:tr w:rsidR="00746007" w:rsidRPr="005D7DD0" w14:paraId="4A28ACC1" w14:textId="3A66C3B1" w:rsidTr="00D127B0">
        <w:tc>
          <w:tcPr>
            <w:tcW w:w="188" w:type="pct"/>
            <w:vAlign w:val="center"/>
          </w:tcPr>
          <w:p w14:paraId="146CF9CF" w14:textId="77777777" w:rsidR="00746007" w:rsidRPr="005D7DD0" w:rsidRDefault="00746007" w:rsidP="00746007">
            <w:pPr>
              <w:autoSpaceDE w:val="0"/>
              <w:autoSpaceDN w:val="0"/>
              <w:adjustRightInd w:val="0"/>
              <w:jc w:val="center"/>
            </w:pPr>
            <w:r w:rsidRPr="005D7DD0">
              <w:lastRenderedPageBreak/>
              <w:t>5</w:t>
            </w:r>
          </w:p>
        </w:tc>
        <w:tc>
          <w:tcPr>
            <w:tcW w:w="458" w:type="pct"/>
            <w:vAlign w:val="center"/>
          </w:tcPr>
          <w:p w14:paraId="33B82835" w14:textId="77777777" w:rsidR="00746007" w:rsidRPr="005D7DD0" w:rsidRDefault="00746007" w:rsidP="00746007">
            <w:r w:rsidRPr="005D7DD0">
              <w:t>32.13.10.120</w:t>
            </w:r>
          </w:p>
        </w:tc>
        <w:tc>
          <w:tcPr>
            <w:tcW w:w="1444" w:type="pct"/>
          </w:tcPr>
          <w:p w14:paraId="3AEB40F6" w14:textId="77777777" w:rsidR="00746007" w:rsidRPr="005D7DD0" w:rsidRDefault="00746007" w:rsidP="00746007">
            <w:pPr>
              <w:rPr>
                <w:u w:val="single"/>
              </w:rPr>
            </w:pPr>
            <w:r w:rsidRPr="005D7DD0">
              <w:rPr>
                <w:u w:val="single"/>
              </w:rPr>
              <w:t>Медаль 2 место не менее 2,5мм</w:t>
            </w:r>
          </w:p>
          <w:p w14:paraId="6E27F0AF" w14:textId="77777777" w:rsidR="00746007" w:rsidRPr="005D7DD0" w:rsidRDefault="00746007" w:rsidP="00746007">
            <w:r w:rsidRPr="005D7DD0">
              <w:t xml:space="preserve">Медаль металлическая, круглой формы. Диаметром не менее 50 мм, толщиной не менее 2,5мм. Цвет </w:t>
            </w:r>
            <w:proofErr w:type="gramStart"/>
            <w:r w:rsidRPr="005D7DD0">
              <w:t>медали</w:t>
            </w:r>
            <w:proofErr w:type="gramEnd"/>
            <w:r w:rsidRPr="005D7DD0">
              <w:t xml:space="preserve"> имитирующий серебро. На аверсе медали нет места под вкладыш. Сверху расположено округлое ушко для крепления ленты. Окружность медали без обрамлений. Аверс поделен диагональной линией, идущей примерно 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 заштрихованными полосами. По центру медали под углом расположена выпуклая цифра 2 (арабская) с гладкой поверхностью. Высота цифры не более 40 мм. На медали нет никаких других изображений. Соответствует изображению.</w:t>
            </w:r>
          </w:p>
        </w:tc>
        <w:tc>
          <w:tcPr>
            <w:tcW w:w="568" w:type="pct"/>
          </w:tcPr>
          <w:p w14:paraId="0D49692E" w14:textId="77777777" w:rsidR="00746007" w:rsidRPr="005D7DD0" w:rsidRDefault="00746007" w:rsidP="00746007">
            <w:pPr>
              <w:autoSpaceDE w:val="0"/>
              <w:autoSpaceDN w:val="0"/>
              <w:adjustRightInd w:val="0"/>
              <w:jc w:val="center"/>
            </w:pPr>
            <w:r w:rsidRPr="005D7DD0">
              <w:rPr>
                <w:noProof/>
              </w:rPr>
              <w:drawing>
                <wp:inline distT="0" distB="0" distL="0" distR="0" wp14:anchorId="256F9BA7" wp14:editId="45B32AA3">
                  <wp:extent cx="942340" cy="9855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2340" cy="985520"/>
                          </a:xfrm>
                          <a:prstGeom prst="rect">
                            <a:avLst/>
                          </a:prstGeom>
                        </pic:spPr>
                      </pic:pic>
                    </a:graphicData>
                  </a:graphic>
                </wp:inline>
              </w:drawing>
            </w:r>
          </w:p>
        </w:tc>
        <w:tc>
          <w:tcPr>
            <w:tcW w:w="569" w:type="pct"/>
            <w:vAlign w:val="center"/>
          </w:tcPr>
          <w:p w14:paraId="5454CA13"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53D915DD" w14:textId="77777777" w:rsidR="00746007" w:rsidRPr="005D7DD0" w:rsidRDefault="00746007" w:rsidP="00746007">
            <w:pPr>
              <w:autoSpaceDE w:val="0"/>
              <w:autoSpaceDN w:val="0"/>
              <w:adjustRightInd w:val="0"/>
              <w:jc w:val="center"/>
            </w:pPr>
            <w:r w:rsidRPr="005D7DD0">
              <w:t>200</w:t>
            </w:r>
          </w:p>
        </w:tc>
        <w:tc>
          <w:tcPr>
            <w:tcW w:w="656" w:type="pct"/>
            <w:shd w:val="clear" w:color="auto" w:fill="auto"/>
            <w:vAlign w:val="center"/>
          </w:tcPr>
          <w:p w14:paraId="2381E2EE" w14:textId="178909FB" w:rsidR="00746007" w:rsidRPr="005D7DD0" w:rsidRDefault="00746007" w:rsidP="00746007">
            <w:pPr>
              <w:autoSpaceDE w:val="0"/>
              <w:autoSpaceDN w:val="0"/>
              <w:adjustRightInd w:val="0"/>
              <w:jc w:val="center"/>
            </w:pPr>
            <w:r>
              <w:rPr>
                <w:sz w:val="22"/>
                <w:szCs w:val="22"/>
              </w:rPr>
              <w:t xml:space="preserve">37,07 </w:t>
            </w:r>
          </w:p>
        </w:tc>
        <w:tc>
          <w:tcPr>
            <w:tcW w:w="592" w:type="pct"/>
            <w:shd w:val="clear" w:color="auto" w:fill="auto"/>
            <w:vAlign w:val="center"/>
          </w:tcPr>
          <w:p w14:paraId="136E4142" w14:textId="7F50A6AA" w:rsidR="00746007" w:rsidRPr="005D7DD0" w:rsidRDefault="00746007" w:rsidP="00746007">
            <w:pPr>
              <w:autoSpaceDE w:val="0"/>
              <w:autoSpaceDN w:val="0"/>
              <w:adjustRightInd w:val="0"/>
              <w:jc w:val="center"/>
            </w:pPr>
            <w:r>
              <w:rPr>
                <w:b/>
                <w:bCs/>
                <w:color w:val="000000"/>
                <w:sz w:val="20"/>
                <w:szCs w:val="20"/>
              </w:rPr>
              <w:t>7 414,00</w:t>
            </w:r>
          </w:p>
        </w:tc>
      </w:tr>
      <w:tr w:rsidR="00746007" w:rsidRPr="005D7DD0" w14:paraId="5DF940BB" w14:textId="07CA404B" w:rsidTr="00D127B0">
        <w:tc>
          <w:tcPr>
            <w:tcW w:w="188" w:type="pct"/>
            <w:vAlign w:val="center"/>
          </w:tcPr>
          <w:p w14:paraId="1578506B" w14:textId="77777777" w:rsidR="00746007" w:rsidRPr="005D7DD0" w:rsidRDefault="00746007" w:rsidP="00746007">
            <w:pPr>
              <w:autoSpaceDE w:val="0"/>
              <w:autoSpaceDN w:val="0"/>
              <w:adjustRightInd w:val="0"/>
              <w:jc w:val="center"/>
            </w:pPr>
            <w:r w:rsidRPr="005D7DD0">
              <w:t>6</w:t>
            </w:r>
          </w:p>
        </w:tc>
        <w:tc>
          <w:tcPr>
            <w:tcW w:w="458" w:type="pct"/>
            <w:vAlign w:val="center"/>
          </w:tcPr>
          <w:p w14:paraId="43B1C65A" w14:textId="77777777" w:rsidR="00746007" w:rsidRPr="005D7DD0" w:rsidRDefault="00746007" w:rsidP="00746007">
            <w:r w:rsidRPr="005D7DD0">
              <w:t>32.13.10.120</w:t>
            </w:r>
          </w:p>
        </w:tc>
        <w:tc>
          <w:tcPr>
            <w:tcW w:w="1444" w:type="pct"/>
          </w:tcPr>
          <w:p w14:paraId="16134E5A" w14:textId="77777777" w:rsidR="00746007" w:rsidRPr="005D7DD0" w:rsidRDefault="00746007" w:rsidP="00746007">
            <w:pPr>
              <w:rPr>
                <w:u w:val="single"/>
              </w:rPr>
            </w:pPr>
            <w:r w:rsidRPr="005D7DD0">
              <w:rPr>
                <w:u w:val="single"/>
              </w:rPr>
              <w:t>Медаль 3 место не менее 2,5мм</w:t>
            </w:r>
          </w:p>
          <w:p w14:paraId="7DB19C7F" w14:textId="77777777" w:rsidR="00746007" w:rsidRPr="005D7DD0" w:rsidRDefault="00746007" w:rsidP="00746007">
            <w:r w:rsidRPr="005D7DD0">
              <w:t xml:space="preserve">Медаль металлическая, круглой формы. Диаметром не менее 50 мм, толщиной не менее 2,5мм. Цвет </w:t>
            </w:r>
            <w:proofErr w:type="gramStart"/>
            <w:r w:rsidRPr="005D7DD0">
              <w:t>медали</w:t>
            </w:r>
            <w:proofErr w:type="gramEnd"/>
            <w:r w:rsidRPr="005D7DD0">
              <w:t xml:space="preserve"> имитирующий бронзу. На аверсе медали нет места под вкладыш. Сверху расположено округлое ушко для крепления ленты. Окружность медали без обрамлений. Аверс поделен диагональной линией, идущей примерно </w:t>
            </w:r>
            <w:r w:rsidRPr="005D7DD0">
              <w:lastRenderedPageBreak/>
              <w:t>под 45 градусов из верхней правой части медали в левую нижнюю часть. Левая верхняя половина медали поделена диагональными перекрестными полосами на выпуклые ромбы. Правая нижняя часть разделена диагональными гладкими выпуклыми линиями, с углублением между ними, заштрихованными полосами. По центру медали под углом расположена выпуклая цифра 3 (арабская) с гладкой поверхностью. Высота цифры не более 40 мм. На медали нет никаких других изображений. Соответствует изображению.</w:t>
            </w:r>
          </w:p>
        </w:tc>
        <w:tc>
          <w:tcPr>
            <w:tcW w:w="568" w:type="pct"/>
          </w:tcPr>
          <w:p w14:paraId="21CDB11F"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0577884F" wp14:editId="55B4F10D">
                  <wp:extent cx="942340" cy="10204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2340" cy="1020445"/>
                          </a:xfrm>
                          <a:prstGeom prst="rect">
                            <a:avLst/>
                          </a:prstGeom>
                        </pic:spPr>
                      </pic:pic>
                    </a:graphicData>
                  </a:graphic>
                </wp:inline>
              </w:drawing>
            </w:r>
          </w:p>
        </w:tc>
        <w:tc>
          <w:tcPr>
            <w:tcW w:w="569" w:type="pct"/>
            <w:vAlign w:val="center"/>
          </w:tcPr>
          <w:p w14:paraId="6B10A4D6"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789096E1" w14:textId="77777777" w:rsidR="00746007" w:rsidRPr="005D7DD0" w:rsidRDefault="00746007" w:rsidP="00746007">
            <w:pPr>
              <w:autoSpaceDE w:val="0"/>
              <w:autoSpaceDN w:val="0"/>
              <w:adjustRightInd w:val="0"/>
              <w:jc w:val="center"/>
            </w:pPr>
            <w:r w:rsidRPr="005D7DD0">
              <w:t>200</w:t>
            </w:r>
          </w:p>
        </w:tc>
        <w:tc>
          <w:tcPr>
            <w:tcW w:w="656" w:type="pct"/>
            <w:shd w:val="clear" w:color="auto" w:fill="auto"/>
            <w:vAlign w:val="center"/>
          </w:tcPr>
          <w:p w14:paraId="11D16566" w14:textId="5416C8B5" w:rsidR="00746007" w:rsidRPr="005D7DD0" w:rsidRDefault="00746007" w:rsidP="00746007">
            <w:pPr>
              <w:autoSpaceDE w:val="0"/>
              <w:autoSpaceDN w:val="0"/>
              <w:adjustRightInd w:val="0"/>
              <w:jc w:val="center"/>
            </w:pPr>
            <w:r>
              <w:rPr>
                <w:sz w:val="22"/>
                <w:szCs w:val="22"/>
              </w:rPr>
              <w:t xml:space="preserve">37,07 </w:t>
            </w:r>
          </w:p>
        </w:tc>
        <w:tc>
          <w:tcPr>
            <w:tcW w:w="592" w:type="pct"/>
            <w:shd w:val="clear" w:color="auto" w:fill="auto"/>
            <w:vAlign w:val="center"/>
          </w:tcPr>
          <w:p w14:paraId="75114360" w14:textId="091EB8D3" w:rsidR="00746007" w:rsidRPr="005D7DD0" w:rsidRDefault="00746007" w:rsidP="00746007">
            <w:pPr>
              <w:autoSpaceDE w:val="0"/>
              <w:autoSpaceDN w:val="0"/>
              <w:adjustRightInd w:val="0"/>
              <w:jc w:val="center"/>
            </w:pPr>
            <w:r>
              <w:rPr>
                <w:b/>
                <w:bCs/>
                <w:color w:val="000000"/>
                <w:sz w:val="20"/>
                <w:szCs w:val="20"/>
              </w:rPr>
              <w:t>7 414,00</w:t>
            </w:r>
          </w:p>
        </w:tc>
      </w:tr>
      <w:tr w:rsidR="00746007" w:rsidRPr="005D7DD0" w14:paraId="3C68B89E" w14:textId="3252BAAE" w:rsidTr="00D127B0">
        <w:tc>
          <w:tcPr>
            <w:tcW w:w="188" w:type="pct"/>
            <w:vAlign w:val="center"/>
          </w:tcPr>
          <w:p w14:paraId="3E351DAD" w14:textId="77777777" w:rsidR="00746007" w:rsidRPr="005D7DD0" w:rsidRDefault="00746007" w:rsidP="00746007">
            <w:pPr>
              <w:autoSpaceDE w:val="0"/>
              <w:autoSpaceDN w:val="0"/>
              <w:adjustRightInd w:val="0"/>
              <w:jc w:val="center"/>
            </w:pPr>
            <w:r w:rsidRPr="005D7DD0">
              <w:lastRenderedPageBreak/>
              <w:t>7</w:t>
            </w:r>
          </w:p>
        </w:tc>
        <w:tc>
          <w:tcPr>
            <w:tcW w:w="458" w:type="pct"/>
            <w:vAlign w:val="center"/>
          </w:tcPr>
          <w:p w14:paraId="16C0443A" w14:textId="77777777" w:rsidR="00746007" w:rsidRPr="005D7DD0" w:rsidRDefault="00746007" w:rsidP="00746007">
            <w:r w:rsidRPr="005D7DD0">
              <w:t>32.13.10.120</w:t>
            </w:r>
          </w:p>
        </w:tc>
        <w:tc>
          <w:tcPr>
            <w:tcW w:w="1444" w:type="pct"/>
          </w:tcPr>
          <w:p w14:paraId="69061865" w14:textId="77777777" w:rsidR="00746007" w:rsidRPr="005D7DD0" w:rsidRDefault="00746007" w:rsidP="00746007">
            <w:pPr>
              <w:rPr>
                <w:u w:val="single"/>
              </w:rPr>
            </w:pPr>
            <w:r w:rsidRPr="005D7DD0">
              <w:rPr>
                <w:u w:val="single"/>
              </w:rPr>
              <w:t xml:space="preserve">Лента </w:t>
            </w:r>
            <w:proofErr w:type="spellStart"/>
            <w:r w:rsidRPr="005D7DD0">
              <w:rPr>
                <w:u w:val="single"/>
              </w:rPr>
              <w:t>триколор</w:t>
            </w:r>
            <w:proofErr w:type="spellEnd"/>
          </w:p>
          <w:p w14:paraId="29E2C4CB" w14:textId="77777777" w:rsidR="00746007" w:rsidRPr="005D7DD0" w:rsidRDefault="00746007" w:rsidP="00746007">
            <w:r w:rsidRPr="005D7DD0">
              <w:t xml:space="preserve">Лента цветная, из 3 полос в цвете российского флага, ширина ленты не менее 22мм. Лента должна иметь крепление и карабин. Цвет карабина должен пропорционально соответствовать цветам медалей: 400 штук </w:t>
            </w:r>
            <w:proofErr w:type="gramStart"/>
            <w:r w:rsidRPr="005D7DD0">
              <w:t>имитирующие</w:t>
            </w:r>
            <w:proofErr w:type="gramEnd"/>
            <w:r w:rsidRPr="005D7DD0">
              <w:t xml:space="preserve"> цвет золото, 400 штук имитирующие цвет серебро, 400 штук имитирующие свет бронза. Лента может соответствовать изображению.</w:t>
            </w:r>
          </w:p>
        </w:tc>
        <w:tc>
          <w:tcPr>
            <w:tcW w:w="568" w:type="pct"/>
          </w:tcPr>
          <w:p w14:paraId="7BA45B03" w14:textId="77777777" w:rsidR="00746007" w:rsidRPr="005D7DD0" w:rsidRDefault="00746007" w:rsidP="00746007">
            <w:pPr>
              <w:autoSpaceDE w:val="0"/>
              <w:autoSpaceDN w:val="0"/>
              <w:adjustRightInd w:val="0"/>
              <w:jc w:val="center"/>
            </w:pPr>
            <w:r w:rsidRPr="005D7DD0">
              <w:rPr>
                <w:noProof/>
              </w:rPr>
              <w:drawing>
                <wp:inline distT="0" distB="0" distL="0" distR="0" wp14:anchorId="19905BF6" wp14:editId="5224B6D8">
                  <wp:extent cx="942340" cy="1166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2340" cy="1166495"/>
                          </a:xfrm>
                          <a:prstGeom prst="rect">
                            <a:avLst/>
                          </a:prstGeom>
                        </pic:spPr>
                      </pic:pic>
                    </a:graphicData>
                  </a:graphic>
                </wp:inline>
              </w:drawing>
            </w:r>
          </w:p>
        </w:tc>
        <w:tc>
          <w:tcPr>
            <w:tcW w:w="569" w:type="pct"/>
            <w:vAlign w:val="center"/>
          </w:tcPr>
          <w:p w14:paraId="6B4475ED"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3C6CFE68" w14:textId="77777777" w:rsidR="00746007" w:rsidRPr="005D7DD0" w:rsidRDefault="00746007" w:rsidP="00746007">
            <w:pPr>
              <w:autoSpaceDE w:val="0"/>
              <w:autoSpaceDN w:val="0"/>
              <w:adjustRightInd w:val="0"/>
              <w:jc w:val="center"/>
            </w:pPr>
            <w:r w:rsidRPr="005D7DD0">
              <w:t>1 200</w:t>
            </w:r>
          </w:p>
        </w:tc>
        <w:tc>
          <w:tcPr>
            <w:tcW w:w="656" w:type="pct"/>
            <w:shd w:val="clear" w:color="auto" w:fill="auto"/>
            <w:vAlign w:val="center"/>
          </w:tcPr>
          <w:p w14:paraId="0C45653A" w14:textId="7AA52DCC" w:rsidR="00746007" w:rsidRPr="005D7DD0" w:rsidRDefault="00746007" w:rsidP="00746007">
            <w:pPr>
              <w:autoSpaceDE w:val="0"/>
              <w:autoSpaceDN w:val="0"/>
              <w:adjustRightInd w:val="0"/>
              <w:jc w:val="center"/>
            </w:pPr>
            <w:r>
              <w:rPr>
                <w:sz w:val="22"/>
                <w:szCs w:val="22"/>
              </w:rPr>
              <w:t xml:space="preserve">14,28 </w:t>
            </w:r>
          </w:p>
        </w:tc>
        <w:tc>
          <w:tcPr>
            <w:tcW w:w="592" w:type="pct"/>
            <w:shd w:val="clear" w:color="auto" w:fill="auto"/>
            <w:vAlign w:val="center"/>
          </w:tcPr>
          <w:p w14:paraId="2AD061FB" w14:textId="2DDADF53" w:rsidR="00746007" w:rsidRPr="005D7DD0" w:rsidRDefault="00746007" w:rsidP="00746007">
            <w:pPr>
              <w:autoSpaceDE w:val="0"/>
              <w:autoSpaceDN w:val="0"/>
              <w:adjustRightInd w:val="0"/>
              <w:jc w:val="center"/>
            </w:pPr>
            <w:r>
              <w:rPr>
                <w:b/>
                <w:bCs/>
                <w:color w:val="000000"/>
                <w:sz w:val="20"/>
                <w:szCs w:val="20"/>
              </w:rPr>
              <w:t>17 136,00</w:t>
            </w:r>
          </w:p>
        </w:tc>
      </w:tr>
      <w:tr w:rsidR="00746007" w:rsidRPr="005D7DD0" w14:paraId="7C3A5D9C" w14:textId="174B9993" w:rsidTr="00D127B0">
        <w:tc>
          <w:tcPr>
            <w:tcW w:w="188" w:type="pct"/>
            <w:vAlign w:val="center"/>
          </w:tcPr>
          <w:p w14:paraId="187F6143" w14:textId="77777777" w:rsidR="00746007" w:rsidRPr="005D7DD0" w:rsidRDefault="00746007" w:rsidP="00746007">
            <w:pPr>
              <w:autoSpaceDE w:val="0"/>
              <w:autoSpaceDN w:val="0"/>
              <w:adjustRightInd w:val="0"/>
              <w:jc w:val="center"/>
            </w:pPr>
            <w:r w:rsidRPr="005D7DD0">
              <w:lastRenderedPageBreak/>
              <w:t>8</w:t>
            </w:r>
          </w:p>
        </w:tc>
        <w:tc>
          <w:tcPr>
            <w:tcW w:w="458" w:type="pct"/>
            <w:vAlign w:val="center"/>
          </w:tcPr>
          <w:p w14:paraId="69C31557" w14:textId="77777777" w:rsidR="00746007" w:rsidRPr="005D7DD0" w:rsidRDefault="00746007" w:rsidP="00746007">
            <w:r w:rsidRPr="005D7DD0">
              <w:t>32.13.10.120</w:t>
            </w:r>
          </w:p>
        </w:tc>
        <w:tc>
          <w:tcPr>
            <w:tcW w:w="1444" w:type="pct"/>
          </w:tcPr>
          <w:p w14:paraId="7C1687D0" w14:textId="77777777" w:rsidR="00746007" w:rsidRPr="005D7DD0" w:rsidRDefault="00746007" w:rsidP="00746007">
            <w:pPr>
              <w:rPr>
                <w:u w:val="single"/>
              </w:rPr>
            </w:pPr>
            <w:r w:rsidRPr="005D7DD0">
              <w:rPr>
                <w:u w:val="single"/>
              </w:rPr>
              <w:t>Кубок не менее 27,5см</w:t>
            </w:r>
          </w:p>
          <w:p w14:paraId="07653545"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Цвет внутри и снаружи имитирующий золото.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5D7DD0">
              <w:t>стема</w:t>
            </w:r>
            <w:proofErr w:type="spellEnd"/>
            <w:r w:rsidRPr="005D7DD0">
              <w:t xml:space="preserve"> комбинированного цвета серебро/золото имеет конусообразную форму с гладкой поверхностью. Цоколь кубка имеет квадратную форму. Материал мрамор. Цвет - белый, неоднородный.  Высота кубка не менее 27,5 см. Диаметр чаши не менее 90 мм. Кубок соответствует изображению.</w:t>
            </w:r>
          </w:p>
        </w:tc>
        <w:tc>
          <w:tcPr>
            <w:tcW w:w="568" w:type="pct"/>
          </w:tcPr>
          <w:p w14:paraId="50B95189" w14:textId="77777777" w:rsidR="00746007" w:rsidRPr="005D7DD0" w:rsidRDefault="00746007" w:rsidP="00746007">
            <w:pPr>
              <w:autoSpaceDE w:val="0"/>
              <w:autoSpaceDN w:val="0"/>
              <w:adjustRightInd w:val="0"/>
              <w:jc w:val="center"/>
            </w:pPr>
            <w:r w:rsidRPr="005D7DD0">
              <w:rPr>
                <w:noProof/>
              </w:rPr>
              <w:drawing>
                <wp:inline distT="0" distB="0" distL="0" distR="0" wp14:anchorId="65876B70" wp14:editId="173181E7">
                  <wp:extent cx="942340" cy="1879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2340" cy="1879600"/>
                          </a:xfrm>
                          <a:prstGeom prst="rect">
                            <a:avLst/>
                          </a:prstGeom>
                        </pic:spPr>
                      </pic:pic>
                    </a:graphicData>
                  </a:graphic>
                </wp:inline>
              </w:drawing>
            </w:r>
          </w:p>
        </w:tc>
        <w:tc>
          <w:tcPr>
            <w:tcW w:w="569" w:type="pct"/>
            <w:vAlign w:val="center"/>
          </w:tcPr>
          <w:p w14:paraId="7079DAD2"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0DCC9344"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597E7A00" w14:textId="40B64280" w:rsidR="00746007" w:rsidRPr="005D7DD0" w:rsidRDefault="00746007" w:rsidP="00746007">
            <w:pPr>
              <w:autoSpaceDE w:val="0"/>
              <w:autoSpaceDN w:val="0"/>
              <w:adjustRightInd w:val="0"/>
              <w:jc w:val="center"/>
            </w:pPr>
            <w:r>
              <w:rPr>
                <w:sz w:val="22"/>
                <w:szCs w:val="22"/>
              </w:rPr>
              <w:t xml:space="preserve">460,67 </w:t>
            </w:r>
          </w:p>
        </w:tc>
        <w:tc>
          <w:tcPr>
            <w:tcW w:w="592" w:type="pct"/>
            <w:shd w:val="clear" w:color="auto" w:fill="auto"/>
            <w:vAlign w:val="center"/>
          </w:tcPr>
          <w:p w14:paraId="4A4F6981" w14:textId="2B22100D" w:rsidR="00746007" w:rsidRPr="005D7DD0" w:rsidRDefault="00746007" w:rsidP="00746007">
            <w:pPr>
              <w:autoSpaceDE w:val="0"/>
              <w:autoSpaceDN w:val="0"/>
              <w:adjustRightInd w:val="0"/>
              <w:jc w:val="center"/>
            </w:pPr>
            <w:r>
              <w:rPr>
                <w:b/>
                <w:bCs/>
                <w:color w:val="000000"/>
                <w:sz w:val="20"/>
                <w:szCs w:val="20"/>
              </w:rPr>
              <w:t>1 382,01</w:t>
            </w:r>
          </w:p>
        </w:tc>
      </w:tr>
      <w:tr w:rsidR="00746007" w:rsidRPr="005D7DD0" w14:paraId="5C65AE9E" w14:textId="638F502E" w:rsidTr="00D127B0">
        <w:tc>
          <w:tcPr>
            <w:tcW w:w="188" w:type="pct"/>
            <w:vAlign w:val="center"/>
          </w:tcPr>
          <w:p w14:paraId="66261591" w14:textId="77777777" w:rsidR="00746007" w:rsidRPr="005D7DD0" w:rsidRDefault="00746007" w:rsidP="00746007">
            <w:pPr>
              <w:autoSpaceDE w:val="0"/>
              <w:autoSpaceDN w:val="0"/>
              <w:adjustRightInd w:val="0"/>
              <w:jc w:val="center"/>
            </w:pPr>
            <w:r w:rsidRPr="005D7DD0">
              <w:t>9</w:t>
            </w:r>
          </w:p>
        </w:tc>
        <w:tc>
          <w:tcPr>
            <w:tcW w:w="458" w:type="pct"/>
            <w:vAlign w:val="center"/>
          </w:tcPr>
          <w:p w14:paraId="5E164B18" w14:textId="77777777" w:rsidR="00746007" w:rsidRPr="005D7DD0" w:rsidRDefault="00746007" w:rsidP="00746007">
            <w:r w:rsidRPr="005D7DD0">
              <w:t>32.13.10.120</w:t>
            </w:r>
          </w:p>
        </w:tc>
        <w:tc>
          <w:tcPr>
            <w:tcW w:w="1444" w:type="pct"/>
          </w:tcPr>
          <w:p w14:paraId="184BB562" w14:textId="77777777" w:rsidR="00746007" w:rsidRPr="005D7DD0" w:rsidRDefault="00746007" w:rsidP="00746007">
            <w:pPr>
              <w:rPr>
                <w:u w:val="single"/>
              </w:rPr>
            </w:pPr>
            <w:r w:rsidRPr="005D7DD0">
              <w:rPr>
                <w:u w:val="single"/>
              </w:rPr>
              <w:t>Кубок не менее 30,5см</w:t>
            </w:r>
          </w:p>
          <w:p w14:paraId="2B7A2607"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Цвет внутри и снаружи имитирующий золото.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5D7DD0">
              <w:t>стема</w:t>
            </w:r>
            <w:proofErr w:type="spellEnd"/>
            <w:r w:rsidRPr="005D7DD0">
              <w:t xml:space="preserve"> комбинированного цвета серебро/золото имеет конусообразную форму с гладкой поверхностью. Цоколь кубка имеет </w:t>
            </w:r>
            <w:r w:rsidRPr="005D7DD0">
              <w:lastRenderedPageBreak/>
              <w:t>квадратную форму. Материал мрамор. Цвет - белый, неоднородный.  Высота кубка не менее 30,5 см. Диаметр чаши не менее 100 мм. Кубок соответствует изображению.</w:t>
            </w:r>
          </w:p>
        </w:tc>
        <w:tc>
          <w:tcPr>
            <w:tcW w:w="568" w:type="pct"/>
          </w:tcPr>
          <w:p w14:paraId="0811A194"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61514911" wp14:editId="066CFC54">
                  <wp:extent cx="942340" cy="19799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2340" cy="1979930"/>
                          </a:xfrm>
                          <a:prstGeom prst="rect">
                            <a:avLst/>
                          </a:prstGeom>
                        </pic:spPr>
                      </pic:pic>
                    </a:graphicData>
                  </a:graphic>
                </wp:inline>
              </w:drawing>
            </w:r>
          </w:p>
        </w:tc>
        <w:tc>
          <w:tcPr>
            <w:tcW w:w="569" w:type="pct"/>
            <w:vAlign w:val="center"/>
          </w:tcPr>
          <w:p w14:paraId="277065BC"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1DFBB544"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05D755F5" w14:textId="54CE9D9C" w:rsidR="00746007" w:rsidRPr="005D7DD0" w:rsidRDefault="00746007" w:rsidP="00746007">
            <w:pPr>
              <w:autoSpaceDE w:val="0"/>
              <w:autoSpaceDN w:val="0"/>
              <w:adjustRightInd w:val="0"/>
              <w:jc w:val="center"/>
            </w:pPr>
            <w:r>
              <w:rPr>
                <w:sz w:val="22"/>
                <w:szCs w:val="22"/>
              </w:rPr>
              <w:t xml:space="preserve">501,60 </w:t>
            </w:r>
          </w:p>
        </w:tc>
        <w:tc>
          <w:tcPr>
            <w:tcW w:w="592" w:type="pct"/>
            <w:shd w:val="clear" w:color="auto" w:fill="auto"/>
            <w:vAlign w:val="center"/>
          </w:tcPr>
          <w:p w14:paraId="0C03D825" w14:textId="1581502D" w:rsidR="00746007" w:rsidRPr="005D7DD0" w:rsidRDefault="00746007" w:rsidP="00746007">
            <w:pPr>
              <w:autoSpaceDE w:val="0"/>
              <w:autoSpaceDN w:val="0"/>
              <w:adjustRightInd w:val="0"/>
              <w:jc w:val="center"/>
            </w:pPr>
            <w:r>
              <w:rPr>
                <w:b/>
                <w:bCs/>
                <w:color w:val="000000"/>
                <w:sz w:val="20"/>
                <w:szCs w:val="20"/>
              </w:rPr>
              <w:t>1 504,80</w:t>
            </w:r>
          </w:p>
        </w:tc>
      </w:tr>
      <w:tr w:rsidR="00746007" w:rsidRPr="005D7DD0" w14:paraId="4D59E115" w14:textId="0A87B858" w:rsidTr="00D127B0">
        <w:tc>
          <w:tcPr>
            <w:tcW w:w="188" w:type="pct"/>
            <w:vAlign w:val="center"/>
          </w:tcPr>
          <w:p w14:paraId="43E8D716" w14:textId="77777777" w:rsidR="00746007" w:rsidRPr="005D7DD0" w:rsidRDefault="00746007" w:rsidP="00746007">
            <w:pPr>
              <w:autoSpaceDE w:val="0"/>
              <w:autoSpaceDN w:val="0"/>
              <w:adjustRightInd w:val="0"/>
              <w:jc w:val="center"/>
            </w:pPr>
            <w:r w:rsidRPr="005D7DD0">
              <w:lastRenderedPageBreak/>
              <w:t>10</w:t>
            </w:r>
          </w:p>
        </w:tc>
        <w:tc>
          <w:tcPr>
            <w:tcW w:w="458" w:type="pct"/>
            <w:vAlign w:val="center"/>
          </w:tcPr>
          <w:p w14:paraId="56905237" w14:textId="77777777" w:rsidR="00746007" w:rsidRPr="005D7DD0" w:rsidRDefault="00746007" w:rsidP="00746007">
            <w:r w:rsidRPr="005D7DD0">
              <w:t>32.13.10.120</w:t>
            </w:r>
          </w:p>
        </w:tc>
        <w:tc>
          <w:tcPr>
            <w:tcW w:w="1444" w:type="pct"/>
          </w:tcPr>
          <w:p w14:paraId="79AEDF0B" w14:textId="77777777" w:rsidR="00746007" w:rsidRPr="005D7DD0" w:rsidRDefault="00746007" w:rsidP="00746007">
            <w:pPr>
              <w:rPr>
                <w:u w:val="single"/>
              </w:rPr>
            </w:pPr>
            <w:r w:rsidRPr="005D7DD0">
              <w:rPr>
                <w:u w:val="single"/>
              </w:rPr>
              <w:t>Кубок не менее 38см</w:t>
            </w:r>
          </w:p>
          <w:p w14:paraId="44AFABBF"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Цвет внутри и снаружи имитирующий золото.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Основной цвет серебро, с нанесением по спирали золотого декоративного узора. Нижняя часть </w:t>
            </w:r>
            <w:proofErr w:type="spellStart"/>
            <w:r w:rsidRPr="005D7DD0">
              <w:t>стема</w:t>
            </w:r>
            <w:proofErr w:type="spellEnd"/>
            <w:r w:rsidRPr="005D7DD0">
              <w:t xml:space="preserve"> комбинированного цвета серебро/золото имеет конусообразную форму с гладкой поверхностью. Цоколь кубка имеет квадратную форму. Материал мрамор. Цвет - белый, неоднородный.  Высота кубка не менее 38 см. Диаметр чаши не менее 140 мм. Кубок соответствует изображению.</w:t>
            </w:r>
          </w:p>
        </w:tc>
        <w:tc>
          <w:tcPr>
            <w:tcW w:w="568" w:type="pct"/>
          </w:tcPr>
          <w:p w14:paraId="225C96E1" w14:textId="77777777" w:rsidR="00746007" w:rsidRPr="005D7DD0" w:rsidRDefault="00746007" w:rsidP="00746007">
            <w:pPr>
              <w:autoSpaceDE w:val="0"/>
              <w:autoSpaceDN w:val="0"/>
              <w:adjustRightInd w:val="0"/>
              <w:jc w:val="center"/>
            </w:pPr>
            <w:r w:rsidRPr="005D7DD0">
              <w:rPr>
                <w:noProof/>
              </w:rPr>
              <w:drawing>
                <wp:inline distT="0" distB="0" distL="0" distR="0" wp14:anchorId="1E18CC41" wp14:editId="386093C2">
                  <wp:extent cx="942340" cy="2212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340" cy="2212975"/>
                          </a:xfrm>
                          <a:prstGeom prst="rect">
                            <a:avLst/>
                          </a:prstGeom>
                        </pic:spPr>
                      </pic:pic>
                    </a:graphicData>
                  </a:graphic>
                </wp:inline>
              </w:drawing>
            </w:r>
          </w:p>
        </w:tc>
        <w:tc>
          <w:tcPr>
            <w:tcW w:w="569" w:type="pct"/>
            <w:vAlign w:val="center"/>
          </w:tcPr>
          <w:p w14:paraId="5514FD12"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213D7262"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4B512E7C" w14:textId="1CED9468" w:rsidR="00746007" w:rsidRPr="005D7DD0" w:rsidRDefault="00746007" w:rsidP="00746007">
            <w:pPr>
              <w:autoSpaceDE w:val="0"/>
              <w:autoSpaceDN w:val="0"/>
              <w:adjustRightInd w:val="0"/>
              <w:jc w:val="center"/>
            </w:pPr>
            <w:r>
              <w:rPr>
                <w:sz w:val="22"/>
                <w:szCs w:val="22"/>
              </w:rPr>
              <w:t xml:space="preserve">766,36 </w:t>
            </w:r>
          </w:p>
        </w:tc>
        <w:tc>
          <w:tcPr>
            <w:tcW w:w="592" w:type="pct"/>
            <w:shd w:val="clear" w:color="auto" w:fill="auto"/>
            <w:vAlign w:val="center"/>
          </w:tcPr>
          <w:p w14:paraId="13B7C497" w14:textId="61632D40" w:rsidR="00746007" w:rsidRPr="005D7DD0" w:rsidRDefault="00746007" w:rsidP="00746007">
            <w:pPr>
              <w:autoSpaceDE w:val="0"/>
              <w:autoSpaceDN w:val="0"/>
              <w:adjustRightInd w:val="0"/>
              <w:jc w:val="center"/>
            </w:pPr>
            <w:r>
              <w:rPr>
                <w:b/>
                <w:bCs/>
                <w:color w:val="000000"/>
                <w:sz w:val="20"/>
                <w:szCs w:val="20"/>
              </w:rPr>
              <w:t>2 299,08</w:t>
            </w:r>
          </w:p>
        </w:tc>
      </w:tr>
      <w:tr w:rsidR="00746007" w:rsidRPr="005D7DD0" w14:paraId="79654A05" w14:textId="0BFD8650" w:rsidTr="00D127B0">
        <w:tc>
          <w:tcPr>
            <w:tcW w:w="188" w:type="pct"/>
            <w:vAlign w:val="center"/>
          </w:tcPr>
          <w:p w14:paraId="0C1CC769" w14:textId="77777777" w:rsidR="00746007" w:rsidRPr="005D7DD0" w:rsidRDefault="00746007" w:rsidP="00746007">
            <w:pPr>
              <w:autoSpaceDE w:val="0"/>
              <w:autoSpaceDN w:val="0"/>
              <w:adjustRightInd w:val="0"/>
              <w:jc w:val="center"/>
            </w:pPr>
            <w:r w:rsidRPr="005D7DD0">
              <w:lastRenderedPageBreak/>
              <w:t>11</w:t>
            </w:r>
          </w:p>
        </w:tc>
        <w:tc>
          <w:tcPr>
            <w:tcW w:w="458" w:type="pct"/>
            <w:vAlign w:val="center"/>
          </w:tcPr>
          <w:p w14:paraId="471AC662" w14:textId="77777777" w:rsidR="00746007" w:rsidRPr="005D7DD0" w:rsidRDefault="00746007" w:rsidP="00746007">
            <w:r w:rsidRPr="005D7DD0">
              <w:t>32.13.10.120</w:t>
            </w:r>
          </w:p>
        </w:tc>
        <w:tc>
          <w:tcPr>
            <w:tcW w:w="1444" w:type="pct"/>
          </w:tcPr>
          <w:p w14:paraId="69398321" w14:textId="77777777" w:rsidR="00746007" w:rsidRPr="005D7DD0" w:rsidRDefault="00746007" w:rsidP="00746007">
            <w:pPr>
              <w:rPr>
                <w:u w:val="single"/>
              </w:rPr>
            </w:pPr>
            <w:r w:rsidRPr="005D7DD0">
              <w:rPr>
                <w:u w:val="single"/>
              </w:rPr>
              <w:t>Кубок не менее 41 см</w:t>
            </w:r>
          </w:p>
          <w:p w14:paraId="5E68678C"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и цоколя пластик. Цвет чаши  </w:t>
            </w:r>
            <w:proofErr w:type="spellStart"/>
            <w:r w:rsidRPr="005D7DD0">
              <w:t>комбинированый</w:t>
            </w:r>
            <w:proofErr w:type="spellEnd"/>
            <w:r w:rsidRPr="005D7DD0">
              <w:t xml:space="preserve"> (золотой и черный)</w:t>
            </w:r>
            <w:proofErr w:type="gramStart"/>
            <w:r w:rsidRPr="005D7DD0">
              <w:t>,ц</w:t>
            </w:r>
            <w:proofErr w:type="gramEnd"/>
            <w:r w:rsidRPr="005D7DD0">
              <w:t xml:space="preserve">вет </w:t>
            </w:r>
            <w:proofErr w:type="spellStart"/>
            <w:r w:rsidRPr="005D7DD0">
              <w:t>стема</w:t>
            </w:r>
            <w:proofErr w:type="spellEnd"/>
            <w:r w:rsidRPr="005D7DD0">
              <w:t xml:space="preserve"> - золотой, цвет цоколя черный. Высота не менее 41 см. Кубок соответствует изображению.</w:t>
            </w:r>
          </w:p>
        </w:tc>
        <w:tc>
          <w:tcPr>
            <w:tcW w:w="568" w:type="pct"/>
          </w:tcPr>
          <w:p w14:paraId="6659488A" w14:textId="77777777" w:rsidR="00746007" w:rsidRPr="005D7DD0" w:rsidRDefault="00746007" w:rsidP="00746007">
            <w:pPr>
              <w:autoSpaceDE w:val="0"/>
              <w:autoSpaceDN w:val="0"/>
              <w:adjustRightInd w:val="0"/>
              <w:jc w:val="center"/>
            </w:pPr>
            <w:r w:rsidRPr="005D7DD0">
              <w:rPr>
                <w:noProof/>
              </w:rPr>
              <w:drawing>
                <wp:inline distT="0" distB="0" distL="0" distR="0" wp14:anchorId="6C115184" wp14:editId="6F711F33">
                  <wp:extent cx="942340" cy="2174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2340" cy="2174875"/>
                          </a:xfrm>
                          <a:prstGeom prst="rect">
                            <a:avLst/>
                          </a:prstGeom>
                        </pic:spPr>
                      </pic:pic>
                    </a:graphicData>
                  </a:graphic>
                </wp:inline>
              </w:drawing>
            </w:r>
          </w:p>
        </w:tc>
        <w:tc>
          <w:tcPr>
            <w:tcW w:w="569" w:type="pct"/>
            <w:vAlign w:val="center"/>
          </w:tcPr>
          <w:p w14:paraId="0A40B871"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6FF08683"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06D42548" w14:textId="34CBD76D" w:rsidR="00746007" w:rsidRPr="005D7DD0" w:rsidRDefault="00746007" w:rsidP="00746007">
            <w:pPr>
              <w:autoSpaceDE w:val="0"/>
              <w:autoSpaceDN w:val="0"/>
              <w:adjustRightInd w:val="0"/>
              <w:jc w:val="center"/>
            </w:pPr>
            <w:r>
              <w:rPr>
                <w:sz w:val="22"/>
                <w:szCs w:val="22"/>
              </w:rPr>
              <w:t xml:space="preserve">950,52 </w:t>
            </w:r>
          </w:p>
        </w:tc>
        <w:tc>
          <w:tcPr>
            <w:tcW w:w="592" w:type="pct"/>
            <w:shd w:val="clear" w:color="auto" w:fill="auto"/>
            <w:vAlign w:val="center"/>
          </w:tcPr>
          <w:p w14:paraId="18165A0C" w14:textId="0B144F03" w:rsidR="00746007" w:rsidRPr="005D7DD0" w:rsidRDefault="00746007" w:rsidP="00746007">
            <w:pPr>
              <w:autoSpaceDE w:val="0"/>
              <w:autoSpaceDN w:val="0"/>
              <w:adjustRightInd w:val="0"/>
              <w:jc w:val="center"/>
            </w:pPr>
            <w:r>
              <w:rPr>
                <w:b/>
                <w:bCs/>
                <w:color w:val="000000"/>
                <w:sz w:val="20"/>
                <w:szCs w:val="20"/>
              </w:rPr>
              <w:t>2 851,56</w:t>
            </w:r>
          </w:p>
        </w:tc>
      </w:tr>
      <w:tr w:rsidR="00746007" w:rsidRPr="005D7DD0" w14:paraId="105C3319" w14:textId="2C892D91" w:rsidTr="00D127B0">
        <w:tc>
          <w:tcPr>
            <w:tcW w:w="188" w:type="pct"/>
            <w:vAlign w:val="center"/>
          </w:tcPr>
          <w:p w14:paraId="3DD59A87" w14:textId="77777777" w:rsidR="00746007" w:rsidRPr="005D7DD0" w:rsidRDefault="00746007" w:rsidP="00746007">
            <w:pPr>
              <w:autoSpaceDE w:val="0"/>
              <w:autoSpaceDN w:val="0"/>
              <w:adjustRightInd w:val="0"/>
              <w:jc w:val="center"/>
            </w:pPr>
            <w:r w:rsidRPr="005D7DD0">
              <w:t>12</w:t>
            </w:r>
          </w:p>
        </w:tc>
        <w:tc>
          <w:tcPr>
            <w:tcW w:w="458" w:type="pct"/>
            <w:vAlign w:val="center"/>
          </w:tcPr>
          <w:p w14:paraId="4695F87F" w14:textId="77777777" w:rsidR="00746007" w:rsidRPr="005D7DD0" w:rsidRDefault="00746007" w:rsidP="00746007">
            <w:r w:rsidRPr="005D7DD0">
              <w:t>32.13.10.120</w:t>
            </w:r>
          </w:p>
        </w:tc>
        <w:tc>
          <w:tcPr>
            <w:tcW w:w="1444" w:type="pct"/>
          </w:tcPr>
          <w:p w14:paraId="026AF69C" w14:textId="77777777" w:rsidR="00746007" w:rsidRPr="005D7DD0" w:rsidRDefault="00746007" w:rsidP="00746007">
            <w:pPr>
              <w:rPr>
                <w:u w:val="single"/>
              </w:rPr>
            </w:pPr>
            <w:r w:rsidRPr="005D7DD0">
              <w:rPr>
                <w:u w:val="single"/>
              </w:rPr>
              <w:t>Кубок не менее 42,5 см</w:t>
            </w:r>
          </w:p>
          <w:p w14:paraId="5C83634F"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и цоколя пластик. Цвет чаши  </w:t>
            </w:r>
            <w:proofErr w:type="spellStart"/>
            <w:r w:rsidRPr="005D7DD0">
              <w:t>комбинированый</w:t>
            </w:r>
            <w:proofErr w:type="spellEnd"/>
            <w:r w:rsidRPr="005D7DD0">
              <w:t xml:space="preserve"> (золотой и черный)</w:t>
            </w:r>
            <w:proofErr w:type="gramStart"/>
            <w:r w:rsidRPr="005D7DD0">
              <w:t>,ц</w:t>
            </w:r>
            <w:proofErr w:type="gramEnd"/>
            <w:r w:rsidRPr="005D7DD0">
              <w:t xml:space="preserve">вет </w:t>
            </w:r>
            <w:proofErr w:type="spellStart"/>
            <w:r w:rsidRPr="005D7DD0">
              <w:t>стема</w:t>
            </w:r>
            <w:proofErr w:type="spellEnd"/>
            <w:r w:rsidRPr="005D7DD0">
              <w:t xml:space="preserve"> - золотой, цвет цоколя черный. Высота не менее 42,5 см. Кубок соответствует изображению.</w:t>
            </w:r>
          </w:p>
        </w:tc>
        <w:tc>
          <w:tcPr>
            <w:tcW w:w="568" w:type="pct"/>
          </w:tcPr>
          <w:p w14:paraId="3785C716" w14:textId="77777777" w:rsidR="00746007" w:rsidRPr="005D7DD0" w:rsidRDefault="00746007" w:rsidP="00746007">
            <w:pPr>
              <w:autoSpaceDE w:val="0"/>
              <w:autoSpaceDN w:val="0"/>
              <w:adjustRightInd w:val="0"/>
              <w:jc w:val="center"/>
            </w:pPr>
            <w:r w:rsidRPr="005D7DD0">
              <w:rPr>
                <w:noProof/>
              </w:rPr>
              <w:drawing>
                <wp:inline distT="0" distB="0" distL="0" distR="0" wp14:anchorId="61C6D73E" wp14:editId="243C5F22">
                  <wp:extent cx="942340" cy="2298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340" cy="2298700"/>
                          </a:xfrm>
                          <a:prstGeom prst="rect">
                            <a:avLst/>
                          </a:prstGeom>
                        </pic:spPr>
                      </pic:pic>
                    </a:graphicData>
                  </a:graphic>
                </wp:inline>
              </w:drawing>
            </w:r>
          </w:p>
        </w:tc>
        <w:tc>
          <w:tcPr>
            <w:tcW w:w="569" w:type="pct"/>
            <w:vAlign w:val="center"/>
          </w:tcPr>
          <w:p w14:paraId="22336B5D"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29AA967E"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084295D3" w14:textId="2527D479" w:rsidR="00746007" w:rsidRPr="005D7DD0" w:rsidRDefault="00746007" w:rsidP="00746007">
            <w:pPr>
              <w:autoSpaceDE w:val="0"/>
              <w:autoSpaceDN w:val="0"/>
              <w:adjustRightInd w:val="0"/>
              <w:jc w:val="center"/>
            </w:pPr>
            <w:r>
              <w:rPr>
                <w:sz w:val="22"/>
                <w:szCs w:val="22"/>
              </w:rPr>
              <w:t xml:space="preserve">1 031,80 </w:t>
            </w:r>
          </w:p>
        </w:tc>
        <w:tc>
          <w:tcPr>
            <w:tcW w:w="592" w:type="pct"/>
            <w:shd w:val="clear" w:color="auto" w:fill="auto"/>
            <w:vAlign w:val="center"/>
          </w:tcPr>
          <w:p w14:paraId="25A5D7CA" w14:textId="040EEA25" w:rsidR="00746007" w:rsidRPr="005D7DD0" w:rsidRDefault="00746007" w:rsidP="00746007">
            <w:pPr>
              <w:autoSpaceDE w:val="0"/>
              <w:autoSpaceDN w:val="0"/>
              <w:adjustRightInd w:val="0"/>
              <w:jc w:val="center"/>
            </w:pPr>
            <w:r>
              <w:rPr>
                <w:b/>
                <w:bCs/>
                <w:color w:val="000000"/>
                <w:sz w:val="20"/>
                <w:szCs w:val="20"/>
              </w:rPr>
              <w:t>3 095,40</w:t>
            </w:r>
          </w:p>
        </w:tc>
      </w:tr>
      <w:tr w:rsidR="00746007" w:rsidRPr="005D7DD0" w14:paraId="4BAA5FC0" w14:textId="66541821" w:rsidTr="00D127B0">
        <w:tc>
          <w:tcPr>
            <w:tcW w:w="188" w:type="pct"/>
            <w:vAlign w:val="center"/>
          </w:tcPr>
          <w:p w14:paraId="3C20F8F5" w14:textId="77777777" w:rsidR="00746007" w:rsidRPr="005D7DD0" w:rsidRDefault="00746007" w:rsidP="00746007">
            <w:pPr>
              <w:autoSpaceDE w:val="0"/>
              <w:autoSpaceDN w:val="0"/>
              <w:adjustRightInd w:val="0"/>
              <w:jc w:val="center"/>
            </w:pPr>
            <w:r w:rsidRPr="005D7DD0">
              <w:lastRenderedPageBreak/>
              <w:t>13</w:t>
            </w:r>
          </w:p>
        </w:tc>
        <w:tc>
          <w:tcPr>
            <w:tcW w:w="458" w:type="pct"/>
            <w:vAlign w:val="center"/>
          </w:tcPr>
          <w:p w14:paraId="57FBB5A8" w14:textId="77777777" w:rsidR="00746007" w:rsidRPr="005D7DD0" w:rsidRDefault="00746007" w:rsidP="00746007">
            <w:r w:rsidRPr="005D7DD0">
              <w:t>32.13.10.120</w:t>
            </w:r>
          </w:p>
        </w:tc>
        <w:tc>
          <w:tcPr>
            <w:tcW w:w="1444" w:type="pct"/>
          </w:tcPr>
          <w:p w14:paraId="6E74C206" w14:textId="77777777" w:rsidR="00746007" w:rsidRPr="005D7DD0" w:rsidRDefault="00746007" w:rsidP="00746007">
            <w:pPr>
              <w:rPr>
                <w:u w:val="single"/>
              </w:rPr>
            </w:pPr>
            <w:r w:rsidRPr="005D7DD0">
              <w:rPr>
                <w:u w:val="single"/>
              </w:rPr>
              <w:t>Кубок не менее 45 см</w:t>
            </w:r>
          </w:p>
          <w:p w14:paraId="104451C6"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и цоколя пластик. Цвет чаши  </w:t>
            </w:r>
            <w:proofErr w:type="spellStart"/>
            <w:r w:rsidRPr="005D7DD0">
              <w:t>комбинированый</w:t>
            </w:r>
            <w:proofErr w:type="spellEnd"/>
            <w:r w:rsidRPr="005D7DD0">
              <w:t xml:space="preserve"> (золотой и черный)</w:t>
            </w:r>
            <w:proofErr w:type="gramStart"/>
            <w:r w:rsidRPr="005D7DD0">
              <w:t>,ц</w:t>
            </w:r>
            <w:proofErr w:type="gramEnd"/>
            <w:r w:rsidRPr="005D7DD0">
              <w:t xml:space="preserve">вет </w:t>
            </w:r>
            <w:proofErr w:type="spellStart"/>
            <w:r w:rsidRPr="005D7DD0">
              <w:t>стема</w:t>
            </w:r>
            <w:proofErr w:type="spellEnd"/>
            <w:r w:rsidRPr="005D7DD0">
              <w:t xml:space="preserve"> - золотой, цвет цоколя черный. Высота не менее 45 см. Кубок соответствует изображению.</w:t>
            </w:r>
          </w:p>
        </w:tc>
        <w:tc>
          <w:tcPr>
            <w:tcW w:w="568" w:type="pct"/>
          </w:tcPr>
          <w:p w14:paraId="2801DA7E" w14:textId="77777777" w:rsidR="00746007" w:rsidRPr="005D7DD0" w:rsidRDefault="00746007" w:rsidP="00746007">
            <w:pPr>
              <w:autoSpaceDE w:val="0"/>
              <w:autoSpaceDN w:val="0"/>
              <w:adjustRightInd w:val="0"/>
              <w:jc w:val="center"/>
            </w:pPr>
            <w:r w:rsidRPr="005D7DD0">
              <w:rPr>
                <w:noProof/>
              </w:rPr>
              <w:drawing>
                <wp:inline distT="0" distB="0" distL="0" distR="0" wp14:anchorId="3B1A6DA0" wp14:editId="7FEC5788">
                  <wp:extent cx="942340" cy="2298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340" cy="2298700"/>
                          </a:xfrm>
                          <a:prstGeom prst="rect">
                            <a:avLst/>
                          </a:prstGeom>
                        </pic:spPr>
                      </pic:pic>
                    </a:graphicData>
                  </a:graphic>
                </wp:inline>
              </w:drawing>
            </w:r>
          </w:p>
        </w:tc>
        <w:tc>
          <w:tcPr>
            <w:tcW w:w="569" w:type="pct"/>
            <w:vAlign w:val="center"/>
          </w:tcPr>
          <w:p w14:paraId="6A27EB23"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187495FA"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60544B7E" w14:textId="4B394C28" w:rsidR="00746007" w:rsidRPr="005D7DD0" w:rsidRDefault="00746007" w:rsidP="00746007">
            <w:pPr>
              <w:autoSpaceDE w:val="0"/>
              <w:autoSpaceDN w:val="0"/>
              <w:adjustRightInd w:val="0"/>
              <w:jc w:val="center"/>
            </w:pPr>
            <w:r>
              <w:rPr>
                <w:sz w:val="22"/>
                <w:szCs w:val="22"/>
              </w:rPr>
              <w:t xml:space="preserve">1 105,15 </w:t>
            </w:r>
          </w:p>
        </w:tc>
        <w:tc>
          <w:tcPr>
            <w:tcW w:w="592" w:type="pct"/>
            <w:shd w:val="clear" w:color="auto" w:fill="auto"/>
            <w:vAlign w:val="center"/>
          </w:tcPr>
          <w:p w14:paraId="432E8939" w14:textId="702B75A4" w:rsidR="00746007" w:rsidRPr="005D7DD0" w:rsidRDefault="00746007" w:rsidP="00746007">
            <w:pPr>
              <w:autoSpaceDE w:val="0"/>
              <w:autoSpaceDN w:val="0"/>
              <w:adjustRightInd w:val="0"/>
              <w:jc w:val="center"/>
            </w:pPr>
            <w:r>
              <w:rPr>
                <w:b/>
                <w:bCs/>
                <w:color w:val="000000"/>
                <w:sz w:val="20"/>
                <w:szCs w:val="20"/>
              </w:rPr>
              <w:t>3 315,45</w:t>
            </w:r>
          </w:p>
        </w:tc>
      </w:tr>
      <w:tr w:rsidR="00746007" w:rsidRPr="005D7DD0" w14:paraId="10294E08" w14:textId="6B532460" w:rsidTr="00D127B0">
        <w:tc>
          <w:tcPr>
            <w:tcW w:w="188" w:type="pct"/>
            <w:vAlign w:val="center"/>
          </w:tcPr>
          <w:p w14:paraId="622830F9" w14:textId="77777777" w:rsidR="00746007" w:rsidRPr="005D7DD0" w:rsidRDefault="00746007" w:rsidP="00746007">
            <w:pPr>
              <w:autoSpaceDE w:val="0"/>
              <w:autoSpaceDN w:val="0"/>
              <w:adjustRightInd w:val="0"/>
              <w:jc w:val="center"/>
            </w:pPr>
            <w:r w:rsidRPr="005D7DD0">
              <w:t>14</w:t>
            </w:r>
          </w:p>
        </w:tc>
        <w:tc>
          <w:tcPr>
            <w:tcW w:w="458" w:type="pct"/>
            <w:vAlign w:val="center"/>
          </w:tcPr>
          <w:p w14:paraId="3AEBB3B3" w14:textId="77777777" w:rsidR="00746007" w:rsidRPr="005D7DD0" w:rsidRDefault="00746007" w:rsidP="00746007">
            <w:r w:rsidRPr="005D7DD0">
              <w:t>32.13.10.120</w:t>
            </w:r>
          </w:p>
        </w:tc>
        <w:tc>
          <w:tcPr>
            <w:tcW w:w="1444" w:type="pct"/>
          </w:tcPr>
          <w:p w14:paraId="7F599B70" w14:textId="77777777" w:rsidR="00746007" w:rsidRPr="005D7DD0" w:rsidRDefault="00746007" w:rsidP="00746007">
            <w:pPr>
              <w:rPr>
                <w:u w:val="single"/>
              </w:rPr>
            </w:pPr>
            <w:r w:rsidRPr="005D7DD0">
              <w:rPr>
                <w:u w:val="single"/>
              </w:rPr>
              <w:t>Кубок не менее 29,5см золото</w:t>
            </w:r>
          </w:p>
          <w:p w14:paraId="2BAD077B"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пластик,  </w:t>
            </w:r>
            <w:proofErr w:type="gramStart"/>
            <w:r w:rsidRPr="005D7DD0">
              <w:t>цоколя-мрамор</w:t>
            </w:r>
            <w:proofErr w:type="gramEnd"/>
            <w:r w:rsidRPr="005D7DD0">
              <w:t xml:space="preserve">. Цвет чаши  </w:t>
            </w:r>
            <w:proofErr w:type="spellStart"/>
            <w:r w:rsidRPr="005D7DD0">
              <w:t>комбинированый</w:t>
            </w:r>
            <w:proofErr w:type="spellEnd"/>
            <w:r w:rsidRPr="005D7DD0">
              <w:t xml:space="preserve"> (золотой и серебряный)</w:t>
            </w:r>
            <w:proofErr w:type="gramStart"/>
            <w:r w:rsidRPr="005D7DD0">
              <w:t>,ц</w:t>
            </w:r>
            <w:proofErr w:type="gramEnd"/>
            <w:r w:rsidRPr="005D7DD0">
              <w:t xml:space="preserve">вет </w:t>
            </w:r>
            <w:proofErr w:type="spellStart"/>
            <w:r w:rsidRPr="005D7DD0">
              <w:t>стема</w:t>
            </w:r>
            <w:proofErr w:type="spellEnd"/>
            <w:r w:rsidRPr="005D7DD0">
              <w:t xml:space="preserve"> - </w:t>
            </w:r>
            <w:proofErr w:type="spellStart"/>
            <w:r w:rsidRPr="005D7DD0">
              <w:t>комбинированый</w:t>
            </w:r>
            <w:proofErr w:type="spellEnd"/>
            <w:r w:rsidRPr="005D7DD0">
              <w:t xml:space="preserve"> (золотой и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568" w:type="pct"/>
          </w:tcPr>
          <w:p w14:paraId="2804D3D3" w14:textId="77777777" w:rsidR="00746007" w:rsidRPr="005D7DD0" w:rsidRDefault="00746007" w:rsidP="00746007">
            <w:pPr>
              <w:autoSpaceDE w:val="0"/>
              <w:autoSpaceDN w:val="0"/>
              <w:adjustRightInd w:val="0"/>
              <w:jc w:val="center"/>
            </w:pPr>
            <w:r w:rsidRPr="005D7DD0">
              <w:rPr>
                <w:noProof/>
              </w:rPr>
              <w:drawing>
                <wp:inline distT="0" distB="0" distL="0" distR="0" wp14:anchorId="28E6F664" wp14:editId="3F872914">
                  <wp:extent cx="942340" cy="2174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2340" cy="2174240"/>
                          </a:xfrm>
                          <a:prstGeom prst="rect">
                            <a:avLst/>
                          </a:prstGeom>
                        </pic:spPr>
                      </pic:pic>
                    </a:graphicData>
                  </a:graphic>
                </wp:inline>
              </w:drawing>
            </w:r>
          </w:p>
        </w:tc>
        <w:tc>
          <w:tcPr>
            <w:tcW w:w="569" w:type="pct"/>
            <w:vAlign w:val="center"/>
          </w:tcPr>
          <w:p w14:paraId="5C3F0CD5"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79DC36A5" w14:textId="77777777" w:rsidR="00746007" w:rsidRPr="005D7DD0" w:rsidRDefault="00746007" w:rsidP="00746007">
            <w:pPr>
              <w:autoSpaceDE w:val="0"/>
              <w:autoSpaceDN w:val="0"/>
              <w:adjustRightInd w:val="0"/>
              <w:jc w:val="center"/>
            </w:pPr>
            <w:r w:rsidRPr="005D7DD0">
              <w:t>4</w:t>
            </w:r>
          </w:p>
        </w:tc>
        <w:tc>
          <w:tcPr>
            <w:tcW w:w="656" w:type="pct"/>
            <w:shd w:val="clear" w:color="auto" w:fill="auto"/>
            <w:vAlign w:val="center"/>
          </w:tcPr>
          <w:p w14:paraId="7E90A3FB" w14:textId="4E4D0FFC" w:rsidR="00746007" w:rsidRPr="005D7DD0" w:rsidRDefault="00746007" w:rsidP="00746007">
            <w:pPr>
              <w:autoSpaceDE w:val="0"/>
              <w:autoSpaceDN w:val="0"/>
              <w:adjustRightInd w:val="0"/>
              <w:jc w:val="center"/>
            </w:pPr>
            <w:r>
              <w:rPr>
                <w:sz w:val="22"/>
                <w:szCs w:val="22"/>
              </w:rPr>
              <w:t xml:space="preserve">396,24 </w:t>
            </w:r>
          </w:p>
        </w:tc>
        <w:tc>
          <w:tcPr>
            <w:tcW w:w="592" w:type="pct"/>
            <w:shd w:val="clear" w:color="auto" w:fill="auto"/>
            <w:vAlign w:val="center"/>
          </w:tcPr>
          <w:p w14:paraId="6FA75A74" w14:textId="7D6B16AD" w:rsidR="00746007" w:rsidRPr="005D7DD0" w:rsidRDefault="00746007" w:rsidP="00746007">
            <w:pPr>
              <w:autoSpaceDE w:val="0"/>
              <w:autoSpaceDN w:val="0"/>
              <w:adjustRightInd w:val="0"/>
              <w:jc w:val="center"/>
            </w:pPr>
            <w:r>
              <w:rPr>
                <w:b/>
                <w:bCs/>
                <w:color w:val="000000"/>
                <w:sz w:val="20"/>
                <w:szCs w:val="20"/>
              </w:rPr>
              <w:t>1 584,96</w:t>
            </w:r>
          </w:p>
        </w:tc>
      </w:tr>
      <w:tr w:rsidR="00746007" w:rsidRPr="005D7DD0" w14:paraId="414A3CFD" w14:textId="0245FD6B" w:rsidTr="00D127B0">
        <w:tc>
          <w:tcPr>
            <w:tcW w:w="188" w:type="pct"/>
            <w:vAlign w:val="center"/>
          </w:tcPr>
          <w:p w14:paraId="1BA34693" w14:textId="77777777" w:rsidR="00746007" w:rsidRPr="005D7DD0" w:rsidRDefault="00746007" w:rsidP="00746007">
            <w:pPr>
              <w:autoSpaceDE w:val="0"/>
              <w:autoSpaceDN w:val="0"/>
              <w:adjustRightInd w:val="0"/>
              <w:jc w:val="center"/>
            </w:pPr>
            <w:r w:rsidRPr="005D7DD0">
              <w:lastRenderedPageBreak/>
              <w:t>15</w:t>
            </w:r>
          </w:p>
        </w:tc>
        <w:tc>
          <w:tcPr>
            <w:tcW w:w="458" w:type="pct"/>
            <w:vAlign w:val="center"/>
          </w:tcPr>
          <w:p w14:paraId="61D73BAF" w14:textId="77777777" w:rsidR="00746007" w:rsidRPr="005D7DD0" w:rsidRDefault="00746007" w:rsidP="00746007">
            <w:r w:rsidRPr="005D7DD0">
              <w:t>32.13.10.120</w:t>
            </w:r>
          </w:p>
        </w:tc>
        <w:tc>
          <w:tcPr>
            <w:tcW w:w="1444" w:type="pct"/>
          </w:tcPr>
          <w:p w14:paraId="191990F4" w14:textId="77777777" w:rsidR="00746007" w:rsidRPr="005D7DD0" w:rsidRDefault="00746007" w:rsidP="00746007">
            <w:pPr>
              <w:rPr>
                <w:u w:val="single"/>
              </w:rPr>
            </w:pPr>
            <w:r w:rsidRPr="005D7DD0">
              <w:rPr>
                <w:u w:val="single"/>
              </w:rPr>
              <w:t>Кубок не менее 29,5см серебро</w:t>
            </w:r>
          </w:p>
          <w:p w14:paraId="04DA9518"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пластик,  </w:t>
            </w:r>
            <w:proofErr w:type="gramStart"/>
            <w:r w:rsidRPr="005D7DD0">
              <w:t>цоколя-мрамор</w:t>
            </w:r>
            <w:proofErr w:type="gramEnd"/>
            <w:r w:rsidRPr="005D7DD0">
              <w:t xml:space="preserve">. Цвет чаши  </w:t>
            </w:r>
            <w:proofErr w:type="spellStart"/>
            <w:r w:rsidRPr="005D7DD0">
              <w:t>серебряный</w:t>
            </w:r>
            <w:proofErr w:type="gramStart"/>
            <w:r w:rsidRPr="005D7DD0">
              <w:t>,ц</w:t>
            </w:r>
            <w:proofErr w:type="gramEnd"/>
            <w:r w:rsidRPr="005D7DD0">
              <w:t>вет</w:t>
            </w:r>
            <w:proofErr w:type="spellEnd"/>
            <w:r w:rsidRPr="005D7DD0">
              <w:t xml:space="preserve"> </w:t>
            </w:r>
            <w:proofErr w:type="spellStart"/>
            <w:r w:rsidRPr="005D7DD0">
              <w:t>стема</w:t>
            </w:r>
            <w:proofErr w:type="spellEnd"/>
            <w:r w:rsidRPr="005D7DD0">
              <w:t xml:space="preserve"> -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568" w:type="pct"/>
          </w:tcPr>
          <w:p w14:paraId="509672E3" w14:textId="77777777" w:rsidR="00746007" w:rsidRPr="005D7DD0" w:rsidRDefault="00746007" w:rsidP="00746007">
            <w:pPr>
              <w:autoSpaceDE w:val="0"/>
              <w:autoSpaceDN w:val="0"/>
              <w:adjustRightInd w:val="0"/>
              <w:jc w:val="center"/>
            </w:pPr>
            <w:r w:rsidRPr="005D7DD0">
              <w:rPr>
                <w:noProof/>
              </w:rPr>
              <w:drawing>
                <wp:inline distT="0" distB="0" distL="0" distR="0" wp14:anchorId="3F3FBA6F" wp14:editId="0AE009D2">
                  <wp:extent cx="942340" cy="19799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2340" cy="1979930"/>
                          </a:xfrm>
                          <a:prstGeom prst="rect">
                            <a:avLst/>
                          </a:prstGeom>
                        </pic:spPr>
                      </pic:pic>
                    </a:graphicData>
                  </a:graphic>
                </wp:inline>
              </w:drawing>
            </w:r>
          </w:p>
        </w:tc>
        <w:tc>
          <w:tcPr>
            <w:tcW w:w="569" w:type="pct"/>
            <w:vAlign w:val="center"/>
          </w:tcPr>
          <w:p w14:paraId="36C25F02"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59C3A2D2" w14:textId="77777777" w:rsidR="00746007" w:rsidRPr="005D7DD0" w:rsidRDefault="00746007" w:rsidP="00746007">
            <w:pPr>
              <w:autoSpaceDE w:val="0"/>
              <w:autoSpaceDN w:val="0"/>
              <w:adjustRightInd w:val="0"/>
              <w:jc w:val="center"/>
            </w:pPr>
            <w:r w:rsidRPr="005D7DD0">
              <w:t>4</w:t>
            </w:r>
          </w:p>
        </w:tc>
        <w:tc>
          <w:tcPr>
            <w:tcW w:w="656" w:type="pct"/>
            <w:shd w:val="clear" w:color="auto" w:fill="auto"/>
            <w:vAlign w:val="center"/>
          </w:tcPr>
          <w:p w14:paraId="41441349" w14:textId="1051ECC7" w:rsidR="00746007" w:rsidRPr="005D7DD0" w:rsidRDefault="00746007" w:rsidP="00746007">
            <w:pPr>
              <w:autoSpaceDE w:val="0"/>
              <w:autoSpaceDN w:val="0"/>
              <w:adjustRightInd w:val="0"/>
              <w:jc w:val="center"/>
            </w:pPr>
            <w:r>
              <w:rPr>
                <w:sz w:val="22"/>
                <w:szCs w:val="22"/>
              </w:rPr>
              <w:t xml:space="preserve">396,24 </w:t>
            </w:r>
          </w:p>
        </w:tc>
        <w:tc>
          <w:tcPr>
            <w:tcW w:w="592" w:type="pct"/>
            <w:shd w:val="clear" w:color="auto" w:fill="auto"/>
            <w:vAlign w:val="center"/>
          </w:tcPr>
          <w:p w14:paraId="5217AD4A" w14:textId="31F54092" w:rsidR="00746007" w:rsidRPr="005D7DD0" w:rsidRDefault="00746007" w:rsidP="00746007">
            <w:pPr>
              <w:autoSpaceDE w:val="0"/>
              <w:autoSpaceDN w:val="0"/>
              <w:adjustRightInd w:val="0"/>
              <w:jc w:val="center"/>
            </w:pPr>
            <w:r>
              <w:rPr>
                <w:b/>
                <w:bCs/>
                <w:color w:val="000000"/>
                <w:sz w:val="20"/>
                <w:szCs w:val="20"/>
              </w:rPr>
              <w:t>1 584,96</w:t>
            </w:r>
          </w:p>
        </w:tc>
      </w:tr>
      <w:tr w:rsidR="00746007" w:rsidRPr="005D7DD0" w14:paraId="530B55B0" w14:textId="715FCB4C" w:rsidTr="00D127B0">
        <w:tc>
          <w:tcPr>
            <w:tcW w:w="188" w:type="pct"/>
            <w:vAlign w:val="center"/>
          </w:tcPr>
          <w:p w14:paraId="58128290" w14:textId="77777777" w:rsidR="00746007" w:rsidRPr="005D7DD0" w:rsidRDefault="00746007" w:rsidP="00746007">
            <w:pPr>
              <w:autoSpaceDE w:val="0"/>
              <w:autoSpaceDN w:val="0"/>
              <w:adjustRightInd w:val="0"/>
              <w:jc w:val="center"/>
            </w:pPr>
            <w:r w:rsidRPr="005D7DD0">
              <w:t>16</w:t>
            </w:r>
          </w:p>
        </w:tc>
        <w:tc>
          <w:tcPr>
            <w:tcW w:w="458" w:type="pct"/>
            <w:vAlign w:val="center"/>
          </w:tcPr>
          <w:p w14:paraId="5927A12F" w14:textId="77777777" w:rsidR="00746007" w:rsidRPr="005D7DD0" w:rsidRDefault="00746007" w:rsidP="00746007">
            <w:r w:rsidRPr="005D7DD0">
              <w:t>32.13.10.120</w:t>
            </w:r>
          </w:p>
        </w:tc>
        <w:tc>
          <w:tcPr>
            <w:tcW w:w="1444" w:type="pct"/>
          </w:tcPr>
          <w:p w14:paraId="605F5DDE" w14:textId="77777777" w:rsidR="00746007" w:rsidRPr="005D7DD0" w:rsidRDefault="00746007" w:rsidP="00746007">
            <w:pPr>
              <w:rPr>
                <w:u w:val="single"/>
              </w:rPr>
            </w:pPr>
            <w:r w:rsidRPr="005D7DD0">
              <w:rPr>
                <w:u w:val="single"/>
              </w:rPr>
              <w:t>Кубок не менее 29,5см бронза</w:t>
            </w:r>
          </w:p>
          <w:p w14:paraId="45A0E6AA"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пластик,  </w:t>
            </w:r>
            <w:proofErr w:type="gramStart"/>
            <w:r w:rsidRPr="005D7DD0">
              <w:t>цоколя-мрамор</w:t>
            </w:r>
            <w:proofErr w:type="gramEnd"/>
            <w:r w:rsidRPr="005D7DD0">
              <w:t xml:space="preserve">. Цвет чаши  </w:t>
            </w:r>
            <w:proofErr w:type="spellStart"/>
            <w:r w:rsidRPr="005D7DD0">
              <w:t>комбинированый</w:t>
            </w:r>
            <w:proofErr w:type="spellEnd"/>
            <w:r w:rsidRPr="005D7DD0">
              <w:t xml:space="preserve"> (бронза и серебряный)</w:t>
            </w:r>
            <w:proofErr w:type="gramStart"/>
            <w:r w:rsidRPr="005D7DD0">
              <w:t>,ц</w:t>
            </w:r>
            <w:proofErr w:type="gramEnd"/>
            <w:r w:rsidRPr="005D7DD0">
              <w:t xml:space="preserve">вет </w:t>
            </w:r>
            <w:proofErr w:type="spellStart"/>
            <w:r w:rsidRPr="005D7DD0">
              <w:t>стема</w:t>
            </w:r>
            <w:proofErr w:type="spellEnd"/>
            <w:r w:rsidRPr="005D7DD0">
              <w:t xml:space="preserve"> - </w:t>
            </w:r>
            <w:proofErr w:type="spellStart"/>
            <w:r w:rsidRPr="005D7DD0">
              <w:t>комбинированый</w:t>
            </w:r>
            <w:proofErr w:type="spellEnd"/>
            <w:r w:rsidRPr="005D7DD0">
              <w:t xml:space="preserve"> (бронза и серебряный), Цоколь кубка имеет квадратную форму. Материал мрамор. Цвет - белый, неоднородный. Высота не менее 29,5 см. Кубок соответствует изображению.</w:t>
            </w:r>
          </w:p>
        </w:tc>
        <w:tc>
          <w:tcPr>
            <w:tcW w:w="568" w:type="pct"/>
          </w:tcPr>
          <w:p w14:paraId="48BDD981" w14:textId="77777777" w:rsidR="00746007" w:rsidRPr="005D7DD0" w:rsidRDefault="00746007" w:rsidP="00746007">
            <w:pPr>
              <w:autoSpaceDE w:val="0"/>
              <w:autoSpaceDN w:val="0"/>
              <w:adjustRightInd w:val="0"/>
              <w:jc w:val="center"/>
            </w:pPr>
            <w:r w:rsidRPr="005D7DD0">
              <w:rPr>
                <w:noProof/>
              </w:rPr>
              <w:drawing>
                <wp:inline distT="0" distB="0" distL="0" distR="0" wp14:anchorId="4FE57A6E" wp14:editId="3196B031">
                  <wp:extent cx="942340" cy="23393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2340" cy="2339340"/>
                          </a:xfrm>
                          <a:prstGeom prst="rect">
                            <a:avLst/>
                          </a:prstGeom>
                        </pic:spPr>
                      </pic:pic>
                    </a:graphicData>
                  </a:graphic>
                </wp:inline>
              </w:drawing>
            </w:r>
          </w:p>
        </w:tc>
        <w:tc>
          <w:tcPr>
            <w:tcW w:w="569" w:type="pct"/>
            <w:vAlign w:val="center"/>
          </w:tcPr>
          <w:p w14:paraId="364E0A39"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6AEAF6CF" w14:textId="77777777" w:rsidR="00746007" w:rsidRPr="005D7DD0" w:rsidRDefault="00746007" w:rsidP="00746007">
            <w:pPr>
              <w:autoSpaceDE w:val="0"/>
              <w:autoSpaceDN w:val="0"/>
              <w:adjustRightInd w:val="0"/>
              <w:jc w:val="center"/>
            </w:pPr>
            <w:r w:rsidRPr="005D7DD0">
              <w:t>4</w:t>
            </w:r>
          </w:p>
        </w:tc>
        <w:tc>
          <w:tcPr>
            <w:tcW w:w="656" w:type="pct"/>
            <w:shd w:val="clear" w:color="auto" w:fill="auto"/>
            <w:vAlign w:val="center"/>
          </w:tcPr>
          <w:p w14:paraId="28714561" w14:textId="28BAF64F" w:rsidR="00746007" w:rsidRPr="005D7DD0" w:rsidRDefault="00746007" w:rsidP="00746007">
            <w:pPr>
              <w:autoSpaceDE w:val="0"/>
              <w:autoSpaceDN w:val="0"/>
              <w:adjustRightInd w:val="0"/>
              <w:jc w:val="center"/>
            </w:pPr>
            <w:r>
              <w:rPr>
                <w:sz w:val="22"/>
                <w:szCs w:val="22"/>
              </w:rPr>
              <w:t xml:space="preserve">396,24 </w:t>
            </w:r>
          </w:p>
        </w:tc>
        <w:tc>
          <w:tcPr>
            <w:tcW w:w="592" w:type="pct"/>
            <w:shd w:val="clear" w:color="auto" w:fill="auto"/>
            <w:vAlign w:val="center"/>
          </w:tcPr>
          <w:p w14:paraId="0307042C" w14:textId="2788034D" w:rsidR="00746007" w:rsidRPr="005D7DD0" w:rsidRDefault="00746007" w:rsidP="00746007">
            <w:pPr>
              <w:autoSpaceDE w:val="0"/>
              <w:autoSpaceDN w:val="0"/>
              <w:adjustRightInd w:val="0"/>
              <w:jc w:val="center"/>
            </w:pPr>
            <w:r>
              <w:rPr>
                <w:b/>
                <w:bCs/>
                <w:color w:val="000000"/>
                <w:sz w:val="20"/>
                <w:szCs w:val="20"/>
              </w:rPr>
              <w:t>1 584,96</w:t>
            </w:r>
          </w:p>
        </w:tc>
      </w:tr>
      <w:tr w:rsidR="00746007" w:rsidRPr="005D7DD0" w14:paraId="72467102" w14:textId="3F37AC47" w:rsidTr="00D127B0">
        <w:tc>
          <w:tcPr>
            <w:tcW w:w="188" w:type="pct"/>
            <w:vAlign w:val="center"/>
          </w:tcPr>
          <w:p w14:paraId="74E32FC1" w14:textId="77777777" w:rsidR="00746007" w:rsidRPr="005D7DD0" w:rsidRDefault="00746007" w:rsidP="00746007">
            <w:pPr>
              <w:autoSpaceDE w:val="0"/>
              <w:autoSpaceDN w:val="0"/>
              <w:adjustRightInd w:val="0"/>
              <w:jc w:val="center"/>
            </w:pPr>
            <w:r w:rsidRPr="005D7DD0">
              <w:lastRenderedPageBreak/>
              <w:t>17</w:t>
            </w:r>
          </w:p>
        </w:tc>
        <w:tc>
          <w:tcPr>
            <w:tcW w:w="458" w:type="pct"/>
            <w:vAlign w:val="center"/>
          </w:tcPr>
          <w:p w14:paraId="4AABF1C1" w14:textId="77777777" w:rsidR="00746007" w:rsidRPr="005D7DD0" w:rsidRDefault="00746007" w:rsidP="00746007">
            <w:r w:rsidRPr="005D7DD0">
              <w:t>32.13.10.120</w:t>
            </w:r>
          </w:p>
        </w:tc>
        <w:tc>
          <w:tcPr>
            <w:tcW w:w="1444" w:type="pct"/>
          </w:tcPr>
          <w:p w14:paraId="41664FA8" w14:textId="77777777" w:rsidR="00746007" w:rsidRPr="005D7DD0" w:rsidRDefault="00746007" w:rsidP="00746007">
            <w:pPr>
              <w:rPr>
                <w:u w:val="single"/>
              </w:rPr>
            </w:pPr>
            <w:r w:rsidRPr="005D7DD0">
              <w:rPr>
                <w:u w:val="single"/>
              </w:rPr>
              <w:t>Кубок не менее 23.5см</w:t>
            </w:r>
          </w:p>
          <w:p w14:paraId="0D0AB202"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(синий с серебром).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Цвет - синий. Нижняя часть </w:t>
            </w:r>
            <w:proofErr w:type="spellStart"/>
            <w:r w:rsidRPr="005D7DD0">
              <w:t>стема</w:t>
            </w:r>
            <w:proofErr w:type="spellEnd"/>
            <w:r w:rsidRPr="005D7DD0">
              <w:t xml:space="preserve"> цвет-серебро, имеет конусообразную форму. Цоколь кубка имеет квадратную форму. Материал мрамор. Цвет - белый, неоднородный.  Высота кубка не менее 23,5 см. Диаметр чаши не менее 80 мм. Кубок соответствует изображению.</w:t>
            </w:r>
          </w:p>
        </w:tc>
        <w:tc>
          <w:tcPr>
            <w:tcW w:w="568" w:type="pct"/>
          </w:tcPr>
          <w:p w14:paraId="6E5B9F43" w14:textId="77777777" w:rsidR="00746007" w:rsidRPr="005D7DD0" w:rsidRDefault="00746007" w:rsidP="00746007">
            <w:pPr>
              <w:autoSpaceDE w:val="0"/>
              <w:autoSpaceDN w:val="0"/>
              <w:adjustRightInd w:val="0"/>
              <w:jc w:val="center"/>
            </w:pPr>
            <w:r w:rsidRPr="005D7DD0">
              <w:rPr>
                <w:noProof/>
              </w:rPr>
              <w:drawing>
                <wp:inline distT="0" distB="0" distL="0" distR="0" wp14:anchorId="7CF226A8" wp14:editId="70C1F995">
                  <wp:extent cx="942340" cy="20745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2340" cy="2074545"/>
                          </a:xfrm>
                          <a:prstGeom prst="rect">
                            <a:avLst/>
                          </a:prstGeom>
                        </pic:spPr>
                      </pic:pic>
                    </a:graphicData>
                  </a:graphic>
                </wp:inline>
              </w:drawing>
            </w:r>
          </w:p>
        </w:tc>
        <w:tc>
          <w:tcPr>
            <w:tcW w:w="569" w:type="pct"/>
            <w:vAlign w:val="center"/>
          </w:tcPr>
          <w:p w14:paraId="4BF9B172"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45192FAA"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5F0E0686" w14:textId="27F36935" w:rsidR="00746007" w:rsidRPr="005D7DD0" w:rsidRDefault="00746007" w:rsidP="00746007">
            <w:pPr>
              <w:autoSpaceDE w:val="0"/>
              <w:autoSpaceDN w:val="0"/>
              <w:adjustRightInd w:val="0"/>
              <w:jc w:val="center"/>
            </w:pPr>
            <w:r>
              <w:rPr>
                <w:sz w:val="22"/>
                <w:szCs w:val="22"/>
              </w:rPr>
              <w:t xml:space="preserve">349,24 </w:t>
            </w:r>
          </w:p>
        </w:tc>
        <w:tc>
          <w:tcPr>
            <w:tcW w:w="592" w:type="pct"/>
            <w:shd w:val="clear" w:color="auto" w:fill="auto"/>
            <w:vAlign w:val="center"/>
          </w:tcPr>
          <w:p w14:paraId="55D904A6" w14:textId="4017CDA0" w:rsidR="00746007" w:rsidRPr="005D7DD0" w:rsidRDefault="00746007" w:rsidP="00746007">
            <w:pPr>
              <w:autoSpaceDE w:val="0"/>
              <w:autoSpaceDN w:val="0"/>
              <w:adjustRightInd w:val="0"/>
              <w:jc w:val="center"/>
            </w:pPr>
            <w:r>
              <w:rPr>
                <w:b/>
                <w:bCs/>
                <w:color w:val="000000"/>
                <w:sz w:val="20"/>
                <w:szCs w:val="20"/>
              </w:rPr>
              <w:t>1 047,72</w:t>
            </w:r>
          </w:p>
        </w:tc>
      </w:tr>
      <w:tr w:rsidR="00746007" w:rsidRPr="005D7DD0" w14:paraId="1A98E8B4" w14:textId="01943185" w:rsidTr="00D127B0">
        <w:tc>
          <w:tcPr>
            <w:tcW w:w="188" w:type="pct"/>
            <w:vAlign w:val="center"/>
          </w:tcPr>
          <w:p w14:paraId="136A5B48" w14:textId="77777777" w:rsidR="00746007" w:rsidRPr="005D7DD0" w:rsidRDefault="00746007" w:rsidP="00746007">
            <w:pPr>
              <w:autoSpaceDE w:val="0"/>
              <w:autoSpaceDN w:val="0"/>
              <w:adjustRightInd w:val="0"/>
              <w:jc w:val="center"/>
            </w:pPr>
            <w:r w:rsidRPr="005D7DD0">
              <w:t>18</w:t>
            </w:r>
          </w:p>
        </w:tc>
        <w:tc>
          <w:tcPr>
            <w:tcW w:w="458" w:type="pct"/>
            <w:vAlign w:val="center"/>
          </w:tcPr>
          <w:p w14:paraId="723C8EE1" w14:textId="77777777" w:rsidR="00746007" w:rsidRPr="005D7DD0" w:rsidRDefault="00746007" w:rsidP="00746007">
            <w:r w:rsidRPr="005D7DD0">
              <w:t>32.13.10.120</w:t>
            </w:r>
          </w:p>
        </w:tc>
        <w:tc>
          <w:tcPr>
            <w:tcW w:w="1444" w:type="pct"/>
          </w:tcPr>
          <w:p w14:paraId="184230A5" w14:textId="77777777" w:rsidR="00746007" w:rsidRPr="005D7DD0" w:rsidRDefault="00746007" w:rsidP="00746007">
            <w:pPr>
              <w:rPr>
                <w:u w:val="single"/>
              </w:rPr>
            </w:pPr>
            <w:r w:rsidRPr="005D7DD0">
              <w:rPr>
                <w:u w:val="single"/>
              </w:rPr>
              <w:t>Кубок не менее 25см</w:t>
            </w:r>
          </w:p>
          <w:p w14:paraId="3E50FACA"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(синий с серебром).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Цвет - синий. Нижняя часть </w:t>
            </w:r>
            <w:proofErr w:type="spellStart"/>
            <w:r w:rsidRPr="005D7DD0">
              <w:t>стема</w:t>
            </w:r>
            <w:proofErr w:type="spellEnd"/>
            <w:r w:rsidRPr="005D7DD0">
              <w:t xml:space="preserve"> цвет-серебро, имеет конусообразную форму. Цоколь кубка имеет квадратную форму. Материал мрамор. Цвет - белый, неоднородный.  Высота кубка не менее 25 см. Диаметр чаши не менее 90 мм. Кубок соответствует изображению.</w:t>
            </w:r>
          </w:p>
        </w:tc>
        <w:tc>
          <w:tcPr>
            <w:tcW w:w="568" w:type="pct"/>
          </w:tcPr>
          <w:p w14:paraId="43B1F0D9" w14:textId="77777777" w:rsidR="00746007" w:rsidRPr="005D7DD0" w:rsidRDefault="00746007" w:rsidP="00746007">
            <w:pPr>
              <w:autoSpaceDE w:val="0"/>
              <w:autoSpaceDN w:val="0"/>
              <w:adjustRightInd w:val="0"/>
              <w:jc w:val="center"/>
            </w:pPr>
            <w:r w:rsidRPr="005D7DD0">
              <w:rPr>
                <w:noProof/>
              </w:rPr>
              <w:drawing>
                <wp:inline distT="0" distB="0" distL="0" distR="0" wp14:anchorId="5C90C163" wp14:editId="3857E156">
                  <wp:extent cx="942340" cy="2255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2340" cy="2255520"/>
                          </a:xfrm>
                          <a:prstGeom prst="rect">
                            <a:avLst/>
                          </a:prstGeom>
                        </pic:spPr>
                      </pic:pic>
                    </a:graphicData>
                  </a:graphic>
                </wp:inline>
              </w:drawing>
            </w:r>
          </w:p>
        </w:tc>
        <w:tc>
          <w:tcPr>
            <w:tcW w:w="569" w:type="pct"/>
            <w:vAlign w:val="center"/>
          </w:tcPr>
          <w:p w14:paraId="1C718A07"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4AC8F62D"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534B846A" w14:textId="6C3855E1" w:rsidR="00746007" w:rsidRPr="005D7DD0" w:rsidRDefault="00746007" w:rsidP="00746007">
            <w:pPr>
              <w:autoSpaceDE w:val="0"/>
              <w:autoSpaceDN w:val="0"/>
              <w:adjustRightInd w:val="0"/>
              <w:jc w:val="center"/>
            </w:pPr>
            <w:r>
              <w:rPr>
                <w:sz w:val="22"/>
                <w:szCs w:val="22"/>
              </w:rPr>
              <w:t xml:space="preserve">400,93 </w:t>
            </w:r>
          </w:p>
        </w:tc>
        <w:tc>
          <w:tcPr>
            <w:tcW w:w="592" w:type="pct"/>
            <w:shd w:val="clear" w:color="auto" w:fill="auto"/>
            <w:vAlign w:val="center"/>
          </w:tcPr>
          <w:p w14:paraId="2D3C6D4C" w14:textId="48438203" w:rsidR="00746007" w:rsidRPr="005D7DD0" w:rsidRDefault="00746007" w:rsidP="00746007">
            <w:pPr>
              <w:autoSpaceDE w:val="0"/>
              <w:autoSpaceDN w:val="0"/>
              <w:adjustRightInd w:val="0"/>
              <w:jc w:val="center"/>
            </w:pPr>
            <w:r>
              <w:rPr>
                <w:b/>
                <w:bCs/>
                <w:color w:val="000000"/>
                <w:sz w:val="20"/>
                <w:szCs w:val="20"/>
              </w:rPr>
              <w:t>1 202,79</w:t>
            </w:r>
          </w:p>
        </w:tc>
      </w:tr>
      <w:tr w:rsidR="00746007" w:rsidRPr="005D7DD0" w14:paraId="45BAC7E9" w14:textId="0239B602" w:rsidTr="00D127B0">
        <w:tc>
          <w:tcPr>
            <w:tcW w:w="188" w:type="pct"/>
            <w:vAlign w:val="center"/>
          </w:tcPr>
          <w:p w14:paraId="7723F863" w14:textId="77777777" w:rsidR="00746007" w:rsidRPr="005D7DD0" w:rsidRDefault="00746007" w:rsidP="00746007">
            <w:pPr>
              <w:autoSpaceDE w:val="0"/>
              <w:autoSpaceDN w:val="0"/>
              <w:adjustRightInd w:val="0"/>
              <w:jc w:val="center"/>
            </w:pPr>
            <w:r w:rsidRPr="005D7DD0">
              <w:lastRenderedPageBreak/>
              <w:t>19</w:t>
            </w:r>
          </w:p>
        </w:tc>
        <w:tc>
          <w:tcPr>
            <w:tcW w:w="458" w:type="pct"/>
            <w:vAlign w:val="center"/>
          </w:tcPr>
          <w:p w14:paraId="39FCD43E" w14:textId="77777777" w:rsidR="00746007" w:rsidRPr="005D7DD0" w:rsidRDefault="00746007" w:rsidP="00746007">
            <w:r w:rsidRPr="005D7DD0">
              <w:t>32.13.10.120</w:t>
            </w:r>
          </w:p>
        </w:tc>
        <w:tc>
          <w:tcPr>
            <w:tcW w:w="1444" w:type="pct"/>
          </w:tcPr>
          <w:p w14:paraId="3367261E" w14:textId="77777777" w:rsidR="00746007" w:rsidRPr="005D7DD0" w:rsidRDefault="00746007" w:rsidP="00746007">
            <w:pPr>
              <w:rPr>
                <w:u w:val="single"/>
              </w:rPr>
            </w:pPr>
            <w:r w:rsidRPr="005D7DD0">
              <w:rPr>
                <w:u w:val="single"/>
              </w:rPr>
              <w:t>Кубок не менее 36см</w:t>
            </w:r>
          </w:p>
          <w:p w14:paraId="172E0D57"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(синий с серебром).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с гладкой поверхностью, цвет серебро. Средняя часть </w:t>
            </w:r>
            <w:proofErr w:type="spellStart"/>
            <w:r w:rsidRPr="005D7DD0">
              <w:t>стема</w:t>
            </w:r>
            <w:proofErr w:type="spellEnd"/>
            <w:r w:rsidRPr="005D7DD0">
              <w:t xml:space="preserve"> имеет форму перевернутого конуса. Цвет - синий. Нижняя часть </w:t>
            </w:r>
            <w:proofErr w:type="spellStart"/>
            <w:r w:rsidRPr="005D7DD0">
              <w:t>стема</w:t>
            </w:r>
            <w:proofErr w:type="spellEnd"/>
            <w:r w:rsidRPr="005D7DD0">
              <w:t xml:space="preserve"> цвет-серебро, имеет конусообразную форму. Цоколь кубка имеет квадратную форму. Материал мрамор. Цвет - белый, неоднородный.  Высота кубка не менее 36см. Диаметр чаши не менее 140 мм. Кубок соответствует изображению.</w:t>
            </w:r>
          </w:p>
        </w:tc>
        <w:tc>
          <w:tcPr>
            <w:tcW w:w="568" w:type="pct"/>
          </w:tcPr>
          <w:p w14:paraId="5CC27E2C" w14:textId="77777777" w:rsidR="00746007" w:rsidRPr="005D7DD0" w:rsidRDefault="00746007" w:rsidP="00746007">
            <w:pPr>
              <w:autoSpaceDE w:val="0"/>
              <w:autoSpaceDN w:val="0"/>
              <w:adjustRightInd w:val="0"/>
              <w:jc w:val="center"/>
            </w:pPr>
            <w:r w:rsidRPr="005D7DD0">
              <w:rPr>
                <w:noProof/>
              </w:rPr>
              <w:drawing>
                <wp:inline distT="0" distB="0" distL="0" distR="0" wp14:anchorId="1E6C6913" wp14:editId="4007C6A8">
                  <wp:extent cx="942340" cy="21202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2340" cy="2120265"/>
                          </a:xfrm>
                          <a:prstGeom prst="rect">
                            <a:avLst/>
                          </a:prstGeom>
                        </pic:spPr>
                      </pic:pic>
                    </a:graphicData>
                  </a:graphic>
                </wp:inline>
              </w:drawing>
            </w:r>
          </w:p>
        </w:tc>
        <w:tc>
          <w:tcPr>
            <w:tcW w:w="569" w:type="pct"/>
            <w:vAlign w:val="center"/>
          </w:tcPr>
          <w:p w14:paraId="2C6F4756"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4410708E"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5BDD903E" w14:textId="60DF8EDF" w:rsidR="00746007" w:rsidRPr="005D7DD0" w:rsidRDefault="00746007" w:rsidP="00746007">
            <w:pPr>
              <w:autoSpaceDE w:val="0"/>
              <w:autoSpaceDN w:val="0"/>
              <w:adjustRightInd w:val="0"/>
              <w:jc w:val="center"/>
            </w:pPr>
            <w:r>
              <w:rPr>
                <w:sz w:val="22"/>
                <w:szCs w:val="22"/>
              </w:rPr>
              <w:t xml:space="preserve">744,77 </w:t>
            </w:r>
          </w:p>
        </w:tc>
        <w:tc>
          <w:tcPr>
            <w:tcW w:w="592" w:type="pct"/>
            <w:shd w:val="clear" w:color="auto" w:fill="auto"/>
            <w:vAlign w:val="center"/>
          </w:tcPr>
          <w:p w14:paraId="7B082EF2" w14:textId="7B78DC6C" w:rsidR="00746007" w:rsidRPr="005D7DD0" w:rsidRDefault="00746007" w:rsidP="00746007">
            <w:pPr>
              <w:autoSpaceDE w:val="0"/>
              <w:autoSpaceDN w:val="0"/>
              <w:adjustRightInd w:val="0"/>
              <w:jc w:val="center"/>
            </w:pPr>
            <w:r>
              <w:rPr>
                <w:b/>
                <w:bCs/>
                <w:color w:val="000000"/>
                <w:sz w:val="20"/>
                <w:szCs w:val="20"/>
              </w:rPr>
              <w:t>2 234,31</w:t>
            </w:r>
          </w:p>
        </w:tc>
      </w:tr>
      <w:tr w:rsidR="00746007" w:rsidRPr="005D7DD0" w14:paraId="550B71A6" w14:textId="03FDF5AA" w:rsidTr="00D127B0">
        <w:tc>
          <w:tcPr>
            <w:tcW w:w="188" w:type="pct"/>
            <w:vAlign w:val="center"/>
          </w:tcPr>
          <w:p w14:paraId="299404B2" w14:textId="77777777" w:rsidR="00746007" w:rsidRPr="005D7DD0" w:rsidRDefault="00746007" w:rsidP="00746007">
            <w:pPr>
              <w:autoSpaceDE w:val="0"/>
              <w:autoSpaceDN w:val="0"/>
              <w:adjustRightInd w:val="0"/>
              <w:jc w:val="center"/>
            </w:pPr>
            <w:r w:rsidRPr="005D7DD0">
              <w:t>20</w:t>
            </w:r>
          </w:p>
        </w:tc>
        <w:tc>
          <w:tcPr>
            <w:tcW w:w="458" w:type="pct"/>
            <w:vAlign w:val="center"/>
          </w:tcPr>
          <w:p w14:paraId="2E84EC58" w14:textId="77777777" w:rsidR="00746007" w:rsidRPr="005D7DD0" w:rsidRDefault="00746007" w:rsidP="00746007">
            <w:r w:rsidRPr="005D7DD0">
              <w:t>32.13.10.120</w:t>
            </w:r>
          </w:p>
        </w:tc>
        <w:tc>
          <w:tcPr>
            <w:tcW w:w="1444" w:type="pct"/>
          </w:tcPr>
          <w:p w14:paraId="3C6BB0FA" w14:textId="77777777" w:rsidR="00746007" w:rsidRPr="005D7DD0" w:rsidRDefault="00746007" w:rsidP="00746007">
            <w:pPr>
              <w:rPr>
                <w:u w:val="single"/>
              </w:rPr>
            </w:pPr>
            <w:r w:rsidRPr="005D7DD0">
              <w:rPr>
                <w:u w:val="single"/>
              </w:rPr>
              <w:t>Кубок не менее 33см</w:t>
            </w:r>
          </w:p>
          <w:p w14:paraId="0A714BD4"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 золото, с нанесением перфорированного изображения серебряного цвета.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мрамор. Цвет - белый, неоднородный.  Высота кубка не менее 33см. Диаметр чаши не менее 120 мм. Кубок соответствует изображению.</w:t>
            </w:r>
          </w:p>
        </w:tc>
        <w:tc>
          <w:tcPr>
            <w:tcW w:w="568" w:type="pct"/>
          </w:tcPr>
          <w:p w14:paraId="3776B1CC" w14:textId="77777777" w:rsidR="00746007" w:rsidRPr="005D7DD0" w:rsidRDefault="00746007" w:rsidP="00746007">
            <w:pPr>
              <w:autoSpaceDE w:val="0"/>
              <w:autoSpaceDN w:val="0"/>
              <w:adjustRightInd w:val="0"/>
              <w:jc w:val="center"/>
            </w:pPr>
            <w:r w:rsidRPr="005D7DD0">
              <w:rPr>
                <w:noProof/>
              </w:rPr>
              <w:drawing>
                <wp:inline distT="0" distB="0" distL="0" distR="0" wp14:anchorId="055D032F" wp14:editId="5C4FE7FB">
                  <wp:extent cx="942340" cy="2228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340" cy="2228850"/>
                          </a:xfrm>
                          <a:prstGeom prst="rect">
                            <a:avLst/>
                          </a:prstGeom>
                        </pic:spPr>
                      </pic:pic>
                    </a:graphicData>
                  </a:graphic>
                </wp:inline>
              </w:drawing>
            </w:r>
          </w:p>
        </w:tc>
        <w:tc>
          <w:tcPr>
            <w:tcW w:w="569" w:type="pct"/>
            <w:vAlign w:val="center"/>
          </w:tcPr>
          <w:p w14:paraId="5F8FB846"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279D351D"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62E30181" w14:textId="66AD0C26" w:rsidR="00746007" w:rsidRPr="005D7DD0" w:rsidRDefault="00746007" w:rsidP="00746007">
            <w:pPr>
              <w:autoSpaceDE w:val="0"/>
              <w:autoSpaceDN w:val="0"/>
              <w:adjustRightInd w:val="0"/>
              <w:jc w:val="center"/>
            </w:pPr>
            <w:r>
              <w:rPr>
                <w:sz w:val="22"/>
                <w:szCs w:val="22"/>
              </w:rPr>
              <w:t xml:space="preserve">560,96 </w:t>
            </w:r>
          </w:p>
        </w:tc>
        <w:tc>
          <w:tcPr>
            <w:tcW w:w="592" w:type="pct"/>
            <w:shd w:val="clear" w:color="auto" w:fill="auto"/>
            <w:vAlign w:val="center"/>
          </w:tcPr>
          <w:p w14:paraId="40C63161" w14:textId="17B803D2" w:rsidR="00746007" w:rsidRPr="005D7DD0" w:rsidRDefault="00746007" w:rsidP="00746007">
            <w:pPr>
              <w:autoSpaceDE w:val="0"/>
              <w:autoSpaceDN w:val="0"/>
              <w:adjustRightInd w:val="0"/>
              <w:jc w:val="center"/>
            </w:pPr>
            <w:r>
              <w:rPr>
                <w:b/>
                <w:bCs/>
                <w:color w:val="000000"/>
                <w:sz w:val="20"/>
                <w:szCs w:val="20"/>
              </w:rPr>
              <w:t>1 682,88</w:t>
            </w:r>
          </w:p>
        </w:tc>
      </w:tr>
      <w:tr w:rsidR="00746007" w:rsidRPr="005D7DD0" w14:paraId="1F9EAE74" w14:textId="0E61400A" w:rsidTr="00D127B0">
        <w:tc>
          <w:tcPr>
            <w:tcW w:w="188" w:type="pct"/>
            <w:vAlign w:val="center"/>
          </w:tcPr>
          <w:p w14:paraId="3313DE86" w14:textId="77777777" w:rsidR="00746007" w:rsidRPr="005D7DD0" w:rsidRDefault="00746007" w:rsidP="00746007">
            <w:pPr>
              <w:autoSpaceDE w:val="0"/>
              <w:autoSpaceDN w:val="0"/>
              <w:adjustRightInd w:val="0"/>
              <w:jc w:val="center"/>
            </w:pPr>
            <w:r w:rsidRPr="005D7DD0">
              <w:lastRenderedPageBreak/>
              <w:t>21</w:t>
            </w:r>
          </w:p>
        </w:tc>
        <w:tc>
          <w:tcPr>
            <w:tcW w:w="458" w:type="pct"/>
            <w:vAlign w:val="center"/>
          </w:tcPr>
          <w:p w14:paraId="1C4C7FC4" w14:textId="77777777" w:rsidR="00746007" w:rsidRPr="005D7DD0" w:rsidRDefault="00746007" w:rsidP="00746007">
            <w:r w:rsidRPr="005D7DD0">
              <w:t>32.13.10.120</w:t>
            </w:r>
          </w:p>
        </w:tc>
        <w:tc>
          <w:tcPr>
            <w:tcW w:w="1444" w:type="pct"/>
          </w:tcPr>
          <w:p w14:paraId="3DCE47D0" w14:textId="77777777" w:rsidR="00746007" w:rsidRPr="005D7DD0" w:rsidRDefault="00746007" w:rsidP="00746007">
            <w:pPr>
              <w:rPr>
                <w:u w:val="single"/>
              </w:rPr>
            </w:pPr>
            <w:r w:rsidRPr="005D7DD0">
              <w:rPr>
                <w:u w:val="single"/>
              </w:rPr>
              <w:t>Кубок не менее 36,5см</w:t>
            </w:r>
          </w:p>
          <w:p w14:paraId="2DA5C696"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 золото, с нанесением перфорированного изображения серебряного цвета.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мрамор. Цвет - белый, неоднородный.  Высота кубка не менее 36,5см. Диаметр чаши не менее 140 мм. Кубок соответствует изображению.</w:t>
            </w:r>
          </w:p>
        </w:tc>
        <w:tc>
          <w:tcPr>
            <w:tcW w:w="568" w:type="pct"/>
          </w:tcPr>
          <w:p w14:paraId="4BC04208" w14:textId="77777777" w:rsidR="00746007" w:rsidRPr="005D7DD0" w:rsidRDefault="00746007" w:rsidP="00746007">
            <w:pPr>
              <w:autoSpaceDE w:val="0"/>
              <w:autoSpaceDN w:val="0"/>
              <w:adjustRightInd w:val="0"/>
              <w:jc w:val="center"/>
            </w:pPr>
            <w:r w:rsidRPr="005D7DD0">
              <w:rPr>
                <w:noProof/>
              </w:rPr>
              <w:drawing>
                <wp:inline distT="0" distB="0" distL="0" distR="0" wp14:anchorId="00837416" wp14:editId="4E0912AF">
                  <wp:extent cx="942340" cy="22529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2340" cy="2252980"/>
                          </a:xfrm>
                          <a:prstGeom prst="rect">
                            <a:avLst/>
                          </a:prstGeom>
                        </pic:spPr>
                      </pic:pic>
                    </a:graphicData>
                  </a:graphic>
                </wp:inline>
              </w:drawing>
            </w:r>
          </w:p>
        </w:tc>
        <w:tc>
          <w:tcPr>
            <w:tcW w:w="569" w:type="pct"/>
            <w:vAlign w:val="center"/>
          </w:tcPr>
          <w:p w14:paraId="29B20912"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2E12BB0D"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385D41C9" w14:textId="097745FE" w:rsidR="00746007" w:rsidRPr="005D7DD0" w:rsidRDefault="00746007" w:rsidP="00746007">
            <w:pPr>
              <w:autoSpaceDE w:val="0"/>
              <w:autoSpaceDN w:val="0"/>
              <w:adjustRightInd w:val="0"/>
              <w:jc w:val="center"/>
            </w:pPr>
            <w:r>
              <w:rPr>
                <w:sz w:val="22"/>
                <w:szCs w:val="22"/>
              </w:rPr>
              <w:t xml:space="preserve">768,95 </w:t>
            </w:r>
          </w:p>
        </w:tc>
        <w:tc>
          <w:tcPr>
            <w:tcW w:w="592" w:type="pct"/>
            <w:shd w:val="clear" w:color="auto" w:fill="auto"/>
            <w:vAlign w:val="center"/>
          </w:tcPr>
          <w:p w14:paraId="43E28564" w14:textId="3FC4C550" w:rsidR="00746007" w:rsidRPr="005D7DD0" w:rsidRDefault="00746007" w:rsidP="00746007">
            <w:pPr>
              <w:autoSpaceDE w:val="0"/>
              <w:autoSpaceDN w:val="0"/>
              <w:adjustRightInd w:val="0"/>
              <w:jc w:val="center"/>
            </w:pPr>
            <w:r>
              <w:rPr>
                <w:b/>
                <w:bCs/>
                <w:color w:val="000000"/>
                <w:sz w:val="20"/>
                <w:szCs w:val="20"/>
              </w:rPr>
              <w:t>2 306,85</w:t>
            </w:r>
          </w:p>
        </w:tc>
      </w:tr>
      <w:tr w:rsidR="00746007" w:rsidRPr="005D7DD0" w14:paraId="3E66EF95" w14:textId="64242B49" w:rsidTr="00D127B0">
        <w:tc>
          <w:tcPr>
            <w:tcW w:w="188" w:type="pct"/>
            <w:vAlign w:val="center"/>
          </w:tcPr>
          <w:p w14:paraId="25974B9E" w14:textId="77777777" w:rsidR="00746007" w:rsidRPr="005D7DD0" w:rsidRDefault="00746007" w:rsidP="00746007">
            <w:pPr>
              <w:autoSpaceDE w:val="0"/>
              <w:autoSpaceDN w:val="0"/>
              <w:adjustRightInd w:val="0"/>
              <w:jc w:val="center"/>
            </w:pPr>
            <w:r w:rsidRPr="005D7DD0">
              <w:t>22</w:t>
            </w:r>
          </w:p>
        </w:tc>
        <w:tc>
          <w:tcPr>
            <w:tcW w:w="458" w:type="pct"/>
            <w:vAlign w:val="center"/>
          </w:tcPr>
          <w:p w14:paraId="383CBE12" w14:textId="77777777" w:rsidR="00746007" w:rsidRPr="005D7DD0" w:rsidRDefault="00746007" w:rsidP="00746007">
            <w:r w:rsidRPr="005D7DD0">
              <w:t>32.13.10.120</w:t>
            </w:r>
          </w:p>
        </w:tc>
        <w:tc>
          <w:tcPr>
            <w:tcW w:w="1444" w:type="pct"/>
          </w:tcPr>
          <w:p w14:paraId="0D5491EF" w14:textId="77777777" w:rsidR="00746007" w:rsidRPr="005D7DD0" w:rsidRDefault="00746007" w:rsidP="00746007">
            <w:pPr>
              <w:rPr>
                <w:u w:val="single"/>
              </w:rPr>
            </w:pPr>
            <w:r w:rsidRPr="005D7DD0">
              <w:rPr>
                <w:u w:val="single"/>
              </w:rPr>
              <w:t>Кубок не менее 40см</w:t>
            </w:r>
          </w:p>
          <w:p w14:paraId="006F25B1"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 золото, с нанесением перфорированного изображения серебряного цвета.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w:t>
            </w:r>
            <w:r w:rsidRPr="005D7DD0">
              <w:lastRenderedPageBreak/>
              <w:t>соответствует изображению.</w:t>
            </w:r>
          </w:p>
        </w:tc>
        <w:tc>
          <w:tcPr>
            <w:tcW w:w="568" w:type="pct"/>
          </w:tcPr>
          <w:p w14:paraId="43059CB1"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4D1EA13C" wp14:editId="2B1C620D">
                  <wp:extent cx="942340" cy="22275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2340" cy="2227580"/>
                          </a:xfrm>
                          <a:prstGeom prst="rect">
                            <a:avLst/>
                          </a:prstGeom>
                        </pic:spPr>
                      </pic:pic>
                    </a:graphicData>
                  </a:graphic>
                </wp:inline>
              </w:drawing>
            </w:r>
          </w:p>
        </w:tc>
        <w:tc>
          <w:tcPr>
            <w:tcW w:w="569" w:type="pct"/>
            <w:vAlign w:val="center"/>
          </w:tcPr>
          <w:p w14:paraId="4958FE47"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761FD623"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7475A317" w14:textId="7AD2760F" w:rsidR="00746007" w:rsidRPr="005D7DD0" w:rsidRDefault="00746007" w:rsidP="00746007">
            <w:pPr>
              <w:autoSpaceDE w:val="0"/>
              <w:autoSpaceDN w:val="0"/>
              <w:adjustRightInd w:val="0"/>
              <w:jc w:val="center"/>
            </w:pPr>
            <w:r>
              <w:rPr>
                <w:sz w:val="22"/>
                <w:szCs w:val="22"/>
              </w:rPr>
              <w:t xml:space="preserve">900,79 </w:t>
            </w:r>
          </w:p>
        </w:tc>
        <w:tc>
          <w:tcPr>
            <w:tcW w:w="592" w:type="pct"/>
            <w:shd w:val="clear" w:color="auto" w:fill="auto"/>
            <w:vAlign w:val="center"/>
          </w:tcPr>
          <w:p w14:paraId="5A9D872E" w14:textId="77082225" w:rsidR="00746007" w:rsidRPr="005D7DD0" w:rsidRDefault="00746007" w:rsidP="00746007">
            <w:pPr>
              <w:autoSpaceDE w:val="0"/>
              <w:autoSpaceDN w:val="0"/>
              <w:adjustRightInd w:val="0"/>
              <w:jc w:val="center"/>
            </w:pPr>
            <w:r>
              <w:rPr>
                <w:b/>
                <w:bCs/>
                <w:color w:val="000000"/>
                <w:sz w:val="20"/>
                <w:szCs w:val="20"/>
              </w:rPr>
              <w:t>2 702,37</w:t>
            </w:r>
          </w:p>
        </w:tc>
      </w:tr>
      <w:tr w:rsidR="00746007" w:rsidRPr="005D7DD0" w14:paraId="5601D87F" w14:textId="6857CC9F" w:rsidTr="00D127B0">
        <w:tc>
          <w:tcPr>
            <w:tcW w:w="188" w:type="pct"/>
            <w:vAlign w:val="center"/>
          </w:tcPr>
          <w:p w14:paraId="0E01EC24" w14:textId="77777777" w:rsidR="00746007" w:rsidRPr="005D7DD0" w:rsidRDefault="00746007" w:rsidP="00746007">
            <w:pPr>
              <w:autoSpaceDE w:val="0"/>
              <w:autoSpaceDN w:val="0"/>
              <w:adjustRightInd w:val="0"/>
              <w:jc w:val="center"/>
            </w:pPr>
            <w:r w:rsidRPr="005D7DD0">
              <w:lastRenderedPageBreak/>
              <w:t>23</w:t>
            </w:r>
          </w:p>
        </w:tc>
        <w:tc>
          <w:tcPr>
            <w:tcW w:w="458" w:type="pct"/>
            <w:vAlign w:val="center"/>
          </w:tcPr>
          <w:p w14:paraId="7ACCDFB7" w14:textId="77777777" w:rsidR="00746007" w:rsidRPr="005D7DD0" w:rsidRDefault="00746007" w:rsidP="00746007">
            <w:r w:rsidRPr="005D7DD0">
              <w:t>32.13.10.120</w:t>
            </w:r>
          </w:p>
        </w:tc>
        <w:tc>
          <w:tcPr>
            <w:tcW w:w="1444" w:type="pct"/>
          </w:tcPr>
          <w:p w14:paraId="20AF69FE" w14:textId="77777777" w:rsidR="00746007" w:rsidRPr="005D7DD0" w:rsidRDefault="00746007" w:rsidP="00746007">
            <w:pPr>
              <w:rPr>
                <w:u w:val="single"/>
              </w:rPr>
            </w:pPr>
            <w:r w:rsidRPr="005D7DD0">
              <w:rPr>
                <w:u w:val="single"/>
              </w:rPr>
              <w:t>Кубок не менее 32см</w:t>
            </w:r>
          </w:p>
          <w:p w14:paraId="0481E827"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золото и синий.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комбинированного цвет золото и синий. Средняя часть </w:t>
            </w:r>
            <w:proofErr w:type="spellStart"/>
            <w:r w:rsidRPr="005D7DD0">
              <w:t>стема</w:t>
            </w:r>
            <w:proofErr w:type="spellEnd"/>
            <w:r w:rsidRPr="005D7DD0">
              <w:t xml:space="preserve"> имеет форму перевернутого конуса. </w:t>
            </w:r>
            <w:proofErr w:type="gramStart"/>
            <w:r w:rsidRPr="005D7DD0">
              <w:t>Цвет</w:t>
            </w:r>
            <w:proofErr w:type="gramEnd"/>
            <w:r w:rsidRPr="005D7DD0">
              <w:t xml:space="preserve"> комбинированный золото и синий.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мрамор. Цвет - белый, неоднородный.  Высота кубка не менее 32см. Диаметр чаши не менее 120 мм. Кубок соответствует изображению.</w:t>
            </w:r>
          </w:p>
        </w:tc>
        <w:tc>
          <w:tcPr>
            <w:tcW w:w="568" w:type="pct"/>
          </w:tcPr>
          <w:p w14:paraId="06B3E076" w14:textId="77777777" w:rsidR="00746007" w:rsidRPr="005D7DD0" w:rsidRDefault="00746007" w:rsidP="00746007">
            <w:pPr>
              <w:autoSpaceDE w:val="0"/>
              <w:autoSpaceDN w:val="0"/>
              <w:adjustRightInd w:val="0"/>
              <w:jc w:val="center"/>
            </w:pPr>
            <w:r w:rsidRPr="005D7DD0">
              <w:rPr>
                <w:noProof/>
              </w:rPr>
              <w:drawing>
                <wp:inline distT="0" distB="0" distL="0" distR="0" wp14:anchorId="7AEA4BBC" wp14:editId="09686249">
                  <wp:extent cx="942340" cy="24745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2340" cy="2474595"/>
                          </a:xfrm>
                          <a:prstGeom prst="rect">
                            <a:avLst/>
                          </a:prstGeom>
                        </pic:spPr>
                      </pic:pic>
                    </a:graphicData>
                  </a:graphic>
                </wp:inline>
              </w:drawing>
            </w:r>
          </w:p>
        </w:tc>
        <w:tc>
          <w:tcPr>
            <w:tcW w:w="569" w:type="pct"/>
            <w:vAlign w:val="center"/>
          </w:tcPr>
          <w:p w14:paraId="3DB6BC80"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266A45BB"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465734BB" w14:textId="0E12D9A9" w:rsidR="00746007" w:rsidRPr="005D7DD0" w:rsidRDefault="00746007" w:rsidP="00746007">
            <w:pPr>
              <w:autoSpaceDE w:val="0"/>
              <w:autoSpaceDN w:val="0"/>
              <w:adjustRightInd w:val="0"/>
              <w:jc w:val="center"/>
            </w:pPr>
            <w:r>
              <w:rPr>
                <w:sz w:val="22"/>
                <w:szCs w:val="22"/>
              </w:rPr>
              <w:t xml:space="preserve">624,66 </w:t>
            </w:r>
          </w:p>
        </w:tc>
        <w:tc>
          <w:tcPr>
            <w:tcW w:w="592" w:type="pct"/>
            <w:shd w:val="clear" w:color="auto" w:fill="auto"/>
            <w:vAlign w:val="center"/>
          </w:tcPr>
          <w:p w14:paraId="0B51D298" w14:textId="0434D162" w:rsidR="00746007" w:rsidRPr="005D7DD0" w:rsidRDefault="00746007" w:rsidP="00746007">
            <w:pPr>
              <w:autoSpaceDE w:val="0"/>
              <w:autoSpaceDN w:val="0"/>
              <w:adjustRightInd w:val="0"/>
              <w:jc w:val="center"/>
            </w:pPr>
            <w:r>
              <w:rPr>
                <w:b/>
                <w:bCs/>
                <w:color w:val="000000"/>
                <w:sz w:val="20"/>
                <w:szCs w:val="20"/>
              </w:rPr>
              <w:t>1 873,98</w:t>
            </w:r>
          </w:p>
        </w:tc>
      </w:tr>
      <w:tr w:rsidR="00746007" w:rsidRPr="005D7DD0" w14:paraId="01AD6A75" w14:textId="5D08DB19" w:rsidTr="00D127B0">
        <w:tc>
          <w:tcPr>
            <w:tcW w:w="188" w:type="pct"/>
            <w:vAlign w:val="center"/>
          </w:tcPr>
          <w:p w14:paraId="1FDB5781" w14:textId="77777777" w:rsidR="00746007" w:rsidRPr="005D7DD0" w:rsidRDefault="00746007" w:rsidP="00746007">
            <w:pPr>
              <w:autoSpaceDE w:val="0"/>
              <w:autoSpaceDN w:val="0"/>
              <w:adjustRightInd w:val="0"/>
              <w:jc w:val="center"/>
            </w:pPr>
            <w:r w:rsidRPr="005D7DD0">
              <w:t>24</w:t>
            </w:r>
          </w:p>
        </w:tc>
        <w:tc>
          <w:tcPr>
            <w:tcW w:w="458" w:type="pct"/>
            <w:vAlign w:val="center"/>
          </w:tcPr>
          <w:p w14:paraId="3CB8C1C3" w14:textId="77777777" w:rsidR="00746007" w:rsidRPr="005D7DD0" w:rsidRDefault="00746007" w:rsidP="00746007">
            <w:r w:rsidRPr="005D7DD0">
              <w:t>32.13.10.120</w:t>
            </w:r>
          </w:p>
        </w:tc>
        <w:tc>
          <w:tcPr>
            <w:tcW w:w="1444" w:type="pct"/>
          </w:tcPr>
          <w:p w14:paraId="16EE1DC6" w14:textId="77777777" w:rsidR="00746007" w:rsidRPr="005D7DD0" w:rsidRDefault="00746007" w:rsidP="00746007">
            <w:pPr>
              <w:rPr>
                <w:u w:val="single"/>
              </w:rPr>
            </w:pPr>
            <w:r w:rsidRPr="005D7DD0">
              <w:rPr>
                <w:u w:val="single"/>
              </w:rPr>
              <w:t>Кубок не менее 36см</w:t>
            </w:r>
          </w:p>
          <w:p w14:paraId="47F8F6CB"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золото и синий.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комбинированного цвет золото и синий. Средняя часть </w:t>
            </w:r>
            <w:proofErr w:type="spellStart"/>
            <w:r w:rsidRPr="005D7DD0">
              <w:t>стема</w:t>
            </w:r>
            <w:proofErr w:type="spellEnd"/>
            <w:r w:rsidRPr="005D7DD0">
              <w:t xml:space="preserve"> имеет форму перевернутого конуса. </w:t>
            </w:r>
            <w:proofErr w:type="gramStart"/>
            <w:r w:rsidRPr="005D7DD0">
              <w:t>Цвет</w:t>
            </w:r>
            <w:proofErr w:type="gramEnd"/>
            <w:r w:rsidRPr="005D7DD0">
              <w:t xml:space="preserve"> комбинированный золото и синий.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w:t>
            </w:r>
            <w:r w:rsidRPr="005D7DD0">
              <w:lastRenderedPageBreak/>
              <w:t>мрамор. Цвет - белый, неоднородный.  Высота кубка не менее 36см. Диаметр чаши не менее 140 мм. Кубок соответствует изображению.</w:t>
            </w:r>
          </w:p>
        </w:tc>
        <w:tc>
          <w:tcPr>
            <w:tcW w:w="568" w:type="pct"/>
          </w:tcPr>
          <w:p w14:paraId="352096A0"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048F4F15" wp14:editId="08D993D3">
                  <wp:extent cx="942340" cy="256476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2340" cy="2564765"/>
                          </a:xfrm>
                          <a:prstGeom prst="rect">
                            <a:avLst/>
                          </a:prstGeom>
                        </pic:spPr>
                      </pic:pic>
                    </a:graphicData>
                  </a:graphic>
                </wp:inline>
              </w:drawing>
            </w:r>
          </w:p>
        </w:tc>
        <w:tc>
          <w:tcPr>
            <w:tcW w:w="569" w:type="pct"/>
            <w:vAlign w:val="center"/>
          </w:tcPr>
          <w:p w14:paraId="3E3F398A"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1A8F2C91"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74CAD423" w14:textId="79515DC9" w:rsidR="00746007" w:rsidRPr="005D7DD0" w:rsidRDefault="00746007" w:rsidP="00746007">
            <w:pPr>
              <w:autoSpaceDE w:val="0"/>
              <w:autoSpaceDN w:val="0"/>
              <w:adjustRightInd w:val="0"/>
              <w:jc w:val="center"/>
            </w:pPr>
            <w:r>
              <w:rPr>
                <w:sz w:val="22"/>
                <w:szCs w:val="22"/>
              </w:rPr>
              <w:t xml:space="preserve">796,48 </w:t>
            </w:r>
          </w:p>
        </w:tc>
        <w:tc>
          <w:tcPr>
            <w:tcW w:w="592" w:type="pct"/>
            <w:shd w:val="clear" w:color="auto" w:fill="auto"/>
            <w:vAlign w:val="center"/>
          </w:tcPr>
          <w:p w14:paraId="37CA2BAB" w14:textId="4187E945" w:rsidR="00746007" w:rsidRPr="005D7DD0" w:rsidRDefault="00746007" w:rsidP="00746007">
            <w:pPr>
              <w:autoSpaceDE w:val="0"/>
              <w:autoSpaceDN w:val="0"/>
              <w:adjustRightInd w:val="0"/>
              <w:jc w:val="center"/>
            </w:pPr>
            <w:r>
              <w:rPr>
                <w:b/>
                <w:bCs/>
                <w:color w:val="000000"/>
                <w:sz w:val="20"/>
                <w:szCs w:val="20"/>
              </w:rPr>
              <w:t>2 389,44</w:t>
            </w:r>
          </w:p>
        </w:tc>
      </w:tr>
      <w:tr w:rsidR="00746007" w:rsidRPr="005D7DD0" w14:paraId="2250426C" w14:textId="61FA13F0" w:rsidTr="00D127B0">
        <w:tc>
          <w:tcPr>
            <w:tcW w:w="188" w:type="pct"/>
            <w:vAlign w:val="center"/>
          </w:tcPr>
          <w:p w14:paraId="74D9AB52" w14:textId="77777777" w:rsidR="00746007" w:rsidRPr="005D7DD0" w:rsidRDefault="00746007" w:rsidP="00746007">
            <w:pPr>
              <w:autoSpaceDE w:val="0"/>
              <w:autoSpaceDN w:val="0"/>
              <w:adjustRightInd w:val="0"/>
              <w:jc w:val="center"/>
            </w:pPr>
            <w:r w:rsidRPr="005D7DD0">
              <w:lastRenderedPageBreak/>
              <w:t>25</w:t>
            </w:r>
          </w:p>
        </w:tc>
        <w:tc>
          <w:tcPr>
            <w:tcW w:w="458" w:type="pct"/>
            <w:vAlign w:val="center"/>
          </w:tcPr>
          <w:p w14:paraId="5D8E580F" w14:textId="77777777" w:rsidR="00746007" w:rsidRPr="005D7DD0" w:rsidRDefault="00746007" w:rsidP="00746007">
            <w:r w:rsidRPr="005D7DD0">
              <w:t>32.13.10.120</w:t>
            </w:r>
          </w:p>
        </w:tc>
        <w:tc>
          <w:tcPr>
            <w:tcW w:w="1444" w:type="pct"/>
          </w:tcPr>
          <w:p w14:paraId="38D51E2D" w14:textId="77777777" w:rsidR="00746007" w:rsidRPr="005D7DD0" w:rsidRDefault="00746007" w:rsidP="00746007">
            <w:pPr>
              <w:rPr>
                <w:u w:val="single"/>
              </w:rPr>
            </w:pPr>
            <w:r w:rsidRPr="005D7DD0">
              <w:rPr>
                <w:u w:val="single"/>
              </w:rPr>
              <w:t>Кубок не менее 40см</w:t>
            </w:r>
          </w:p>
          <w:p w14:paraId="62F37F4F"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комбинированный золото и синий.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комбинированного цвет золото и синий. Средняя часть </w:t>
            </w:r>
            <w:proofErr w:type="spellStart"/>
            <w:r w:rsidRPr="005D7DD0">
              <w:t>стема</w:t>
            </w:r>
            <w:proofErr w:type="spellEnd"/>
            <w:r w:rsidRPr="005D7DD0">
              <w:t xml:space="preserve"> имеет форму перевернутого конуса. </w:t>
            </w:r>
            <w:proofErr w:type="gramStart"/>
            <w:r w:rsidRPr="005D7DD0">
              <w:t>Цвет</w:t>
            </w:r>
            <w:proofErr w:type="gramEnd"/>
            <w:r w:rsidRPr="005D7DD0">
              <w:t xml:space="preserve"> комбинированный золото и синий. Нижняя часть </w:t>
            </w:r>
            <w:proofErr w:type="spellStart"/>
            <w:r w:rsidRPr="005D7DD0">
              <w:t>стема</w:t>
            </w:r>
            <w:proofErr w:type="spellEnd"/>
            <w:r w:rsidRPr="005D7DD0">
              <w:t xml:space="preserve"> цвет-золото,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соответствует изображению.</w:t>
            </w:r>
          </w:p>
        </w:tc>
        <w:tc>
          <w:tcPr>
            <w:tcW w:w="568" w:type="pct"/>
          </w:tcPr>
          <w:p w14:paraId="3267E72C" w14:textId="77777777" w:rsidR="00746007" w:rsidRPr="005D7DD0" w:rsidRDefault="00746007" w:rsidP="00746007">
            <w:pPr>
              <w:autoSpaceDE w:val="0"/>
              <w:autoSpaceDN w:val="0"/>
              <w:adjustRightInd w:val="0"/>
              <w:jc w:val="center"/>
            </w:pPr>
            <w:r w:rsidRPr="005D7DD0">
              <w:rPr>
                <w:noProof/>
              </w:rPr>
              <w:drawing>
                <wp:inline distT="0" distB="0" distL="0" distR="0" wp14:anchorId="1E08CC2A" wp14:editId="528D17CF">
                  <wp:extent cx="942340" cy="262382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2340" cy="2623820"/>
                          </a:xfrm>
                          <a:prstGeom prst="rect">
                            <a:avLst/>
                          </a:prstGeom>
                        </pic:spPr>
                      </pic:pic>
                    </a:graphicData>
                  </a:graphic>
                </wp:inline>
              </w:drawing>
            </w:r>
          </w:p>
        </w:tc>
        <w:tc>
          <w:tcPr>
            <w:tcW w:w="569" w:type="pct"/>
            <w:vAlign w:val="center"/>
          </w:tcPr>
          <w:p w14:paraId="571C44EC"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728CE594"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43EE615D" w14:textId="160CE2A5" w:rsidR="00746007" w:rsidRPr="005D7DD0" w:rsidRDefault="00746007" w:rsidP="00746007">
            <w:pPr>
              <w:autoSpaceDE w:val="0"/>
              <w:autoSpaceDN w:val="0"/>
              <w:adjustRightInd w:val="0"/>
              <w:jc w:val="center"/>
            </w:pPr>
            <w:r>
              <w:rPr>
                <w:sz w:val="22"/>
                <w:szCs w:val="22"/>
              </w:rPr>
              <w:t xml:space="preserve">983,69 </w:t>
            </w:r>
          </w:p>
        </w:tc>
        <w:tc>
          <w:tcPr>
            <w:tcW w:w="592" w:type="pct"/>
            <w:shd w:val="clear" w:color="auto" w:fill="auto"/>
            <w:vAlign w:val="center"/>
          </w:tcPr>
          <w:p w14:paraId="51DBCFB4" w14:textId="075FA0F9" w:rsidR="00746007" w:rsidRPr="005D7DD0" w:rsidRDefault="00746007" w:rsidP="00746007">
            <w:pPr>
              <w:autoSpaceDE w:val="0"/>
              <w:autoSpaceDN w:val="0"/>
              <w:adjustRightInd w:val="0"/>
              <w:jc w:val="center"/>
            </w:pPr>
            <w:r>
              <w:rPr>
                <w:b/>
                <w:bCs/>
                <w:color w:val="000000"/>
                <w:sz w:val="20"/>
                <w:szCs w:val="20"/>
              </w:rPr>
              <w:t>2 951,07</w:t>
            </w:r>
          </w:p>
        </w:tc>
      </w:tr>
      <w:tr w:rsidR="00746007" w:rsidRPr="005D7DD0" w14:paraId="43999D14" w14:textId="78BC0D58" w:rsidTr="00D127B0">
        <w:tc>
          <w:tcPr>
            <w:tcW w:w="188" w:type="pct"/>
            <w:vAlign w:val="center"/>
          </w:tcPr>
          <w:p w14:paraId="7C10F32F" w14:textId="77777777" w:rsidR="00746007" w:rsidRPr="005D7DD0" w:rsidRDefault="00746007" w:rsidP="00746007">
            <w:pPr>
              <w:autoSpaceDE w:val="0"/>
              <w:autoSpaceDN w:val="0"/>
              <w:adjustRightInd w:val="0"/>
              <w:jc w:val="center"/>
            </w:pPr>
            <w:r w:rsidRPr="005D7DD0">
              <w:lastRenderedPageBreak/>
              <w:t>26</w:t>
            </w:r>
          </w:p>
        </w:tc>
        <w:tc>
          <w:tcPr>
            <w:tcW w:w="458" w:type="pct"/>
            <w:vAlign w:val="center"/>
          </w:tcPr>
          <w:p w14:paraId="314E5CFE" w14:textId="77777777" w:rsidR="00746007" w:rsidRPr="005D7DD0" w:rsidRDefault="00746007" w:rsidP="00746007">
            <w:r w:rsidRPr="005D7DD0">
              <w:t>32.13.10.120</w:t>
            </w:r>
          </w:p>
        </w:tc>
        <w:tc>
          <w:tcPr>
            <w:tcW w:w="1444" w:type="pct"/>
          </w:tcPr>
          <w:p w14:paraId="26524D1F" w14:textId="77777777" w:rsidR="00746007" w:rsidRPr="005D7DD0" w:rsidRDefault="00746007" w:rsidP="00746007">
            <w:pPr>
              <w:rPr>
                <w:u w:val="single"/>
              </w:rPr>
            </w:pPr>
            <w:r w:rsidRPr="005D7DD0">
              <w:rPr>
                <w:u w:val="single"/>
              </w:rPr>
              <w:t>Кубок не менее 30см</w:t>
            </w:r>
          </w:p>
          <w:p w14:paraId="3E6577BA"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серебро.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серебро. Средняя часть </w:t>
            </w:r>
            <w:proofErr w:type="spellStart"/>
            <w:r w:rsidRPr="005D7DD0">
              <w:t>стема</w:t>
            </w:r>
            <w:proofErr w:type="spellEnd"/>
            <w:r w:rsidRPr="005D7DD0">
              <w:t xml:space="preserve"> имеет форму перевернутого конуса. Цвет серебро. На средней части </w:t>
            </w:r>
            <w:proofErr w:type="spellStart"/>
            <w:r w:rsidRPr="005D7DD0">
              <w:t>стема</w:t>
            </w:r>
            <w:proofErr w:type="spellEnd"/>
            <w:r w:rsidRPr="005D7DD0">
              <w:t xml:space="preserve"> присутствует объемный элемент комбинированного цвета серебро и золото. Нижняя часть </w:t>
            </w:r>
            <w:proofErr w:type="spellStart"/>
            <w:r w:rsidRPr="005D7DD0">
              <w:t>стема</w:t>
            </w:r>
            <w:proofErr w:type="spellEnd"/>
            <w:r w:rsidRPr="005D7DD0">
              <w:t xml:space="preserve"> цвет комбинированный серебро и золото, имеет конусообразную форму. Цоколь кубка имеет квадратную форму. Материал мрамор. Цвет - белый, неоднородный.  Высота кубка не менее 30см. Диаметр чаши не менее 120 мм. Кубок соответствует изображению.</w:t>
            </w:r>
          </w:p>
        </w:tc>
        <w:tc>
          <w:tcPr>
            <w:tcW w:w="568" w:type="pct"/>
          </w:tcPr>
          <w:p w14:paraId="55AEEFC3" w14:textId="77777777" w:rsidR="00746007" w:rsidRPr="005D7DD0" w:rsidRDefault="00746007" w:rsidP="00746007">
            <w:pPr>
              <w:autoSpaceDE w:val="0"/>
              <w:autoSpaceDN w:val="0"/>
              <w:adjustRightInd w:val="0"/>
              <w:jc w:val="center"/>
            </w:pPr>
            <w:r w:rsidRPr="005D7DD0">
              <w:rPr>
                <w:noProof/>
              </w:rPr>
              <w:drawing>
                <wp:inline distT="0" distB="0" distL="0" distR="0" wp14:anchorId="09D75504" wp14:editId="24E534C0">
                  <wp:extent cx="942340" cy="2409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409190"/>
                          </a:xfrm>
                          <a:prstGeom prst="rect">
                            <a:avLst/>
                          </a:prstGeom>
                        </pic:spPr>
                      </pic:pic>
                    </a:graphicData>
                  </a:graphic>
                </wp:inline>
              </w:drawing>
            </w:r>
          </w:p>
        </w:tc>
        <w:tc>
          <w:tcPr>
            <w:tcW w:w="569" w:type="pct"/>
            <w:vAlign w:val="center"/>
          </w:tcPr>
          <w:p w14:paraId="3330F9D6"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78ED5317"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1E2434D4" w14:textId="7AAF1971" w:rsidR="00746007" w:rsidRPr="005D7DD0" w:rsidRDefault="00746007" w:rsidP="00746007">
            <w:pPr>
              <w:autoSpaceDE w:val="0"/>
              <w:autoSpaceDN w:val="0"/>
              <w:adjustRightInd w:val="0"/>
              <w:jc w:val="center"/>
            </w:pPr>
            <w:r>
              <w:rPr>
                <w:sz w:val="22"/>
                <w:szCs w:val="22"/>
              </w:rPr>
              <w:t xml:space="preserve">561,43 </w:t>
            </w:r>
          </w:p>
        </w:tc>
        <w:tc>
          <w:tcPr>
            <w:tcW w:w="592" w:type="pct"/>
            <w:shd w:val="clear" w:color="auto" w:fill="auto"/>
            <w:vAlign w:val="center"/>
          </w:tcPr>
          <w:p w14:paraId="6158EAD1" w14:textId="2A6FEB9A" w:rsidR="00746007" w:rsidRPr="005D7DD0" w:rsidRDefault="00746007" w:rsidP="00746007">
            <w:pPr>
              <w:autoSpaceDE w:val="0"/>
              <w:autoSpaceDN w:val="0"/>
              <w:adjustRightInd w:val="0"/>
              <w:jc w:val="center"/>
            </w:pPr>
            <w:r>
              <w:rPr>
                <w:b/>
                <w:bCs/>
                <w:color w:val="000000"/>
                <w:sz w:val="20"/>
                <w:szCs w:val="20"/>
              </w:rPr>
              <w:t>1 684,29</w:t>
            </w:r>
          </w:p>
        </w:tc>
      </w:tr>
      <w:tr w:rsidR="00746007" w:rsidRPr="005D7DD0" w14:paraId="6586E6E2" w14:textId="2B354BE3" w:rsidTr="00D127B0">
        <w:tc>
          <w:tcPr>
            <w:tcW w:w="188" w:type="pct"/>
            <w:vAlign w:val="center"/>
          </w:tcPr>
          <w:p w14:paraId="772BEEB1" w14:textId="77777777" w:rsidR="00746007" w:rsidRPr="005D7DD0" w:rsidRDefault="00746007" w:rsidP="00746007">
            <w:pPr>
              <w:autoSpaceDE w:val="0"/>
              <w:autoSpaceDN w:val="0"/>
              <w:adjustRightInd w:val="0"/>
              <w:jc w:val="center"/>
            </w:pPr>
            <w:r w:rsidRPr="005D7DD0">
              <w:t>27</w:t>
            </w:r>
          </w:p>
        </w:tc>
        <w:tc>
          <w:tcPr>
            <w:tcW w:w="458" w:type="pct"/>
            <w:vAlign w:val="center"/>
          </w:tcPr>
          <w:p w14:paraId="6B70E1C0" w14:textId="77777777" w:rsidR="00746007" w:rsidRPr="005D7DD0" w:rsidRDefault="00746007" w:rsidP="00746007">
            <w:r w:rsidRPr="005D7DD0">
              <w:t>32.13.10.120</w:t>
            </w:r>
          </w:p>
        </w:tc>
        <w:tc>
          <w:tcPr>
            <w:tcW w:w="1444" w:type="pct"/>
          </w:tcPr>
          <w:p w14:paraId="649180DA" w14:textId="77777777" w:rsidR="00746007" w:rsidRPr="005D7DD0" w:rsidRDefault="00746007" w:rsidP="00746007">
            <w:pPr>
              <w:rPr>
                <w:u w:val="single"/>
              </w:rPr>
            </w:pPr>
            <w:r w:rsidRPr="005D7DD0">
              <w:rPr>
                <w:u w:val="single"/>
              </w:rPr>
              <w:t>Кубок не менее 36.5см</w:t>
            </w:r>
          </w:p>
          <w:p w14:paraId="3D092002"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серебро.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серебро. Средняя часть </w:t>
            </w:r>
            <w:proofErr w:type="spellStart"/>
            <w:r w:rsidRPr="005D7DD0">
              <w:t>стема</w:t>
            </w:r>
            <w:proofErr w:type="spellEnd"/>
            <w:r w:rsidRPr="005D7DD0">
              <w:t xml:space="preserve"> имеет форму перевернутого конуса. Цвет серебро. На средней части </w:t>
            </w:r>
            <w:proofErr w:type="spellStart"/>
            <w:r w:rsidRPr="005D7DD0">
              <w:t>стема</w:t>
            </w:r>
            <w:proofErr w:type="spellEnd"/>
            <w:r w:rsidRPr="005D7DD0">
              <w:t xml:space="preserve"> присутствует объемный элемент комбинированного цвета серебро и золото. Нижняя часть </w:t>
            </w:r>
            <w:proofErr w:type="spellStart"/>
            <w:r w:rsidRPr="005D7DD0">
              <w:t>стема</w:t>
            </w:r>
            <w:proofErr w:type="spellEnd"/>
            <w:r w:rsidRPr="005D7DD0">
              <w:t xml:space="preserve"> цвет комбинированный серебро и золото, имеет конусообразную форму. Цоколь кубка имеет квадратную форму. Материал мрамор. Цвет - белый, </w:t>
            </w:r>
            <w:r w:rsidRPr="005D7DD0">
              <w:lastRenderedPageBreak/>
              <w:t>неоднородный.  Высота кубка не менее 36.5см. Диаметр чаши не менее 140 мм. Кубок соответствует изображению.</w:t>
            </w:r>
          </w:p>
        </w:tc>
        <w:tc>
          <w:tcPr>
            <w:tcW w:w="568" w:type="pct"/>
          </w:tcPr>
          <w:p w14:paraId="221DCD63"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0825695E" wp14:editId="1E47F6CB">
                  <wp:extent cx="942340" cy="24091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409190"/>
                          </a:xfrm>
                          <a:prstGeom prst="rect">
                            <a:avLst/>
                          </a:prstGeom>
                        </pic:spPr>
                      </pic:pic>
                    </a:graphicData>
                  </a:graphic>
                </wp:inline>
              </w:drawing>
            </w:r>
          </w:p>
        </w:tc>
        <w:tc>
          <w:tcPr>
            <w:tcW w:w="569" w:type="pct"/>
            <w:vAlign w:val="center"/>
          </w:tcPr>
          <w:p w14:paraId="6C5D0E94"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490525C6" w14:textId="77777777" w:rsidR="00746007" w:rsidRPr="005D7DD0" w:rsidRDefault="00746007" w:rsidP="00746007">
            <w:pPr>
              <w:autoSpaceDE w:val="0"/>
              <w:autoSpaceDN w:val="0"/>
              <w:adjustRightInd w:val="0"/>
              <w:jc w:val="center"/>
            </w:pPr>
            <w:r w:rsidRPr="005D7DD0">
              <w:t>3</w:t>
            </w:r>
          </w:p>
        </w:tc>
        <w:tc>
          <w:tcPr>
            <w:tcW w:w="656" w:type="pct"/>
            <w:shd w:val="clear" w:color="auto" w:fill="auto"/>
            <w:vAlign w:val="center"/>
          </w:tcPr>
          <w:p w14:paraId="476EE259" w14:textId="22AE4DFC" w:rsidR="00746007" w:rsidRPr="005D7DD0" w:rsidRDefault="00746007" w:rsidP="00746007">
            <w:pPr>
              <w:autoSpaceDE w:val="0"/>
              <w:autoSpaceDN w:val="0"/>
              <w:adjustRightInd w:val="0"/>
              <w:jc w:val="center"/>
            </w:pPr>
            <w:r>
              <w:rPr>
                <w:sz w:val="22"/>
                <w:szCs w:val="22"/>
              </w:rPr>
              <w:t xml:space="preserve">779,40 </w:t>
            </w:r>
          </w:p>
        </w:tc>
        <w:tc>
          <w:tcPr>
            <w:tcW w:w="592" w:type="pct"/>
            <w:shd w:val="clear" w:color="auto" w:fill="auto"/>
            <w:vAlign w:val="center"/>
          </w:tcPr>
          <w:p w14:paraId="36AD15E3" w14:textId="13F28AA0" w:rsidR="00746007" w:rsidRPr="005D7DD0" w:rsidRDefault="00746007" w:rsidP="00746007">
            <w:pPr>
              <w:autoSpaceDE w:val="0"/>
              <w:autoSpaceDN w:val="0"/>
              <w:adjustRightInd w:val="0"/>
              <w:jc w:val="center"/>
            </w:pPr>
            <w:r>
              <w:rPr>
                <w:b/>
                <w:bCs/>
                <w:color w:val="000000"/>
                <w:sz w:val="20"/>
                <w:szCs w:val="20"/>
              </w:rPr>
              <w:t>2 338,20</w:t>
            </w:r>
          </w:p>
        </w:tc>
      </w:tr>
      <w:tr w:rsidR="00746007" w:rsidRPr="005D7DD0" w14:paraId="13932777" w14:textId="292D77D0" w:rsidTr="00D127B0">
        <w:tc>
          <w:tcPr>
            <w:tcW w:w="188" w:type="pct"/>
            <w:vAlign w:val="center"/>
          </w:tcPr>
          <w:p w14:paraId="035450A9" w14:textId="77777777" w:rsidR="00746007" w:rsidRPr="005D7DD0" w:rsidRDefault="00746007" w:rsidP="00746007">
            <w:pPr>
              <w:autoSpaceDE w:val="0"/>
              <w:autoSpaceDN w:val="0"/>
              <w:adjustRightInd w:val="0"/>
              <w:jc w:val="center"/>
            </w:pPr>
            <w:r w:rsidRPr="005D7DD0">
              <w:lastRenderedPageBreak/>
              <w:t>28</w:t>
            </w:r>
          </w:p>
        </w:tc>
        <w:tc>
          <w:tcPr>
            <w:tcW w:w="458" w:type="pct"/>
            <w:vAlign w:val="center"/>
          </w:tcPr>
          <w:p w14:paraId="54A70DBA" w14:textId="77777777" w:rsidR="00746007" w:rsidRPr="005D7DD0" w:rsidRDefault="00746007" w:rsidP="00746007">
            <w:r w:rsidRPr="005D7DD0">
              <w:t>32.13.10.120</w:t>
            </w:r>
          </w:p>
        </w:tc>
        <w:tc>
          <w:tcPr>
            <w:tcW w:w="1444" w:type="pct"/>
          </w:tcPr>
          <w:p w14:paraId="27C68A77" w14:textId="77777777" w:rsidR="00746007" w:rsidRPr="005D7DD0" w:rsidRDefault="00746007" w:rsidP="00746007">
            <w:pPr>
              <w:rPr>
                <w:u w:val="single"/>
              </w:rPr>
            </w:pPr>
            <w:r w:rsidRPr="005D7DD0">
              <w:rPr>
                <w:u w:val="single"/>
              </w:rPr>
              <w:t>Кубок не менее 40см</w:t>
            </w:r>
          </w:p>
          <w:p w14:paraId="06BAC54F"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серебро.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серебро. Средняя часть </w:t>
            </w:r>
            <w:proofErr w:type="spellStart"/>
            <w:r w:rsidRPr="005D7DD0">
              <w:t>стема</w:t>
            </w:r>
            <w:proofErr w:type="spellEnd"/>
            <w:r w:rsidRPr="005D7DD0">
              <w:t xml:space="preserve"> имеет форму перевернутого конуса. Цвет серебро. На средней части </w:t>
            </w:r>
            <w:proofErr w:type="spellStart"/>
            <w:r w:rsidRPr="005D7DD0">
              <w:t>стема</w:t>
            </w:r>
            <w:proofErr w:type="spellEnd"/>
            <w:r w:rsidRPr="005D7DD0">
              <w:t xml:space="preserve"> присутствует объемный элемент комбинированного цвета серебро и золото. Нижняя часть </w:t>
            </w:r>
            <w:proofErr w:type="spellStart"/>
            <w:r w:rsidRPr="005D7DD0">
              <w:t>стема</w:t>
            </w:r>
            <w:proofErr w:type="spellEnd"/>
            <w:r w:rsidRPr="005D7DD0">
              <w:t xml:space="preserve"> цвет комбинированный серебро и золото, имеет конусообразную форму. Цоколь кубка имеет квадратную форму. Материал мрамор. Цвет - белый, неоднородный.  Высота кубка не менее 40см. Диаметр чаши не менее 160 мм. Кубок соответствует изображению.</w:t>
            </w:r>
          </w:p>
        </w:tc>
        <w:tc>
          <w:tcPr>
            <w:tcW w:w="568" w:type="pct"/>
          </w:tcPr>
          <w:p w14:paraId="46302584" w14:textId="77777777" w:rsidR="00746007" w:rsidRPr="005D7DD0" w:rsidRDefault="00746007" w:rsidP="00746007">
            <w:pPr>
              <w:autoSpaceDE w:val="0"/>
              <w:autoSpaceDN w:val="0"/>
              <w:adjustRightInd w:val="0"/>
              <w:jc w:val="center"/>
            </w:pPr>
            <w:r w:rsidRPr="005D7DD0">
              <w:rPr>
                <w:noProof/>
              </w:rPr>
              <w:drawing>
                <wp:inline distT="0" distB="0" distL="0" distR="0" wp14:anchorId="49D393B3" wp14:editId="54D61E95">
                  <wp:extent cx="942340" cy="24091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340" cy="2409190"/>
                          </a:xfrm>
                          <a:prstGeom prst="rect">
                            <a:avLst/>
                          </a:prstGeom>
                        </pic:spPr>
                      </pic:pic>
                    </a:graphicData>
                  </a:graphic>
                </wp:inline>
              </w:drawing>
            </w:r>
          </w:p>
        </w:tc>
        <w:tc>
          <w:tcPr>
            <w:tcW w:w="569" w:type="pct"/>
            <w:vAlign w:val="center"/>
          </w:tcPr>
          <w:p w14:paraId="401C0D2C"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0F32311F" w14:textId="77777777" w:rsidR="00746007" w:rsidRPr="005D7DD0" w:rsidRDefault="00746007" w:rsidP="00746007">
            <w:pPr>
              <w:autoSpaceDE w:val="0"/>
              <w:autoSpaceDN w:val="0"/>
              <w:adjustRightInd w:val="0"/>
              <w:jc w:val="center"/>
            </w:pPr>
            <w:r w:rsidRPr="005D7DD0">
              <w:t>6</w:t>
            </w:r>
          </w:p>
        </w:tc>
        <w:tc>
          <w:tcPr>
            <w:tcW w:w="656" w:type="pct"/>
            <w:shd w:val="clear" w:color="auto" w:fill="auto"/>
            <w:vAlign w:val="center"/>
          </w:tcPr>
          <w:p w14:paraId="6697D78D" w14:textId="5ABCD9F1" w:rsidR="00746007" w:rsidRPr="005D7DD0" w:rsidRDefault="00746007" w:rsidP="00746007">
            <w:pPr>
              <w:autoSpaceDE w:val="0"/>
              <w:autoSpaceDN w:val="0"/>
              <w:adjustRightInd w:val="0"/>
              <w:jc w:val="center"/>
            </w:pPr>
            <w:r>
              <w:rPr>
                <w:sz w:val="22"/>
                <w:szCs w:val="22"/>
              </w:rPr>
              <w:t xml:space="preserve">917,79 </w:t>
            </w:r>
          </w:p>
        </w:tc>
        <w:tc>
          <w:tcPr>
            <w:tcW w:w="592" w:type="pct"/>
            <w:shd w:val="clear" w:color="auto" w:fill="auto"/>
            <w:vAlign w:val="center"/>
          </w:tcPr>
          <w:p w14:paraId="505A31F1" w14:textId="1A01C6C6" w:rsidR="00746007" w:rsidRPr="005D7DD0" w:rsidRDefault="00746007" w:rsidP="00746007">
            <w:pPr>
              <w:autoSpaceDE w:val="0"/>
              <w:autoSpaceDN w:val="0"/>
              <w:adjustRightInd w:val="0"/>
              <w:jc w:val="center"/>
            </w:pPr>
            <w:r>
              <w:rPr>
                <w:b/>
                <w:bCs/>
                <w:color w:val="000000"/>
                <w:sz w:val="20"/>
                <w:szCs w:val="20"/>
              </w:rPr>
              <w:t>5 506,74</w:t>
            </w:r>
          </w:p>
        </w:tc>
      </w:tr>
      <w:tr w:rsidR="00746007" w:rsidRPr="005D7DD0" w14:paraId="1E133E0C" w14:textId="2F3ABA0D" w:rsidTr="00D127B0">
        <w:tc>
          <w:tcPr>
            <w:tcW w:w="188" w:type="pct"/>
            <w:vAlign w:val="center"/>
          </w:tcPr>
          <w:p w14:paraId="0F5DB25C" w14:textId="77777777" w:rsidR="00746007" w:rsidRPr="005D7DD0" w:rsidRDefault="00746007" w:rsidP="00746007">
            <w:pPr>
              <w:autoSpaceDE w:val="0"/>
              <w:autoSpaceDN w:val="0"/>
              <w:adjustRightInd w:val="0"/>
              <w:jc w:val="center"/>
            </w:pPr>
            <w:r w:rsidRPr="005D7DD0">
              <w:lastRenderedPageBreak/>
              <w:t>29</w:t>
            </w:r>
          </w:p>
        </w:tc>
        <w:tc>
          <w:tcPr>
            <w:tcW w:w="458" w:type="pct"/>
            <w:vAlign w:val="center"/>
          </w:tcPr>
          <w:p w14:paraId="18903AC2" w14:textId="77777777" w:rsidR="00746007" w:rsidRPr="005D7DD0" w:rsidRDefault="00746007" w:rsidP="00746007">
            <w:r w:rsidRPr="005D7DD0">
              <w:t>32.13.10.120</w:t>
            </w:r>
          </w:p>
        </w:tc>
        <w:tc>
          <w:tcPr>
            <w:tcW w:w="1444" w:type="pct"/>
          </w:tcPr>
          <w:p w14:paraId="702AD4F4" w14:textId="77777777" w:rsidR="00746007" w:rsidRPr="005D7DD0" w:rsidRDefault="00746007" w:rsidP="00746007">
            <w:pPr>
              <w:rPr>
                <w:u w:val="single"/>
              </w:rPr>
            </w:pPr>
            <w:r w:rsidRPr="005D7DD0">
              <w:rPr>
                <w:u w:val="single"/>
              </w:rPr>
              <w:t>Кубок не менее 33см</w:t>
            </w:r>
          </w:p>
          <w:p w14:paraId="3638827D"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комбинированный (золото и черный). На средней части </w:t>
            </w:r>
            <w:proofErr w:type="spellStart"/>
            <w:r w:rsidRPr="005D7DD0">
              <w:t>стема</w:t>
            </w:r>
            <w:proofErr w:type="spellEnd"/>
            <w:r w:rsidRPr="005D7DD0">
              <w:t xml:space="preserve"> присутствует объемный элемент комбинированного цвета черный и золото. Нижняя часть </w:t>
            </w:r>
            <w:proofErr w:type="spellStart"/>
            <w:r w:rsidRPr="005D7DD0">
              <w:t>стема</w:t>
            </w:r>
            <w:proofErr w:type="spellEnd"/>
            <w:r w:rsidRPr="005D7DD0">
              <w:t xml:space="preserve"> цвет золото, имеет конусообразную форму. Цоколь кубка имеет квадратную форму. Материал мрамор. Цвет - белый, неоднородный.  Высота кубка не менее 33см. Диаметр чаши не менее 120 мм. Кубок соответствует изображению.</w:t>
            </w:r>
          </w:p>
        </w:tc>
        <w:tc>
          <w:tcPr>
            <w:tcW w:w="568" w:type="pct"/>
          </w:tcPr>
          <w:p w14:paraId="30F2B3FA" w14:textId="77777777" w:rsidR="00746007" w:rsidRPr="005D7DD0" w:rsidRDefault="00746007" w:rsidP="00746007">
            <w:pPr>
              <w:autoSpaceDE w:val="0"/>
              <w:autoSpaceDN w:val="0"/>
              <w:adjustRightInd w:val="0"/>
              <w:jc w:val="center"/>
            </w:pPr>
            <w:r w:rsidRPr="005D7DD0">
              <w:rPr>
                <w:noProof/>
              </w:rPr>
              <w:drawing>
                <wp:inline distT="0" distB="0" distL="0" distR="0" wp14:anchorId="35600AD4" wp14:editId="408C328B">
                  <wp:extent cx="942340" cy="2540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340" cy="2540635"/>
                          </a:xfrm>
                          <a:prstGeom prst="rect">
                            <a:avLst/>
                          </a:prstGeom>
                        </pic:spPr>
                      </pic:pic>
                    </a:graphicData>
                  </a:graphic>
                </wp:inline>
              </w:drawing>
            </w:r>
          </w:p>
        </w:tc>
        <w:tc>
          <w:tcPr>
            <w:tcW w:w="569" w:type="pct"/>
            <w:vAlign w:val="center"/>
          </w:tcPr>
          <w:p w14:paraId="69EF4AFF"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1C1CF5ED" w14:textId="77777777" w:rsidR="00746007" w:rsidRPr="005D7DD0" w:rsidRDefault="00746007" w:rsidP="00746007">
            <w:pPr>
              <w:autoSpaceDE w:val="0"/>
              <w:autoSpaceDN w:val="0"/>
              <w:adjustRightInd w:val="0"/>
              <w:jc w:val="center"/>
            </w:pPr>
            <w:r w:rsidRPr="005D7DD0">
              <w:t>6</w:t>
            </w:r>
          </w:p>
        </w:tc>
        <w:tc>
          <w:tcPr>
            <w:tcW w:w="656" w:type="pct"/>
            <w:shd w:val="clear" w:color="auto" w:fill="auto"/>
            <w:vAlign w:val="center"/>
          </w:tcPr>
          <w:p w14:paraId="169E3BCF" w14:textId="513353B3" w:rsidR="00746007" w:rsidRPr="005D7DD0" w:rsidRDefault="00746007" w:rsidP="00746007">
            <w:pPr>
              <w:autoSpaceDE w:val="0"/>
              <w:autoSpaceDN w:val="0"/>
              <w:adjustRightInd w:val="0"/>
              <w:jc w:val="center"/>
            </w:pPr>
            <w:r>
              <w:rPr>
                <w:sz w:val="22"/>
                <w:szCs w:val="22"/>
              </w:rPr>
              <w:t xml:space="preserve">610,99 </w:t>
            </w:r>
          </w:p>
        </w:tc>
        <w:tc>
          <w:tcPr>
            <w:tcW w:w="592" w:type="pct"/>
            <w:shd w:val="clear" w:color="auto" w:fill="auto"/>
            <w:vAlign w:val="center"/>
          </w:tcPr>
          <w:p w14:paraId="7B0053D8" w14:textId="391ED597" w:rsidR="00746007" w:rsidRPr="005D7DD0" w:rsidRDefault="00746007" w:rsidP="00746007">
            <w:pPr>
              <w:autoSpaceDE w:val="0"/>
              <w:autoSpaceDN w:val="0"/>
              <w:adjustRightInd w:val="0"/>
              <w:jc w:val="center"/>
            </w:pPr>
            <w:r>
              <w:rPr>
                <w:b/>
                <w:bCs/>
                <w:color w:val="000000"/>
                <w:sz w:val="20"/>
                <w:szCs w:val="20"/>
              </w:rPr>
              <w:t>3 665,94</w:t>
            </w:r>
          </w:p>
        </w:tc>
      </w:tr>
      <w:tr w:rsidR="00746007" w:rsidRPr="005D7DD0" w14:paraId="68BC5201" w14:textId="569D7E7A" w:rsidTr="00D127B0">
        <w:tc>
          <w:tcPr>
            <w:tcW w:w="188" w:type="pct"/>
            <w:vAlign w:val="center"/>
          </w:tcPr>
          <w:p w14:paraId="634007A2" w14:textId="77777777" w:rsidR="00746007" w:rsidRPr="005D7DD0" w:rsidRDefault="00746007" w:rsidP="00746007">
            <w:pPr>
              <w:autoSpaceDE w:val="0"/>
              <w:autoSpaceDN w:val="0"/>
              <w:adjustRightInd w:val="0"/>
              <w:jc w:val="center"/>
            </w:pPr>
            <w:r w:rsidRPr="005D7DD0">
              <w:t>30</w:t>
            </w:r>
          </w:p>
        </w:tc>
        <w:tc>
          <w:tcPr>
            <w:tcW w:w="458" w:type="pct"/>
            <w:vAlign w:val="center"/>
          </w:tcPr>
          <w:p w14:paraId="2A71B150" w14:textId="77777777" w:rsidR="00746007" w:rsidRPr="005D7DD0" w:rsidRDefault="00746007" w:rsidP="00746007">
            <w:r w:rsidRPr="005D7DD0">
              <w:t>32.13.10.120</w:t>
            </w:r>
          </w:p>
        </w:tc>
        <w:tc>
          <w:tcPr>
            <w:tcW w:w="1444" w:type="pct"/>
          </w:tcPr>
          <w:p w14:paraId="66AC0D45" w14:textId="77777777" w:rsidR="00746007" w:rsidRPr="005D7DD0" w:rsidRDefault="00746007" w:rsidP="00746007">
            <w:pPr>
              <w:rPr>
                <w:u w:val="single"/>
              </w:rPr>
            </w:pPr>
            <w:r w:rsidRPr="005D7DD0">
              <w:rPr>
                <w:u w:val="single"/>
              </w:rPr>
              <w:t>Кубок не менее 37см</w:t>
            </w:r>
          </w:p>
          <w:p w14:paraId="71860DA5"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комбинированный (золото и черный). На средней части </w:t>
            </w:r>
            <w:proofErr w:type="spellStart"/>
            <w:r w:rsidRPr="005D7DD0">
              <w:t>стема</w:t>
            </w:r>
            <w:proofErr w:type="spellEnd"/>
            <w:r w:rsidRPr="005D7DD0">
              <w:t xml:space="preserve"> присутствует объемный элемент комбинированного цвета черный и золото. Нижняя часть </w:t>
            </w:r>
            <w:proofErr w:type="spellStart"/>
            <w:r w:rsidRPr="005D7DD0">
              <w:t>стема</w:t>
            </w:r>
            <w:proofErr w:type="spellEnd"/>
            <w:r w:rsidRPr="005D7DD0">
              <w:t xml:space="preserve"> цвет золото, имеет конусообразную форму. Цоколь кубка имеет квадратную форму. Материал мрамор. Цвет - белый, </w:t>
            </w:r>
            <w:r w:rsidRPr="005D7DD0">
              <w:lastRenderedPageBreak/>
              <w:t>неоднородный.  Высота кубка не менее 37см. Диаметр чаши не менее 140 мм. Кубок соответствует изображению.</w:t>
            </w:r>
          </w:p>
        </w:tc>
        <w:tc>
          <w:tcPr>
            <w:tcW w:w="568" w:type="pct"/>
          </w:tcPr>
          <w:p w14:paraId="3EC65D44"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5D7BDBEE" wp14:editId="73B126B4">
                  <wp:extent cx="942340" cy="25406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340" cy="2540635"/>
                          </a:xfrm>
                          <a:prstGeom prst="rect">
                            <a:avLst/>
                          </a:prstGeom>
                        </pic:spPr>
                      </pic:pic>
                    </a:graphicData>
                  </a:graphic>
                </wp:inline>
              </w:drawing>
            </w:r>
          </w:p>
        </w:tc>
        <w:tc>
          <w:tcPr>
            <w:tcW w:w="569" w:type="pct"/>
            <w:vAlign w:val="center"/>
          </w:tcPr>
          <w:p w14:paraId="5AF4C9F3"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7BF45DB8" w14:textId="77777777" w:rsidR="00746007" w:rsidRPr="005D7DD0" w:rsidRDefault="00746007" w:rsidP="00746007">
            <w:pPr>
              <w:autoSpaceDE w:val="0"/>
              <w:autoSpaceDN w:val="0"/>
              <w:adjustRightInd w:val="0"/>
              <w:jc w:val="center"/>
            </w:pPr>
            <w:r w:rsidRPr="005D7DD0">
              <w:t>6</w:t>
            </w:r>
          </w:p>
        </w:tc>
        <w:tc>
          <w:tcPr>
            <w:tcW w:w="656" w:type="pct"/>
            <w:shd w:val="clear" w:color="auto" w:fill="auto"/>
            <w:vAlign w:val="center"/>
          </w:tcPr>
          <w:p w14:paraId="1096E45A" w14:textId="6EF4DA58" w:rsidR="00746007" w:rsidRPr="005D7DD0" w:rsidRDefault="00746007" w:rsidP="00746007">
            <w:pPr>
              <w:autoSpaceDE w:val="0"/>
              <w:autoSpaceDN w:val="0"/>
              <w:adjustRightInd w:val="0"/>
              <w:jc w:val="center"/>
            </w:pPr>
            <w:r>
              <w:rPr>
                <w:sz w:val="22"/>
                <w:szCs w:val="22"/>
              </w:rPr>
              <w:t xml:space="preserve">774,75 </w:t>
            </w:r>
          </w:p>
        </w:tc>
        <w:tc>
          <w:tcPr>
            <w:tcW w:w="592" w:type="pct"/>
            <w:shd w:val="clear" w:color="auto" w:fill="auto"/>
            <w:vAlign w:val="center"/>
          </w:tcPr>
          <w:p w14:paraId="7309F5A5" w14:textId="42694FAA" w:rsidR="00746007" w:rsidRPr="005D7DD0" w:rsidRDefault="00746007" w:rsidP="00746007">
            <w:pPr>
              <w:autoSpaceDE w:val="0"/>
              <w:autoSpaceDN w:val="0"/>
              <w:adjustRightInd w:val="0"/>
              <w:jc w:val="center"/>
            </w:pPr>
            <w:r>
              <w:rPr>
                <w:b/>
                <w:bCs/>
                <w:color w:val="000000"/>
                <w:sz w:val="20"/>
                <w:szCs w:val="20"/>
              </w:rPr>
              <w:t>4 648,50</w:t>
            </w:r>
          </w:p>
        </w:tc>
      </w:tr>
      <w:tr w:rsidR="00746007" w:rsidRPr="005D7DD0" w14:paraId="38C62BFC" w14:textId="6021A749" w:rsidTr="00D127B0">
        <w:tc>
          <w:tcPr>
            <w:tcW w:w="188" w:type="pct"/>
            <w:vAlign w:val="center"/>
          </w:tcPr>
          <w:p w14:paraId="1BA2DB70" w14:textId="77777777" w:rsidR="00746007" w:rsidRPr="005D7DD0" w:rsidRDefault="00746007" w:rsidP="00746007">
            <w:pPr>
              <w:autoSpaceDE w:val="0"/>
              <w:autoSpaceDN w:val="0"/>
              <w:adjustRightInd w:val="0"/>
              <w:jc w:val="center"/>
            </w:pPr>
            <w:r w:rsidRPr="005D7DD0">
              <w:lastRenderedPageBreak/>
              <w:t>31</w:t>
            </w:r>
          </w:p>
        </w:tc>
        <w:tc>
          <w:tcPr>
            <w:tcW w:w="458" w:type="pct"/>
            <w:vAlign w:val="center"/>
          </w:tcPr>
          <w:p w14:paraId="51C920D1" w14:textId="77777777" w:rsidR="00746007" w:rsidRPr="005D7DD0" w:rsidRDefault="00746007" w:rsidP="00746007">
            <w:r w:rsidRPr="005D7DD0">
              <w:t>32.13.10.120</w:t>
            </w:r>
          </w:p>
        </w:tc>
        <w:tc>
          <w:tcPr>
            <w:tcW w:w="1444" w:type="pct"/>
          </w:tcPr>
          <w:p w14:paraId="2BFCD68E" w14:textId="77777777" w:rsidR="00746007" w:rsidRPr="005D7DD0" w:rsidRDefault="00746007" w:rsidP="00746007">
            <w:pPr>
              <w:rPr>
                <w:u w:val="single"/>
              </w:rPr>
            </w:pPr>
            <w:r w:rsidRPr="005D7DD0">
              <w:rPr>
                <w:u w:val="single"/>
              </w:rPr>
              <w:t>Кубок не менее 42см</w:t>
            </w:r>
          </w:p>
          <w:p w14:paraId="1DBFDD41"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w:t>
            </w:r>
            <w:proofErr w:type="spellStart"/>
            <w:r w:rsidRPr="005D7DD0">
              <w:t>полушар</w:t>
            </w:r>
            <w:proofErr w:type="spellEnd"/>
            <w:r w:rsidRPr="005D7DD0">
              <w:t xml:space="preserve">. Цвет внутри и снаружи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комбинированный (золото и черный). На средней части </w:t>
            </w:r>
            <w:proofErr w:type="spellStart"/>
            <w:r w:rsidRPr="005D7DD0">
              <w:t>стема</w:t>
            </w:r>
            <w:proofErr w:type="spellEnd"/>
            <w:r w:rsidRPr="005D7DD0">
              <w:t xml:space="preserve"> присутствует объемный элемент комбинированного цвета черный и золото. Нижняя часть </w:t>
            </w:r>
            <w:proofErr w:type="spellStart"/>
            <w:r w:rsidRPr="005D7DD0">
              <w:t>стема</w:t>
            </w:r>
            <w:proofErr w:type="spellEnd"/>
            <w:r w:rsidRPr="005D7DD0">
              <w:t xml:space="preserve"> цвет золото, имеет конусообразную форму. Цоколь кубка имеет квадратную форму. Материал мрамор. Цвет - белый, неоднородный.  Высота кубка не менее 42см. Диаметр чаши не менее 160 мм. Кубок соответствует изображению.</w:t>
            </w:r>
          </w:p>
        </w:tc>
        <w:tc>
          <w:tcPr>
            <w:tcW w:w="568" w:type="pct"/>
          </w:tcPr>
          <w:p w14:paraId="6497CE05" w14:textId="77777777" w:rsidR="00746007" w:rsidRPr="005D7DD0" w:rsidRDefault="00746007" w:rsidP="00746007">
            <w:pPr>
              <w:autoSpaceDE w:val="0"/>
              <w:autoSpaceDN w:val="0"/>
              <w:adjustRightInd w:val="0"/>
              <w:jc w:val="center"/>
            </w:pPr>
            <w:r w:rsidRPr="005D7DD0">
              <w:rPr>
                <w:noProof/>
              </w:rPr>
              <w:drawing>
                <wp:inline distT="0" distB="0" distL="0" distR="0" wp14:anchorId="6E26C126" wp14:editId="5FCCAF16">
                  <wp:extent cx="942340" cy="25406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340" cy="2540635"/>
                          </a:xfrm>
                          <a:prstGeom prst="rect">
                            <a:avLst/>
                          </a:prstGeom>
                        </pic:spPr>
                      </pic:pic>
                    </a:graphicData>
                  </a:graphic>
                </wp:inline>
              </w:drawing>
            </w:r>
          </w:p>
        </w:tc>
        <w:tc>
          <w:tcPr>
            <w:tcW w:w="569" w:type="pct"/>
            <w:vAlign w:val="center"/>
          </w:tcPr>
          <w:p w14:paraId="2EC773A1"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34ABAADA" w14:textId="77777777" w:rsidR="00746007" w:rsidRPr="005D7DD0" w:rsidRDefault="00746007" w:rsidP="00746007">
            <w:pPr>
              <w:autoSpaceDE w:val="0"/>
              <w:autoSpaceDN w:val="0"/>
              <w:adjustRightInd w:val="0"/>
              <w:jc w:val="center"/>
              <w:rPr>
                <w:lang w:val="en-US"/>
              </w:rPr>
            </w:pPr>
            <w:r w:rsidRPr="005D7DD0">
              <w:t>6</w:t>
            </w:r>
          </w:p>
        </w:tc>
        <w:tc>
          <w:tcPr>
            <w:tcW w:w="656" w:type="pct"/>
            <w:shd w:val="clear" w:color="auto" w:fill="auto"/>
            <w:vAlign w:val="center"/>
          </w:tcPr>
          <w:p w14:paraId="5DBDB217" w14:textId="5D220399" w:rsidR="00746007" w:rsidRPr="005D7DD0" w:rsidRDefault="00746007" w:rsidP="00746007">
            <w:pPr>
              <w:autoSpaceDE w:val="0"/>
              <w:autoSpaceDN w:val="0"/>
              <w:adjustRightInd w:val="0"/>
              <w:jc w:val="center"/>
            </w:pPr>
            <w:r>
              <w:rPr>
                <w:sz w:val="22"/>
                <w:szCs w:val="22"/>
              </w:rPr>
              <w:t xml:space="preserve">1 009,15 </w:t>
            </w:r>
          </w:p>
        </w:tc>
        <w:tc>
          <w:tcPr>
            <w:tcW w:w="592" w:type="pct"/>
            <w:shd w:val="clear" w:color="auto" w:fill="auto"/>
            <w:vAlign w:val="center"/>
          </w:tcPr>
          <w:p w14:paraId="061B8E8A" w14:textId="7CF0F26C" w:rsidR="00746007" w:rsidRPr="005D7DD0" w:rsidRDefault="00746007" w:rsidP="00746007">
            <w:pPr>
              <w:autoSpaceDE w:val="0"/>
              <w:autoSpaceDN w:val="0"/>
              <w:adjustRightInd w:val="0"/>
              <w:jc w:val="center"/>
            </w:pPr>
            <w:r>
              <w:rPr>
                <w:b/>
                <w:bCs/>
                <w:color w:val="000000"/>
                <w:sz w:val="20"/>
                <w:szCs w:val="20"/>
              </w:rPr>
              <w:t>6 054,90</w:t>
            </w:r>
          </w:p>
        </w:tc>
      </w:tr>
      <w:tr w:rsidR="00746007" w:rsidRPr="005D7DD0" w14:paraId="636EEA70" w14:textId="6A37F0A3" w:rsidTr="00D127B0">
        <w:tc>
          <w:tcPr>
            <w:tcW w:w="188" w:type="pct"/>
            <w:vAlign w:val="center"/>
          </w:tcPr>
          <w:p w14:paraId="259244A1" w14:textId="77777777" w:rsidR="00746007" w:rsidRPr="005D7DD0" w:rsidRDefault="00746007" w:rsidP="00746007">
            <w:pPr>
              <w:autoSpaceDE w:val="0"/>
              <w:autoSpaceDN w:val="0"/>
              <w:adjustRightInd w:val="0"/>
              <w:jc w:val="center"/>
              <w:rPr>
                <w:lang w:val="en-US"/>
              </w:rPr>
            </w:pPr>
            <w:r w:rsidRPr="005D7DD0">
              <w:rPr>
                <w:lang w:val="en-US"/>
              </w:rPr>
              <w:t>32</w:t>
            </w:r>
          </w:p>
        </w:tc>
        <w:tc>
          <w:tcPr>
            <w:tcW w:w="458" w:type="pct"/>
            <w:vAlign w:val="center"/>
          </w:tcPr>
          <w:p w14:paraId="775FA568" w14:textId="77777777" w:rsidR="00746007" w:rsidRPr="005D7DD0" w:rsidRDefault="00746007" w:rsidP="00746007">
            <w:r w:rsidRPr="005D7DD0">
              <w:t>32.13.10.120</w:t>
            </w:r>
          </w:p>
        </w:tc>
        <w:tc>
          <w:tcPr>
            <w:tcW w:w="1444" w:type="pct"/>
          </w:tcPr>
          <w:p w14:paraId="2B598D94" w14:textId="77777777" w:rsidR="00746007" w:rsidRPr="005D7DD0" w:rsidRDefault="00746007" w:rsidP="00746007">
            <w:pPr>
              <w:rPr>
                <w:u w:val="single"/>
              </w:rPr>
            </w:pPr>
            <w:r w:rsidRPr="005D7DD0">
              <w:rPr>
                <w:u w:val="single"/>
              </w:rPr>
              <w:t>Кубок Футбол</w:t>
            </w:r>
          </w:p>
          <w:p w14:paraId="259937EA"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цоколь. Форма чаш</w:t>
            </w:r>
            <w:proofErr w:type="gramStart"/>
            <w:r w:rsidRPr="005D7DD0">
              <w:t>и-</w:t>
            </w:r>
            <w:proofErr w:type="gramEnd"/>
            <w:r w:rsidRPr="005D7DD0">
              <w:t xml:space="preserve"> футбольный мяч. Цвет комбинированный черный и золото. </w:t>
            </w:r>
            <w:proofErr w:type="spellStart"/>
            <w:r w:rsidRPr="005D7DD0">
              <w:t>Стем</w:t>
            </w:r>
            <w:proofErr w:type="spellEnd"/>
            <w:r w:rsidRPr="005D7DD0">
              <w:t xml:space="preserve"> состоит из трех частей. Верхняя часть </w:t>
            </w:r>
            <w:proofErr w:type="spellStart"/>
            <w:r w:rsidRPr="005D7DD0">
              <w:t>стема</w:t>
            </w:r>
            <w:proofErr w:type="spellEnd"/>
            <w:r w:rsidRPr="005D7DD0">
              <w:t xml:space="preserve"> кубка представлена в форме короткого конусообразного элемента, цвет золото. Средняя часть </w:t>
            </w:r>
            <w:proofErr w:type="spellStart"/>
            <w:r w:rsidRPr="005D7DD0">
              <w:t>стема</w:t>
            </w:r>
            <w:proofErr w:type="spellEnd"/>
            <w:r w:rsidRPr="005D7DD0">
              <w:t xml:space="preserve"> имеет форму перевернутого конуса. Цвет золото. На средней части </w:t>
            </w:r>
            <w:proofErr w:type="spellStart"/>
            <w:r w:rsidRPr="005D7DD0">
              <w:t>стема</w:t>
            </w:r>
            <w:proofErr w:type="spellEnd"/>
            <w:r w:rsidRPr="005D7DD0">
              <w:t xml:space="preserve"> присутствует рисунок в виде выпуклых шестиугольников. Нижняя часть </w:t>
            </w:r>
            <w:proofErr w:type="spellStart"/>
            <w:r w:rsidRPr="005D7DD0">
              <w:t>стема</w:t>
            </w:r>
            <w:proofErr w:type="spellEnd"/>
            <w:r w:rsidRPr="005D7DD0">
              <w:t xml:space="preserve"> цвет золото, имеет конусообразную форму. </w:t>
            </w:r>
            <w:r w:rsidRPr="005D7DD0">
              <w:lastRenderedPageBreak/>
              <w:t>Цоколь кубка имеет квадратную форму. Материал пластик. Цвет - черный.  Высота кубка не менее 55 см. Диаметр чаши не менее 160 мм. Кубок соответствует изображению.</w:t>
            </w:r>
          </w:p>
        </w:tc>
        <w:tc>
          <w:tcPr>
            <w:tcW w:w="568" w:type="pct"/>
          </w:tcPr>
          <w:p w14:paraId="0202DAFD" w14:textId="77777777" w:rsidR="00746007" w:rsidRPr="005D7DD0" w:rsidRDefault="00746007" w:rsidP="00746007">
            <w:pPr>
              <w:autoSpaceDE w:val="0"/>
              <w:autoSpaceDN w:val="0"/>
              <w:adjustRightInd w:val="0"/>
              <w:jc w:val="center"/>
            </w:pPr>
            <w:r w:rsidRPr="005D7DD0">
              <w:rPr>
                <w:noProof/>
              </w:rPr>
              <w:lastRenderedPageBreak/>
              <w:drawing>
                <wp:inline distT="0" distB="0" distL="0" distR="0" wp14:anchorId="4A65C891" wp14:editId="3DCC39E5">
                  <wp:extent cx="942340" cy="207073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2340" cy="2070735"/>
                          </a:xfrm>
                          <a:prstGeom prst="rect">
                            <a:avLst/>
                          </a:prstGeom>
                        </pic:spPr>
                      </pic:pic>
                    </a:graphicData>
                  </a:graphic>
                </wp:inline>
              </w:drawing>
            </w:r>
          </w:p>
        </w:tc>
        <w:tc>
          <w:tcPr>
            <w:tcW w:w="569" w:type="pct"/>
            <w:vAlign w:val="center"/>
          </w:tcPr>
          <w:p w14:paraId="4297BA42" w14:textId="77777777" w:rsidR="00746007" w:rsidRPr="005D7DD0" w:rsidRDefault="00746007" w:rsidP="00746007">
            <w:pPr>
              <w:autoSpaceDE w:val="0"/>
              <w:autoSpaceDN w:val="0"/>
              <w:adjustRightInd w:val="0"/>
              <w:jc w:val="center"/>
            </w:pPr>
            <w:proofErr w:type="gramStart"/>
            <w:r w:rsidRPr="005D7DD0">
              <w:t>ш</w:t>
            </w:r>
            <w:proofErr w:type="gramEnd"/>
            <w:r w:rsidRPr="005D7DD0">
              <w:t>тука</w:t>
            </w:r>
          </w:p>
        </w:tc>
        <w:tc>
          <w:tcPr>
            <w:tcW w:w="525" w:type="pct"/>
            <w:vAlign w:val="center"/>
          </w:tcPr>
          <w:p w14:paraId="51D13F1C" w14:textId="77777777" w:rsidR="00746007" w:rsidRPr="005D7DD0" w:rsidRDefault="00746007" w:rsidP="00746007">
            <w:pPr>
              <w:autoSpaceDE w:val="0"/>
              <w:autoSpaceDN w:val="0"/>
              <w:adjustRightInd w:val="0"/>
              <w:jc w:val="center"/>
              <w:rPr>
                <w:lang w:val="en-US"/>
              </w:rPr>
            </w:pPr>
            <w:r w:rsidRPr="005D7DD0">
              <w:t>1</w:t>
            </w:r>
          </w:p>
        </w:tc>
        <w:tc>
          <w:tcPr>
            <w:tcW w:w="656" w:type="pct"/>
            <w:shd w:val="clear" w:color="auto" w:fill="auto"/>
            <w:vAlign w:val="center"/>
          </w:tcPr>
          <w:p w14:paraId="4F69306C" w14:textId="42912460" w:rsidR="00746007" w:rsidRPr="005D7DD0" w:rsidRDefault="00746007" w:rsidP="00746007">
            <w:pPr>
              <w:autoSpaceDE w:val="0"/>
              <w:autoSpaceDN w:val="0"/>
              <w:adjustRightInd w:val="0"/>
              <w:jc w:val="center"/>
            </w:pPr>
            <w:r>
              <w:rPr>
                <w:sz w:val="22"/>
                <w:szCs w:val="22"/>
              </w:rPr>
              <w:t xml:space="preserve">2 263,26 </w:t>
            </w:r>
          </w:p>
        </w:tc>
        <w:tc>
          <w:tcPr>
            <w:tcW w:w="592" w:type="pct"/>
            <w:shd w:val="clear" w:color="auto" w:fill="auto"/>
            <w:vAlign w:val="center"/>
          </w:tcPr>
          <w:p w14:paraId="7F17995E" w14:textId="552D5C8D" w:rsidR="00746007" w:rsidRPr="005D7DD0" w:rsidRDefault="00746007" w:rsidP="00746007">
            <w:pPr>
              <w:autoSpaceDE w:val="0"/>
              <w:autoSpaceDN w:val="0"/>
              <w:adjustRightInd w:val="0"/>
              <w:jc w:val="center"/>
            </w:pPr>
            <w:r>
              <w:rPr>
                <w:b/>
                <w:bCs/>
                <w:color w:val="000000"/>
                <w:sz w:val="20"/>
                <w:szCs w:val="20"/>
              </w:rPr>
              <w:t>2 263,26</w:t>
            </w:r>
          </w:p>
        </w:tc>
      </w:tr>
      <w:tr w:rsidR="00746007" w:rsidRPr="005D7DD0" w14:paraId="3761DBA5" w14:textId="4763AA87" w:rsidTr="00D127B0">
        <w:tc>
          <w:tcPr>
            <w:tcW w:w="188" w:type="pct"/>
            <w:vAlign w:val="center"/>
          </w:tcPr>
          <w:p w14:paraId="3124BFA7" w14:textId="77777777" w:rsidR="00746007" w:rsidRPr="005D7DD0" w:rsidRDefault="00746007" w:rsidP="00746007">
            <w:pPr>
              <w:autoSpaceDE w:val="0"/>
              <w:autoSpaceDN w:val="0"/>
              <w:adjustRightInd w:val="0"/>
              <w:jc w:val="center"/>
              <w:rPr>
                <w:lang w:val="en-US"/>
              </w:rPr>
            </w:pPr>
            <w:r w:rsidRPr="005D7DD0">
              <w:rPr>
                <w:lang w:val="en-US"/>
              </w:rPr>
              <w:lastRenderedPageBreak/>
              <w:t>33</w:t>
            </w:r>
          </w:p>
        </w:tc>
        <w:tc>
          <w:tcPr>
            <w:tcW w:w="458" w:type="pct"/>
            <w:vAlign w:val="center"/>
          </w:tcPr>
          <w:p w14:paraId="69D931E6" w14:textId="77777777" w:rsidR="00746007" w:rsidRPr="005D7DD0" w:rsidRDefault="00746007" w:rsidP="00746007">
            <w:r w:rsidRPr="005D7DD0">
              <w:t>32.13.10.120</w:t>
            </w:r>
          </w:p>
        </w:tc>
        <w:tc>
          <w:tcPr>
            <w:tcW w:w="1444" w:type="pct"/>
          </w:tcPr>
          <w:p w14:paraId="4C5C224A" w14:textId="77777777" w:rsidR="00746007" w:rsidRPr="005D7DD0" w:rsidRDefault="00746007" w:rsidP="00746007">
            <w:pPr>
              <w:rPr>
                <w:u w:val="single"/>
              </w:rPr>
            </w:pPr>
            <w:r w:rsidRPr="005D7DD0">
              <w:rPr>
                <w:u w:val="single"/>
              </w:rPr>
              <w:t xml:space="preserve">Кубок не менее 69,5см </w:t>
            </w:r>
          </w:p>
          <w:p w14:paraId="059C53A4" w14:textId="77777777" w:rsidR="00746007" w:rsidRPr="005D7DD0" w:rsidRDefault="00746007" w:rsidP="00746007">
            <w:r w:rsidRPr="005D7DD0">
              <w:t xml:space="preserve">Кубок состоит из трех элементов: чаша, </w:t>
            </w:r>
            <w:proofErr w:type="spellStart"/>
            <w:r w:rsidRPr="005D7DD0">
              <w:t>стем</w:t>
            </w:r>
            <w:proofErr w:type="spellEnd"/>
            <w:r w:rsidRPr="005D7DD0">
              <w:t xml:space="preserve"> и цоколь. Чаша в форме конуса без изолированных краев Материал чаши, </w:t>
            </w:r>
            <w:proofErr w:type="spellStart"/>
            <w:r w:rsidRPr="005D7DD0">
              <w:t>стема</w:t>
            </w:r>
            <w:proofErr w:type="spellEnd"/>
            <w:r w:rsidRPr="005D7DD0">
              <w:t xml:space="preserve"> металл/пластик. Цвет чаши и </w:t>
            </w:r>
            <w:proofErr w:type="spellStart"/>
            <w:r w:rsidRPr="005D7DD0">
              <w:t>стема</w:t>
            </w:r>
            <w:proofErr w:type="spellEnd"/>
            <w:r w:rsidRPr="005D7DD0">
              <w:t xml:space="preserve"> – золото. На чаше объемный рисунок в виде геометрических фигур. Цоколь кубка имеет квадратную форму. Материал пластик. Цвет - черный. Высота не менее 69,5 см. Кубок соответствует изображению.</w:t>
            </w:r>
          </w:p>
        </w:tc>
        <w:tc>
          <w:tcPr>
            <w:tcW w:w="568" w:type="pct"/>
          </w:tcPr>
          <w:p w14:paraId="59417D7D" w14:textId="77777777" w:rsidR="00746007" w:rsidRPr="005D7DD0" w:rsidRDefault="00746007" w:rsidP="00746007">
            <w:pPr>
              <w:autoSpaceDE w:val="0"/>
              <w:autoSpaceDN w:val="0"/>
              <w:adjustRightInd w:val="0"/>
              <w:jc w:val="center"/>
            </w:pPr>
            <w:r w:rsidRPr="005D7DD0">
              <w:rPr>
                <w:noProof/>
              </w:rPr>
              <w:drawing>
                <wp:inline distT="0" distB="0" distL="0" distR="0" wp14:anchorId="5ED5CA26" wp14:editId="4AB90A57">
                  <wp:extent cx="942340" cy="18484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42340" cy="1848485"/>
                          </a:xfrm>
                          <a:prstGeom prst="rect">
                            <a:avLst/>
                          </a:prstGeom>
                        </pic:spPr>
                      </pic:pic>
                    </a:graphicData>
                  </a:graphic>
                </wp:inline>
              </w:drawing>
            </w:r>
          </w:p>
        </w:tc>
        <w:tc>
          <w:tcPr>
            <w:tcW w:w="569" w:type="pct"/>
            <w:vAlign w:val="center"/>
          </w:tcPr>
          <w:p w14:paraId="4078061E" w14:textId="77777777" w:rsidR="00746007" w:rsidRPr="005D7DD0" w:rsidRDefault="00746007" w:rsidP="00746007">
            <w:pPr>
              <w:autoSpaceDE w:val="0"/>
              <w:autoSpaceDN w:val="0"/>
              <w:adjustRightInd w:val="0"/>
              <w:jc w:val="center"/>
            </w:pPr>
            <w:r w:rsidRPr="005D7DD0">
              <w:t>штука</w:t>
            </w:r>
          </w:p>
        </w:tc>
        <w:tc>
          <w:tcPr>
            <w:tcW w:w="525" w:type="pct"/>
            <w:vAlign w:val="center"/>
          </w:tcPr>
          <w:p w14:paraId="578F8157" w14:textId="77777777" w:rsidR="00746007" w:rsidRPr="005D7DD0" w:rsidRDefault="00746007" w:rsidP="00746007">
            <w:pPr>
              <w:autoSpaceDE w:val="0"/>
              <w:autoSpaceDN w:val="0"/>
              <w:adjustRightInd w:val="0"/>
              <w:jc w:val="center"/>
            </w:pPr>
            <w:r w:rsidRPr="005D7DD0">
              <w:t>1</w:t>
            </w:r>
          </w:p>
        </w:tc>
        <w:tc>
          <w:tcPr>
            <w:tcW w:w="656" w:type="pct"/>
            <w:shd w:val="clear" w:color="auto" w:fill="auto"/>
            <w:vAlign w:val="center"/>
          </w:tcPr>
          <w:p w14:paraId="16C1D686" w14:textId="484479B8" w:rsidR="00746007" w:rsidRPr="005D7DD0" w:rsidRDefault="00746007" w:rsidP="00746007">
            <w:pPr>
              <w:autoSpaceDE w:val="0"/>
              <w:autoSpaceDN w:val="0"/>
              <w:adjustRightInd w:val="0"/>
              <w:jc w:val="center"/>
            </w:pPr>
            <w:r>
              <w:rPr>
                <w:sz w:val="22"/>
                <w:szCs w:val="22"/>
              </w:rPr>
              <w:t xml:space="preserve">7 361,21 </w:t>
            </w:r>
          </w:p>
        </w:tc>
        <w:tc>
          <w:tcPr>
            <w:tcW w:w="592" w:type="pct"/>
            <w:shd w:val="clear" w:color="auto" w:fill="auto"/>
            <w:vAlign w:val="center"/>
          </w:tcPr>
          <w:p w14:paraId="5591CECA" w14:textId="05FE6249" w:rsidR="00746007" w:rsidRPr="005D7DD0" w:rsidRDefault="00746007" w:rsidP="00746007">
            <w:pPr>
              <w:autoSpaceDE w:val="0"/>
              <w:autoSpaceDN w:val="0"/>
              <w:adjustRightInd w:val="0"/>
              <w:jc w:val="center"/>
            </w:pPr>
            <w:r>
              <w:rPr>
                <w:b/>
                <w:bCs/>
                <w:color w:val="000000"/>
                <w:sz w:val="20"/>
                <w:szCs w:val="20"/>
              </w:rPr>
              <w:t>7 361,21</w:t>
            </w:r>
          </w:p>
        </w:tc>
      </w:tr>
      <w:tr w:rsidR="00746007" w:rsidRPr="005D7DD0" w14:paraId="3AD99B37" w14:textId="77777777" w:rsidTr="00D127B0">
        <w:tc>
          <w:tcPr>
            <w:tcW w:w="4408" w:type="pct"/>
            <w:gridSpan w:val="7"/>
            <w:vAlign w:val="center"/>
          </w:tcPr>
          <w:p w14:paraId="6CF2F029" w14:textId="169164D6" w:rsidR="00746007" w:rsidRDefault="00746007" w:rsidP="00746007">
            <w:pPr>
              <w:autoSpaceDE w:val="0"/>
              <w:autoSpaceDN w:val="0"/>
              <w:adjustRightInd w:val="0"/>
              <w:jc w:val="right"/>
            </w:pPr>
            <w:r w:rsidRPr="00D127B0">
              <w:rPr>
                <w:sz w:val="22"/>
                <w:szCs w:val="22"/>
              </w:rPr>
              <w:t>ВСЕГО: Начальная (максимальная) цена гражданско-правового договора</w:t>
            </w:r>
          </w:p>
        </w:tc>
        <w:tc>
          <w:tcPr>
            <w:tcW w:w="592" w:type="pct"/>
            <w:shd w:val="clear" w:color="auto" w:fill="auto"/>
            <w:vAlign w:val="center"/>
          </w:tcPr>
          <w:p w14:paraId="3EF43D1F" w14:textId="5B61B817" w:rsidR="00746007" w:rsidRDefault="00746007" w:rsidP="00746007">
            <w:pPr>
              <w:autoSpaceDE w:val="0"/>
              <w:autoSpaceDN w:val="0"/>
              <w:adjustRightInd w:val="0"/>
              <w:jc w:val="center"/>
              <w:rPr>
                <w:b/>
                <w:bCs/>
                <w:color w:val="000000"/>
                <w:sz w:val="20"/>
                <w:szCs w:val="20"/>
              </w:rPr>
            </w:pPr>
            <w:r>
              <w:rPr>
                <w:b/>
                <w:bCs/>
                <w:color w:val="000000"/>
                <w:sz w:val="20"/>
                <w:szCs w:val="20"/>
              </w:rPr>
              <w:t>131 279,63</w:t>
            </w:r>
          </w:p>
        </w:tc>
      </w:tr>
    </w:tbl>
    <w:p w14:paraId="67AC27CA" w14:textId="77777777" w:rsidR="00D127B0" w:rsidRDefault="00D127B0" w:rsidP="0036663A">
      <w:pPr>
        <w:numPr>
          <w:ilvl w:val="0"/>
          <w:numId w:val="5"/>
        </w:numPr>
        <w:jc w:val="both"/>
        <w:sectPr w:rsidR="00D127B0" w:rsidSect="00D127B0">
          <w:pgSz w:w="16838" w:h="11906" w:orient="landscape"/>
          <w:pgMar w:top="1276" w:right="425" w:bottom="851" w:left="425" w:header="709" w:footer="709" w:gutter="0"/>
          <w:cols w:space="708"/>
          <w:docGrid w:linePitch="360"/>
        </w:sectPr>
      </w:pPr>
    </w:p>
    <w:p w14:paraId="45DE79C1" w14:textId="4C7961DD" w:rsidR="0036663A" w:rsidRPr="00050E50" w:rsidRDefault="0036663A" w:rsidP="0036663A">
      <w:pPr>
        <w:numPr>
          <w:ilvl w:val="0"/>
          <w:numId w:val="5"/>
        </w:numPr>
        <w:jc w:val="both"/>
        <w:rPr>
          <w:snapToGrid w:val="0"/>
        </w:rPr>
      </w:pPr>
      <w:r w:rsidRPr="00050E50">
        <w:lastRenderedPageBreak/>
        <w:t>Место поставки товара:  628260, Ханты - Мансийский автономный округ - Югра, Тюменская обл.,  г. Югорск, ул. Студенческая, 35.</w:t>
      </w:r>
    </w:p>
    <w:p w14:paraId="02F1AEE5" w14:textId="4EDC248C" w:rsidR="0036663A" w:rsidRPr="00050E50" w:rsidRDefault="0036663A" w:rsidP="00050E50">
      <w:pPr>
        <w:numPr>
          <w:ilvl w:val="0"/>
          <w:numId w:val="5"/>
        </w:numPr>
        <w:jc w:val="both"/>
        <w:rPr>
          <w:snapToGrid w:val="0"/>
        </w:rPr>
      </w:pPr>
      <w:r w:rsidRPr="00050E50">
        <w:t xml:space="preserve">Сроки </w:t>
      </w:r>
      <w:r w:rsidRPr="00050E50">
        <w:rPr>
          <w:bCs/>
        </w:rPr>
        <w:t>поставки товара</w:t>
      </w:r>
      <w:r w:rsidRPr="00050E50">
        <w:t xml:space="preserve">: поставка товара </w:t>
      </w:r>
      <w:proofErr w:type="gramStart"/>
      <w:r w:rsidRPr="00050E50">
        <w:t>с даты заключения</w:t>
      </w:r>
      <w:proofErr w:type="gramEnd"/>
      <w:r w:rsidRPr="00050E50">
        <w:t xml:space="preserve"> гражданско-правового договора в течение </w:t>
      </w:r>
      <w:r w:rsidR="00050E50" w:rsidRPr="00050E50">
        <w:t>30 (тридцати) календарных дней.</w:t>
      </w:r>
    </w:p>
    <w:p w14:paraId="6C577813" w14:textId="3DFDC541" w:rsidR="009067F8" w:rsidRPr="00050E50" w:rsidRDefault="009067F8" w:rsidP="00665E5F">
      <w:pPr>
        <w:numPr>
          <w:ilvl w:val="0"/>
          <w:numId w:val="5"/>
        </w:numPr>
        <w:autoSpaceDE w:val="0"/>
        <w:autoSpaceDN w:val="0"/>
        <w:adjustRightInd w:val="0"/>
      </w:pPr>
      <w:r w:rsidRPr="00050E50">
        <w:t xml:space="preserve">Источник финансирования: </w:t>
      </w:r>
      <w:r w:rsidR="005F3ECD" w:rsidRPr="00050E50">
        <w:t>средства бюджетных учреждений</w:t>
      </w:r>
      <w:r w:rsidR="00AC1981" w:rsidRPr="00050E50">
        <w:t xml:space="preserve"> города </w:t>
      </w:r>
      <w:proofErr w:type="spellStart"/>
      <w:r w:rsidR="00AC1981" w:rsidRPr="00050E50">
        <w:t>Югорска</w:t>
      </w:r>
      <w:proofErr w:type="spellEnd"/>
      <w:r w:rsidR="008300D2" w:rsidRPr="00050E50">
        <w:t xml:space="preserve"> на 20</w:t>
      </w:r>
      <w:r w:rsidR="00E72822" w:rsidRPr="00050E50">
        <w:t>2</w:t>
      </w:r>
      <w:r w:rsidR="00036E2F" w:rsidRPr="00050E50">
        <w:t>1</w:t>
      </w:r>
      <w:r w:rsidR="001735AC" w:rsidRPr="00050E50">
        <w:t>год</w:t>
      </w:r>
      <w:r w:rsidR="00CD24CD" w:rsidRPr="00050E50">
        <w:t>.</w:t>
      </w:r>
    </w:p>
    <w:p w14:paraId="72A66DF4" w14:textId="089F8E72" w:rsidR="00413E56" w:rsidRPr="00050E50" w:rsidRDefault="00413E56" w:rsidP="007C2DEF">
      <w:pPr>
        <w:pStyle w:val="a6"/>
        <w:numPr>
          <w:ilvl w:val="0"/>
          <w:numId w:val="5"/>
        </w:numPr>
        <w:autoSpaceDE w:val="0"/>
        <w:autoSpaceDN w:val="0"/>
        <w:adjustRightInd w:val="0"/>
        <w:jc w:val="both"/>
      </w:pPr>
      <w:r w:rsidRPr="00050E50">
        <w:t xml:space="preserve">Оплата по Договору </w:t>
      </w:r>
      <w:r w:rsidR="007C2DEF" w:rsidRPr="00050E50">
        <w:t>производится в</w:t>
      </w:r>
      <w:r w:rsidRPr="00050E50">
        <w:t xml:space="preserve"> следующем порядке: </w:t>
      </w:r>
    </w:p>
    <w:p w14:paraId="0D8C4F30" w14:textId="77777777" w:rsidR="0036663A" w:rsidRPr="00050E50" w:rsidRDefault="0036663A" w:rsidP="005F3ECD">
      <w:pPr>
        <w:pStyle w:val="ac"/>
        <w:jc w:val="both"/>
        <w:rPr>
          <w:rFonts w:ascii="Times New Roman" w:eastAsia="Times New Roman" w:hAnsi="Times New Roman" w:cs="Times New Roman"/>
          <w:sz w:val="24"/>
          <w:szCs w:val="24"/>
        </w:rPr>
      </w:pPr>
      <w:r w:rsidRPr="00050E50">
        <w:rPr>
          <w:rFonts w:ascii="Times New Roman" w:eastAsia="Times New Roman"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050E50">
        <w:rPr>
          <w:rFonts w:ascii="Times New Roman" w:eastAsia="Times New Roman" w:hAnsi="Times New Roman" w:cs="Times New Roman"/>
          <w:sz w:val="24"/>
          <w:szCs w:val="24"/>
        </w:rPr>
        <w:t>взаимосверки</w:t>
      </w:r>
      <w:proofErr w:type="spellEnd"/>
      <w:r w:rsidRPr="00050E50">
        <w:rPr>
          <w:rFonts w:ascii="Times New Roman" w:eastAsia="Times New Roman" w:hAnsi="Times New Roman" w:cs="Times New Roman"/>
          <w:sz w:val="24"/>
          <w:szCs w:val="24"/>
        </w:rPr>
        <w:t xml:space="preserve"> обязательств на основании представленных Поставщиком счета и счета-фактуры.</w:t>
      </w:r>
    </w:p>
    <w:p w14:paraId="0325EB08" w14:textId="5AC68C39" w:rsidR="005F3ECD" w:rsidRPr="00F44F30" w:rsidRDefault="007C2DEF" w:rsidP="005F3ECD">
      <w:pPr>
        <w:pStyle w:val="ac"/>
        <w:jc w:val="both"/>
        <w:rPr>
          <w:rFonts w:ascii="Times New Roman" w:hAnsi="Times New Roman" w:cs="Times New Roman"/>
        </w:rPr>
      </w:pPr>
      <w:r>
        <w:rPr>
          <w:rFonts w:ascii="Times New Roman" w:hAnsi="Times New Roman" w:cs="Times New Roman"/>
        </w:rPr>
        <w:t xml:space="preserve">10. </w:t>
      </w:r>
      <w:r w:rsidR="005F3ECD" w:rsidRPr="00F44F30">
        <w:rPr>
          <w:rFonts w:ascii="Times New Roman" w:hAnsi="Times New Roman" w:cs="Times New Roman"/>
        </w:rPr>
        <w:t>Единые требования к участникам закупки:</w:t>
      </w:r>
    </w:p>
    <w:p w14:paraId="60B64588" w14:textId="77777777" w:rsidR="005F3ECD" w:rsidRPr="00F44F30" w:rsidRDefault="005F3ECD" w:rsidP="005F3ECD">
      <w:pPr>
        <w:pStyle w:val="ac"/>
        <w:jc w:val="both"/>
        <w:rPr>
          <w:rFonts w:ascii="Times New Roman" w:hAnsi="Times New Roman" w:cs="Times New Roman"/>
        </w:rPr>
      </w:pPr>
      <w:proofErr w:type="gramStart"/>
      <w:r w:rsidRPr="00F44F30">
        <w:rPr>
          <w:rFonts w:ascii="Times New Roman" w:hAnsi="Times New Roman" w:cs="Times New Roman"/>
        </w:rPr>
        <w:t xml:space="preserve">1) соответствие требованиям, </w:t>
      </w:r>
      <w:r w:rsidRPr="00F44F30">
        <w:rPr>
          <w:rFonts w:ascii="Times New Roman" w:hAnsi="Times New Roman" w:cs="Times New Roman"/>
          <w:bCs/>
        </w:rPr>
        <w:t>установленным</w:t>
      </w:r>
      <w:r w:rsidRPr="00F44F30">
        <w:rPr>
          <w:rFonts w:ascii="Times New Roman" w:hAnsi="Times New Roman" w:cs="Times New Roman"/>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roofErr w:type="gramEnd"/>
    </w:p>
    <w:p w14:paraId="4B965204"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 xml:space="preserve">2) не проведение ликвидации участника </w:t>
      </w:r>
      <w:r w:rsidRPr="00F44F30">
        <w:rPr>
          <w:rFonts w:ascii="Times New Roman" w:hAnsi="Times New Roman" w:cs="Times New Roman"/>
          <w:bCs/>
        </w:rPr>
        <w:t>закупки -</w:t>
      </w:r>
      <w:r w:rsidRPr="00F44F30">
        <w:rPr>
          <w:rFonts w:ascii="Times New Roman" w:hAnsi="Times New Roman" w:cs="Times New Roman"/>
        </w:rPr>
        <w:t xml:space="preserve"> юридического лица и отсутствие решения арбитражного суда о признании участника </w:t>
      </w:r>
      <w:r w:rsidRPr="00F44F30">
        <w:rPr>
          <w:rFonts w:ascii="Times New Roman" w:hAnsi="Times New Roman" w:cs="Times New Roman"/>
          <w:bCs/>
        </w:rPr>
        <w:t>закупки</w:t>
      </w:r>
      <w:r w:rsidRPr="00F44F30">
        <w:rPr>
          <w:rFonts w:ascii="Times New Roman" w:hAnsi="Times New Roman" w:cs="Times New Roman"/>
        </w:rPr>
        <w:t xml:space="preserve"> - юридического лица, индивидуального предпринимателя </w:t>
      </w:r>
      <w:r w:rsidRPr="00F44F30">
        <w:rPr>
          <w:rFonts w:ascii="Times New Roman" w:hAnsi="Times New Roman" w:cs="Times New Roman"/>
          <w:bCs/>
        </w:rPr>
        <w:t>несостоятельным (</w:t>
      </w:r>
      <w:r w:rsidRPr="00F44F30">
        <w:rPr>
          <w:rFonts w:ascii="Times New Roman" w:hAnsi="Times New Roman" w:cs="Times New Roman"/>
        </w:rPr>
        <w:t>банкротом</w:t>
      </w:r>
      <w:r w:rsidRPr="00F44F30">
        <w:rPr>
          <w:rFonts w:ascii="Times New Roman" w:hAnsi="Times New Roman" w:cs="Times New Roman"/>
          <w:bCs/>
        </w:rPr>
        <w:t>)</w:t>
      </w:r>
      <w:r w:rsidRPr="00F44F30">
        <w:rPr>
          <w:rFonts w:ascii="Times New Roman" w:hAnsi="Times New Roman" w:cs="Times New Roman"/>
        </w:rPr>
        <w:t xml:space="preserve"> и об открытии конкурсного производства;</w:t>
      </w:r>
    </w:p>
    <w:p w14:paraId="60D54B9A"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 xml:space="preserve">3) не приостановление деятельности участника </w:t>
      </w:r>
      <w:r w:rsidRPr="00F44F30">
        <w:rPr>
          <w:rFonts w:ascii="Times New Roman" w:hAnsi="Times New Roman" w:cs="Times New Roman"/>
          <w:bCs/>
        </w:rPr>
        <w:t>закупки</w:t>
      </w:r>
      <w:r w:rsidRPr="00F44F30">
        <w:rPr>
          <w:rFonts w:ascii="Times New Roman" w:hAnsi="Times New Roman" w:cs="Times New Roman"/>
        </w:rPr>
        <w:t xml:space="preserve"> в порядке, </w:t>
      </w:r>
      <w:r w:rsidRPr="00F44F30">
        <w:rPr>
          <w:rFonts w:ascii="Times New Roman" w:hAnsi="Times New Roman" w:cs="Times New Roman"/>
          <w:bCs/>
        </w:rPr>
        <w:t>установленном</w:t>
      </w:r>
      <w:r w:rsidRPr="00F44F30">
        <w:rPr>
          <w:rFonts w:ascii="Times New Roman" w:hAnsi="Times New Roman" w:cs="Times New Roman"/>
        </w:rPr>
        <w:t xml:space="preserve"> Кодексом Российской Федерации об административных правонарушениях, на день подачи заявки на участие в закупке;</w:t>
      </w:r>
    </w:p>
    <w:p w14:paraId="71C23F37" w14:textId="77777777" w:rsidR="005F3ECD" w:rsidRPr="00F44F30" w:rsidRDefault="005F3ECD" w:rsidP="005F3ECD">
      <w:pPr>
        <w:pStyle w:val="ac"/>
        <w:jc w:val="both"/>
        <w:rPr>
          <w:rFonts w:ascii="Times New Roman" w:hAnsi="Times New Roman" w:cs="Times New Roman"/>
        </w:rPr>
      </w:pPr>
      <w:proofErr w:type="gramStart"/>
      <w:r w:rsidRPr="00F44F30">
        <w:rPr>
          <w:rFonts w:ascii="Times New Roman" w:hAnsi="Times New Roman" w:cs="Times New Roma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F44F30">
        <w:rPr>
          <w:rFonts w:ascii="Times New Roman" w:hAnsi="Times New Roman" w:cs="Times New Roman"/>
        </w:rPr>
        <w:t xml:space="preserve"> </w:t>
      </w:r>
      <w:proofErr w:type="gramStart"/>
      <w:r w:rsidRPr="00F44F30">
        <w:rPr>
          <w:rFonts w:ascii="Times New Roman" w:hAnsi="Times New Roman" w:cs="Times New Roman"/>
        </w:rPr>
        <w:t>обязанности заявителя по уплате этих сумм исполненной и</w:t>
      </w:r>
      <w:r>
        <w:rPr>
          <w:rFonts w:ascii="Times New Roman" w:hAnsi="Times New Roman" w:cs="Times New Roman"/>
        </w:rPr>
        <w:t>ли</w:t>
      </w:r>
      <w:r w:rsidRPr="00F44F30">
        <w:rPr>
          <w:rFonts w:ascii="Times New Roman" w:hAnsi="Times New Roman" w:cs="Times New Roman"/>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44F30">
        <w:rPr>
          <w:rFonts w:ascii="Times New Roman" w:hAnsi="Times New Roman" w:cs="Times New Roman"/>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44F30">
        <w:rPr>
          <w:rFonts w:ascii="Times New Roman" w:hAnsi="Times New Roman" w:cs="Times New Roman"/>
        </w:rPr>
        <w:t>указанных</w:t>
      </w:r>
      <w:proofErr w:type="gramEnd"/>
      <w:r w:rsidRPr="00F44F30">
        <w:rPr>
          <w:rFonts w:ascii="Times New Roman" w:hAnsi="Times New Roman" w:cs="Times New Roman"/>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4000CE1" w14:textId="3A778587" w:rsidR="005F3ECD" w:rsidRPr="00F44F30" w:rsidRDefault="005F3ECD" w:rsidP="005F3ECD">
      <w:pPr>
        <w:pStyle w:val="ac"/>
        <w:jc w:val="both"/>
        <w:rPr>
          <w:rFonts w:ascii="Times New Roman" w:hAnsi="Times New Roman" w:cs="Times New Roman"/>
        </w:rPr>
      </w:pPr>
      <w:proofErr w:type="gramStart"/>
      <w:r w:rsidRPr="00F44F30">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Pr>
          <w:rFonts w:ascii="Times New Roman" w:hAnsi="Times New Roman" w:cs="Times New Roman"/>
        </w:rPr>
        <w:t xml:space="preserve"> </w:t>
      </w:r>
      <w:proofErr w:type="gramStart"/>
      <w:r w:rsidRPr="00F44F30">
        <w:rPr>
          <w:rFonts w:ascii="Times New Roman" w:hAnsi="Times New Roman" w:cs="Times New Roman"/>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0FADCCB"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2F53568" w14:textId="53AF74A1"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 xml:space="preserve">6) обладание участником закупки исключительными правами на результаты интеллектуальной деятельности, если в связи с исполнением </w:t>
      </w:r>
      <w:r w:rsidR="00F90170">
        <w:rPr>
          <w:rFonts w:ascii="Times New Roman" w:hAnsi="Times New Roman" w:cs="Times New Roman"/>
        </w:rPr>
        <w:t>договор</w:t>
      </w:r>
      <w:r w:rsidRPr="00F44F30">
        <w:rPr>
          <w:rFonts w:ascii="Times New Roman" w:hAnsi="Times New Roman" w:cs="Times New Roman"/>
        </w:rPr>
        <w:t xml:space="preserve">а заказчик приобретает права на такие результаты, за исключением случаев заключения </w:t>
      </w:r>
      <w:r w:rsidR="00F90170">
        <w:rPr>
          <w:rFonts w:ascii="Times New Roman" w:hAnsi="Times New Roman" w:cs="Times New Roman"/>
        </w:rPr>
        <w:t>договор</w:t>
      </w:r>
      <w:r w:rsidRPr="00F44F30">
        <w:rPr>
          <w:rFonts w:ascii="Times New Roman" w:hAnsi="Times New Roman" w:cs="Times New Roman"/>
        </w:rPr>
        <w:t>ов на создание произведений литературы или искусства, исполнения, на финансирование проката или показа национального фильма</w:t>
      </w:r>
      <w:r w:rsidRPr="00F44F30">
        <w:rPr>
          <w:rStyle w:val="a7"/>
        </w:rPr>
        <w:footnoteReference w:id="1"/>
      </w:r>
      <w:r w:rsidRPr="00F44F30">
        <w:rPr>
          <w:rFonts w:ascii="Times New Roman" w:hAnsi="Times New Roman" w:cs="Times New Roman"/>
        </w:rPr>
        <w:t>;</w:t>
      </w:r>
    </w:p>
    <w:p w14:paraId="540EB291" w14:textId="7B29D2DA" w:rsidR="005F3ECD" w:rsidRPr="00F44F30" w:rsidRDefault="005F3ECD" w:rsidP="005F3ECD">
      <w:pPr>
        <w:pStyle w:val="ac"/>
        <w:jc w:val="both"/>
        <w:rPr>
          <w:rFonts w:ascii="Times New Roman" w:hAnsi="Times New Roman" w:cs="Times New Roman"/>
        </w:rPr>
      </w:pPr>
      <w:proofErr w:type="gramStart"/>
      <w:r w:rsidRPr="00F44F30">
        <w:rPr>
          <w:rFonts w:ascii="Times New Roman" w:hAnsi="Times New Roman" w:cs="Times New Roman"/>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w:t>
      </w:r>
      <w:r w:rsidRPr="00F44F30">
        <w:rPr>
          <w:rFonts w:ascii="Times New Roman" w:hAnsi="Times New Roman" w:cs="Times New Roman"/>
        </w:rPr>
        <w:lastRenderedPageBreak/>
        <w:t xml:space="preserve">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r w:rsidR="0036663A" w:rsidRPr="00F44F30">
        <w:rPr>
          <w:rFonts w:ascii="Times New Roman" w:hAnsi="Times New Roman" w:cs="Times New Roman"/>
        </w:rPr>
        <w:t>или</w:t>
      </w:r>
      <w:proofErr w:type="gramEnd"/>
      <w:r w:rsidR="0036663A" w:rsidRPr="00F44F30">
        <w:rPr>
          <w:rFonts w:ascii="Times New Roman" w:hAnsi="Times New Roman" w:cs="Times New Roman"/>
        </w:rPr>
        <w:t xml:space="preserve"> </w:t>
      </w:r>
      <w:proofErr w:type="gramStart"/>
      <w:r w:rsidR="0036663A" w:rsidRPr="00F44F30">
        <w:rPr>
          <w:rFonts w:ascii="Times New Roman" w:hAnsi="Times New Roman" w:cs="Times New Roman"/>
        </w:rPr>
        <w:t>унитарного</w:t>
      </w:r>
      <w:r w:rsidRPr="00F44F30">
        <w:rPr>
          <w:rFonts w:ascii="Times New Roman" w:hAnsi="Times New Roman" w:cs="Times New Roman"/>
        </w:rPr>
        <w:t xml:space="preserve">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0036663A" w:rsidRPr="00F44F30">
        <w:rPr>
          <w:rFonts w:ascii="Times New Roman" w:hAnsi="Times New Roman" w:cs="Times New Roman"/>
        </w:rPr>
        <w:t>не полнородными</w:t>
      </w:r>
      <w:r w:rsidRPr="00F44F30">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F44F30">
        <w:rPr>
          <w:rFonts w:ascii="Times New Roman" w:hAnsi="Times New Roman" w:cs="Times New Roman"/>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2E55212"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8) участник закупки не является офшорной компанией;</w:t>
      </w:r>
    </w:p>
    <w:p w14:paraId="428A5DDF"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9) отсутствие у участника закупки ограничений для участия в закупках, установленных законодательством Российской Федерации.</w:t>
      </w:r>
    </w:p>
    <w:p w14:paraId="51400BFA" w14:textId="655CB086" w:rsidR="005F3ECD" w:rsidRPr="00F44F30" w:rsidRDefault="007C2DEF" w:rsidP="005F3ECD">
      <w:pPr>
        <w:pStyle w:val="ac"/>
        <w:jc w:val="both"/>
        <w:rPr>
          <w:rFonts w:ascii="Times New Roman" w:hAnsi="Times New Roman" w:cs="Times New Roman"/>
        </w:rPr>
      </w:pPr>
      <w:r>
        <w:rPr>
          <w:rFonts w:ascii="Times New Roman" w:hAnsi="Times New Roman" w:cs="Times New Roman"/>
        </w:rPr>
        <w:t>11.</w:t>
      </w:r>
      <w:r w:rsidR="005F3ECD" w:rsidRPr="00F44F30">
        <w:rPr>
          <w:rFonts w:ascii="Times New Roman" w:hAnsi="Times New Roman" w:cs="Times New Roman"/>
        </w:rPr>
        <w:t xml:space="preserve"> Требование об отсутствии сведений об участнике закупки в реестре недобросовестных поставщиков:</w:t>
      </w:r>
    </w:p>
    <w:p w14:paraId="2118591A" w14:textId="77777777" w:rsidR="005F3ECD" w:rsidRPr="00F44F30" w:rsidRDefault="005F3ECD" w:rsidP="005F3ECD">
      <w:pPr>
        <w:pStyle w:val="ac"/>
        <w:jc w:val="both"/>
        <w:rPr>
          <w:rFonts w:ascii="Times New Roman" w:hAnsi="Times New Roman" w:cs="Times New Roman"/>
        </w:rPr>
      </w:pPr>
      <w:r w:rsidRPr="00F44F30">
        <w:rPr>
          <w:rFonts w:ascii="Times New Roman" w:hAnsi="Times New Roman" w:cs="Times New Roman"/>
        </w:rPr>
        <w:t>а)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14:paraId="06832EE8" w14:textId="77777777" w:rsidR="007C2DEF" w:rsidRPr="00F356E7" w:rsidRDefault="007C2DEF" w:rsidP="007C2DEF">
      <w:pPr>
        <w:suppressAutoHyphens/>
        <w:jc w:val="both"/>
      </w:pPr>
      <w:r>
        <w:t>11</w:t>
      </w:r>
      <w:r w:rsidRPr="004F7106">
        <w:t>. Требование об отсутствии сведений об участнике закупки</w:t>
      </w:r>
      <w:r w:rsidRPr="00F356E7">
        <w:t xml:space="preserve"> в реестре недобросовестных поставщиков:</w:t>
      </w:r>
    </w:p>
    <w:p w14:paraId="71AB2031" w14:textId="77777777" w:rsidR="007C2DEF" w:rsidRPr="00F356E7" w:rsidRDefault="007C2DEF" w:rsidP="007C2DEF">
      <w:pPr>
        <w:suppressAutoHyphens/>
        <w:jc w:val="both"/>
      </w:pPr>
      <w:r w:rsidRPr="00F356E7">
        <w:t>а)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14:paraId="4CFEF48E" w14:textId="7EF79520" w:rsidR="007C2DEF" w:rsidRPr="008E4088" w:rsidRDefault="007C2DEF" w:rsidP="007C2DEF">
      <w:pPr>
        <w:autoSpaceDE w:val="0"/>
        <w:autoSpaceDN w:val="0"/>
        <w:adjustRightInd w:val="0"/>
        <w:jc w:val="both"/>
      </w:pPr>
      <w:r>
        <w:t>12</w:t>
      </w:r>
      <w:r w:rsidRPr="00173CA9">
        <w:t>.</w:t>
      </w:r>
      <w:r>
        <w:rPr>
          <w:i/>
        </w:rPr>
        <w:t xml:space="preserve">  </w:t>
      </w:r>
      <w:r w:rsidRPr="008E4088">
        <w:t xml:space="preserve">Требования, предъявляемые </w:t>
      </w:r>
      <w:r>
        <w:t>к</w:t>
      </w:r>
      <w:r w:rsidRPr="008E4088">
        <w:t> участникам аукциона, в соответствии с </w:t>
      </w:r>
      <w:hyperlink r:id="rId37" w:anchor="/document/57431179/entry/3111" w:history="1">
        <w:r w:rsidRPr="008E4088">
          <w:t>пунктом 1 части 1</w:t>
        </w:r>
      </w:hyperlink>
      <w:r w:rsidRPr="008E4088">
        <w:t>, </w:t>
      </w:r>
      <w:hyperlink r:id="rId38" w:anchor="/document/57431179/entry/3120" w:history="1">
        <w:r w:rsidRPr="008E4088">
          <w:t>частями 2</w:t>
        </w:r>
      </w:hyperlink>
      <w:r w:rsidRPr="008E4088">
        <w:t> и </w:t>
      </w:r>
      <w:hyperlink r:id="rId39" w:anchor="/document/57431179/entry/990272" w:history="1">
        <w:r w:rsidRPr="008E4088">
          <w:t>2.1</w:t>
        </w:r>
      </w:hyperlink>
      <w:r w:rsidRPr="008E4088">
        <w:t> (при наличии таких требований) статьи 31</w:t>
      </w:r>
      <w:r>
        <w:t xml:space="preserve"> Закона </w:t>
      </w:r>
      <w:r w:rsidRPr="008E4088">
        <w:t xml:space="preserve"> о контрактной системе:</w:t>
      </w:r>
      <w:r w:rsidR="0036663A">
        <w:t xml:space="preserve"> не установлено</w:t>
      </w:r>
      <w:r w:rsidRPr="008E4088">
        <w:t>.</w:t>
      </w:r>
    </w:p>
    <w:p w14:paraId="6BF8D60F" w14:textId="4B81AB4F" w:rsidR="007C2DEF" w:rsidRDefault="007C2DEF" w:rsidP="007C2DEF">
      <w:pPr>
        <w:autoSpaceDE w:val="0"/>
        <w:autoSpaceDN w:val="0"/>
        <w:adjustRightInd w:val="0"/>
        <w:jc w:val="both"/>
      </w:pPr>
      <w:r>
        <w:t>13</w:t>
      </w:r>
      <w:r w:rsidRPr="008E4088">
        <w:t xml:space="preserve">. Документы, представляемые участниками закупки в подтверждение соответствия требованиям, установленным пунктом 1 </w:t>
      </w:r>
      <w:r w:rsidRPr="008B786E">
        <w:t xml:space="preserve">части 1, </w:t>
      </w:r>
      <w:hyperlink r:id="rId40" w:anchor="/document/57431179/entry/3120" w:history="1">
        <w:r w:rsidRPr="008B786E">
          <w:rPr>
            <w:rStyle w:val="a8"/>
            <w:color w:val="auto"/>
            <w:sz w:val="25"/>
            <w:szCs w:val="25"/>
            <w:u w:val="none"/>
          </w:rPr>
          <w:t>частями 2</w:t>
        </w:r>
      </w:hyperlink>
      <w:r w:rsidRPr="008B786E">
        <w:rPr>
          <w:sz w:val="25"/>
          <w:szCs w:val="25"/>
        </w:rPr>
        <w:t> и </w:t>
      </w:r>
      <w:hyperlink r:id="rId41" w:anchor="/document/57431179/entry/990272" w:history="1">
        <w:r w:rsidRPr="008B786E">
          <w:rPr>
            <w:rStyle w:val="a8"/>
            <w:color w:val="auto"/>
            <w:sz w:val="25"/>
            <w:szCs w:val="25"/>
            <w:u w:val="none"/>
          </w:rPr>
          <w:t>2.1</w:t>
        </w:r>
      </w:hyperlink>
      <w:r w:rsidRPr="008B786E">
        <w:t xml:space="preserve"> статьи 31</w:t>
      </w:r>
      <w:r w:rsidRPr="008E4088">
        <w:t xml:space="preserve"> Закона о контрактной системе: </w:t>
      </w:r>
      <w:r w:rsidR="0036663A">
        <w:t>не т</w:t>
      </w:r>
      <w:r>
        <w:t>ребуется</w:t>
      </w:r>
      <w:r w:rsidRPr="008E4088">
        <w:t>.</w:t>
      </w:r>
    </w:p>
    <w:p w14:paraId="4438DB8F" w14:textId="0C075A67" w:rsidR="007C2DEF" w:rsidRPr="007C2DEF" w:rsidRDefault="007C2DEF" w:rsidP="007C2DEF">
      <w:pPr>
        <w:autoSpaceDE w:val="0"/>
        <w:autoSpaceDN w:val="0"/>
        <w:adjustRightInd w:val="0"/>
        <w:jc w:val="both"/>
      </w:pPr>
      <w:r w:rsidRPr="004F7106">
        <w:t xml:space="preserve">14. </w:t>
      </w:r>
      <w:r w:rsidRPr="0036663A">
        <w:rPr>
          <w:b/>
        </w:rPr>
        <w:t xml:space="preserve">Участниками </w:t>
      </w:r>
      <w:r w:rsidRPr="0036663A">
        <w:rPr>
          <w:b/>
          <w:bCs/>
        </w:rPr>
        <w:t>закупки</w:t>
      </w:r>
      <w:r w:rsidRPr="0036663A">
        <w:rPr>
          <w:b/>
        </w:rPr>
        <w:t xml:space="preserve"> могут быть только субъекты малого предпринимательства </w:t>
      </w:r>
      <w:r w:rsidRPr="0036663A">
        <w:rPr>
          <w:b/>
          <w:bCs/>
        </w:rPr>
        <w:t>и социально ориентированные некоммерческие организации.</w:t>
      </w:r>
    </w:p>
    <w:p w14:paraId="544BDC2F" w14:textId="190BFB5C" w:rsidR="007C2DEF" w:rsidRPr="00416022" w:rsidRDefault="007C2DEF" w:rsidP="007C2DEF">
      <w:pPr>
        <w:autoSpaceDE w:val="0"/>
        <w:autoSpaceDN w:val="0"/>
        <w:adjustRightInd w:val="0"/>
        <w:jc w:val="both"/>
      </w:pPr>
      <w:r>
        <w:t xml:space="preserve">15. </w:t>
      </w:r>
      <w:r w:rsidRPr="00F356E7">
        <w:t xml:space="preserve">Требование о привлечении к исполнению </w:t>
      </w:r>
      <w:r w:rsidR="009E0C50">
        <w:t>договор</w:t>
      </w:r>
      <w:r w:rsidRPr="00F356E7">
        <w:t>а субподрядчиков, соисполнителей из числа субъектов малого предпринимательства и социально ориентированных некоммерческих организаций</w:t>
      </w:r>
      <w:r w:rsidRPr="00416022">
        <w:t xml:space="preserve">: </w:t>
      </w:r>
      <w:r w:rsidRPr="00416022">
        <w:rPr>
          <w:i/>
        </w:rPr>
        <w:t>не установлено.</w:t>
      </w:r>
    </w:p>
    <w:p w14:paraId="7D4ACBBD" w14:textId="77777777" w:rsidR="007C2DEF" w:rsidRPr="00F356E7" w:rsidRDefault="007C2DEF" w:rsidP="007C2DEF">
      <w:pPr>
        <w:autoSpaceDE w:val="0"/>
        <w:autoSpaceDN w:val="0"/>
        <w:adjustRightInd w:val="0"/>
        <w:jc w:val="both"/>
      </w:pPr>
      <w:r>
        <w:t xml:space="preserve">16. </w:t>
      </w:r>
      <w:r w:rsidRPr="00F356E7">
        <w:t xml:space="preserve">Документация об аукционе в электронной форме размещена </w:t>
      </w:r>
      <w:r>
        <w:t>в единой информационной системе</w:t>
      </w:r>
      <w:r w:rsidRPr="00F356E7">
        <w:t xml:space="preserve"> </w:t>
      </w:r>
      <w:r w:rsidRPr="00F356E7">
        <w:noBreakHyphen/>
        <w:t xml:space="preserve"> </w:t>
      </w:r>
      <w:proofErr w:type="spellStart"/>
      <w:r w:rsidRPr="00F356E7">
        <w:t>www</w:t>
      </w:r>
      <w:proofErr w:type="spellEnd"/>
      <w:r w:rsidRPr="00F356E7">
        <w:t>.</w:t>
      </w:r>
      <w:proofErr w:type="spellStart"/>
      <w:r w:rsidRPr="00F356E7">
        <w:rPr>
          <w:lang w:val="en-US"/>
        </w:rPr>
        <w:t>zakupki</w:t>
      </w:r>
      <w:proofErr w:type="spellEnd"/>
      <w:r w:rsidRPr="00F356E7">
        <w:t>.</w:t>
      </w:r>
      <w:proofErr w:type="spellStart"/>
      <w:r w:rsidRPr="00F356E7">
        <w:rPr>
          <w:lang w:val="en-US"/>
        </w:rPr>
        <w:t>gov</w:t>
      </w:r>
      <w:proofErr w:type="spellEnd"/>
      <w:r w:rsidRPr="00F356E7">
        <w:t>.</w:t>
      </w:r>
      <w:proofErr w:type="spellStart"/>
      <w:r w:rsidRPr="00F356E7">
        <w:rPr>
          <w:lang w:val="en-US"/>
        </w:rPr>
        <w:t>ru</w:t>
      </w:r>
      <w:proofErr w:type="spellEnd"/>
      <w:r w:rsidRPr="00F356E7">
        <w:t>.</w:t>
      </w:r>
    </w:p>
    <w:p w14:paraId="39771B9B" w14:textId="4E16F07D" w:rsidR="007C2DEF" w:rsidRPr="009E0C50" w:rsidRDefault="007C2DEF" w:rsidP="007C2DEF">
      <w:pPr>
        <w:autoSpaceDE w:val="0"/>
        <w:autoSpaceDN w:val="0"/>
        <w:adjustRightInd w:val="0"/>
        <w:jc w:val="both"/>
      </w:pPr>
      <w:r>
        <w:t xml:space="preserve">17. </w:t>
      </w:r>
      <w:r w:rsidRPr="00F356E7">
        <w:t xml:space="preserve">Участник </w:t>
      </w:r>
      <w:r w:rsidRPr="004F7106">
        <w:t xml:space="preserve">закупки, </w:t>
      </w:r>
      <w:r w:rsidRPr="004F7106">
        <w:rPr>
          <w:rStyle w:val="af0"/>
          <w:color w:val="22272F"/>
          <w:sz w:val="25"/>
          <w:szCs w:val="25"/>
        </w:rPr>
        <w:t xml:space="preserve">зарегистрированный в единой информационной системе и </w:t>
      </w:r>
      <w:r w:rsidR="009E0C50" w:rsidRPr="004F7106">
        <w:rPr>
          <w:rStyle w:val="af0"/>
          <w:color w:val="22272F"/>
          <w:sz w:val="25"/>
          <w:szCs w:val="25"/>
        </w:rPr>
        <w:t>аккредитованный</w:t>
      </w:r>
      <w:r w:rsidR="009E0C50" w:rsidRPr="004F7106">
        <w:rPr>
          <w:color w:val="22272F"/>
          <w:sz w:val="25"/>
          <w:szCs w:val="25"/>
        </w:rPr>
        <w:t> </w:t>
      </w:r>
      <w:r w:rsidR="009E0C50" w:rsidRPr="004F7106">
        <w:t>на</w:t>
      </w:r>
      <w:r w:rsidRPr="004F7106">
        <w:t xml:space="preserve"> электронной площадке, вправе подать заявку на участие в аукционе в электронной форме в любое </w:t>
      </w:r>
      <w:r w:rsidRPr="009E0C50">
        <w:t>время с момента размещения извещения о его проведении до 10 часов 00 минут «</w:t>
      </w:r>
      <w:r w:rsidR="00871B45">
        <w:t>31</w:t>
      </w:r>
      <w:r w:rsidRPr="009E0C50">
        <w:t>__» _</w:t>
      </w:r>
      <w:r w:rsidR="00871B45">
        <w:t>мая</w:t>
      </w:r>
      <w:r w:rsidRPr="009E0C50">
        <w:t>____________ 202</w:t>
      </w:r>
      <w:r w:rsidR="00871B45">
        <w:t>1</w:t>
      </w:r>
      <w:r w:rsidRPr="009E0C50">
        <w:t>__ года.</w:t>
      </w:r>
    </w:p>
    <w:p w14:paraId="68ACFF6C" w14:textId="77777777" w:rsidR="007C2DEF" w:rsidRPr="009E0C50" w:rsidRDefault="007C2DEF" w:rsidP="007C2DEF">
      <w:pPr>
        <w:autoSpaceDE w:val="0"/>
        <w:autoSpaceDN w:val="0"/>
        <w:adjustRightInd w:val="0"/>
        <w:jc w:val="both"/>
      </w:pPr>
      <w:r w:rsidRPr="009E0C50">
        <w:t>18.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14:paraId="4FCFBE35" w14:textId="3F408627" w:rsidR="007C2DEF" w:rsidRPr="009E0C50" w:rsidRDefault="007C2DEF" w:rsidP="007C2DEF">
      <w:pPr>
        <w:autoSpaceDE w:val="0"/>
        <w:autoSpaceDN w:val="0"/>
        <w:adjustRightInd w:val="0"/>
        <w:jc w:val="both"/>
      </w:pPr>
      <w:r w:rsidRPr="009E0C50">
        <w:t>19. Дата окончания срока рассмотрения заявок на участие в аукционе в электронной форме: «</w:t>
      </w:r>
      <w:r w:rsidR="00871B45">
        <w:t>01</w:t>
      </w:r>
      <w:r w:rsidRPr="009E0C50">
        <w:t>_» </w:t>
      </w:r>
      <w:r w:rsidR="00871B45">
        <w:t>июня</w:t>
      </w:r>
      <w:r w:rsidRPr="009E0C50">
        <w:t>_________ 202</w:t>
      </w:r>
      <w:r w:rsidR="00871B45">
        <w:t>1</w:t>
      </w:r>
      <w:r w:rsidRPr="009E0C50">
        <w:t>_ года.</w:t>
      </w:r>
    </w:p>
    <w:p w14:paraId="6FC0C746" w14:textId="55DADCDF" w:rsidR="007C2DEF" w:rsidRPr="00F356E7" w:rsidRDefault="007C2DEF" w:rsidP="007C2DEF">
      <w:pPr>
        <w:autoSpaceDE w:val="0"/>
        <w:autoSpaceDN w:val="0"/>
        <w:adjustRightInd w:val="0"/>
        <w:jc w:val="both"/>
      </w:pPr>
      <w:r w:rsidRPr="009E0C50">
        <w:t>20. Дата проведения аукциона в электронной форме: «</w:t>
      </w:r>
      <w:r w:rsidR="00871B45">
        <w:t>02</w:t>
      </w:r>
      <w:r w:rsidRPr="009E0C50">
        <w:t>__» </w:t>
      </w:r>
      <w:r w:rsidR="00871B45">
        <w:t>июня</w:t>
      </w:r>
      <w:r w:rsidRPr="009E0C50">
        <w:t>_______ 202</w:t>
      </w:r>
      <w:r w:rsidR="00871B45">
        <w:t>0</w:t>
      </w:r>
      <w:r w:rsidRPr="009E0C50">
        <w:t>_ года</w:t>
      </w:r>
      <w:r w:rsidRPr="00F356E7">
        <w:t>.</w:t>
      </w:r>
    </w:p>
    <w:p w14:paraId="51A9C855" w14:textId="205C17AD" w:rsidR="007C2DEF" w:rsidRPr="00F356E7" w:rsidRDefault="007C2DEF" w:rsidP="007C2DEF">
      <w:pPr>
        <w:autoSpaceDE w:val="0"/>
        <w:autoSpaceDN w:val="0"/>
        <w:adjustRightInd w:val="0"/>
        <w:jc w:val="both"/>
      </w:pPr>
      <w:r>
        <w:t xml:space="preserve">21. </w:t>
      </w:r>
      <w:r w:rsidRPr="00F356E7">
        <w:t xml:space="preserve">Преимущества, предоставляемые осуществляющим производство товаров, выполнение работ, оказание услуг учреждениям </w:t>
      </w:r>
      <w:bookmarkStart w:id="0" w:name="_GoBack"/>
      <w:r w:rsidRPr="00F356E7">
        <w:t>и</w:t>
      </w:r>
      <w:bookmarkEnd w:id="0"/>
      <w:r w:rsidRPr="00F356E7">
        <w:t xml:space="preserve"> предприятиям уголовно-исполнительной системы: </w:t>
      </w:r>
      <w:r w:rsidRPr="00F356E7">
        <w:rPr>
          <w:i/>
        </w:rPr>
        <w:t xml:space="preserve">не предоставляются. </w:t>
      </w:r>
    </w:p>
    <w:p w14:paraId="7977411D" w14:textId="5F3F57B8" w:rsidR="007C2DEF" w:rsidRPr="00723807" w:rsidRDefault="007C2DEF" w:rsidP="007C2DEF">
      <w:pPr>
        <w:autoSpaceDE w:val="0"/>
        <w:autoSpaceDN w:val="0"/>
        <w:adjustRightInd w:val="0"/>
        <w:jc w:val="both"/>
      </w:pPr>
      <w:r>
        <w:t xml:space="preserve">22. </w:t>
      </w:r>
      <w:r w:rsidRPr="00F356E7">
        <w:t xml:space="preserve">Преимущества, предоставляемые осуществляющим производство товаров, выполнение работ, оказание услуг организациям инвалидов: </w:t>
      </w:r>
      <w:r w:rsidRPr="00F356E7">
        <w:rPr>
          <w:i/>
        </w:rPr>
        <w:t xml:space="preserve">не предоставляются. </w:t>
      </w:r>
    </w:p>
    <w:p w14:paraId="77B88570" w14:textId="77777777" w:rsidR="00036E2F" w:rsidRPr="007C2DEF" w:rsidRDefault="005F3ECD" w:rsidP="00036E2F">
      <w:pPr>
        <w:autoSpaceDE w:val="0"/>
        <w:autoSpaceDN w:val="0"/>
        <w:adjustRightInd w:val="0"/>
        <w:jc w:val="both"/>
        <w:rPr>
          <w:color w:val="000000" w:themeColor="text1"/>
        </w:rPr>
      </w:pPr>
      <w:r w:rsidRPr="00C80FB9">
        <w:rPr>
          <w:color w:val="000000"/>
        </w:rPr>
        <w:t>22</w:t>
      </w:r>
      <w:r w:rsidRPr="007C2DEF">
        <w:rPr>
          <w:color w:val="000000" w:themeColor="text1"/>
        </w:rPr>
        <w:t xml:space="preserve">. </w:t>
      </w:r>
      <w:r w:rsidR="00036E2F" w:rsidRPr="007C2DEF">
        <w:rPr>
          <w:color w:val="000000" w:themeColor="text1"/>
        </w:rPr>
        <w:t>Размер и порядок внесения денежных сре</w:t>
      </w:r>
      <w:proofErr w:type="gramStart"/>
      <w:r w:rsidR="00036E2F" w:rsidRPr="007C2DEF">
        <w:rPr>
          <w:color w:val="000000" w:themeColor="text1"/>
        </w:rPr>
        <w:t>дств в к</w:t>
      </w:r>
      <w:proofErr w:type="gramEnd"/>
      <w:r w:rsidR="00036E2F" w:rsidRPr="007C2DEF">
        <w:rPr>
          <w:color w:val="000000" w:themeColor="text1"/>
        </w:rPr>
        <w:t>ачестве обеспечения заявок на участие в закупке, а также условия банковской гарантии:</w:t>
      </w:r>
    </w:p>
    <w:p w14:paraId="7CE3FFBD" w14:textId="4FBCC897" w:rsidR="00036E2F" w:rsidRPr="007C2DEF" w:rsidRDefault="00036E2F" w:rsidP="00036E2F">
      <w:pPr>
        <w:autoSpaceDE w:val="0"/>
        <w:autoSpaceDN w:val="0"/>
        <w:adjustRightInd w:val="0"/>
        <w:ind w:firstLine="708"/>
        <w:jc w:val="both"/>
        <w:rPr>
          <w:color w:val="000000" w:themeColor="text1"/>
        </w:rPr>
      </w:pPr>
      <w:r w:rsidRPr="007C2DEF">
        <w:rPr>
          <w:color w:val="000000" w:themeColor="text1"/>
        </w:rPr>
        <w:lastRenderedPageBreak/>
        <w:t>Размер обеспечения заявки на участие в закупке</w:t>
      </w:r>
      <w:r w:rsidRPr="00D127B0">
        <w:rPr>
          <w:color w:val="000000" w:themeColor="text1"/>
        </w:rPr>
        <w:t xml:space="preserve">: </w:t>
      </w:r>
      <w:r w:rsidR="005D7DD0" w:rsidRPr="00D127B0">
        <w:rPr>
          <w:b/>
          <w:color w:val="000000" w:themeColor="text1"/>
        </w:rPr>
        <w:t>1 312</w:t>
      </w:r>
      <w:r w:rsidRPr="00D127B0">
        <w:rPr>
          <w:b/>
          <w:color w:val="000000" w:themeColor="text1"/>
        </w:rPr>
        <w:t xml:space="preserve"> (</w:t>
      </w:r>
      <w:r w:rsidR="00365303" w:rsidRPr="00D127B0">
        <w:rPr>
          <w:b/>
          <w:color w:val="000000" w:themeColor="text1"/>
        </w:rPr>
        <w:t xml:space="preserve">Одна тысяча </w:t>
      </w:r>
      <w:r w:rsidR="005D7DD0" w:rsidRPr="00D127B0">
        <w:rPr>
          <w:b/>
          <w:color w:val="000000" w:themeColor="text1"/>
        </w:rPr>
        <w:t>триста двенадцать</w:t>
      </w:r>
      <w:r w:rsidRPr="00D127B0">
        <w:rPr>
          <w:b/>
          <w:color w:val="000000" w:themeColor="text1"/>
        </w:rPr>
        <w:t>) рубл</w:t>
      </w:r>
      <w:r w:rsidR="00A33846" w:rsidRPr="00D127B0">
        <w:rPr>
          <w:b/>
          <w:color w:val="000000" w:themeColor="text1"/>
        </w:rPr>
        <w:t>ей</w:t>
      </w:r>
      <w:r w:rsidRPr="00D127B0">
        <w:rPr>
          <w:b/>
          <w:color w:val="000000" w:themeColor="text1"/>
        </w:rPr>
        <w:t xml:space="preserve"> </w:t>
      </w:r>
      <w:r w:rsidR="005D7DD0" w:rsidRPr="00D127B0">
        <w:rPr>
          <w:b/>
          <w:color w:val="000000" w:themeColor="text1"/>
        </w:rPr>
        <w:t>80</w:t>
      </w:r>
      <w:r w:rsidRPr="00D127B0">
        <w:rPr>
          <w:b/>
          <w:color w:val="000000" w:themeColor="text1"/>
        </w:rPr>
        <w:t xml:space="preserve"> копе</w:t>
      </w:r>
      <w:r w:rsidR="00365303" w:rsidRPr="00D127B0">
        <w:rPr>
          <w:b/>
          <w:color w:val="000000" w:themeColor="text1"/>
        </w:rPr>
        <w:t>йки</w:t>
      </w:r>
      <w:r w:rsidRPr="00D127B0">
        <w:rPr>
          <w:b/>
          <w:color w:val="000000" w:themeColor="text1"/>
        </w:rPr>
        <w:t>.</w:t>
      </w:r>
      <w:r w:rsidRPr="007C2DEF">
        <w:rPr>
          <w:b/>
          <w:color w:val="000000" w:themeColor="text1"/>
        </w:rPr>
        <w:t xml:space="preserve"> </w:t>
      </w:r>
    </w:p>
    <w:p w14:paraId="51D6DEC9" w14:textId="77777777" w:rsidR="00036E2F" w:rsidRPr="007C2DEF" w:rsidRDefault="00036E2F" w:rsidP="00036E2F">
      <w:pPr>
        <w:autoSpaceDE w:val="0"/>
        <w:autoSpaceDN w:val="0"/>
        <w:adjustRightInd w:val="0"/>
        <w:ind w:firstLine="708"/>
        <w:jc w:val="both"/>
        <w:rPr>
          <w:color w:val="000000" w:themeColor="text1"/>
        </w:rPr>
      </w:pPr>
      <w:r w:rsidRPr="007C2DEF">
        <w:rPr>
          <w:color w:val="000000" w:themeColor="text1"/>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p>
    <w:p w14:paraId="3B2D98DD" w14:textId="77777777" w:rsidR="00036E2F" w:rsidRPr="007C2DEF" w:rsidRDefault="00036E2F" w:rsidP="00036E2F">
      <w:pPr>
        <w:ind w:firstLine="708"/>
        <w:jc w:val="both"/>
        <w:rPr>
          <w:color w:val="000000" w:themeColor="text1"/>
        </w:rPr>
      </w:pPr>
      <w:r w:rsidRPr="007C2DEF">
        <w:rPr>
          <w:color w:val="000000" w:themeColor="text1"/>
        </w:rPr>
        <w:t xml:space="preserve">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7C2DEF">
        <w:rPr>
          <w:color w:val="000000" w:themeColor="text1"/>
        </w:rPr>
        <w:t>с даты окончания</w:t>
      </w:r>
      <w:proofErr w:type="gramEnd"/>
      <w:r w:rsidRPr="007C2DEF">
        <w:rPr>
          <w:color w:val="000000" w:themeColor="text1"/>
        </w:rPr>
        <w:t xml:space="preserve"> срока подачи заявок.</w:t>
      </w:r>
    </w:p>
    <w:p w14:paraId="5F4E39F0" w14:textId="77777777" w:rsidR="00036E2F" w:rsidRPr="007C2DEF" w:rsidRDefault="00036E2F" w:rsidP="00036E2F">
      <w:pPr>
        <w:ind w:firstLine="708"/>
        <w:jc w:val="both"/>
        <w:rPr>
          <w:rFonts w:eastAsiaTheme="minorHAnsi"/>
          <w:color w:val="000000" w:themeColor="text1"/>
        </w:rPr>
      </w:pPr>
      <w:r w:rsidRPr="007C2DEF">
        <w:rPr>
          <w:color w:val="000000" w:themeColor="text1"/>
        </w:rPr>
        <w:t xml:space="preserve">Требование об обеспечении заявки на участие в определении поставщика (подрядчика, исполнителя) не относится к государственным, муниципальным учреждениям. </w:t>
      </w:r>
      <w:r w:rsidRPr="007C2DEF">
        <w:rPr>
          <w:rFonts w:eastAsiaTheme="minorHAnsi"/>
          <w:color w:val="000000" w:themeColor="text1"/>
        </w:rPr>
        <w:t xml:space="preserve"> </w:t>
      </w:r>
    </w:p>
    <w:p w14:paraId="602DA4F1" w14:textId="2A85C160" w:rsidR="00036E2F" w:rsidRPr="007C2DEF" w:rsidRDefault="00036E2F" w:rsidP="00036E2F">
      <w:pPr>
        <w:autoSpaceDE w:val="0"/>
        <w:autoSpaceDN w:val="0"/>
        <w:adjustRightInd w:val="0"/>
        <w:jc w:val="both"/>
        <w:rPr>
          <w:color w:val="000000" w:themeColor="text1"/>
        </w:rPr>
      </w:pPr>
      <w:r w:rsidRPr="007C2DEF">
        <w:rPr>
          <w:bCs/>
          <w:color w:val="000000" w:themeColor="text1"/>
        </w:rPr>
        <w:t>24</w:t>
      </w:r>
      <w:r w:rsidRPr="007C2DEF">
        <w:rPr>
          <w:color w:val="000000" w:themeColor="text1"/>
        </w:rPr>
        <w:t>. Платежные реквизиты для перечисления денежных сре</w:t>
      </w:r>
      <w:proofErr w:type="gramStart"/>
      <w:r w:rsidRPr="007C2DEF">
        <w:rPr>
          <w:color w:val="000000" w:themeColor="text1"/>
        </w:rPr>
        <w:t>дств пр</w:t>
      </w:r>
      <w:proofErr w:type="gramEnd"/>
      <w:r w:rsidRPr="007C2DEF">
        <w:rPr>
          <w:color w:val="000000" w:themeColor="text1"/>
        </w:rPr>
        <w:t xml:space="preserve">и уклонении участника закупки от заключения </w:t>
      </w:r>
      <w:r w:rsidR="009E0C50">
        <w:rPr>
          <w:color w:val="000000" w:themeColor="text1"/>
        </w:rPr>
        <w:t>договор</w:t>
      </w:r>
      <w:r w:rsidRPr="007C2DEF">
        <w:rPr>
          <w:color w:val="000000" w:themeColor="text1"/>
        </w:rPr>
        <w:t xml:space="preserve">а: </w:t>
      </w:r>
    </w:p>
    <w:p w14:paraId="6D5769B9" w14:textId="73223FA8" w:rsidR="00A33846" w:rsidRPr="00A33846" w:rsidRDefault="00A33846" w:rsidP="00A33846">
      <w:pPr>
        <w:autoSpaceDE w:val="0"/>
        <w:autoSpaceDN w:val="0"/>
        <w:adjustRightInd w:val="0"/>
        <w:jc w:val="both"/>
        <w:rPr>
          <w:i/>
          <w:color w:val="000000" w:themeColor="text1"/>
        </w:rPr>
      </w:pPr>
      <w:proofErr w:type="spellStart"/>
      <w:r w:rsidRPr="00A33846">
        <w:rPr>
          <w:i/>
          <w:color w:val="000000" w:themeColor="text1"/>
        </w:rPr>
        <w:t>Депфин</w:t>
      </w:r>
      <w:proofErr w:type="spellEnd"/>
      <w:r w:rsidRPr="00A33846">
        <w:rPr>
          <w:i/>
          <w:color w:val="000000" w:themeColor="text1"/>
        </w:rPr>
        <w:t xml:space="preserve"> </w:t>
      </w:r>
      <w:proofErr w:type="spellStart"/>
      <w:r w:rsidRPr="00A33846">
        <w:rPr>
          <w:i/>
          <w:color w:val="000000" w:themeColor="text1"/>
        </w:rPr>
        <w:t>Югорска</w:t>
      </w:r>
      <w:proofErr w:type="spellEnd"/>
      <w:r w:rsidRPr="00A33846">
        <w:rPr>
          <w:i/>
          <w:color w:val="000000" w:themeColor="text1"/>
        </w:rPr>
        <w:t xml:space="preserve"> (МБУ СШОР «Центр Югорского спорта» л.с.300.18.104.</w:t>
      </w:r>
      <w:r w:rsidR="00187166">
        <w:rPr>
          <w:i/>
          <w:color w:val="000000" w:themeColor="text1"/>
        </w:rPr>
        <w:t>0</w:t>
      </w:r>
      <w:r w:rsidRPr="00A33846">
        <w:rPr>
          <w:i/>
          <w:color w:val="000000" w:themeColor="text1"/>
        </w:rPr>
        <w:t>)</w:t>
      </w:r>
    </w:p>
    <w:p w14:paraId="4D7FC109" w14:textId="77777777" w:rsidR="00A33846" w:rsidRPr="00A33846" w:rsidRDefault="00A33846" w:rsidP="00A33846">
      <w:pPr>
        <w:autoSpaceDE w:val="0"/>
        <w:autoSpaceDN w:val="0"/>
        <w:adjustRightInd w:val="0"/>
        <w:jc w:val="both"/>
        <w:rPr>
          <w:i/>
          <w:color w:val="000000" w:themeColor="text1"/>
        </w:rPr>
      </w:pPr>
      <w:proofErr w:type="gramStart"/>
      <w:r w:rsidRPr="00A33846">
        <w:rPr>
          <w:i/>
          <w:color w:val="000000" w:themeColor="text1"/>
        </w:rPr>
        <w:t>р</w:t>
      </w:r>
      <w:proofErr w:type="gramEnd"/>
      <w:r w:rsidRPr="00A33846">
        <w:rPr>
          <w:i/>
          <w:color w:val="000000" w:themeColor="text1"/>
        </w:rPr>
        <w:t>/</w:t>
      </w:r>
      <w:proofErr w:type="spellStart"/>
      <w:r w:rsidRPr="00A33846">
        <w:rPr>
          <w:i/>
          <w:color w:val="000000" w:themeColor="text1"/>
        </w:rPr>
        <w:t>сч</w:t>
      </w:r>
      <w:proofErr w:type="spellEnd"/>
      <w:r w:rsidRPr="00A33846">
        <w:rPr>
          <w:i/>
          <w:color w:val="000000" w:themeColor="text1"/>
        </w:rPr>
        <w:t xml:space="preserve"> 03234643718870008700</w:t>
      </w:r>
    </w:p>
    <w:p w14:paraId="391D6696"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 xml:space="preserve">РКЦ ХАНТЫ-МАНСИЙСКИЙ//УФК по Ханты-Мансийскому автономному округу – Югре </w:t>
      </w:r>
      <w:proofErr w:type="spellStart"/>
      <w:r w:rsidRPr="00A33846">
        <w:rPr>
          <w:i/>
          <w:color w:val="000000" w:themeColor="text1"/>
        </w:rPr>
        <w:t>г</w:t>
      </w:r>
      <w:proofErr w:type="gramStart"/>
      <w:r w:rsidRPr="00A33846">
        <w:rPr>
          <w:i/>
          <w:color w:val="000000" w:themeColor="text1"/>
        </w:rPr>
        <w:t>.Х</w:t>
      </w:r>
      <w:proofErr w:type="gramEnd"/>
      <w:r w:rsidRPr="00A33846">
        <w:rPr>
          <w:i/>
          <w:color w:val="000000" w:themeColor="text1"/>
        </w:rPr>
        <w:t>анты-Мансийск</w:t>
      </w:r>
      <w:proofErr w:type="spellEnd"/>
    </w:p>
    <w:p w14:paraId="37F56D0C"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БИК 007162163</w:t>
      </w:r>
    </w:p>
    <w:p w14:paraId="5D65360E"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Кор/</w:t>
      </w:r>
      <w:proofErr w:type="spellStart"/>
      <w:r w:rsidRPr="00A33846">
        <w:rPr>
          <w:i/>
          <w:color w:val="000000" w:themeColor="text1"/>
        </w:rPr>
        <w:t>сч</w:t>
      </w:r>
      <w:proofErr w:type="spellEnd"/>
      <w:r w:rsidRPr="00A33846">
        <w:rPr>
          <w:i/>
          <w:color w:val="000000" w:themeColor="text1"/>
        </w:rPr>
        <w:t xml:space="preserve"> 40102810245370000007</w:t>
      </w:r>
    </w:p>
    <w:p w14:paraId="027A5C43" w14:textId="77777777" w:rsidR="00A33846" w:rsidRDefault="00A33846" w:rsidP="00A33846">
      <w:pPr>
        <w:autoSpaceDE w:val="0"/>
        <w:autoSpaceDN w:val="0"/>
        <w:adjustRightInd w:val="0"/>
        <w:jc w:val="both"/>
        <w:rPr>
          <w:i/>
          <w:color w:val="000000" w:themeColor="text1"/>
        </w:rPr>
      </w:pPr>
      <w:r w:rsidRPr="00A33846">
        <w:rPr>
          <w:i/>
          <w:color w:val="000000" w:themeColor="text1"/>
        </w:rPr>
        <w:t>ИНН/КПП 8622001011/862201001</w:t>
      </w:r>
    </w:p>
    <w:p w14:paraId="52E0C858" w14:textId="6F7AA7A6" w:rsidR="00036E2F" w:rsidRPr="007C2DEF" w:rsidRDefault="00036E2F" w:rsidP="00A33846">
      <w:pPr>
        <w:autoSpaceDE w:val="0"/>
        <w:autoSpaceDN w:val="0"/>
        <w:adjustRightInd w:val="0"/>
        <w:jc w:val="both"/>
        <w:rPr>
          <w:i/>
          <w:color w:val="000000" w:themeColor="text1"/>
        </w:rPr>
      </w:pPr>
      <w:r w:rsidRPr="007C2DEF">
        <w:rPr>
          <w:i/>
          <w:color w:val="000000" w:themeColor="text1"/>
        </w:rPr>
        <w:t xml:space="preserve">Назначение платежа: «Обеспечение заявки по аукциону в электронной форме № _________________ на право заключения гражданско-правового договора на </w:t>
      </w:r>
      <w:r w:rsidR="0036663A">
        <w:rPr>
          <w:i/>
          <w:color w:val="000000" w:themeColor="text1"/>
        </w:rPr>
        <w:t xml:space="preserve">поставку </w:t>
      </w:r>
      <w:r w:rsidR="005D7DD0">
        <w:rPr>
          <w:i/>
          <w:color w:val="000000" w:themeColor="text1"/>
        </w:rPr>
        <w:t>наградной атрибутики</w:t>
      </w:r>
      <w:r w:rsidRPr="007C2DEF">
        <w:rPr>
          <w:i/>
          <w:color w:val="000000" w:themeColor="text1"/>
        </w:rPr>
        <w:t>»</w:t>
      </w:r>
    </w:p>
    <w:p w14:paraId="59A825AD" w14:textId="48822B2E" w:rsidR="00036E2F" w:rsidRPr="007C2DEF" w:rsidRDefault="00036E2F" w:rsidP="00036E2F">
      <w:pPr>
        <w:autoSpaceDE w:val="0"/>
        <w:autoSpaceDN w:val="0"/>
        <w:adjustRightInd w:val="0"/>
        <w:jc w:val="both"/>
        <w:rPr>
          <w:b/>
          <w:bCs/>
          <w:color w:val="000000" w:themeColor="text1"/>
        </w:rPr>
      </w:pPr>
      <w:r w:rsidRPr="007C2DEF">
        <w:rPr>
          <w:color w:val="000000" w:themeColor="text1"/>
        </w:rPr>
        <w:t xml:space="preserve">25. Размер обеспечения исполнения </w:t>
      </w:r>
      <w:r w:rsidR="009E0C50">
        <w:rPr>
          <w:color w:val="000000" w:themeColor="text1"/>
        </w:rPr>
        <w:t>договор</w:t>
      </w:r>
      <w:r w:rsidRPr="007C2DEF">
        <w:rPr>
          <w:color w:val="000000" w:themeColor="text1"/>
        </w:rPr>
        <w:t xml:space="preserve">а, требования к такому обеспечению, порядок предоставления такого обеспечения, устанавливаемые в соответствии с Закона о контрактной системе, а также информация о банковском сопровождении </w:t>
      </w:r>
      <w:r w:rsidR="009E0C50">
        <w:rPr>
          <w:color w:val="000000" w:themeColor="text1"/>
        </w:rPr>
        <w:t>договор</w:t>
      </w:r>
      <w:r w:rsidRPr="007C2DEF">
        <w:rPr>
          <w:color w:val="000000" w:themeColor="text1"/>
        </w:rPr>
        <w:t xml:space="preserve">а в соответствии со </w:t>
      </w:r>
      <w:hyperlink r:id="rId42" w:history="1">
        <w:r w:rsidRPr="007C2DEF">
          <w:rPr>
            <w:color w:val="000000" w:themeColor="text1"/>
          </w:rPr>
          <w:t>статьей 35</w:t>
        </w:r>
      </w:hyperlink>
      <w:r w:rsidRPr="007C2DEF">
        <w:rPr>
          <w:color w:val="000000" w:themeColor="text1"/>
        </w:rPr>
        <w:t xml:space="preserve"> Закона о контрактной системе:</w:t>
      </w:r>
    </w:p>
    <w:p w14:paraId="22BA36CA" w14:textId="7AD2B828" w:rsidR="00036E2F" w:rsidRPr="007C2DEF" w:rsidRDefault="009E0C50" w:rsidP="00036E2F">
      <w:pPr>
        <w:pStyle w:val="3"/>
        <w:keepNext w:val="0"/>
        <w:spacing w:before="0" w:after="0"/>
        <w:ind w:firstLine="708"/>
        <w:jc w:val="both"/>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Договор</w:t>
      </w:r>
      <w:r w:rsidR="00036E2F" w:rsidRPr="007C2DEF">
        <w:rPr>
          <w:rFonts w:ascii="Times New Roman" w:hAnsi="Times New Roman" w:cs="Times New Roman"/>
          <w:b w:val="0"/>
          <w:bCs w:val="0"/>
          <w:color w:val="000000" w:themeColor="text1"/>
          <w:sz w:val="24"/>
          <w:szCs w:val="24"/>
        </w:rPr>
        <w:t xml:space="preserve"> заключается только после предоставления участником закупки, с которым заключается </w:t>
      </w:r>
      <w:r>
        <w:rPr>
          <w:rFonts w:ascii="Times New Roman" w:hAnsi="Times New Roman" w:cs="Times New Roman"/>
          <w:b w:val="0"/>
          <w:bCs w:val="0"/>
          <w:color w:val="000000" w:themeColor="text1"/>
          <w:sz w:val="24"/>
          <w:szCs w:val="24"/>
        </w:rPr>
        <w:t>договор</w:t>
      </w:r>
      <w:r w:rsidR="00036E2F" w:rsidRPr="007C2DEF">
        <w:rPr>
          <w:rFonts w:ascii="Times New Roman" w:hAnsi="Times New Roman" w:cs="Times New Roman"/>
          <w:b w:val="0"/>
          <w:bCs w:val="0"/>
          <w:color w:val="000000" w:themeColor="text1"/>
          <w:sz w:val="24"/>
          <w:szCs w:val="24"/>
        </w:rPr>
        <w:t xml:space="preserve"> обеспечения исполнения </w:t>
      </w:r>
      <w:r>
        <w:rPr>
          <w:rFonts w:ascii="Times New Roman" w:hAnsi="Times New Roman" w:cs="Times New Roman"/>
          <w:b w:val="0"/>
          <w:bCs w:val="0"/>
          <w:color w:val="000000" w:themeColor="text1"/>
          <w:sz w:val="24"/>
          <w:szCs w:val="24"/>
        </w:rPr>
        <w:t>договор</w:t>
      </w:r>
      <w:r w:rsidR="00036E2F" w:rsidRPr="007C2DEF">
        <w:rPr>
          <w:rFonts w:ascii="Times New Roman" w:hAnsi="Times New Roman" w:cs="Times New Roman"/>
          <w:b w:val="0"/>
          <w:bCs w:val="0"/>
          <w:color w:val="000000" w:themeColor="text1"/>
          <w:sz w:val="24"/>
          <w:szCs w:val="24"/>
        </w:rPr>
        <w:t>а.</w:t>
      </w:r>
    </w:p>
    <w:p w14:paraId="5CD4AE29" w14:textId="7DBD880A" w:rsidR="00036E2F" w:rsidRPr="007C2DEF" w:rsidRDefault="00036E2F" w:rsidP="00036E2F">
      <w:pPr>
        <w:pStyle w:val="3"/>
        <w:keepNext w:val="0"/>
        <w:spacing w:before="0" w:after="0"/>
        <w:ind w:firstLine="708"/>
        <w:jc w:val="both"/>
        <w:rPr>
          <w:rFonts w:ascii="Times New Roman" w:hAnsi="Times New Roman" w:cs="Times New Roman"/>
          <w:b w:val="0"/>
          <w:bCs w:val="0"/>
          <w:color w:val="000000" w:themeColor="text1"/>
          <w:sz w:val="24"/>
          <w:szCs w:val="24"/>
        </w:rPr>
      </w:pPr>
      <w:r w:rsidRPr="007C2DEF">
        <w:rPr>
          <w:rFonts w:ascii="Times New Roman" w:hAnsi="Times New Roman" w:cs="Times New Roman"/>
          <w:b w:val="0"/>
          <w:bCs w:val="0"/>
          <w:color w:val="000000" w:themeColor="text1"/>
          <w:sz w:val="24"/>
          <w:szCs w:val="24"/>
        </w:rPr>
        <w:t xml:space="preserve">Исполнение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Способ обеспечения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определяется участником закупки, с которым заключается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самостоятельно.</w:t>
      </w:r>
    </w:p>
    <w:p w14:paraId="70DB08EC" w14:textId="33078B25" w:rsidR="00036E2F" w:rsidRPr="007C2DEF" w:rsidRDefault="00036E2F" w:rsidP="00036E2F">
      <w:pPr>
        <w:pStyle w:val="3"/>
        <w:keepNext w:val="0"/>
        <w:spacing w:before="0" w:after="0"/>
        <w:ind w:firstLine="708"/>
        <w:jc w:val="both"/>
        <w:rPr>
          <w:rFonts w:ascii="Times New Roman" w:hAnsi="Times New Roman" w:cs="Times New Roman"/>
          <w:b w:val="0"/>
          <w:bCs w:val="0"/>
          <w:color w:val="000000" w:themeColor="text1"/>
          <w:sz w:val="24"/>
          <w:szCs w:val="24"/>
        </w:rPr>
      </w:pPr>
      <w:r w:rsidRPr="007C2DEF">
        <w:rPr>
          <w:rFonts w:ascii="Times New Roman" w:hAnsi="Times New Roman" w:cs="Times New Roman"/>
          <w:b w:val="0"/>
          <w:bCs w:val="0"/>
          <w:color w:val="000000" w:themeColor="text1"/>
          <w:sz w:val="24"/>
          <w:szCs w:val="24"/>
        </w:rPr>
        <w:t xml:space="preserve">Срок действия банковской гарантии должен превышать предусмотренный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14:paraId="091AF397" w14:textId="4765FABD" w:rsidR="00036E2F" w:rsidRPr="0036663A" w:rsidRDefault="00036E2F" w:rsidP="00036E2F">
      <w:pPr>
        <w:pStyle w:val="3"/>
        <w:keepNext w:val="0"/>
        <w:tabs>
          <w:tab w:val="left" w:pos="708"/>
        </w:tabs>
        <w:spacing w:before="0" w:after="0"/>
        <w:jc w:val="both"/>
        <w:rPr>
          <w:rFonts w:ascii="Times New Roman" w:hAnsi="Times New Roman"/>
          <w:bCs w:val="0"/>
          <w:color w:val="000000" w:themeColor="text1"/>
          <w:sz w:val="24"/>
          <w:szCs w:val="24"/>
        </w:rPr>
      </w:pPr>
      <w:r w:rsidRPr="0036663A">
        <w:rPr>
          <w:rFonts w:ascii="Times New Roman" w:hAnsi="Times New Roman"/>
          <w:bCs w:val="0"/>
          <w:i/>
          <w:color w:val="000000" w:themeColor="text1"/>
          <w:sz w:val="24"/>
          <w:szCs w:val="24"/>
        </w:rPr>
        <w:t xml:space="preserve">Размер обеспечения исполнения </w:t>
      </w:r>
      <w:r w:rsidR="009E0C50" w:rsidRPr="0036663A">
        <w:rPr>
          <w:rFonts w:ascii="Times New Roman" w:hAnsi="Times New Roman"/>
          <w:bCs w:val="0"/>
          <w:i/>
          <w:color w:val="000000" w:themeColor="text1"/>
          <w:sz w:val="24"/>
          <w:szCs w:val="24"/>
        </w:rPr>
        <w:t>договор</w:t>
      </w:r>
      <w:r w:rsidRPr="0036663A">
        <w:rPr>
          <w:rFonts w:ascii="Times New Roman" w:hAnsi="Times New Roman"/>
          <w:bCs w:val="0"/>
          <w:i/>
          <w:color w:val="000000" w:themeColor="text1"/>
          <w:sz w:val="24"/>
          <w:szCs w:val="24"/>
        </w:rPr>
        <w:t xml:space="preserve">а составляет 5% от цены, по которой в соответствии с Законом о контрактной системе заключается </w:t>
      </w:r>
      <w:r w:rsidR="009E0C50" w:rsidRPr="0036663A">
        <w:rPr>
          <w:rFonts w:ascii="Times New Roman" w:hAnsi="Times New Roman"/>
          <w:bCs w:val="0"/>
          <w:i/>
          <w:color w:val="000000" w:themeColor="text1"/>
          <w:sz w:val="24"/>
          <w:szCs w:val="24"/>
        </w:rPr>
        <w:t>договор</w:t>
      </w:r>
      <w:r w:rsidRPr="0036663A">
        <w:rPr>
          <w:rFonts w:ascii="Times New Roman" w:hAnsi="Times New Roman"/>
          <w:bCs w:val="0"/>
          <w:color w:val="000000" w:themeColor="text1"/>
          <w:sz w:val="24"/>
          <w:szCs w:val="24"/>
        </w:rPr>
        <w:t>.</w:t>
      </w:r>
    </w:p>
    <w:p w14:paraId="0C86EE1C" w14:textId="46AA8BB2" w:rsidR="00036E2F" w:rsidRPr="007C2DEF" w:rsidRDefault="00036E2F" w:rsidP="00036E2F">
      <w:pPr>
        <w:pStyle w:val="3"/>
        <w:keepNext w:val="0"/>
        <w:tabs>
          <w:tab w:val="left" w:pos="708"/>
        </w:tabs>
        <w:spacing w:before="0" w:after="0"/>
        <w:jc w:val="both"/>
        <w:rPr>
          <w:rFonts w:ascii="Times New Roman" w:hAnsi="Times New Roman" w:cs="Times New Roman"/>
          <w:b w:val="0"/>
          <w:bCs w:val="0"/>
          <w:color w:val="000000" w:themeColor="text1"/>
          <w:sz w:val="24"/>
          <w:szCs w:val="24"/>
        </w:rPr>
      </w:pPr>
      <w:r w:rsidRPr="007C2DEF">
        <w:rPr>
          <w:rFonts w:ascii="Times New Roman" w:hAnsi="Times New Roman" w:cs="Times New Roman"/>
          <w:b w:val="0"/>
          <w:bCs w:val="0"/>
          <w:color w:val="000000" w:themeColor="text1"/>
          <w:sz w:val="24"/>
          <w:szCs w:val="24"/>
        </w:rPr>
        <w:tab/>
        <w:t xml:space="preserve">Обеспечение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должно быть предоставлено одновременно с подписанным экземпляром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а.</w:t>
      </w:r>
    </w:p>
    <w:p w14:paraId="2F69519C" w14:textId="70DA4C8A" w:rsidR="00036E2F" w:rsidRPr="007C2DEF" w:rsidRDefault="00036E2F" w:rsidP="00036E2F">
      <w:pPr>
        <w:ind w:firstLine="708"/>
        <w:jc w:val="both"/>
        <w:rPr>
          <w:color w:val="000000" w:themeColor="text1"/>
        </w:rPr>
      </w:pPr>
      <w:r w:rsidRPr="007C2DEF">
        <w:rPr>
          <w:color w:val="000000" w:themeColor="text1"/>
        </w:rPr>
        <w:t xml:space="preserve">Положения об обеспечении исполнения </w:t>
      </w:r>
      <w:r w:rsidR="009E0C50">
        <w:rPr>
          <w:color w:val="000000" w:themeColor="text1"/>
        </w:rPr>
        <w:t>договор</w:t>
      </w:r>
      <w:r w:rsidRPr="007C2DEF">
        <w:rPr>
          <w:color w:val="000000" w:themeColor="text1"/>
        </w:rPr>
        <w:t>а, включая положения о предоставлении такого обеспечения с учетом положений статьи 37 Закона о контрактной системе, об обеспечении гарантийных обязательств не применяются в случае:</w:t>
      </w:r>
    </w:p>
    <w:p w14:paraId="766C924E" w14:textId="6ED9C081" w:rsidR="00036E2F" w:rsidRPr="007C2DEF" w:rsidRDefault="00036E2F" w:rsidP="00036E2F">
      <w:pPr>
        <w:jc w:val="both"/>
        <w:rPr>
          <w:color w:val="000000" w:themeColor="text1"/>
        </w:rPr>
      </w:pPr>
      <w:r w:rsidRPr="007C2DEF">
        <w:rPr>
          <w:color w:val="000000" w:themeColor="text1"/>
        </w:rPr>
        <w:t xml:space="preserve">1) заключения </w:t>
      </w:r>
      <w:r w:rsidR="009E0C50">
        <w:rPr>
          <w:color w:val="000000" w:themeColor="text1"/>
        </w:rPr>
        <w:t>договор</w:t>
      </w:r>
      <w:r w:rsidRPr="007C2DEF">
        <w:rPr>
          <w:color w:val="000000" w:themeColor="text1"/>
        </w:rPr>
        <w:t>а с участником закупки, который является казенным учреждением;</w:t>
      </w:r>
    </w:p>
    <w:p w14:paraId="3E35A2DD" w14:textId="77777777" w:rsidR="00036E2F" w:rsidRPr="007C2DEF" w:rsidRDefault="00036E2F" w:rsidP="00036E2F">
      <w:pPr>
        <w:jc w:val="both"/>
        <w:rPr>
          <w:color w:val="000000" w:themeColor="text1"/>
        </w:rPr>
      </w:pPr>
      <w:r w:rsidRPr="007C2DEF">
        <w:rPr>
          <w:color w:val="000000" w:themeColor="text1"/>
        </w:rPr>
        <w:t>2) осуществления закупки услуги по предоставлению кредита;</w:t>
      </w:r>
    </w:p>
    <w:p w14:paraId="2AB5BAC0" w14:textId="4980EB56" w:rsidR="00036E2F" w:rsidRPr="007C2DEF" w:rsidRDefault="00036E2F" w:rsidP="00036E2F">
      <w:pPr>
        <w:jc w:val="both"/>
        <w:rPr>
          <w:color w:val="000000" w:themeColor="text1"/>
        </w:rPr>
      </w:pPr>
      <w:r w:rsidRPr="007C2DEF">
        <w:rPr>
          <w:color w:val="000000" w:themeColor="text1"/>
        </w:rPr>
        <w:t xml:space="preserve">3) заключения бюджетным учреждением, государственным, муниципальным унитарными предприятиями </w:t>
      </w:r>
      <w:r w:rsidR="009E0C50">
        <w:rPr>
          <w:color w:val="000000" w:themeColor="text1"/>
        </w:rPr>
        <w:t>договор</w:t>
      </w:r>
      <w:r w:rsidRPr="007C2DEF">
        <w:rPr>
          <w:color w:val="000000" w:themeColor="text1"/>
        </w:rPr>
        <w:t>а, предметом которого является выдача банковской гарантии.</w:t>
      </w:r>
    </w:p>
    <w:p w14:paraId="18CA0FA6" w14:textId="2BE80355" w:rsidR="00036E2F" w:rsidRPr="007C2DEF" w:rsidRDefault="00036E2F" w:rsidP="00036E2F">
      <w:pPr>
        <w:ind w:firstLine="709"/>
        <w:jc w:val="both"/>
        <w:rPr>
          <w:color w:val="000000" w:themeColor="text1"/>
        </w:rPr>
      </w:pPr>
      <w:proofErr w:type="gramStart"/>
      <w:r w:rsidRPr="007C2DEF">
        <w:rPr>
          <w:color w:val="000000" w:themeColor="text1"/>
        </w:rPr>
        <w:t xml:space="preserve">Участник закупки, с которым заключается </w:t>
      </w:r>
      <w:r w:rsidR="009E0C50">
        <w:rPr>
          <w:color w:val="000000" w:themeColor="text1"/>
        </w:rPr>
        <w:t>договор</w:t>
      </w:r>
      <w:r w:rsidRPr="007C2DE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9E0C50">
        <w:rPr>
          <w:color w:val="000000" w:themeColor="text1"/>
        </w:rPr>
        <w:t>договор</w:t>
      </w:r>
      <w:r w:rsidRPr="007C2DEF">
        <w:rPr>
          <w:color w:val="000000" w:themeColor="text1"/>
        </w:rPr>
        <w:t xml:space="preserve">а, в том числе с учетом положений </w:t>
      </w:r>
      <w:hyperlink r:id="rId43" w:history="1">
        <w:r w:rsidRPr="007C2DEF">
          <w:rPr>
            <w:rStyle w:val="a8"/>
            <w:color w:val="000000" w:themeColor="text1"/>
          </w:rPr>
          <w:t>статьи 37</w:t>
        </w:r>
      </w:hyperlink>
      <w:r w:rsidRPr="007C2DEF">
        <w:rPr>
          <w:color w:val="000000" w:themeColor="text1"/>
        </w:rPr>
        <w:t xml:space="preserve"> Закон</w:t>
      </w:r>
      <w:r w:rsidRPr="007C2DEF">
        <w:rPr>
          <w:b/>
          <w:bCs/>
          <w:color w:val="000000" w:themeColor="text1"/>
        </w:rPr>
        <w:t>а</w:t>
      </w:r>
      <w:r w:rsidRPr="007C2DEF">
        <w:rPr>
          <w:color w:val="000000" w:themeColor="text1"/>
        </w:rPr>
        <w:t xml:space="preserve"> о контрактной системе, об обеспечении гарантийных обязательств в случае предоставления </w:t>
      </w:r>
      <w:r w:rsidRPr="007C2DEF">
        <w:rPr>
          <w:color w:val="000000" w:themeColor="text1"/>
        </w:rPr>
        <w:lastRenderedPageBreak/>
        <w:t xml:space="preserve">таким участником закупки информации, содержащейся в реестре </w:t>
      </w:r>
      <w:r w:rsidR="009E0C50">
        <w:rPr>
          <w:color w:val="000000" w:themeColor="text1"/>
        </w:rPr>
        <w:t>договор</w:t>
      </w:r>
      <w:r w:rsidRPr="007C2DEF">
        <w:rPr>
          <w:color w:val="000000" w:themeColor="text1"/>
        </w:rPr>
        <w:t>ов, заключенных заказчиками, и подтверждающей исполнение таким участником</w:t>
      </w:r>
      <w:proofErr w:type="gramEnd"/>
      <w:r w:rsidRPr="007C2DEF">
        <w:rPr>
          <w:color w:val="000000" w:themeColor="text1"/>
        </w:rPr>
        <w:t xml:space="preserve"> (без учета правопреемства) в течение трех лет до даты подачи заявки на участие в закупке трех </w:t>
      </w:r>
      <w:r w:rsidR="009E0C50">
        <w:rPr>
          <w:color w:val="000000" w:themeColor="text1"/>
        </w:rPr>
        <w:t>договор</w:t>
      </w:r>
      <w:r w:rsidRPr="007C2DE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9E0C50">
        <w:rPr>
          <w:color w:val="000000" w:themeColor="text1"/>
        </w:rPr>
        <w:t>договор</w:t>
      </w:r>
      <w:r w:rsidRPr="007C2DEF">
        <w:rPr>
          <w:color w:val="000000" w:themeColor="text1"/>
        </w:rPr>
        <w:t xml:space="preserve">а в случаях, установленных Законом о контрактной системе для предоставления обеспечения исполнения </w:t>
      </w:r>
      <w:r w:rsidR="009E0C50">
        <w:rPr>
          <w:color w:val="000000" w:themeColor="text1"/>
        </w:rPr>
        <w:t>договор</w:t>
      </w:r>
      <w:r w:rsidRPr="007C2DEF">
        <w:rPr>
          <w:color w:val="000000" w:themeColor="text1"/>
        </w:rPr>
        <w:t xml:space="preserve">а. При этом сумма цен таких </w:t>
      </w:r>
      <w:r w:rsidR="009E0C50">
        <w:rPr>
          <w:color w:val="000000" w:themeColor="text1"/>
        </w:rPr>
        <w:t>договор</w:t>
      </w:r>
      <w:r w:rsidRPr="007C2DEF">
        <w:rPr>
          <w:color w:val="000000" w:themeColor="text1"/>
        </w:rPr>
        <w:t xml:space="preserve">ов должна составлять не </w:t>
      </w:r>
      <w:proofErr w:type="gramStart"/>
      <w:r w:rsidRPr="007C2DEF">
        <w:rPr>
          <w:color w:val="000000" w:themeColor="text1"/>
        </w:rPr>
        <w:t>менее начальной</w:t>
      </w:r>
      <w:proofErr w:type="gramEnd"/>
      <w:r w:rsidRPr="007C2DEF">
        <w:rPr>
          <w:color w:val="000000" w:themeColor="text1"/>
        </w:rPr>
        <w:t xml:space="preserve"> (максимальной) цены </w:t>
      </w:r>
      <w:r w:rsidR="009E0C50">
        <w:rPr>
          <w:color w:val="000000" w:themeColor="text1"/>
        </w:rPr>
        <w:t>договор</w:t>
      </w:r>
      <w:r w:rsidRPr="007C2DEF">
        <w:rPr>
          <w:color w:val="000000" w:themeColor="text1"/>
        </w:rPr>
        <w:t>а, указанной в извещении об осуществлении закупки и документации о закупке.</w:t>
      </w:r>
    </w:p>
    <w:p w14:paraId="1AC71A1D" w14:textId="37984B7A" w:rsidR="00036E2F" w:rsidRPr="007C2DEF" w:rsidRDefault="00036E2F" w:rsidP="00036E2F">
      <w:pPr>
        <w:ind w:firstLine="709"/>
        <w:jc w:val="both"/>
        <w:rPr>
          <w:color w:val="000000" w:themeColor="text1"/>
        </w:rPr>
      </w:pPr>
      <w:proofErr w:type="gramStart"/>
      <w:r w:rsidRPr="007C2DEF">
        <w:rPr>
          <w:color w:val="000000" w:themeColor="text1"/>
        </w:rPr>
        <w:t xml:space="preserve">Если </w:t>
      </w:r>
      <w:r w:rsidR="009E0C50">
        <w:rPr>
          <w:color w:val="000000" w:themeColor="text1"/>
        </w:rPr>
        <w:t>договор</w:t>
      </w:r>
      <w:r w:rsidRPr="007C2DEF">
        <w:rPr>
          <w:color w:val="000000" w:themeColor="text1"/>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sidR="009E0C50">
        <w:rPr>
          <w:color w:val="000000" w:themeColor="text1"/>
        </w:rPr>
        <w:t>договор</w:t>
      </w:r>
      <w:r w:rsidRPr="007C2DEF">
        <w:rPr>
          <w:color w:val="000000" w:themeColor="text1"/>
        </w:rPr>
        <w:t xml:space="preserve">а, размер такого обеспечения устанавливается в соответствии с частями 6 и 6.1 статьи 96 Закона о контрактной системе от цены </w:t>
      </w:r>
      <w:r w:rsidR="009E0C50">
        <w:rPr>
          <w:color w:val="000000" w:themeColor="text1"/>
        </w:rPr>
        <w:t>договор</w:t>
      </w:r>
      <w:r w:rsidRPr="007C2DEF">
        <w:rPr>
          <w:color w:val="000000" w:themeColor="text1"/>
        </w:rPr>
        <w:t xml:space="preserve">а, по которой в соответствии с настоящим Федеральным законом заключается </w:t>
      </w:r>
      <w:r w:rsidR="009E0C50">
        <w:rPr>
          <w:color w:val="000000" w:themeColor="text1"/>
        </w:rPr>
        <w:t>договор</w:t>
      </w:r>
      <w:r w:rsidRPr="007C2DEF">
        <w:rPr>
          <w:color w:val="000000" w:themeColor="text1"/>
        </w:rPr>
        <w:t>.</w:t>
      </w:r>
      <w:proofErr w:type="gramEnd"/>
    </w:p>
    <w:p w14:paraId="634196F6" w14:textId="20A22516" w:rsidR="00036E2F" w:rsidRPr="007C2DEF" w:rsidRDefault="00036E2F" w:rsidP="00036E2F">
      <w:pPr>
        <w:pStyle w:val="3"/>
        <w:keepNext w:val="0"/>
        <w:spacing w:before="0" w:after="0"/>
        <w:ind w:firstLine="540"/>
        <w:jc w:val="both"/>
        <w:rPr>
          <w:rFonts w:ascii="Times New Roman" w:hAnsi="Times New Roman"/>
          <w:b w:val="0"/>
          <w:bCs w:val="0"/>
          <w:color w:val="000000" w:themeColor="text1"/>
        </w:rPr>
      </w:pPr>
      <w:r w:rsidRPr="007C2DEF">
        <w:rPr>
          <w:rFonts w:ascii="Times New Roman" w:hAnsi="Times New Roman"/>
          <w:b w:val="0"/>
          <w:bCs w:val="0"/>
          <w:color w:val="000000" w:themeColor="text1"/>
        </w:rPr>
        <w:t xml:space="preserve">Требования к обеспечению исполнения </w:t>
      </w:r>
      <w:r w:rsidR="009E0C50">
        <w:rPr>
          <w:rFonts w:ascii="Times New Roman" w:hAnsi="Times New Roman"/>
          <w:b w:val="0"/>
          <w:bCs w:val="0"/>
          <w:color w:val="000000" w:themeColor="text1"/>
        </w:rPr>
        <w:t>договор</w:t>
      </w:r>
      <w:r w:rsidRPr="007C2DE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66493FB2"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1. Банковская гарантия должна быть безотзывной;</w:t>
      </w:r>
    </w:p>
    <w:p w14:paraId="231D71D2"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2.  Банковская гарантия должна содержать: </w:t>
      </w:r>
    </w:p>
    <w:p w14:paraId="3BA45D2E"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7C2DEF">
        <w:rPr>
          <w:color w:val="000000" w:themeColor="text1"/>
        </w:rPr>
        <w:t>ств пр</w:t>
      </w:r>
      <w:proofErr w:type="gramEnd"/>
      <w:r w:rsidRPr="007C2DEF">
        <w:rPr>
          <w:color w:val="000000" w:themeColor="text1"/>
        </w:rPr>
        <w:t xml:space="preserve">инципалом в соответствии со </w:t>
      </w:r>
      <w:hyperlink r:id="rId44" w:history="1">
        <w:r w:rsidRPr="007C2DEF">
          <w:rPr>
            <w:color w:val="000000" w:themeColor="text1"/>
          </w:rPr>
          <w:t>статьей 96</w:t>
        </w:r>
      </w:hyperlink>
      <w:r w:rsidRPr="007C2DEF">
        <w:rPr>
          <w:color w:val="000000" w:themeColor="text1"/>
        </w:rPr>
        <w:t xml:space="preserve"> Закона о контрактной системе;</w:t>
      </w:r>
    </w:p>
    <w:p w14:paraId="2B978A06"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2) обязательства принципала, надлежащее исполнение которых обеспечивается банковской гарантией;</w:t>
      </w:r>
    </w:p>
    <w:p w14:paraId="6F96D9A0"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0927B9FA"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54166032"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97536BA"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6) срок действия банковской гарантии;</w:t>
      </w:r>
    </w:p>
    <w:p w14:paraId="20C1723C" w14:textId="45AF497C"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9E0C50">
        <w:rPr>
          <w:color w:val="000000" w:themeColor="text1"/>
        </w:rPr>
        <w:t>договор</w:t>
      </w:r>
      <w:r w:rsidRPr="007C2DEF">
        <w:rPr>
          <w:color w:val="000000" w:themeColor="text1"/>
        </w:rPr>
        <w:t xml:space="preserve">а при его заключении, в случае предоставления банковской гарантии в качестве обеспечения исполнения </w:t>
      </w:r>
      <w:r w:rsidR="009E0C50">
        <w:rPr>
          <w:color w:val="000000" w:themeColor="text1"/>
        </w:rPr>
        <w:t>договор</w:t>
      </w:r>
      <w:r w:rsidRPr="007C2DEF">
        <w:rPr>
          <w:color w:val="000000" w:themeColor="text1"/>
        </w:rPr>
        <w:t>а;</w:t>
      </w:r>
    </w:p>
    <w:p w14:paraId="38483A98"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8) установленный Правительством Российской Федерации </w:t>
      </w:r>
      <w:hyperlink r:id="rId45" w:history="1">
        <w:r w:rsidRPr="007C2DEF">
          <w:rPr>
            <w:color w:val="000000" w:themeColor="text1"/>
          </w:rPr>
          <w:t>перечень</w:t>
        </w:r>
      </w:hyperlink>
      <w:r w:rsidRPr="007C2DE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45FCA80B" w14:textId="77777777"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8C78B23" w14:textId="34737428"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Требования к обеспечению исполнения </w:t>
      </w:r>
      <w:r w:rsidR="009E0C50">
        <w:rPr>
          <w:color w:val="000000" w:themeColor="text1"/>
        </w:rPr>
        <w:t>договор</w:t>
      </w:r>
      <w:r w:rsidRPr="007C2DEF">
        <w:rPr>
          <w:color w:val="000000" w:themeColor="text1"/>
        </w:rPr>
        <w:t>а, предоставляемому в виде денежных средств:</w:t>
      </w:r>
    </w:p>
    <w:p w14:paraId="6A3168B9" w14:textId="34EE92F1" w:rsidR="00036E2F" w:rsidRPr="007C2DEF" w:rsidRDefault="00036E2F" w:rsidP="00036E2F">
      <w:pPr>
        <w:pStyle w:val="3"/>
        <w:keepNext w:val="0"/>
        <w:spacing w:before="0" w:after="0"/>
        <w:ind w:firstLine="540"/>
        <w:jc w:val="both"/>
        <w:rPr>
          <w:rFonts w:ascii="Times New Roman" w:hAnsi="Times New Roman" w:cs="Times New Roman"/>
          <w:b w:val="0"/>
          <w:bCs w:val="0"/>
          <w:color w:val="000000" w:themeColor="text1"/>
          <w:sz w:val="24"/>
          <w:szCs w:val="24"/>
        </w:rPr>
      </w:pPr>
      <w:r w:rsidRPr="007C2DEF">
        <w:rPr>
          <w:rFonts w:ascii="Times New Roman" w:hAnsi="Times New Roman" w:cs="Times New Roman"/>
          <w:b w:val="0"/>
          <w:bCs w:val="0"/>
          <w:color w:val="000000" w:themeColor="text1"/>
          <w:sz w:val="24"/>
          <w:szCs w:val="24"/>
        </w:rPr>
        <w:t xml:space="preserve">- денежные средства, вносимые в обеспечение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должны быть перечислены по следующим реквизитам:  </w:t>
      </w:r>
    </w:p>
    <w:p w14:paraId="012BA67C" w14:textId="7ABF2ABA" w:rsidR="00A33846" w:rsidRPr="00A33846" w:rsidRDefault="00A33846" w:rsidP="00A33846">
      <w:pPr>
        <w:autoSpaceDE w:val="0"/>
        <w:autoSpaceDN w:val="0"/>
        <w:adjustRightInd w:val="0"/>
        <w:jc w:val="both"/>
        <w:rPr>
          <w:i/>
          <w:color w:val="000000" w:themeColor="text1"/>
        </w:rPr>
      </w:pPr>
      <w:proofErr w:type="spellStart"/>
      <w:r w:rsidRPr="00A33846">
        <w:rPr>
          <w:i/>
          <w:color w:val="000000" w:themeColor="text1"/>
        </w:rPr>
        <w:t>Депфин</w:t>
      </w:r>
      <w:proofErr w:type="spellEnd"/>
      <w:r w:rsidRPr="00A33846">
        <w:rPr>
          <w:i/>
          <w:color w:val="000000" w:themeColor="text1"/>
        </w:rPr>
        <w:t xml:space="preserve"> </w:t>
      </w:r>
      <w:proofErr w:type="spellStart"/>
      <w:r w:rsidRPr="00A33846">
        <w:rPr>
          <w:i/>
          <w:color w:val="000000" w:themeColor="text1"/>
        </w:rPr>
        <w:t>Югорска</w:t>
      </w:r>
      <w:proofErr w:type="spellEnd"/>
      <w:r w:rsidRPr="00A33846">
        <w:rPr>
          <w:i/>
          <w:color w:val="000000" w:themeColor="text1"/>
        </w:rPr>
        <w:t xml:space="preserve"> (МБУ СШОР «Центр Югорского спорта» л.с.300.18.104.</w:t>
      </w:r>
      <w:r w:rsidR="00276999">
        <w:rPr>
          <w:i/>
          <w:color w:val="000000" w:themeColor="text1"/>
        </w:rPr>
        <w:t>0</w:t>
      </w:r>
      <w:r w:rsidRPr="00A33846">
        <w:rPr>
          <w:i/>
          <w:color w:val="000000" w:themeColor="text1"/>
        </w:rPr>
        <w:t>)</w:t>
      </w:r>
    </w:p>
    <w:p w14:paraId="029E9D45" w14:textId="77777777" w:rsidR="00A33846" w:rsidRPr="00A33846" w:rsidRDefault="00A33846" w:rsidP="00A33846">
      <w:pPr>
        <w:autoSpaceDE w:val="0"/>
        <w:autoSpaceDN w:val="0"/>
        <w:adjustRightInd w:val="0"/>
        <w:jc w:val="both"/>
        <w:rPr>
          <w:i/>
          <w:color w:val="000000" w:themeColor="text1"/>
        </w:rPr>
      </w:pPr>
      <w:proofErr w:type="gramStart"/>
      <w:r w:rsidRPr="00A33846">
        <w:rPr>
          <w:i/>
          <w:color w:val="000000" w:themeColor="text1"/>
        </w:rPr>
        <w:t>р</w:t>
      </w:r>
      <w:proofErr w:type="gramEnd"/>
      <w:r w:rsidRPr="00A33846">
        <w:rPr>
          <w:i/>
          <w:color w:val="000000" w:themeColor="text1"/>
        </w:rPr>
        <w:t>/</w:t>
      </w:r>
      <w:proofErr w:type="spellStart"/>
      <w:r w:rsidRPr="00A33846">
        <w:rPr>
          <w:i/>
          <w:color w:val="000000" w:themeColor="text1"/>
        </w:rPr>
        <w:t>сч</w:t>
      </w:r>
      <w:proofErr w:type="spellEnd"/>
      <w:r w:rsidRPr="00A33846">
        <w:rPr>
          <w:i/>
          <w:color w:val="000000" w:themeColor="text1"/>
        </w:rPr>
        <w:t xml:space="preserve"> 03234643718870008700</w:t>
      </w:r>
    </w:p>
    <w:p w14:paraId="1A0418B7"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 xml:space="preserve">РКЦ ХАНТЫ-МАНСИЙСКИЙ//УФК по Ханты-Мансийскому автономному округу – Югре </w:t>
      </w:r>
      <w:proofErr w:type="spellStart"/>
      <w:r w:rsidRPr="00A33846">
        <w:rPr>
          <w:i/>
          <w:color w:val="000000" w:themeColor="text1"/>
        </w:rPr>
        <w:t>г</w:t>
      </w:r>
      <w:proofErr w:type="gramStart"/>
      <w:r w:rsidRPr="00A33846">
        <w:rPr>
          <w:i/>
          <w:color w:val="000000" w:themeColor="text1"/>
        </w:rPr>
        <w:t>.Х</w:t>
      </w:r>
      <w:proofErr w:type="gramEnd"/>
      <w:r w:rsidRPr="00A33846">
        <w:rPr>
          <w:i/>
          <w:color w:val="000000" w:themeColor="text1"/>
        </w:rPr>
        <w:t>анты-Мансийск</w:t>
      </w:r>
      <w:proofErr w:type="spellEnd"/>
    </w:p>
    <w:p w14:paraId="2A34EFBF"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БИК 007162163</w:t>
      </w:r>
    </w:p>
    <w:p w14:paraId="4BDE339D" w14:textId="77777777" w:rsidR="00A33846" w:rsidRPr="00A33846" w:rsidRDefault="00A33846" w:rsidP="00A33846">
      <w:pPr>
        <w:autoSpaceDE w:val="0"/>
        <w:autoSpaceDN w:val="0"/>
        <w:adjustRightInd w:val="0"/>
        <w:jc w:val="both"/>
        <w:rPr>
          <w:i/>
          <w:color w:val="000000" w:themeColor="text1"/>
        </w:rPr>
      </w:pPr>
      <w:r w:rsidRPr="00A33846">
        <w:rPr>
          <w:i/>
          <w:color w:val="000000" w:themeColor="text1"/>
        </w:rPr>
        <w:t>Кор/</w:t>
      </w:r>
      <w:proofErr w:type="spellStart"/>
      <w:r w:rsidRPr="00A33846">
        <w:rPr>
          <w:i/>
          <w:color w:val="000000" w:themeColor="text1"/>
        </w:rPr>
        <w:t>сч</w:t>
      </w:r>
      <w:proofErr w:type="spellEnd"/>
      <w:r w:rsidRPr="00A33846">
        <w:rPr>
          <w:i/>
          <w:color w:val="000000" w:themeColor="text1"/>
        </w:rPr>
        <w:t xml:space="preserve"> 40102810245370000007</w:t>
      </w:r>
    </w:p>
    <w:p w14:paraId="6A4BC9AE" w14:textId="266ED93A" w:rsidR="00036E2F" w:rsidRPr="007C2DEF" w:rsidRDefault="00A33846" w:rsidP="00A33846">
      <w:pPr>
        <w:autoSpaceDE w:val="0"/>
        <w:autoSpaceDN w:val="0"/>
        <w:adjustRightInd w:val="0"/>
        <w:jc w:val="both"/>
        <w:rPr>
          <w:i/>
          <w:color w:val="000000" w:themeColor="text1"/>
        </w:rPr>
      </w:pPr>
      <w:r w:rsidRPr="00A33846">
        <w:rPr>
          <w:i/>
          <w:color w:val="000000" w:themeColor="text1"/>
        </w:rPr>
        <w:t>ИНН/КПП 8622001011/862201001</w:t>
      </w:r>
    </w:p>
    <w:p w14:paraId="7884F771" w14:textId="457B6362" w:rsidR="00036E2F" w:rsidRPr="007C2DEF" w:rsidRDefault="00036E2F" w:rsidP="00036E2F">
      <w:pPr>
        <w:autoSpaceDE w:val="0"/>
        <w:autoSpaceDN w:val="0"/>
        <w:adjustRightInd w:val="0"/>
        <w:jc w:val="both"/>
        <w:rPr>
          <w:i/>
          <w:color w:val="000000" w:themeColor="text1"/>
        </w:rPr>
      </w:pPr>
      <w:r w:rsidRPr="007C2DEF">
        <w:rPr>
          <w:i/>
          <w:color w:val="000000" w:themeColor="text1"/>
        </w:rPr>
        <w:lastRenderedPageBreak/>
        <w:t xml:space="preserve">Назначение платежа: «Обеспечение исполнения договора по аукциону в электронной форме № _________________ на право заключения гражданско-правового договора на </w:t>
      </w:r>
      <w:r w:rsidR="0036663A">
        <w:rPr>
          <w:i/>
          <w:color w:val="000000" w:themeColor="text1"/>
        </w:rPr>
        <w:t xml:space="preserve">поставку </w:t>
      </w:r>
      <w:r w:rsidR="005D7DD0">
        <w:rPr>
          <w:i/>
          <w:color w:val="000000" w:themeColor="text1"/>
        </w:rPr>
        <w:t>наградной атрибутики</w:t>
      </w:r>
      <w:r w:rsidRPr="007C2DEF">
        <w:rPr>
          <w:i/>
          <w:color w:val="000000" w:themeColor="text1"/>
        </w:rPr>
        <w:t>»</w:t>
      </w:r>
    </w:p>
    <w:p w14:paraId="2C4652A5" w14:textId="5F81ECCF"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 денежные средства, вносимые в обеспечение исполнения </w:t>
      </w:r>
      <w:r w:rsidR="009E0C50">
        <w:rPr>
          <w:color w:val="000000" w:themeColor="text1"/>
        </w:rPr>
        <w:t>договор</w:t>
      </w:r>
      <w:r w:rsidRPr="007C2DEF">
        <w:rPr>
          <w:color w:val="000000" w:themeColor="text1"/>
        </w:rPr>
        <w:t>а, должны быть перечислены в размере и по реквизитам, установленном в пункте 30 документацией об аукционе;</w:t>
      </w:r>
    </w:p>
    <w:p w14:paraId="20DD5E15" w14:textId="7C2AFFB6"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 факт внесения денежных средств в обеспечение исполнения </w:t>
      </w:r>
      <w:r w:rsidR="009E0C50">
        <w:rPr>
          <w:color w:val="000000" w:themeColor="text1"/>
        </w:rPr>
        <w:t>договор</w:t>
      </w:r>
      <w:r w:rsidRPr="007C2DE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676F12CF" w14:textId="2CE6E698"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 денежные средства, вносимые в обеспечение исполнения </w:t>
      </w:r>
      <w:r w:rsidR="009E0C50">
        <w:rPr>
          <w:color w:val="000000" w:themeColor="text1"/>
        </w:rPr>
        <w:t>договор</w:t>
      </w:r>
      <w:r w:rsidRPr="007C2DEF">
        <w:rPr>
          <w:color w:val="000000" w:themeColor="text1"/>
        </w:rPr>
        <w:t xml:space="preserve">а, должны быть зачислены по реквизитам счета заказчика, указанным в пункте 30 документацией об аукционе, до заключения </w:t>
      </w:r>
      <w:r w:rsidR="009E0C50">
        <w:rPr>
          <w:color w:val="000000" w:themeColor="text1"/>
        </w:rPr>
        <w:t>договор</w:t>
      </w:r>
      <w:r w:rsidRPr="007C2DEF">
        <w:rPr>
          <w:color w:val="000000" w:themeColor="text1"/>
        </w:rPr>
        <w:t xml:space="preserve">а. В противном случае обеспечение исполнения </w:t>
      </w:r>
      <w:r w:rsidR="009E0C50">
        <w:rPr>
          <w:color w:val="000000" w:themeColor="text1"/>
        </w:rPr>
        <w:t>договор</w:t>
      </w:r>
      <w:r w:rsidRPr="007C2DEF">
        <w:rPr>
          <w:color w:val="000000" w:themeColor="text1"/>
        </w:rPr>
        <w:t>а в виде денежных сре</w:t>
      </w:r>
      <w:proofErr w:type="gramStart"/>
      <w:r w:rsidRPr="007C2DEF">
        <w:rPr>
          <w:color w:val="000000" w:themeColor="text1"/>
        </w:rPr>
        <w:t>дств сч</w:t>
      </w:r>
      <w:proofErr w:type="gramEnd"/>
      <w:r w:rsidRPr="007C2DEF">
        <w:rPr>
          <w:color w:val="000000" w:themeColor="text1"/>
        </w:rPr>
        <w:t xml:space="preserve">итается </w:t>
      </w:r>
      <w:r w:rsidR="0036663A" w:rsidRPr="007C2DEF">
        <w:rPr>
          <w:color w:val="000000" w:themeColor="text1"/>
        </w:rPr>
        <w:t>непредставленным</w:t>
      </w:r>
      <w:r w:rsidRPr="007C2DEF">
        <w:rPr>
          <w:color w:val="000000" w:themeColor="text1"/>
        </w:rPr>
        <w:t>;</w:t>
      </w:r>
    </w:p>
    <w:p w14:paraId="2B317E78" w14:textId="3B8F2B7E" w:rsidR="00036E2F" w:rsidRPr="007C2DEF" w:rsidRDefault="00036E2F" w:rsidP="00036E2F">
      <w:pPr>
        <w:autoSpaceDE w:val="0"/>
        <w:autoSpaceDN w:val="0"/>
        <w:adjustRightInd w:val="0"/>
        <w:ind w:firstLine="540"/>
        <w:jc w:val="both"/>
        <w:rPr>
          <w:color w:val="000000" w:themeColor="text1"/>
        </w:rPr>
      </w:pPr>
      <w:r w:rsidRPr="007C2DEF">
        <w:rPr>
          <w:color w:val="000000" w:themeColor="text1"/>
        </w:rPr>
        <w:t xml:space="preserve">- денежные средства возвращаются поставщику (подрядчику, исполнителю) с которым заключен </w:t>
      </w:r>
      <w:r w:rsidR="009E0C50">
        <w:rPr>
          <w:color w:val="000000" w:themeColor="text1"/>
        </w:rPr>
        <w:t>договор</w:t>
      </w:r>
      <w:r w:rsidRPr="007C2DEF">
        <w:rPr>
          <w:color w:val="000000" w:themeColor="text1"/>
        </w:rPr>
        <w:t xml:space="preserve">, в соответствии с порядком, установленным в Проекте </w:t>
      </w:r>
      <w:r w:rsidR="009E0C50">
        <w:rPr>
          <w:color w:val="000000" w:themeColor="text1"/>
        </w:rPr>
        <w:t>договор</w:t>
      </w:r>
      <w:r w:rsidRPr="007C2DEF">
        <w:rPr>
          <w:color w:val="000000" w:themeColor="text1"/>
        </w:rPr>
        <w:t xml:space="preserve">а. </w:t>
      </w:r>
    </w:p>
    <w:p w14:paraId="24CD9152" w14:textId="7BC1BAFC" w:rsidR="00036E2F" w:rsidRPr="007C2DEF" w:rsidRDefault="00036E2F" w:rsidP="00036E2F">
      <w:pPr>
        <w:pStyle w:val="3"/>
        <w:keepNext w:val="0"/>
        <w:spacing w:before="0" w:after="0"/>
        <w:ind w:firstLine="540"/>
        <w:jc w:val="both"/>
        <w:rPr>
          <w:rFonts w:ascii="Times New Roman" w:hAnsi="Times New Roman" w:cs="Times New Roman"/>
          <w:b w:val="0"/>
          <w:bCs w:val="0"/>
          <w:color w:val="000000" w:themeColor="text1"/>
          <w:sz w:val="24"/>
          <w:szCs w:val="24"/>
        </w:rPr>
      </w:pPr>
      <w:r w:rsidRPr="007C2DEF">
        <w:rPr>
          <w:rFonts w:ascii="Times New Roman" w:hAnsi="Times New Roman" w:cs="Times New Roman"/>
          <w:b w:val="0"/>
          <w:bCs w:val="0"/>
          <w:color w:val="000000" w:themeColor="text1"/>
          <w:sz w:val="24"/>
          <w:szCs w:val="24"/>
        </w:rPr>
        <w:t xml:space="preserve">В ходе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поставщик (подрядчик, исполнитель) вправе изменить способ обеспечения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и (или) предоставить заказчику взамен ранее предоставленного обеспечения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новое обеспечение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а, размер которого может быть уменьшен в порядке и случаях, которые предусмотрены частями 7.2 и 7.3 статьи 96 Закона о контрактной системе. В случае</w:t>
      </w:r>
      <w:proofErr w:type="gramStart"/>
      <w:r w:rsidRPr="007C2DEF">
        <w:rPr>
          <w:rFonts w:ascii="Times New Roman" w:hAnsi="Times New Roman" w:cs="Times New Roman"/>
          <w:b w:val="0"/>
          <w:bCs w:val="0"/>
          <w:color w:val="000000" w:themeColor="text1"/>
          <w:sz w:val="24"/>
          <w:szCs w:val="24"/>
        </w:rPr>
        <w:t>,</w:t>
      </w:r>
      <w:proofErr w:type="gramEnd"/>
      <w:r w:rsidRPr="007C2DEF">
        <w:rPr>
          <w:rFonts w:ascii="Times New Roman" w:hAnsi="Times New Roman" w:cs="Times New Roman"/>
          <w:b w:val="0"/>
          <w:bCs w:val="0"/>
          <w:color w:val="000000" w:themeColor="text1"/>
          <w:sz w:val="24"/>
          <w:szCs w:val="24"/>
        </w:rPr>
        <w:t xml:space="preserve"> если контрактом предусмотрены отдельные этапы его исполнения и установлено требование обеспечения исполнения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 xml:space="preserve">а, в ходе исполнения данного </w:t>
      </w:r>
      <w:r w:rsidR="009E0C50">
        <w:rPr>
          <w:rFonts w:ascii="Times New Roman" w:hAnsi="Times New Roman" w:cs="Times New Roman"/>
          <w:b w:val="0"/>
          <w:bCs w:val="0"/>
          <w:color w:val="000000" w:themeColor="text1"/>
          <w:sz w:val="24"/>
          <w:szCs w:val="24"/>
        </w:rPr>
        <w:t>договор</w:t>
      </w:r>
      <w:r w:rsidRPr="007C2DEF">
        <w:rPr>
          <w:rFonts w:ascii="Times New Roman" w:hAnsi="Times New Roman" w:cs="Times New Roman"/>
          <w:b w:val="0"/>
          <w:bCs w:val="0"/>
          <w:color w:val="000000" w:themeColor="text1"/>
          <w:sz w:val="24"/>
          <w:szCs w:val="24"/>
        </w:rPr>
        <w:t>а размер этого обеспечения подлежит уменьшению в порядке и случаях, которые предусмотрены частями 7.2 и 7.3 статьи 96 Закона о контрактной системе.</w:t>
      </w:r>
    </w:p>
    <w:p w14:paraId="7D4CB474" w14:textId="551A3F45" w:rsidR="00036E2F" w:rsidRPr="007C2DEF" w:rsidRDefault="00036E2F" w:rsidP="00036E2F">
      <w:pPr>
        <w:autoSpaceDE w:val="0"/>
        <w:autoSpaceDN w:val="0"/>
        <w:adjustRightInd w:val="0"/>
        <w:jc w:val="both"/>
        <w:rPr>
          <w:color w:val="000000" w:themeColor="text1"/>
        </w:rPr>
      </w:pPr>
      <w:r w:rsidRPr="007C2DEF">
        <w:rPr>
          <w:color w:val="000000" w:themeColor="text1"/>
        </w:rPr>
        <w:t xml:space="preserve">26. Условия, запреты и ограничения допуска товаров, происходящих из иностранного государства или группы иностранных государств, работ </w:t>
      </w:r>
      <w:r w:rsidR="007C2DEF" w:rsidRPr="007C2DEF">
        <w:rPr>
          <w:color w:val="000000" w:themeColor="text1"/>
        </w:rPr>
        <w:t>и услуг</w:t>
      </w:r>
      <w:r w:rsidRPr="007C2DEF">
        <w:rPr>
          <w:color w:val="000000" w:themeColor="text1"/>
        </w:rPr>
        <w:t>,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p w14:paraId="42DEB18B" w14:textId="7CA1C1F0" w:rsidR="00036E2F" w:rsidRPr="007C2DEF" w:rsidRDefault="00036E2F" w:rsidP="00036E2F">
      <w:pPr>
        <w:autoSpaceDE w:val="0"/>
        <w:autoSpaceDN w:val="0"/>
        <w:adjustRightInd w:val="0"/>
        <w:jc w:val="both"/>
        <w:rPr>
          <w:rFonts w:eastAsia="Calibri"/>
          <w:color w:val="000000" w:themeColor="text1"/>
          <w:lang w:eastAsia="en-US"/>
        </w:rPr>
      </w:pPr>
      <w:r w:rsidRPr="007C2DEF">
        <w:rPr>
          <w:color w:val="000000" w:themeColor="text1"/>
        </w:rPr>
        <w:t>- В соответствии с</w:t>
      </w:r>
      <w:r w:rsidRPr="007C2DEF">
        <w:rPr>
          <w:rFonts w:eastAsia="Calibri"/>
          <w:color w:val="000000" w:themeColor="text1"/>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36663A" w:rsidRPr="007C2DEF">
        <w:rPr>
          <w:rFonts w:eastAsia="Calibri"/>
          <w:color w:val="000000" w:themeColor="text1"/>
          <w:lang w:eastAsia="en-US"/>
        </w:rPr>
        <w:t>»: Не</w:t>
      </w:r>
      <w:r w:rsidRPr="007C2DEF">
        <w:rPr>
          <w:rFonts w:eastAsia="Calibri"/>
          <w:color w:val="000000" w:themeColor="text1"/>
          <w:lang w:eastAsia="en-US"/>
        </w:rPr>
        <w:t xml:space="preserve"> установлено;</w:t>
      </w:r>
    </w:p>
    <w:p w14:paraId="744E0A3F" w14:textId="3CF57F74" w:rsidR="00036E2F" w:rsidRPr="007C2DEF" w:rsidRDefault="00036E2F" w:rsidP="00036E2F">
      <w:pPr>
        <w:autoSpaceDE w:val="0"/>
        <w:autoSpaceDN w:val="0"/>
        <w:adjustRightInd w:val="0"/>
        <w:jc w:val="both"/>
        <w:rPr>
          <w:color w:val="000000" w:themeColor="text1"/>
        </w:rPr>
      </w:pPr>
      <w:r w:rsidRPr="007C2DEF">
        <w:rPr>
          <w:color w:val="000000" w:themeColor="text1"/>
        </w:rPr>
        <w:t>-</w:t>
      </w:r>
      <w:r w:rsidRPr="007C2DEF">
        <w:rPr>
          <w:b/>
          <w:color w:val="000000" w:themeColor="text1"/>
        </w:rPr>
        <w:t xml:space="preserve"> </w:t>
      </w:r>
      <w:r w:rsidRPr="007C2DEF">
        <w:rPr>
          <w:color w:val="000000" w:themeColor="text1"/>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70EC012E" w14:textId="5485D04C" w:rsidR="00036E2F" w:rsidRPr="007C2DEF" w:rsidRDefault="00036E2F" w:rsidP="00036E2F">
      <w:pPr>
        <w:autoSpaceDE w:val="0"/>
        <w:autoSpaceDN w:val="0"/>
        <w:adjustRightInd w:val="0"/>
        <w:jc w:val="both"/>
        <w:rPr>
          <w:color w:val="000000" w:themeColor="text1"/>
        </w:rPr>
      </w:pPr>
      <w:r w:rsidRPr="007C2DEF">
        <w:rPr>
          <w:color w:val="000000" w:themeColor="text1"/>
        </w:rPr>
        <w:t xml:space="preserve">- В соответствии с Постановлением Правительства РФ от 30 ноября 2015 г. № 1289 «Об ограничениях и </w:t>
      </w:r>
      <w:r w:rsidR="0036663A" w:rsidRPr="007C2DEF">
        <w:rPr>
          <w:color w:val="000000" w:themeColor="text1"/>
        </w:rPr>
        <w:t>условиях допуска,</w:t>
      </w:r>
      <w:r w:rsidRPr="007C2DEF">
        <w:rPr>
          <w:color w:val="000000" w:themeColor="text1"/>
        </w:rPr>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36663A" w:rsidRPr="007C2DEF">
        <w:rPr>
          <w:color w:val="000000" w:themeColor="text1"/>
        </w:rPr>
        <w:t>»: Не</w:t>
      </w:r>
      <w:r w:rsidRPr="007C2DEF">
        <w:rPr>
          <w:color w:val="000000" w:themeColor="text1"/>
        </w:rPr>
        <w:t xml:space="preserve"> установлено;</w:t>
      </w:r>
    </w:p>
    <w:p w14:paraId="28F629F0" w14:textId="3EB08FFB" w:rsidR="00036E2F" w:rsidRPr="007C2DEF" w:rsidRDefault="00036E2F" w:rsidP="00036E2F">
      <w:pPr>
        <w:autoSpaceDE w:val="0"/>
        <w:autoSpaceDN w:val="0"/>
        <w:adjustRightInd w:val="0"/>
        <w:jc w:val="both"/>
        <w:rPr>
          <w:color w:val="000000" w:themeColor="text1"/>
        </w:rPr>
      </w:pPr>
      <w:r w:rsidRPr="007C2DEF">
        <w:rPr>
          <w:color w:val="000000" w:themeColor="text1"/>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7C2DEF">
        <w:rPr>
          <w:color w:val="000000" w:themeColor="text1"/>
        </w:rPr>
        <w:t>Не установлено;</w:t>
      </w:r>
      <w:proofErr w:type="gramEnd"/>
    </w:p>
    <w:p w14:paraId="06B3A925" w14:textId="5D8A6A2A" w:rsidR="00036E2F" w:rsidRPr="007C2DEF" w:rsidRDefault="00036E2F" w:rsidP="00036E2F">
      <w:pPr>
        <w:autoSpaceDE w:val="0"/>
        <w:autoSpaceDN w:val="0"/>
        <w:adjustRightInd w:val="0"/>
        <w:jc w:val="both"/>
        <w:rPr>
          <w:color w:val="000000" w:themeColor="text1"/>
        </w:rPr>
      </w:pPr>
      <w:proofErr w:type="gramStart"/>
      <w:r w:rsidRPr="007C2DEF">
        <w:rPr>
          <w:color w:val="000000" w:themeColor="text1"/>
        </w:rPr>
        <w:t>- В соответствии с Постановлением Правительства РФ от 10.07.2019 г. № 878</w:t>
      </w:r>
      <w:r w:rsidRPr="007C2DEF">
        <w:rPr>
          <w:color w:val="000000" w:themeColor="text1"/>
        </w:rPr>
        <w:b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7C2DEF">
        <w:rPr>
          <w:color w:val="000000" w:themeColor="text1"/>
        </w:rPr>
        <w:t xml:space="preserve"> Не установлено;</w:t>
      </w:r>
    </w:p>
    <w:p w14:paraId="356C9276" w14:textId="14B67FF6" w:rsidR="00036E2F" w:rsidRPr="007C2DEF" w:rsidRDefault="00036E2F" w:rsidP="00036E2F">
      <w:pPr>
        <w:autoSpaceDE w:val="0"/>
        <w:autoSpaceDN w:val="0"/>
        <w:adjustRightInd w:val="0"/>
        <w:jc w:val="both"/>
        <w:rPr>
          <w:color w:val="000000" w:themeColor="text1"/>
        </w:rPr>
      </w:pPr>
      <w:r w:rsidRPr="007C2DEF">
        <w:rPr>
          <w:color w:val="000000" w:themeColor="text1"/>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0036663A" w:rsidRPr="007C2DEF">
        <w:rPr>
          <w:color w:val="000000" w:themeColor="text1"/>
        </w:rPr>
        <w:t xml:space="preserve">»: </w:t>
      </w:r>
      <w:r w:rsidR="00365303">
        <w:rPr>
          <w:color w:val="000000" w:themeColor="text1"/>
        </w:rPr>
        <w:t xml:space="preserve"> </w:t>
      </w:r>
      <w:r w:rsidR="005D7DD0" w:rsidRPr="005D7DD0">
        <w:rPr>
          <w:color w:val="000000" w:themeColor="text1"/>
        </w:rPr>
        <w:t>Не у</w:t>
      </w:r>
      <w:r w:rsidRPr="005D7DD0">
        <w:rPr>
          <w:color w:val="000000" w:themeColor="text1"/>
        </w:rPr>
        <w:t>становлено</w:t>
      </w:r>
      <w:r w:rsidRPr="007C2DEF">
        <w:rPr>
          <w:color w:val="000000" w:themeColor="text1"/>
        </w:rPr>
        <w:t>;</w:t>
      </w:r>
    </w:p>
    <w:p w14:paraId="213B7E2E" w14:textId="127835B6" w:rsidR="00036E2F" w:rsidRPr="007C2DEF" w:rsidRDefault="00036E2F" w:rsidP="00036E2F">
      <w:pPr>
        <w:autoSpaceDE w:val="0"/>
        <w:autoSpaceDN w:val="0"/>
        <w:adjustRightInd w:val="0"/>
        <w:jc w:val="both"/>
        <w:rPr>
          <w:color w:val="000000" w:themeColor="text1"/>
        </w:rPr>
      </w:pPr>
      <w:r w:rsidRPr="007C2DEF">
        <w:rPr>
          <w:color w:val="000000" w:themeColor="text1"/>
        </w:rPr>
        <w:lastRenderedPageBreak/>
        <w:t xml:space="preserve">- </w:t>
      </w:r>
      <w:r w:rsidR="0036663A" w:rsidRPr="007C2DEF">
        <w:rPr>
          <w:color w:val="000000" w:themeColor="text1"/>
        </w:rPr>
        <w:t>В соответствии</w:t>
      </w:r>
      <w:r w:rsidRPr="007C2DEF">
        <w:rPr>
          <w:color w:val="000000" w:themeColor="text1"/>
        </w:rPr>
        <w:t xml:space="preserve"> с Постановлением Правительства РФ от 21 декабря 2019 г. №1746</w:t>
      </w:r>
      <w:r w:rsidRPr="007C2DEF">
        <w:rPr>
          <w:color w:val="000000" w:themeColor="text1"/>
        </w:rPr>
        <w:br/>
        <w: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02645EDD" w14:textId="2360094C" w:rsidR="00036E2F" w:rsidRPr="007C2DEF" w:rsidRDefault="00036E2F" w:rsidP="00036E2F">
      <w:pPr>
        <w:autoSpaceDE w:val="0"/>
        <w:autoSpaceDN w:val="0"/>
        <w:adjustRightInd w:val="0"/>
        <w:jc w:val="both"/>
        <w:rPr>
          <w:color w:val="000000" w:themeColor="text1"/>
        </w:rPr>
      </w:pPr>
      <w:proofErr w:type="gramStart"/>
      <w:r w:rsidRPr="007C2DEF">
        <w:rPr>
          <w:color w:val="000000" w:themeColor="text1"/>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7C2DEF">
        <w:rPr>
          <w:color w:val="000000" w:themeColor="text1"/>
        </w:rPr>
        <w:t xml:space="preserve"> Не установлено;</w:t>
      </w:r>
    </w:p>
    <w:p w14:paraId="5F9807F2" w14:textId="1AA27F3B" w:rsidR="00036E2F" w:rsidRPr="007C2DEF" w:rsidRDefault="00036E2F" w:rsidP="00036E2F">
      <w:pPr>
        <w:rPr>
          <w:rFonts w:ascii="Arial" w:hAnsi="Arial" w:cs="Arial"/>
          <w:color w:val="000000" w:themeColor="text1"/>
          <w:sz w:val="21"/>
          <w:szCs w:val="21"/>
        </w:rPr>
      </w:pPr>
      <w:r w:rsidRPr="007C2DEF">
        <w:rPr>
          <w:color w:val="000000" w:themeColor="text1"/>
        </w:rPr>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5D7DD0" w:rsidRPr="005D7DD0">
        <w:rPr>
          <w:color w:val="000000" w:themeColor="text1"/>
        </w:rPr>
        <w:t>Не у</w:t>
      </w:r>
      <w:r w:rsidRPr="005D7DD0">
        <w:rPr>
          <w:color w:val="000000" w:themeColor="text1"/>
        </w:rPr>
        <w:t>становлено.</w:t>
      </w:r>
    </w:p>
    <w:p w14:paraId="6675A994" w14:textId="77777777" w:rsidR="00036E2F" w:rsidRDefault="00036E2F" w:rsidP="00036E2F">
      <w:pPr>
        <w:rPr>
          <w:rFonts w:ascii="Arial" w:hAnsi="Arial" w:cs="Arial"/>
          <w:color w:val="333333"/>
          <w:sz w:val="21"/>
          <w:szCs w:val="21"/>
        </w:rPr>
      </w:pPr>
    </w:p>
    <w:p w14:paraId="315F222D" w14:textId="77777777" w:rsidR="00CC72FE" w:rsidRDefault="00CC72FE" w:rsidP="005F3ECD">
      <w:pPr>
        <w:jc w:val="both"/>
        <w:rPr>
          <w:color w:val="000000"/>
        </w:rPr>
      </w:pPr>
    </w:p>
    <w:p w14:paraId="6548E61A" w14:textId="6867F849" w:rsidR="005F3ECD" w:rsidRDefault="005D6A0C" w:rsidP="005F3ECD">
      <w:pPr>
        <w:jc w:val="both"/>
        <w:rPr>
          <w:color w:val="000000"/>
        </w:rPr>
      </w:pPr>
      <w:r>
        <w:rPr>
          <w:color w:val="000000"/>
        </w:rPr>
        <w:t>Д</w:t>
      </w:r>
      <w:r w:rsidR="005F3ECD">
        <w:rPr>
          <w:color w:val="000000"/>
        </w:rPr>
        <w:t>иректор</w:t>
      </w:r>
    </w:p>
    <w:p w14:paraId="38B05D52" w14:textId="012A972E" w:rsidR="005F3ECD" w:rsidRPr="00C80FB9" w:rsidRDefault="005F3ECD" w:rsidP="005F3ECD">
      <w:pPr>
        <w:jc w:val="both"/>
        <w:rPr>
          <w:color w:val="000000"/>
        </w:rPr>
      </w:pPr>
      <w:r>
        <w:rPr>
          <w:color w:val="000000"/>
        </w:rPr>
        <w:t xml:space="preserve">МБУ СШОР «Центр Югорского спорта»   </w:t>
      </w:r>
      <w:r w:rsidRPr="00C80FB9">
        <w:rPr>
          <w:color w:val="000000"/>
        </w:rPr>
        <w:t xml:space="preserve">        </w:t>
      </w:r>
      <w:r>
        <w:rPr>
          <w:color w:val="000000"/>
        </w:rPr>
        <w:t xml:space="preserve">                        ___________ </w:t>
      </w:r>
      <w:proofErr w:type="spellStart"/>
      <w:r w:rsidR="005D6A0C">
        <w:rPr>
          <w:color w:val="000000"/>
        </w:rPr>
        <w:t>Н.А.Солодков</w:t>
      </w:r>
      <w:proofErr w:type="spellEnd"/>
    </w:p>
    <w:p w14:paraId="60F8DF84" w14:textId="77777777" w:rsidR="005F3ECD" w:rsidRPr="00C80FB9" w:rsidRDefault="005F3ECD" w:rsidP="005F3ECD">
      <w:pPr>
        <w:jc w:val="both"/>
        <w:rPr>
          <w:color w:val="000000"/>
        </w:rPr>
      </w:pPr>
    </w:p>
    <w:p w14:paraId="46A3A4CB" w14:textId="77777777" w:rsidR="005F3ECD" w:rsidRPr="00C80FB9" w:rsidRDefault="005F3ECD" w:rsidP="005F3ECD">
      <w:pPr>
        <w:jc w:val="both"/>
        <w:rPr>
          <w:color w:val="000000"/>
        </w:rPr>
      </w:pPr>
      <w:r w:rsidRPr="00C80FB9">
        <w:rPr>
          <w:color w:val="000000"/>
        </w:rPr>
        <w:t xml:space="preserve">Проверено: </w:t>
      </w:r>
    </w:p>
    <w:p w14:paraId="0EF5D16C" w14:textId="3340FEA4" w:rsidR="005F3ECD" w:rsidRPr="00C80FB9" w:rsidRDefault="00CC72FE" w:rsidP="005F3ECD">
      <w:pPr>
        <w:jc w:val="both"/>
        <w:rPr>
          <w:color w:val="000000"/>
        </w:rPr>
      </w:pPr>
      <w:r>
        <w:rPr>
          <w:color w:val="000000"/>
        </w:rPr>
        <w:t>Н</w:t>
      </w:r>
      <w:r w:rsidR="005F3ECD" w:rsidRPr="00C80FB9">
        <w:rPr>
          <w:color w:val="000000"/>
        </w:rPr>
        <w:t xml:space="preserve">ачальник отдела </w:t>
      </w:r>
    </w:p>
    <w:p w14:paraId="076FCF44" w14:textId="77777777" w:rsidR="005F3ECD" w:rsidRPr="00C80FB9" w:rsidRDefault="005F3ECD" w:rsidP="005F3ECD">
      <w:pPr>
        <w:jc w:val="both"/>
        <w:rPr>
          <w:color w:val="000000"/>
        </w:rPr>
      </w:pPr>
      <w:r w:rsidRPr="00C80FB9">
        <w:rPr>
          <w:color w:val="000000"/>
        </w:rPr>
        <w:t xml:space="preserve">муниципальных закупок                           </w:t>
      </w:r>
      <w:r w:rsidRPr="00C80FB9">
        <w:rPr>
          <w:color w:val="000000"/>
        </w:rPr>
        <w:tab/>
      </w:r>
      <w:r w:rsidRPr="00C80FB9">
        <w:rPr>
          <w:color w:val="000000"/>
        </w:rPr>
        <w:tab/>
      </w:r>
      <w:r w:rsidRPr="00C80FB9">
        <w:rPr>
          <w:color w:val="000000"/>
        </w:rPr>
        <w:tab/>
        <w:t xml:space="preserve">    </w:t>
      </w:r>
      <w:r>
        <w:rPr>
          <w:color w:val="000000"/>
        </w:rPr>
        <w:t xml:space="preserve">       </w:t>
      </w:r>
      <w:r w:rsidRPr="00C80FB9">
        <w:rPr>
          <w:color w:val="000000"/>
        </w:rPr>
        <w:t xml:space="preserve">   ___________  Н.Б. Захарова </w:t>
      </w:r>
    </w:p>
    <w:p w14:paraId="71FE6C9F" w14:textId="77777777" w:rsidR="001E539A" w:rsidRPr="00E9376E" w:rsidRDefault="00871B45" w:rsidP="004646BB">
      <w:pPr>
        <w:pStyle w:val="a6"/>
        <w:autoSpaceDE w:val="0"/>
        <w:autoSpaceDN w:val="0"/>
        <w:adjustRightInd w:val="0"/>
        <w:ind w:left="567"/>
        <w:jc w:val="both"/>
        <w:rPr>
          <w:sz w:val="22"/>
          <w:szCs w:val="20"/>
        </w:rPr>
      </w:pPr>
    </w:p>
    <w:sectPr w:rsidR="001E539A" w:rsidRPr="00E9376E" w:rsidSect="003826C9">
      <w:pgSz w:w="11906" w:h="16838"/>
      <w:pgMar w:top="426" w:right="851" w:bottom="42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77C13" w14:textId="77777777" w:rsidR="00117B24" w:rsidRDefault="00117B24" w:rsidP="009067F8">
      <w:r>
        <w:separator/>
      </w:r>
    </w:p>
  </w:endnote>
  <w:endnote w:type="continuationSeparator" w:id="0">
    <w:p w14:paraId="1B09F253" w14:textId="77777777" w:rsidR="00117B24" w:rsidRDefault="00117B24" w:rsidP="0090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112FB" w14:textId="77777777" w:rsidR="00117B24" w:rsidRDefault="00117B24" w:rsidP="009067F8">
      <w:r>
        <w:separator/>
      </w:r>
    </w:p>
  </w:footnote>
  <w:footnote w:type="continuationSeparator" w:id="0">
    <w:p w14:paraId="1B2F0D9D" w14:textId="77777777" w:rsidR="00117B24" w:rsidRDefault="00117B24" w:rsidP="009067F8">
      <w:r>
        <w:continuationSeparator/>
      </w:r>
    </w:p>
  </w:footnote>
  <w:footnote w:id="1">
    <w:p w14:paraId="676F0B90" w14:textId="13821396" w:rsidR="005F3ECD" w:rsidRDefault="005F3ECD" w:rsidP="005F3ECD">
      <w:pPr>
        <w:pStyle w:val="a4"/>
        <w:rPr>
          <w:i/>
        </w:rPr>
      </w:pPr>
      <w:r>
        <w:rPr>
          <w:rStyle w:val="a7"/>
          <w:rFonts w:eastAsiaTheme="majorEastAsia"/>
        </w:rPr>
        <w:footnoteRef/>
      </w:r>
      <w:r>
        <w:rPr>
          <w:i/>
        </w:rPr>
        <w:t xml:space="preserve">Данное требование устанавливается, если в связи с исполнением </w:t>
      </w:r>
      <w:r w:rsidR="00F90170">
        <w:rPr>
          <w:i/>
        </w:rPr>
        <w:t>договор</w:t>
      </w:r>
      <w:r>
        <w:rPr>
          <w:i/>
        </w:rPr>
        <w:t xml:space="preserve">а заказчик приобретает права на такие результаты, за исключением случаев заключения </w:t>
      </w:r>
      <w:r w:rsidR="00F90170">
        <w:rPr>
          <w:i/>
        </w:rPr>
        <w:t>договор</w:t>
      </w:r>
      <w:r>
        <w:rPr>
          <w:i/>
        </w:rPr>
        <w:t>ов на создание произведений литературы или искусства (за исключением программ для электронно-вычислительных машин, баз данных), исполнения, на финансирование проката или показа национального фильма</w:t>
      </w:r>
    </w:p>
    <w:p w14:paraId="2A1B856E" w14:textId="77777777" w:rsidR="005F3ECD" w:rsidRDefault="005F3ECD" w:rsidP="005F3ECD">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8230F"/>
    <w:multiLevelType w:val="multilevel"/>
    <w:tmpl w:val="C032CC14"/>
    <w:lvl w:ilvl="0">
      <w:start w:val="1"/>
      <w:numFmt w:val="decimal"/>
      <w:lvlText w:val="%1."/>
      <w:lvlJc w:val="left"/>
      <w:pPr>
        <w:tabs>
          <w:tab w:val="num" w:pos="928"/>
        </w:tabs>
        <w:ind w:left="928" w:hanging="360"/>
      </w:pPr>
    </w:lvl>
    <w:lvl w:ilvl="1">
      <w:start w:val="1"/>
      <w:numFmt w:val="decimal"/>
      <w:lvlText w:val="%2."/>
      <w:lvlJc w:val="left"/>
      <w:pPr>
        <w:tabs>
          <w:tab w:val="num" w:pos="858"/>
        </w:tabs>
        <w:ind w:left="858" w:hanging="432"/>
      </w:pPr>
      <w:rPr>
        <w:rFonts w:ascii="Times New Roman" w:eastAsia="Times New Roman" w:hAnsi="Times New Roman" w:cs="Times New Roman"/>
      </w:r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
    <w:nsid w:val="19630E0D"/>
    <w:multiLevelType w:val="multilevel"/>
    <w:tmpl w:val="96ACC4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85F74C6"/>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3">
    <w:nsid w:val="29FD7CA0"/>
    <w:multiLevelType w:val="multilevel"/>
    <w:tmpl w:val="C1D6B6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BEC2358"/>
    <w:multiLevelType w:val="hybridMultilevel"/>
    <w:tmpl w:val="A95EEAAC"/>
    <w:lvl w:ilvl="0" w:tplc="63E22C80">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61041046"/>
    <w:multiLevelType w:val="hybridMultilevel"/>
    <w:tmpl w:val="E2A44768"/>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2BA34B1"/>
    <w:multiLevelType w:val="hybridMultilevel"/>
    <w:tmpl w:val="E6341482"/>
    <w:lvl w:ilvl="0" w:tplc="2BA2585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nsid w:val="7512175E"/>
    <w:multiLevelType w:val="multilevel"/>
    <w:tmpl w:val="4B7AD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67F8"/>
    <w:rsid w:val="00036404"/>
    <w:rsid w:val="00036E2F"/>
    <w:rsid w:val="0004392A"/>
    <w:rsid w:val="00050A56"/>
    <w:rsid w:val="00050E50"/>
    <w:rsid w:val="00051069"/>
    <w:rsid w:val="00090332"/>
    <w:rsid w:val="0009267F"/>
    <w:rsid w:val="000A111D"/>
    <w:rsid w:val="000A5626"/>
    <w:rsid w:val="000B7A6A"/>
    <w:rsid w:val="000C3D0B"/>
    <w:rsid w:val="000C56B9"/>
    <w:rsid w:val="000F277D"/>
    <w:rsid w:val="00117B24"/>
    <w:rsid w:val="00125B96"/>
    <w:rsid w:val="001320E5"/>
    <w:rsid w:val="001405B3"/>
    <w:rsid w:val="00152189"/>
    <w:rsid w:val="001573BB"/>
    <w:rsid w:val="00163753"/>
    <w:rsid w:val="001735AC"/>
    <w:rsid w:val="00187166"/>
    <w:rsid w:val="001A19F8"/>
    <w:rsid w:val="001A3BD4"/>
    <w:rsid w:val="001B1F98"/>
    <w:rsid w:val="001D1940"/>
    <w:rsid w:val="001E4D8E"/>
    <w:rsid w:val="001E518B"/>
    <w:rsid w:val="001E681C"/>
    <w:rsid w:val="00265EA2"/>
    <w:rsid w:val="00267679"/>
    <w:rsid w:val="00276999"/>
    <w:rsid w:val="002774B4"/>
    <w:rsid w:val="00283288"/>
    <w:rsid w:val="00284E66"/>
    <w:rsid w:val="00286F29"/>
    <w:rsid w:val="00293ACC"/>
    <w:rsid w:val="002B1227"/>
    <w:rsid w:val="002C206E"/>
    <w:rsid w:val="002C3F78"/>
    <w:rsid w:val="002D0DBD"/>
    <w:rsid w:val="002F3A85"/>
    <w:rsid w:val="00300C2C"/>
    <w:rsid w:val="00305668"/>
    <w:rsid w:val="00313E7F"/>
    <w:rsid w:val="00336497"/>
    <w:rsid w:val="00365303"/>
    <w:rsid w:val="0036663A"/>
    <w:rsid w:val="003732D1"/>
    <w:rsid w:val="0037724C"/>
    <w:rsid w:val="003826C9"/>
    <w:rsid w:val="003C5687"/>
    <w:rsid w:val="003C74E1"/>
    <w:rsid w:val="00402228"/>
    <w:rsid w:val="00405469"/>
    <w:rsid w:val="00413E56"/>
    <w:rsid w:val="00415DE6"/>
    <w:rsid w:val="0045081B"/>
    <w:rsid w:val="0045103A"/>
    <w:rsid w:val="00457F9A"/>
    <w:rsid w:val="004646BB"/>
    <w:rsid w:val="00477C33"/>
    <w:rsid w:val="00485B4B"/>
    <w:rsid w:val="004C0FAA"/>
    <w:rsid w:val="004C701A"/>
    <w:rsid w:val="004D063E"/>
    <w:rsid w:val="004F6F2A"/>
    <w:rsid w:val="00503E7B"/>
    <w:rsid w:val="005521E7"/>
    <w:rsid w:val="005526D5"/>
    <w:rsid w:val="0057295B"/>
    <w:rsid w:val="0057479A"/>
    <w:rsid w:val="00580AF5"/>
    <w:rsid w:val="005923C5"/>
    <w:rsid w:val="00592497"/>
    <w:rsid w:val="005B0F43"/>
    <w:rsid w:val="005D6A0C"/>
    <w:rsid w:val="005D7A04"/>
    <w:rsid w:val="005D7DD0"/>
    <w:rsid w:val="005F3ECD"/>
    <w:rsid w:val="00601927"/>
    <w:rsid w:val="00613E01"/>
    <w:rsid w:val="00627EC6"/>
    <w:rsid w:val="006311BD"/>
    <w:rsid w:val="00640193"/>
    <w:rsid w:val="00651B99"/>
    <w:rsid w:val="00660DB7"/>
    <w:rsid w:val="00665E5F"/>
    <w:rsid w:val="00682A30"/>
    <w:rsid w:val="00685663"/>
    <w:rsid w:val="006929BA"/>
    <w:rsid w:val="006B4EA4"/>
    <w:rsid w:val="006C311B"/>
    <w:rsid w:val="006C68D2"/>
    <w:rsid w:val="006D7201"/>
    <w:rsid w:val="006E27A1"/>
    <w:rsid w:val="006E5869"/>
    <w:rsid w:val="00704428"/>
    <w:rsid w:val="00723807"/>
    <w:rsid w:val="00746007"/>
    <w:rsid w:val="0076583F"/>
    <w:rsid w:val="00766F80"/>
    <w:rsid w:val="00780645"/>
    <w:rsid w:val="0079317A"/>
    <w:rsid w:val="00795232"/>
    <w:rsid w:val="00795D9C"/>
    <w:rsid w:val="007A11EC"/>
    <w:rsid w:val="007C06F5"/>
    <w:rsid w:val="007C2DEF"/>
    <w:rsid w:val="007C5190"/>
    <w:rsid w:val="00800310"/>
    <w:rsid w:val="00804633"/>
    <w:rsid w:val="008300D2"/>
    <w:rsid w:val="008469A6"/>
    <w:rsid w:val="00855B5C"/>
    <w:rsid w:val="008702EA"/>
    <w:rsid w:val="00871B45"/>
    <w:rsid w:val="00874588"/>
    <w:rsid w:val="008C07C2"/>
    <w:rsid w:val="008D6A55"/>
    <w:rsid w:val="008F1DEE"/>
    <w:rsid w:val="00903175"/>
    <w:rsid w:val="009067F8"/>
    <w:rsid w:val="00907811"/>
    <w:rsid w:val="009169D5"/>
    <w:rsid w:val="009225B2"/>
    <w:rsid w:val="00936148"/>
    <w:rsid w:val="009373D0"/>
    <w:rsid w:val="0094340A"/>
    <w:rsid w:val="00944829"/>
    <w:rsid w:val="00960A8B"/>
    <w:rsid w:val="009652A0"/>
    <w:rsid w:val="00976507"/>
    <w:rsid w:val="0098714C"/>
    <w:rsid w:val="009A23FD"/>
    <w:rsid w:val="009B401A"/>
    <w:rsid w:val="009C1807"/>
    <w:rsid w:val="009D4873"/>
    <w:rsid w:val="009E0C50"/>
    <w:rsid w:val="00A06064"/>
    <w:rsid w:val="00A33846"/>
    <w:rsid w:val="00A51297"/>
    <w:rsid w:val="00A66D35"/>
    <w:rsid w:val="00A72AF0"/>
    <w:rsid w:val="00A9047F"/>
    <w:rsid w:val="00AA0316"/>
    <w:rsid w:val="00AA369A"/>
    <w:rsid w:val="00AA7CCC"/>
    <w:rsid w:val="00AC0616"/>
    <w:rsid w:val="00AC1981"/>
    <w:rsid w:val="00AC30EA"/>
    <w:rsid w:val="00B2113E"/>
    <w:rsid w:val="00B2379C"/>
    <w:rsid w:val="00B2471E"/>
    <w:rsid w:val="00B517F1"/>
    <w:rsid w:val="00B54E8D"/>
    <w:rsid w:val="00B90729"/>
    <w:rsid w:val="00BA0970"/>
    <w:rsid w:val="00BC3D33"/>
    <w:rsid w:val="00BD27CC"/>
    <w:rsid w:val="00C0485D"/>
    <w:rsid w:val="00C07E63"/>
    <w:rsid w:val="00C47135"/>
    <w:rsid w:val="00C653D1"/>
    <w:rsid w:val="00C92158"/>
    <w:rsid w:val="00C97DA4"/>
    <w:rsid w:val="00CB0F38"/>
    <w:rsid w:val="00CB6FF0"/>
    <w:rsid w:val="00CC72FE"/>
    <w:rsid w:val="00CC7A99"/>
    <w:rsid w:val="00CD24CD"/>
    <w:rsid w:val="00CE3D35"/>
    <w:rsid w:val="00CF217A"/>
    <w:rsid w:val="00D127B0"/>
    <w:rsid w:val="00D12E50"/>
    <w:rsid w:val="00D15CBB"/>
    <w:rsid w:val="00D34BD6"/>
    <w:rsid w:val="00D55EC3"/>
    <w:rsid w:val="00D65F30"/>
    <w:rsid w:val="00D747CB"/>
    <w:rsid w:val="00DA4AD1"/>
    <w:rsid w:val="00DB4832"/>
    <w:rsid w:val="00DB7BC2"/>
    <w:rsid w:val="00DD14AE"/>
    <w:rsid w:val="00DD54D3"/>
    <w:rsid w:val="00DE5598"/>
    <w:rsid w:val="00DE55BC"/>
    <w:rsid w:val="00E0697F"/>
    <w:rsid w:val="00E06EAE"/>
    <w:rsid w:val="00E41BC8"/>
    <w:rsid w:val="00E50E59"/>
    <w:rsid w:val="00E72822"/>
    <w:rsid w:val="00E9376E"/>
    <w:rsid w:val="00EA2D88"/>
    <w:rsid w:val="00EB68E6"/>
    <w:rsid w:val="00EC2921"/>
    <w:rsid w:val="00ED71CE"/>
    <w:rsid w:val="00EE3F05"/>
    <w:rsid w:val="00F16447"/>
    <w:rsid w:val="00F6749E"/>
    <w:rsid w:val="00F8305C"/>
    <w:rsid w:val="00F90170"/>
    <w:rsid w:val="00F924D9"/>
    <w:rsid w:val="00FA5640"/>
    <w:rsid w:val="00FC300D"/>
    <w:rsid w:val="00FC6DF6"/>
    <w:rsid w:val="00FF06B0"/>
    <w:rsid w:val="00FF0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B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7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237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067F8"/>
    <w:pPr>
      <w:keepNext/>
      <w:spacing w:before="240" w:after="60"/>
      <w:outlineLvl w:val="2"/>
    </w:pPr>
    <w:rPr>
      <w:rFonts w:ascii="Arial" w:hAnsi="Arial" w:cs="Arial"/>
      <w:b/>
      <w:bCs/>
      <w:sz w:val="26"/>
      <w:szCs w:val="26"/>
    </w:rPr>
  </w:style>
  <w:style w:type="paragraph" w:styleId="4">
    <w:name w:val="heading 4"/>
    <w:basedOn w:val="a"/>
    <w:next w:val="a"/>
    <w:link w:val="40"/>
    <w:qFormat/>
    <w:rsid w:val="009067F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067F8"/>
    <w:rPr>
      <w:rFonts w:ascii="Arial" w:eastAsia="Times New Roman" w:hAnsi="Arial" w:cs="Arial"/>
      <w:b/>
      <w:bCs/>
      <w:sz w:val="26"/>
      <w:szCs w:val="26"/>
      <w:lang w:eastAsia="ru-RU"/>
    </w:rPr>
  </w:style>
  <w:style w:type="character" w:customStyle="1" w:styleId="40">
    <w:name w:val="Заголовок 4 Знак"/>
    <w:basedOn w:val="a0"/>
    <w:link w:val="4"/>
    <w:rsid w:val="009067F8"/>
    <w:rPr>
      <w:rFonts w:ascii="Times New Roman" w:eastAsia="Times New Roman" w:hAnsi="Times New Roman" w:cs="Times New Roman"/>
      <w:b/>
      <w:bCs/>
      <w:sz w:val="28"/>
      <w:szCs w:val="28"/>
      <w:lang w:eastAsia="ru-RU"/>
    </w:rPr>
  </w:style>
  <w:style w:type="paragraph" w:styleId="a3">
    <w:name w:val="Normal (Web)"/>
    <w:basedOn w:val="a"/>
    <w:uiPriority w:val="99"/>
    <w:rsid w:val="009067F8"/>
    <w:pPr>
      <w:spacing w:before="100" w:beforeAutospacing="1" w:after="100" w:afterAutospacing="1"/>
    </w:pPr>
  </w:style>
  <w:style w:type="paragraph" w:styleId="a4">
    <w:name w:val="footnote text"/>
    <w:basedOn w:val="a"/>
    <w:link w:val="a5"/>
    <w:uiPriority w:val="99"/>
    <w:unhideWhenUsed/>
    <w:rsid w:val="009067F8"/>
    <w:pPr>
      <w:spacing w:after="60"/>
      <w:jc w:val="both"/>
    </w:pPr>
    <w:rPr>
      <w:sz w:val="20"/>
      <w:szCs w:val="20"/>
    </w:rPr>
  </w:style>
  <w:style w:type="character" w:customStyle="1" w:styleId="a5">
    <w:name w:val="Текст сноски Знак"/>
    <w:basedOn w:val="a0"/>
    <w:link w:val="a4"/>
    <w:uiPriority w:val="99"/>
    <w:rsid w:val="009067F8"/>
    <w:rPr>
      <w:rFonts w:ascii="Times New Roman" w:eastAsia="Times New Roman" w:hAnsi="Times New Roman" w:cs="Times New Roman"/>
      <w:sz w:val="20"/>
      <w:szCs w:val="20"/>
      <w:lang w:eastAsia="ru-RU"/>
    </w:rPr>
  </w:style>
  <w:style w:type="paragraph" w:styleId="a6">
    <w:name w:val="List Paragraph"/>
    <w:basedOn w:val="a"/>
    <w:uiPriority w:val="99"/>
    <w:qFormat/>
    <w:rsid w:val="009067F8"/>
    <w:pPr>
      <w:ind w:left="720"/>
    </w:pPr>
  </w:style>
  <w:style w:type="paragraph" w:customStyle="1" w:styleId="ConsPlusNormal">
    <w:name w:val="ConsPlusNormal"/>
    <w:uiPriority w:val="99"/>
    <w:rsid w:val="009067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footnote reference"/>
    <w:uiPriority w:val="99"/>
    <w:unhideWhenUsed/>
    <w:rsid w:val="009067F8"/>
    <w:rPr>
      <w:rFonts w:ascii="Times New Roman" w:hAnsi="Times New Roman" w:cs="Times New Roman" w:hint="default"/>
      <w:vertAlign w:val="superscript"/>
    </w:rPr>
  </w:style>
  <w:style w:type="character" w:customStyle="1" w:styleId="10">
    <w:name w:val="Заголовок 1 Знак"/>
    <w:basedOn w:val="a0"/>
    <w:link w:val="1"/>
    <w:uiPriority w:val="9"/>
    <w:rsid w:val="00B2379C"/>
    <w:rPr>
      <w:rFonts w:asciiTheme="majorHAnsi" w:eastAsiaTheme="majorEastAsia" w:hAnsiTheme="majorHAnsi" w:cstheme="majorBidi"/>
      <w:b/>
      <w:bCs/>
      <w:color w:val="365F91" w:themeColor="accent1" w:themeShade="BF"/>
      <w:sz w:val="28"/>
      <w:szCs w:val="28"/>
      <w:lang w:eastAsia="ru-RU"/>
    </w:rPr>
  </w:style>
  <w:style w:type="character" w:styleId="a8">
    <w:name w:val="Hyperlink"/>
    <w:rsid w:val="00B2379C"/>
    <w:rPr>
      <w:color w:val="0000FF"/>
      <w:u w:val="single"/>
    </w:rPr>
  </w:style>
  <w:style w:type="paragraph" w:styleId="a9">
    <w:name w:val="Balloon Text"/>
    <w:basedOn w:val="a"/>
    <w:link w:val="aa"/>
    <w:uiPriority w:val="99"/>
    <w:semiHidden/>
    <w:unhideWhenUsed/>
    <w:rsid w:val="007A11EC"/>
    <w:rPr>
      <w:rFonts w:ascii="Tahoma" w:hAnsi="Tahoma" w:cs="Tahoma"/>
      <w:sz w:val="16"/>
      <w:szCs w:val="16"/>
    </w:rPr>
  </w:style>
  <w:style w:type="character" w:customStyle="1" w:styleId="aa">
    <w:name w:val="Текст выноски Знак"/>
    <w:basedOn w:val="a0"/>
    <w:link w:val="a9"/>
    <w:uiPriority w:val="99"/>
    <w:semiHidden/>
    <w:rsid w:val="007A11EC"/>
    <w:rPr>
      <w:rFonts w:ascii="Tahoma" w:eastAsia="Times New Roman" w:hAnsi="Tahoma" w:cs="Tahoma"/>
      <w:sz w:val="16"/>
      <w:szCs w:val="16"/>
      <w:lang w:eastAsia="ru-RU"/>
    </w:rPr>
  </w:style>
  <w:style w:type="table" w:styleId="ab">
    <w:name w:val="Table Grid"/>
    <w:basedOn w:val="a1"/>
    <w:uiPriority w:val="59"/>
    <w:rsid w:val="0037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F3ECD"/>
    <w:pPr>
      <w:spacing w:after="0" w:line="240" w:lineRule="auto"/>
    </w:pPr>
    <w:rPr>
      <w:rFonts w:eastAsiaTheme="minorEastAsia"/>
      <w:lang w:eastAsia="ru-RU"/>
    </w:rPr>
  </w:style>
  <w:style w:type="paragraph" w:styleId="ad">
    <w:name w:val="annotation text"/>
    <w:basedOn w:val="a"/>
    <w:link w:val="ae"/>
    <w:uiPriority w:val="99"/>
    <w:semiHidden/>
    <w:unhideWhenUsed/>
    <w:rsid w:val="00036E2F"/>
    <w:pPr>
      <w:spacing w:after="60"/>
      <w:jc w:val="both"/>
    </w:pPr>
    <w:rPr>
      <w:sz w:val="20"/>
      <w:szCs w:val="20"/>
    </w:rPr>
  </w:style>
  <w:style w:type="character" w:customStyle="1" w:styleId="ae">
    <w:name w:val="Текст примечания Знак"/>
    <w:basedOn w:val="a0"/>
    <w:link w:val="ad"/>
    <w:uiPriority w:val="99"/>
    <w:semiHidden/>
    <w:rsid w:val="00036E2F"/>
    <w:rPr>
      <w:rFonts w:ascii="Times New Roman" w:eastAsia="Times New Roman" w:hAnsi="Times New Roman" w:cs="Times New Roman"/>
      <w:sz w:val="20"/>
      <w:szCs w:val="20"/>
      <w:lang w:eastAsia="ru-RU"/>
    </w:rPr>
  </w:style>
  <w:style w:type="character" w:styleId="af">
    <w:name w:val="annotation reference"/>
    <w:basedOn w:val="a0"/>
    <w:uiPriority w:val="99"/>
    <w:semiHidden/>
    <w:unhideWhenUsed/>
    <w:rsid w:val="00036E2F"/>
    <w:rPr>
      <w:sz w:val="16"/>
      <w:szCs w:val="16"/>
    </w:rPr>
  </w:style>
  <w:style w:type="character" w:styleId="af0">
    <w:name w:val="Emphasis"/>
    <w:basedOn w:val="a0"/>
    <w:uiPriority w:val="20"/>
    <w:qFormat/>
    <w:rsid w:val="007C2D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104892">
      <w:bodyDiv w:val="1"/>
      <w:marLeft w:val="0"/>
      <w:marRight w:val="0"/>
      <w:marTop w:val="0"/>
      <w:marBottom w:val="0"/>
      <w:divBdr>
        <w:top w:val="none" w:sz="0" w:space="0" w:color="auto"/>
        <w:left w:val="none" w:sz="0" w:space="0" w:color="auto"/>
        <w:bottom w:val="none" w:sz="0" w:space="0" w:color="auto"/>
        <w:right w:val="none" w:sz="0" w:space="0" w:color="auto"/>
      </w:divBdr>
    </w:div>
    <w:div w:id="1079399453">
      <w:bodyDiv w:val="1"/>
      <w:marLeft w:val="0"/>
      <w:marRight w:val="0"/>
      <w:marTop w:val="0"/>
      <w:marBottom w:val="0"/>
      <w:divBdr>
        <w:top w:val="none" w:sz="0" w:space="0" w:color="auto"/>
        <w:left w:val="none" w:sz="0" w:space="0" w:color="auto"/>
        <w:bottom w:val="none" w:sz="0" w:space="0" w:color="auto"/>
        <w:right w:val="none" w:sz="0" w:space="0" w:color="auto"/>
      </w:divBdr>
    </w:div>
    <w:div w:id="1654917347">
      <w:bodyDiv w:val="1"/>
      <w:marLeft w:val="0"/>
      <w:marRight w:val="0"/>
      <w:marTop w:val="0"/>
      <w:marBottom w:val="0"/>
      <w:divBdr>
        <w:top w:val="none" w:sz="0" w:space="0" w:color="auto"/>
        <w:left w:val="none" w:sz="0" w:space="0" w:color="auto"/>
        <w:bottom w:val="none" w:sz="0" w:space="0" w:color="auto"/>
        <w:right w:val="none" w:sz="0" w:space="0" w:color="auto"/>
      </w:divBdr>
    </w:div>
    <w:div w:id="175925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mobileonline.garant.r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login.consultant.ru/link/?rnd=92A7EA9C6317E69F361876C96263A5DB&amp;req=doc&amp;base=LAW&amp;n=315347&amp;dst=100428&amp;fld=134&amp;date=29.05.2019"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mobileonline.garant.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consultantplus://offline/ref=B4AD8D930238F7B31D588C7097510AC56834F4EEC87D2B5A386D307D50D128C2096D93CFFC627DD66B47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login.consultant.ru/link/?rnd=2B0CAE40FFF0BFB0F480F7B0A0CCD1AD&amp;req=doc&amp;base=LAW&amp;n=315347&amp;dst=100437&amp;fld=134&amp;date=0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F46FB-2981-4CA0-AED0-D571DBB5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26</Pages>
  <Words>6698</Words>
  <Characters>38183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Болдырева Оксана Владиславовна</cp:lastModifiedBy>
  <cp:revision>114</cp:revision>
  <cp:lastPrinted>2021-04-29T09:52:00Z</cp:lastPrinted>
  <dcterms:created xsi:type="dcterms:W3CDTF">2016-01-21T05:17:00Z</dcterms:created>
  <dcterms:modified xsi:type="dcterms:W3CDTF">2021-05-19T11:28:00Z</dcterms:modified>
</cp:coreProperties>
</file>