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3F76" w:rsidRDefault="00573F76" w:rsidP="00573F76">
      <w:pPr>
        <w:spacing w:after="0"/>
        <w:ind w:firstLine="709"/>
        <w:jc w:val="right"/>
        <w:rPr>
          <w:b/>
          <w:sz w:val="22"/>
          <w:szCs w:val="22"/>
        </w:rPr>
      </w:pPr>
      <w:r>
        <w:rPr>
          <w:b/>
          <w:sz w:val="22"/>
          <w:szCs w:val="22"/>
        </w:rPr>
        <w:t>Приложение 2</w:t>
      </w:r>
    </w:p>
    <w:p w:rsidR="00573F76" w:rsidRDefault="00573F76" w:rsidP="00C10F90">
      <w:pPr>
        <w:spacing w:after="0"/>
        <w:ind w:firstLine="709"/>
        <w:jc w:val="right"/>
        <w:rPr>
          <w:b/>
          <w:sz w:val="22"/>
          <w:szCs w:val="22"/>
        </w:rPr>
      </w:pPr>
      <w:r>
        <w:rPr>
          <w:b/>
          <w:sz w:val="22"/>
          <w:szCs w:val="22"/>
        </w:rPr>
        <w:t>к техническому заданию</w:t>
      </w:r>
    </w:p>
    <w:p w:rsidR="00573F76" w:rsidRDefault="00573F76" w:rsidP="00573F76">
      <w:pPr>
        <w:spacing w:after="0"/>
        <w:ind w:firstLine="709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Характеристика используемых товаров</w:t>
      </w:r>
    </w:p>
    <w:p w:rsidR="00573F76" w:rsidRDefault="00573F76" w:rsidP="00573F76">
      <w:pPr>
        <w:spacing w:after="0"/>
        <w:ind w:firstLine="709"/>
        <w:jc w:val="center"/>
        <w:rPr>
          <w:b/>
          <w:sz w:val="22"/>
          <w:szCs w:val="22"/>
        </w:rPr>
      </w:pPr>
    </w:p>
    <w:tbl>
      <w:tblPr>
        <w:tblW w:w="0" w:type="auto"/>
        <w:tblInd w:w="-10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4820"/>
        <w:gridCol w:w="5352"/>
      </w:tblGrid>
      <w:tr w:rsidR="00573F76" w:rsidRPr="00CD4B2A" w:rsidTr="00287B8D">
        <w:trPr>
          <w:trHeight w:val="542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73F76" w:rsidRPr="00CD4B2A" w:rsidRDefault="00573F76" w:rsidP="00573F76">
            <w:pPr>
              <w:spacing w:after="0"/>
              <w:ind w:left="-426" w:firstLine="426"/>
              <w:jc w:val="center"/>
              <w:rPr>
                <w:b/>
                <w:sz w:val="22"/>
                <w:szCs w:val="22"/>
              </w:rPr>
            </w:pPr>
            <w:r w:rsidRPr="00CD4B2A">
              <w:rPr>
                <w:b/>
                <w:sz w:val="22"/>
                <w:szCs w:val="22"/>
              </w:rPr>
              <w:t>№     п./</w:t>
            </w:r>
            <w:proofErr w:type="gramStart"/>
            <w:r w:rsidRPr="00CD4B2A">
              <w:rPr>
                <w:b/>
                <w:sz w:val="22"/>
                <w:szCs w:val="22"/>
              </w:rPr>
              <w:t>п</w:t>
            </w:r>
            <w:proofErr w:type="gram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73F76" w:rsidRPr="00CD4B2A" w:rsidRDefault="00573F76" w:rsidP="00573F76">
            <w:pPr>
              <w:spacing w:after="0"/>
              <w:ind w:firstLine="175"/>
              <w:jc w:val="center"/>
              <w:rPr>
                <w:b/>
                <w:sz w:val="22"/>
                <w:szCs w:val="22"/>
              </w:rPr>
            </w:pPr>
            <w:r w:rsidRPr="00CD4B2A">
              <w:rPr>
                <w:b/>
                <w:sz w:val="22"/>
                <w:szCs w:val="22"/>
              </w:rPr>
              <w:t>Наименование товара</w:t>
            </w:r>
          </w:p>
        </w:tc>
        <w:tc>
          <w:tcPr>
            <w:tcW w:w="5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73F76" w:rsidRPr="00CD4B2A" w:rsidRDefault="00573F76" w:rsidP="00573F76">
            <w:pPr>
              <w:spacing w:after="0"/>
              <w:rPr>
                <w:b/>
                <w:sz w:val="22"/>
                <w:szCs w:val="22"/>
              </w:rPr>
            </w:pPr>
            <w:r w:rsidRPr="00CD4B2A">
              <w:rPr>
                <w:b/>
                <w:sz w:val="22"/>
                <w:szCs w:val="22"/>
              </w:rPr>
              <w:t>Требования к значениям показателей, позволяющие определить соответствие работ установленным требованиям *</w:t>
            </w:r>
          </w:p>
        </w:tc>
      </w:tr>
      <w:tr w:rsidR="0076349B" w:rsidRPr="00CD4B2A" w:rsidTr="00287B8D">
        <w:trPr>
          <w:trHeight w:val="1272"/>
        </w:trPr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76349B" w:rsidRPr="00CD4B2A" w:rsidRDefault="00702513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76349B" w:rsidRPr="00CD4B2A" w:rsidRDefault="00702513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Песок</w:t>
            </w:r>
          </w:p>
        </w:tc>
        <w:tc>
          <w:tcPr>
            <w:tcW w:w="53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6A673D" w:rsidP="006A673D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Песок природный (для строительных работ) с характеристиками: класс песка по крупности – средний, модуль крупности песка: </w:t>
            </w:r>
            <w:proofErr w:type="spellStart"/>
            <w:r w:rsidRPr="00CD4B2A">
              <w:rPr>
                <w:color w:val="000000"/>
                <w:sz w:val="22"/>
                <w:szCs w:val="22"/>
                <w:lang w:eastAsia="en-US"/>
              </w:rPr>
              <w:t>Мк</w:t>
            </w:r>
            <w:proofErr w:type="spellEnd"/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, в </w:t>
            </w:r>
            <w:proofErr w:type="gramStart"/>
            <w:r w:rsidRPr="00CD4B2A">
              <w:rPr>
                <w:color w:val="000000"/>
                <w:sz w:val="22"/>
                <w:szCs w:val="22"/>
                <w:lang w:eastAsia="en-US"/>
              </w:rPr>
              <w:t>диапазоне</w:t>
            </w:r>
            <w:proofErr w:type="gramEnd"/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включительно, не менее 2,0, и не более 2,5;</w:t>
            </w:r>
          </w:p>
          <w:p w:rsidR="006A673D" w:rsidRPr="00CD4B2A" w:rsidRDefault="006A673D" w:rsidP="006A673D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полный остаток при рассеве песка на сите с сеткой 0,63: в диапазоне включительно, не менее 30% и не более 45%.</w:t>
            </w:r>
          </w:p>
          <w:p w:rsidR="006A673D" w:rsidRPr="00CD4B2A" w:rsidRDefault="006A673D" w:rsidP="006A673D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Содержание зерен крупностью менее 0,16 мм: не более 5%.</w:t>
            </w:r>
          </w:p>
          <w:p w:rsidR="006A673D" w:rsidRPr="00CD4B2A" w:rsidRDefault="006A673D" w:rsidP="006A673D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Содержание зерен крупностью свыше 5 мм: не более 5%.</w:t>
            </w:r>
          </w:p>
          <w:p w:rsidR="006A673D" w:rsidRPr="00CD4B2A" w:rsidRDefault="006A673D" w:rsidP="006A673D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Содержание зерен крупностью свыше 10 мм: не более 0,5%.</w:t>
            </w:r>
          </w:p>
          <w:p w:rsidR="0076349B" w:rsidRPr="00CD4B2A" w:rsidRDefault="006A673D" w:rsidP="006A673D">
            <w:pPr>
              <w:spacing w:after="0"/>
              <w:rPr>
                <w:sz w:val="22"/>
                <w:szCs w:val="22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Содержание пылевидных и глиняных частиц не более 2%.</w:t>
            </w:r>
          </w:p>
        </w:tc>
      </w:tr>
      <w:tr w:rsidR="006A673D" w:rsidRPr="00CD4B2A" w:rsidTr="00287B8D">
        <w:trPr>
          <w:trHeight w:val="802"/>
        </w:trPr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6A673D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2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6A673D" w:rsidRPr="00CD4B2A" w:rsidRDefault="006A673D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Трубы стальные</w:t>
            </w:r>
          </w:p>
        </w:tc>
        <w:tc>
          <w:tcPr>
            <w:tcW w:w="53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6A673D" w:rsidP="0053691B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Трубы стальные электросварные </w:t>
            </w:r>
            <w:proofErr w:type="spellStart"/>
            <w:r w:rsidRPr="00CD4B2A">
              <w:rPr>
                <w:color w:val="000000"/>
                <w:sz w:val="22"/>
                <w:szCs w:val="22"/>
                <w:lang w:eastAsia="en-US"/>
              </w:rPr>
              <w:t>прямошовные</w:t>
            </w:r>
            <w:proofErr w:type="spellEnd"/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 со снятой фаской из стали наружный диаметр не менее 108 мм и не более 110 мм, толщина стенки не менее 4 мм и не более 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6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мм.</w:t>
            </w:r>
          </w:p>
        </w:tc>
      </w:tr>
      <w:tr w:rsidR="006A673D" w:rsidRPr="00CD4B2A" w:rsidTr="00287B8D">
        <w:trPr>
          <w:trHeight w:val="473"/>
        </w:trPr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6A673D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3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6A673D" w:rsidRPr="00CD4B2A" w:rsidRDefault="006A673D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Бетон</w:t>
            </w:r>
          </w:p>
        </w:tc>
        <w:tc>
          <w:tcPr>
            <w:tcW w:w="53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6A673D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 w:themeColor="text1"/>
                <w:sz w:val="22"/>
                <w:szCs w:val="22"/>
              </w:rPr>
              <w:t xml:space="preserve">Бетон с характеристиками: бетон тяжелый, класс не менее В15. Морозостойкость не менее </w:t>
            </w:r>
            <w:r w:rsidRPr="00CD4B2A">
              <w:rPr>
                <w:color w:val="000000" w:themeColor="text1"/>
                <w:sz w:val="22"/>
                <w:szCs w:val="22"/>
                <w:lang w:val="en-US"/>
              </w:rPr>
              <w:t>F</w:t>
            </w:r>
            <w:r w:rsidR="00C10F90" w:rsidRPr="00CD4B2A">
              <w:rPr>
                <w:color w:val="000000" w:themeColor="text1"/>
                <w:sz w:val="22"/>
                <w:szCs w:val="22"/>
              </w:rPr>
              <w:t xml:space="preserve">75 и не более </w:t>
            </w:r>
            <w:r w:rsidRPr="00CD4B2A">
              <w:rPr>
                <w:color w:val="000000" w:themeColor="text1"/>
                <w:sz w:val="22"/>
                <w:szCs w:val="22"/>
                <w:lang w:val="en-US"/>
              </w:rPr>
              <w:t>F</w:t>
            </w:r>
            <w:r w:rsidRPr="00CD4B2A">
              <w:rPr>
                <w:color w:val="000000" w:themeColor="text1"/>
                <w:sz w:val="22"/>
                <w:szCs w:val="22"/>
              </w:rPr>
              <w:t>-150,  прочность не менее 196 кгс/</w:t>
            </w:r>
            <w:proofErr w:type="gramStart"/>
            <w:r w:rsidRPr="00CD4B2A">
              <w:rPr>
                <w:color w:val="000000" w:themeColor="text1"/>
                <w:sz w:val="22"/>
                <w:szCs w:val="22"/>
              </w:rPr>
              <w:t>см</w:t>
            </w:r>
            <w:proofErr w:type="gramEnd"/>
            <w:r w:rsidRPr="00CD4B2A">
              <w:rPr>
                <w:color w:val="000000" w:themeColor="text1"/>
                <w:sz w:val="22"/>
                <w:szCs w:val="22"/>
              </w:rPr>
              <w:t>.</w:t>
            </w:r>
          </w:p>
        </w:tc>
      </w:tr>
      <w:tr w:rsidR="006A673D" w:rsidRPr="00CD4B2A" w:rsidTr="00287B8D">
        <w:trPr>
          <w:trHeight w:val="3382"/>
        </w:trPr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6A673D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4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6A673D" w:rsidRDefault="006A673D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Ограждение</w:t>
            </w:r>
          </w:p>
          <w:p w:rsidR="00287B8D" w:rsidRPr="00CD4B2A" w:rsidRDefault="00097D94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2718752" cy="1571625"/>
                  <wp:effectExtent l="0" t="0" r="571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969" cy="1578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6A673D" w:rsidP="006A673D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Ограждение</w:t>
            </w:r>
            <w:r w:rsidR="00DB58D8">
              <w:rPr>
                <w:color w:val="000000"/>
                <w:sz w:val="22"/>
                <w:szCs w:val="22"/>
                <w:lang w:eastAsia="en-US"/>
              </w:rPr>
              <w:t>,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с размерами:</w:t>
            </w:r>
          </w:p>
          <w:p w:rsidR="006A673D" w:rsidRPr="00CD4B2A" w:rsidRDefault="006A673D" w:rsidP="006A673D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Ширина не менее 3000 мм и не более 3005 мм</w:t>
            </w:r>
          </w:p>
          <w:p w:rsidR="006A673D" w:rsidRDefault="006A673D" w:rsidP="006A673D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Высота не менее 1500 мм и не более 1505 мм</w:t>
            </w:r>
          </w:p>
          <w:p w:rsidR="00097D94" w:rsidRDefault="00097D94" w:rsidP="00097D94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>
              <w:rPr>
                <w:color w:val="000000"/>
                <w:sz w:val="22"/>
                <w:szCs w:val="22"/>
                <w:lang w:eastAsia="en-US"/>
              </w:rPr>
              <w:t>Стойки изготовлены из стальной, электросварной трубы с наружным диаметром не менее 108 мм и не более 110 м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, толщиной стенки не менее 4 мм и не более </w:t>
            </w:r>
            <w:r w:rsidR="008A2586">
              <w:rPr>
                <w:color w:val="000000"/>
                <w:sz w:val="22"/>
                <w:szCs w:val="22"/>
                <w:lang w:eastAsia="en-US"/>
              </w:rPr>
              <w:t>6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мм.</w:t>
            </w:r>
          </w:p>
          <w:p w:rsidR="00097D94" w:rsidRDefault="00097D94" w:rsidP="00097D94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>
              <w:rPr>
                <w:color w:val="000000"/>
                <w:sz w:val="22"/>
                <w:szCs w:val="22"/>
                <w:lang w:eastAsia="en-US"/>
              </w:rPr>
              <w:t xml:space="preserve"> Заполнение </w:t>
            </w:r>
            <w:r w:rsidR="00861A0F">
              <w:rPr>
                <w:color w:val="000000"/>
                <w:sz w:val="22"/>
                <w:szCs w:val="22"/>
                <w:lang w:eastAsia="en-US"/>
              </w:rPr>
              <w:t xml:space="preserve">и </w:t>
            </w:r>
            <w:r w:rsidR="008D0855">
              <w:rPr>
                <w:color w:val="000000"/>
                <w:sz w:val="22"/>
                <w:szCs w:val="22"/>
                <w:lang w:eastAsia="en-US"/>
              </w:rPr>
              <w:t xml:space="preserve">обрамление ограждения  изготовлено из </w:t>
            </w:r>
            <w:r>
              <w:rPr>
                <w:color w:val="000000"/>
                <w:sz w:val="22"/>
                <w:szCs w:val="22"/>
                <w:lang w:eastAsia="en-US"/>
              </w:rPr>
              <w:t>стально</w:t>
            </w:r>
            <w:r w:rsidR="008D0855">
              <w:rPr>
                <w:color w:val="000000"/>
                <w:sz w:val="22"/>
                <w:szCs w:val="22"/>
                <w:lang w:eastAsia="en-US"/>
              </w:rPr>
              <w:t xml:space="preserve">го </w:t>
            </w:r>
            <w:r>
              <w:rPr>
                <w:color w:val="000000"/>
                <w:sz w:val="22"/>
                <w:szCs w:val="22"/>
                <w:lang w:eastAsia="en-US"/>
              </w:rPr>
              <w:t>квадратн</w:t>
            </w:r>
            <w:r w:rsidR="008D0855">
              <w:rPr>
                <w:color w:val="000000"/>
                <w:sz w:val="22"/>
                <w:szCs w:val="22"/>
                <w:lang w:eastAsia="en-US"/>
              </w:rPr>
              <w:t>ого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прут</w:t>
            </w:r>
            <w:r w:rsidR="008D0855">
              <w:rPr>
                <w:color w:val="000000"/>
                <w:sz w:val="22"/>
                <w:szCs w:val="22"/>
                <w:lang w:eastAsia="en-US"/>
              </w:rPr>
              <w:t xml:space="preserve">ка </w:t>
            </w:r>
            <w:r>
              <w:rPr>
                <w:color w:val="000000"/>
                <w:sz w:val="22"/>
                <w:szCs w:val="22"/>
                <w:lang w:eastAsia="en-US"/>
              </w:rPr>
              <w:t>с сечением не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 xml:space="preserve"> менее 16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*16 мм и не более 1</w:t>
            </w:r>
            <w:r w:rsidR="00182670">
              <w:rPr>
                <w:color w:val="000000"/>
                <w:sz w:val="22"/>
                <w:szCs w:val="22"/>
                <w:lang w:eastAsia="en-US"/>
              </w:rPr>
              <w:t>8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 w:rsidR="00182670">
              <w:rPr>
                <w:color w:val="000000"/>
                <w:sz w:val="22"/>
                <w:szCs w:val="22"/>
                <w:lang w:eastAsia="en-US"/>
              </w:rPr>
              <w:t>18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мм и металлической полосы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 xml:space="preserve"> не менее 20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4 мм и не более 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22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 w:rsidR="008A2586">
              <w:rPr>
                <w:color w:val="000000"/>
                <w:sz w:val="22"/>
                <w:szCs w:val="22"/>
                <w:lang w:eastAsia="en-US"/>
              </w:rPr>
              <w:t>6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мм.</w:t>
            </w:r>
          </w:p>
          <w:p w:rsidR="00097D94" w:rsidRDefault="008D0855" w:rsidP="002E72E1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>
              <w:rPr>
                <w:color w:val="000000"/>
                <w:sz w:val="22"/>
                <w:szCs w:val="22"/>
                <w:lang w:eastAsia="en-US"/>
              </w:rPr>
              <w:t>Нижняя п</w:t>
            </w:r>
            <w:r w:rsidR="00861A0F">
              <w:rPr>
                <w:color w:val="000000"/>
                <w:sz w:val="22"/>
                <w:szCs w:val="22"/>
                <w:lang w:eastAsia="en-US"/>
              </w:rPr>
              <w:t xml:space="preserve">оперечная направляющая </w:t>
            </w:r>
            <w:r w:rsidR="00097D94">
              <w:rPr>
                <w:color w:val="000000"/>
                <w:sz w:val="22"/>
                <w:szCs w:val="22"/>
                <w:lang w:eastAsia="en-US"/>
              </w:rPr>
              <w:t>– труба ста</w:t>
            </w:r>
            <w:r w:rsidR="002E72E1">
              <w:rPr>
                <w:color w:val="000000"/>
                <w:sz w:val="22"/>
                <w:szCs w:val="22"/>
                <w:lang w:eastAsia="en-US"/>
              </w:rPr>
              <w:t>льная прямоугольная с размером не менее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 xml:space="preserve"> 40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 w:rsidR="002E72E1">
              <w:rPr>
                <w:color w:val="000000"/>
                <w:sz w:val="22"/>
                <w:szCs w:val="22"/>
                <w:lang w:eastAsia="en-US"/>
              </w:rPr>
              <w:t>20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мм и не более 42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 w:rsidR="002E72E1">
              <w:rPr>
                <w:color w:val="000000"/>
                <w:sz w:val="22"/>
                <w:szCs w:val="22"/>
                <w:lang w:eastAsia="en-US"/>
              </w:rPr>
              <w:t>22 мм.</w:t>
            </w:r>
          </w:p>
          <w:p w:rsidR="002E72E1" w:rsidRPr="00CD4B2A" w:rsidRDefault="002E72E1" w:rsidP="002E72E1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>
              <w:rPr>
                <w:color w:val="000000"/>
                <w:sz w:val="22"/>
                <w:szCs w:val="22"/>
                <w:lang w:eastAsia="en-US"/>
              </w:rPr>
              <w:t>Изделие должно соответствовать эскизу.</w:t>
            </w:r>
          </w:p>
        </w:tc>
      </w:tr>
      <w:tr w:rsidR="006A673D" w:rsidRPr="00CD4B2A" w:rsidTr="00595413">
        <w:trPr>
          <w:trHeight w:val="131"/>
        </w:trPr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6A673D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5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6A673D" w:rsidRPr="00CD4B2A" w:rsidRDefault="006A673D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Ворота распашные</w:t>
            </w:r>
          </w:p>
        </w:tc>
        <w:tc>
          <w:tcPr>
            <w:tcW w:w="53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6A673D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Ворота распашные, с размерами:</w:t>
            </w:r>
          </w:p>
          <w:p w:rsidR="006A673D" w:rsidRPr="00CD4B2A" w:rsidRDefault="006A673D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Ширина не менее 6000 мм и не более 6005 мм</w:t>
            </w:r>
          </w:p>
          <w:p w:rsidR="006A673D" w:rsidRDefault="00315FEB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Высота не менее 1500 мм и не более 1505 мм</w:t>
            </w:r>
          </w:p>
          <w:p w:rsidR="002E72E1" w:rsidRDefault="002E72E1" w:rsidP="002E72E1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>
              <w:rPr>
                <w:color w:val="000000"/>
                <w:sz w:val="22"/>
                <w:szCs w:val="22"/>
                <w:lang w:eastAsia="en-US"/>
              </w:rPr>
              <w:t>Стойки изготовлены из стальной, электросварной трубы с наружным диаметром не менее 108 мм и не более 110 м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</w:t>
            </w:r>
            <w:r>
              <w:rPr>
                <w:color w:val="000000"/>
                <w:sz w:val="22"/>
                <w:szCs w:val="22"/>
                <w:lang w:eastAsia="en-US"/>
              </w:rPr>
              <w:t>, толщиной с</w:t>
            </w:r>
            <w:r w:rsidR="008A2586">
              <w:rPr>
                <w:color w:val="000000"/>
                <w:sz w:val="22"/>
                <w:szCs w:val="22"/>
                <w:lang w:eastAsia="en-US"/>
              </w:rPr>
              <w:t>тенки не менее 4 мм и не более 6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мм.</w:t>
            </w:r>
          </w:p>
          <w:p w:rsidR="002E72E1" w:rsidRDefault="008D0855" w:rsidP="002E72E1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>
              <w:rPr>
                <w:color w:val="000000"/>
                <w:sz w:val="22"/>
                <w:szCs w:val="22"/>
                <w:lang w:eastAsia="en-US"/>
              </w:rPr>
              <w:t xml:space="preserve"> </w:t>
            </w:r>
            <w:r w:rsidR="007268A9">
              <w:rPr>
                <w:color w:val="000000"/>
                <w:sz w:val="22"/>
                <w:szCs w:val="22"/>
                <w:lang w:eastAsia="en-US"/>
              </w:rPr>
              <w:t>Заполнение изготовлено из стального квадратного прутка с сечением не менее 16мм*16 мм и не более 18×18 мм и металлической полосы не менее 20мм×4 мм и не более 22мм×6 мм.</w:t>
            </w:r>
          </w:p>
          <w:p w:rsidR="002E72E1" w:rsidRPr="00CD4B2A" w:rsidRDefault="002E72E1" w:rsidP="008A2586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>
              <w:rPr>
                <w:color w:val="000000"/>
                <w:sz w:val="22"/>
                <w:szCs w:val="22"/>
                <w:lang w:eastAsia="en-US"/>
              </w:rPr>
              <w:t>Рама ворот – труба стальная квадратная с размером не менее 50мм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>
              <w:rPr>
                <w:color w:val="000000"/>
                <w:sz w:val="22"/>
                <w:szCs w:val="22"/>
                <w:lang w:eastAsia="en-US"/>
              </w:rPr>
              <w:t>50мм и не более 52мм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>
              <w:rPr>
                <w:color w:val="000000"/>
                <w:sz w:val="22"/>
                <w:szCs w:val="22"/>
                <w:lang w:eastAsia="en-US"/>
              </w:rPr>
              <w:t>5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2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мм и толщиной </w:t>
            </w:r>
            <w:r>
              <w:rPr>
                <w:color w:val="000000"/>
                <w:sz w:val="22"/>
                <w:szCs w:val="22"/>
                <w:lang w:eastAsia="en-US"/>
              </w:rPr>
              <w:lastRenderedPageBreak/>
              <w:t xml:space="preserve">стенки не менее 3 мм и не более </w:t>
            </w:r>
            <w:r w:rsidR="008A2586">
              <w:rPr>
                <w:color w:val="000000"/>
                <w:sz w:val="22"/>
                <w:szCs w:val="22"/>
                <w:lang w:eastAsia="en-US"/>
              </w:rPr>
              <w:t>5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мм</w:t>
            </w:r>
          </w:p>
        </w:tc>
      </w:tr>
      <w:tr w:rsidR="00D84A12" w:rsidRPr="00CD4B2A" w:rsidTr="00287B8D">
        <w:trPr>
          <w:trHeight w:val="773"/>
        </w:trPr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84A12" w:rsidRPr="00CD4B2A" w:rsidRDefault="00D84A12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6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D84A12" w:rsidRPr="00CD4B2A" w:rsidRDefault="00D84A12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Калитка</w:t>
            </w:r>
          </w:p>
        </w:tc>
        <w:tc>
          <w:tcPr>
            <w:tcW w:w="53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84A12" w:rsidRPr="00CD4B2A" w:rsidRDefault="00D84A12" w:rsidP="00D84A12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>
              <w:rPr>
                <w:color w:val="000000"/>
                <w:sz w:val="22"/>
                <w:szCs w:val="22"/>
                <w:lang w:eastAsia="en-US"/>
              </w:rPr>
              <w:t>Калитка</w:t>
            </w:r>
            <w:r w:rsidR="00DB58D8">
              <w:rPr>
                <w:color w:val="000000"/>
                <w:sz w:val="22"/>
                <w:szCs w:val="22"/>
                <w:lang w:eastAsia="en-US"/>
              </w:rPr>
              <w:t>,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>с размерами:</w:t>
            </w:r>
          </w:p>
          <w:p w:rsidR="00D84A12" w:rsidRPr="00CD4B2A" w:rsidRDefault="00D84A12" w:rsidP="00D84A12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Ширина не менее </w:t>
            </w:r>
            <w:r>
              <w:rPr>
                <w:color w:val="000000"/>
                <w:sz w:val="22"/>
                <w:szCs w:val="22"/>
                <w:lang w:eastAsia="en-US"/>
              </w:rPr>
              <w:t>2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000 мм и не более </w:t>
            </w:r>
            <w:r>
              <w:rPr>
                <w:color w:val="000000"/>
                <w:sz w:val="22"/>
                <w:szCs w:val="22"/>
                <w:lang w:eastAsia="en-US"/>
              </w:rPr>
              <w:t>2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>005 мм</w:t>
            </w:r>
          </w:p>
          <w:p w:rsidR="00D84A12" w:rsidRDefault="00D84A12" w:rsidP="00D84A12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Высота не менее </w:t>
            </w:r>
            <w:r>
              <w:rPr>
                <w:color w:val="000000"/>
                <w:sz w:val="22"/>
                <w:szCs w:val="22"/>
                <w:lang w:eastAsia="en-US"/>
              </w:rPr>
              <w:t>20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00 мм и не более </w:t>
            </w:r>
            <w:r>
              <w:rPr>
                <w:color w:val="000000"/>
                <w:sz w:val="22"/>
                <w:szCs w:val="22"/>
                <w:lang w:eastAsia="en-US"/>
              </w:rPr>
              <w:t>20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>05 мм</w:t>
            </w:r>
          </w:p>
          <w:p w:rsidR="00D84A12" w:rsidRDefault="00D84A12" w:rsidP="00D84A12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>
              <w:rPr>
                <w:color w:val="000000"/>
                <w:sz w:val="22"/>
                <w:szCs w:val="22"/>
                <w:lang w:eastAsia="en-US"/>
              </w:rPr>
              <w:t>Заполнение – стальн</w:t>
            </w:r>
            <w:r w:rsidR="002F6544">
              <w:rPr>
                <w:color w:val="000000"/>
                <w:sz w:val="22"/>
                <w:szCs w:val="22"/>
                <w:lang w:eastAsia="en-US"/>
              </w:rPr>
              <w:t>ая прямоугольная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</w:t>
            </w:r>
            <w:r w:rsidR="002F6544">
              <w:rPr>
                <w:color w:val="000000"/>
                <w:sz w:val="22"/>
                <w:szCs w:val="22"/>
                <w:lang w:eastAsia="en-US"/>
              </w:rPr>
              <w:t>труба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с сечением не менее </w:t>
            </w:r>
            <w:r w:rsidR="007268A9">
              <w:rPr>
                <w:color w:val="000000"/>
                <w:sz w:val="22"/>
                <w:szCs w:val="22"/>
                <w:lang w:eastAsia="en-US"/>
              </w:rPr>
              <w:t>20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×1</w:t>
            </w:r>
            <w:r w:rsidR="007268A9">
              <w:rPr>
                <w:color w:val="000000"/>
                <w:sz w:val="22"/>
                <w:szCs w:val="22"/>
                <w:lang w:eastAsia="en-US"/>
              </w:rPr>
              <w:t>5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 xml:space="preserve"> мм и не более </w:t>
            </w:r>
            <w:r w:rsidR="007268A9">
              <w:rPr>
                <w:color w:val="000000"/>
                <w:sz w:val="22"/>
                <w:szCs w:val="22"/>
                <w:lang w:eastAsia="en-US"/>
              </w:rPr>
              <w:t>22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>
              <w:rPr>
                <w:color w:val="000000"/>
                <w:sz w:val="22"/>
                <w:szCs w:val="22"/>
                <w:lang w:eastAsia="en-US"/>
              </w:rPr>
              <w:t>1</w:t>
            </w:r>
            <w:r w:rsidR="007268A9">
              <w:rPr>
                <w:color w:val="000000"/>
                <w:sz w:val="22"/>
                <w:szCs w:val="22"/>
                <w:lang w:eastAsia="en-US"/>
              </w:rPr>
              <w:t>7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мм.</w:t>
            </w:r>
          </w:p>
          <w:p w:rsidR="00D84A12" w:rsidRPr="00CD4B2A" w:rsidRDefault="00D84A12" w:rsidP="00DE3CCD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>
              <w:rPr>
                <w:color w:val="000000"/>
                <w:sz w:val="22"/>
                <w:szCs w:val="22"/>
                <w:lang w:eastAsia="en-US"/>
              </w:rPr>
              <w:t>Рам</w:t>
            </w:r>
            <w:proofErr w:type="gramStart"/>
            <w:r>
              <w:rPr>
                <w:color w:val="000000"/>
                <w:sz w:val="22"/>
                <w:szCs w:val="22"/>
                <w:lang w:eastAsia="en-US"/>
              </w:rPr>
              <w:t>а–</w:t>
            </w:r>
            <w:proofErr w:type="gramEnd"/>
            <w:r>
              <w:rPr>
                <w:color w:val="000000"/>
                <w:sz w:val="22"/>
                <w:szCs w:val="22"/>
                <w:lang w:eastAsia="en-US"/>
              </w:rPr>
              <w:t xml:space="preserve"> труба стальная ква</w:t>
            </w:r>
            <w:bookmarkStart w:id="0" w:name="_GoBack"/>
            <w:bookmarkEnd w:id="0"/>
            <w:r>
              <w:rPr>
                <w:color w:val="000000"/>
                <w:sz w:val="22"/>
                <w:szCs w:val="22"/>
                <w:lang w:eastAsia="en-US"/>
              </w:rPr>
              <w:t>дратная с размером не менее 50мм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>
              <w:rPr>
                <w:color w:val="000000"/>
                <w:sz w:val="22"/>
                <w:szCs w:val="22"/>
                <w:lang w:eastAsia="en-US"/>
              </w:rPr>
              <w:t>50мм и не более 52мм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×5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2 мм и толщиной стенки не менее </w:t>
            </w:r>
            <w:r w:rsidR="00A10B88">
              <w:rPr>
                <w:color w:val="000000"/>
                <w:sz w:val="22"/>
                <w:szCs w:val="22"/>
                <w:lang w:eastAsia="en-US"/>
              </w:rPr>
              <w:t>2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мм и не более </w:t>
            </w:r>
            <w:r w:rsidR="00A10B88">
              <w:rPr>
                <w:color w:val="000000"/>
                <w:sz w:val="22"/>
                <w:szCs w:val="22"/>
                <w:lang w:eastAsia="en-US"/>
              </w:rPr>
              <w:t>4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мм</w:t>
            </w:r>
          </w:p>
        </w:tc>
      </w:tr>
      <w:tr w:rsidR="006A673D" w:rsidRPr="00CD4B2A" w:rsidTr="00287B8D">
        <w:trPr>
          <w:trHeight w:val="708"/>
        </w:trPr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D84A12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6A673D" w:rsidRPr="00CD4B2A" w:rsidRDefault="006A673D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Трубы стальные квадратные</w:t>
            </w:r>
          </w:p>
        </w:tc>
        <w:tc>
          <w:tcPr>
            <w:tcW w:w="53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315FEB" w:rsidP="008A2586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Трубы стальные ква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дратные, с размером не менее 50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>50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 xml:space="preserve"> мм и не более 52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52 мм, толщина стенки не менее 2 мм и не более </w:t>
            </w:r>
            <w:r w:rsidR="008A2586">
              <w:rPr>
                <w:color w:val="000000"/>
                <w:sz w:val="22"/>
                <w:szCs w:val="22"/>
                <w:lang w:eastAsia="en-US"/>
              </w:rPr>
              <w:t>4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мм</w:t>
            </w:r>
          </w:p>
        </w:tc>
      </w:tr>
      <w:tr w:rsidR="006A673D" w:rsidRPr="00CD4B2A" w:rsidTr="00287B8D">
        <w:trPr>
          <w:trHeight w:val="877"/>
        </w:trPr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D84A12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6A673D" w:rsidRPr="00CD4B2A" w:rsidRDefault="006A673D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Трубы стальные прямоугольные</w:t>
            </w:r>
          </w:p>
        </w:tc>
        <w:tc>
          <w:tcPr>
            <w:tcW w:w="53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315FEB" w:rsidP="008A2586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Трубы стальные прямоу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гольные с размерами не менее 20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×15 мм и не более 22</w:t>
            </w:r>
            <w:r w:rsidR="0053691B">
              <w:rPr>
                <w:color w:val="000000"/>
                <w:sz w:val="22"/>
                <w:szCs w:val="22"/>
                <w:lang w:eastAsia="en-US"/>
              </w:rPr>
              <w:t>мм</w:t>
            </w:r>
            <w:r w:rsidR="00595413">
              <w:rPr>
                <w:color w:val="000000"/>
                <w:sz w:val="22"/>
                <w:szCs w:val="22"/>
                <w:lang w:eastAsia="en-US"/>
              </w:rPr>
              <w:t>×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17мм, толщина стенки не менее 2 мм и не более </w:t>
            </w:r>
            <w:r w:rsidR="008A2586">
              <w:rPr>
                <w:color w:val="000000"/>
                <w:sz w:val="22"/>
                <w:szCs w:val="22"/>
                <w:lang w:eastAsia="en-US"/>
              </w:rPr>
              <w:t>4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мм</w:t>
            </w:r>
          </w:p>
        </w:tc>
      </w:tr>
      <w:tr w:rsidR="006A673D" w:rsidRPr="00CD4B2A" w:rsidTr="00287B8D">
        <w:trPr>
          <w:trHeight w:val="1272"/>
        </w:trPr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D84A12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6A673D" w:rsidRPr="00CD4B2A" w:rsidRDefault="006A673D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 xml:space="preserve">Эмаль </w:t>
            </w:r>
          </w:p>
        </w:tc>
        <w:tc>
          <w:tcPr>
            <w:tcW w:w="53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A673D" w:rsidRPr="00CD4B2A" w:rsidRDefault="00C127CC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Эмаль с техническими характеристиками:</w:t>
            </w:r>
          </w:p>
          <w:p w:rsidR="00C127CC" w:rsidRPr="00CD4B2A" w:rsidRDefault="00C127CC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- Условная вязкость по вискозиметру В3-246  с диаметром с</w:t>
            </w:r>
            <w:r w:rsidR="00C10F90" w:rsidRPr="00CD4B2A">
              <w:rPr>
                <w:color w:val="000000"/>
                <w:sz w:val="22"/>
                <w:szCs w:val="22"/>
                <w:lang w:eastAsia="en-US"/>
              </w:rPr>
              <w:t>опла 4 мм при температуре (20,0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>+0,5)ºС, в диапазоне включительно</w:t>
            </w:r>
            <w:r w:rsidR="009A00B9" w:rsidRPr="00CD4B2A">
              <w:rPr>
                <w:color w:val="000000"/>
                <w:sz w:val="22"/>
                <w:szCs w:val="22"/>
                <w:lang w:eastAsia="en-US"/>
              </w:rPr>
              <w:t>,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от 60 с до 120 с.</w:t>
            </w:r>
          </w:p>
          <w:p w:rsidR="00C127CC" w:rsidRPr="00CD4B2A" w:rsidRDefault="00C127CC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- Массовая доля нелетучих веществ, в </w:t>
            </w:r>
            <w:proofErr w:type="gramStart"/>
            <w:r w:rsidRPr="00CD4B2A">
              <w:rPr>
                <w:color w:val="000000"/>
                <w:sz w:val="22"/>
                <w:szCs w:val="22"/>
                <w:lang w:eastAsia="en-US"/>
              </w:rPr>
              <w:t>диапазоне</w:t>
            </w:r>
            <w:proofErr w:type="gramEnd"/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включительно</w:t>
            </w:r>
            <w:r w:rsidR="009A00B9" w:rsidRPr="00CD4B2A">
              <w:rPr>
                <w:color w:val="000000"/>
                <w:sz w:val="22"/>
                <w:szCs w:val="22"/>
                <w:lang w:eastAsia="en-US"/>
              </w:rPr>
              <w:t>,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от 49% до 70%</w:t>
            </w:r>
          </w:p>
          <w:p w:rsidR="00C127CC" w:rsidRPr="00CD4B2A" w:rsidRDefault="00C127CC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- Время высыхания до степени 3 при температуре (20+2)ºС, не более 24 ч</w:t>
            </w:r>
          </w:p>
          <w:p w:rsidR="00C127CC" w:rsidRPr="00CD4B2A" w:rsidRDefault="00C127CC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- Эластичность пленки при изгибе, не более 1 мм</w:t>
            </w:r>
          </w:p>
          <w:p w:rsidR="00C127CC" w:rsidRPr="00CD4B2A" w:rsidRDefault="00C127CC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- Блеск пленки, не менее 50 %</w:t>
            </w:r>
          </w:p>
        </w:tc>
      </w:tr>
      <w:tr w:rsidR="00315FEB" w:rsidRPr="00CD4B2A" w:rsidTr="00287B8D">
        <w:trPr>
          <w:trHeight w:val="1272"/>
        </w:trPr>
        <w:tc>
          <w:tcPr>
            <w:tcW w:w="4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15FEB" w:rsidRPr="00CD4B2A" w:rsidRDefault="00D84A12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315FEB" w:rsidRPr="00CD4B2A" w:rsidRDefault="00315FEB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 w:rsidRPr="00CD4B2A">
              <w:rPr>
                <w:sz w:val="22"/>
                <w:szCs w:val="22"/>
              </w:rPr>
              <w:t>Грунтовка</w:t>
            </w:r>
          </w:p>
        </w:tc>
        <w:tc>
          <w:tcPr>
            <w:tcW w:w="53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D4B2A" w:rsidRPr="00CD4B2A" w:rsidRDefault="008C26E5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Грунтовка предназначена для грунтования металлических и деревянных поверхностей под покрытия различными эмалями. </w:t>
            </w:r>
          </w:p>
          <w:p w:rsidR="00315FEB" w:rsidRPr="00CD4B2A" w:rsidRDefault="008C26E5" w:rsidP="00702513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Технические характеристики:</w:t>
            </w:r>
          </w:p>
          <w:p w:rsidR="008C26E5" w:rsidRPr="00CD4B2A" w:rsidRDefault="008C26E5" w:rsidP="008C26E5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- пленка грунтовки устойчива к изменению температуры, в диапазоне</w:t>
            </w:r>
            <w:r w:rsidR="00CD4B2A" w:rsidRPr="00CD4B2A">
              <w:rPr>
                <w:color w:val="000000"/>
                <w:sz w:val="22"/>
                <w:szCs w:val="22"/>
                <w:lang w:eastAsia="en-US"/>
              </w:rPr>
              <w:t xml:space="preserve"> включительно,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от - 45</w:t>
            </w:r>
            <w:proofErr w:type="gramStart"/>
            <w:r w:rsidRPr="00CD4B2A">
              <w:rPr>
                <w:color w:val="000000"/>
                <w:sz w:val="22"/>
                <w:szCs w:val="22"/>
                <w:lang w:eastAsia="en-US"/>
              </w:rPr>
              <w:t>ºС</w:t>
            </w:r>
            <w:proofErr w:type="gramEnd"/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до +60 ºС;</w:t>
            </w:r>
          </w:p>
          <w:p w:rsidR="008C26E5" w:rsidRPr="00CD4B2A" w:rsidRDefault="008C26E5" w:rsidP="008C26E5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- условная вязкость при (20,0±0,5)º</w:t>
            </w:r>
            <w:proofErr w:type="gramStart"/>
            <w:r w:rsidRPr="00CD4B2A">
              <w:rPr>
                <w:color w:val="000000"/>
                <w:sz w:val="22"/>
                <w:szCs w:val="22"/>
                <w:lang w:eastAsia="en-US"/>
              </w:rPr>
              <w:t>С</w:t>
            </w:r>
            <w:proofErr w:type="gramEnd"/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по вискозиметру В3-4, не менее 45 с</w:t>
            </w:r>
          </w:p>
          <w:p w:rsidR="008C26E5" w:rsidRPr="00CD4B2A" w:rsidRDefault="008C26E5" w:rsidP="008C26E5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>- степень разбавления грунтовки растворителем, не более 20%</w:t>
            </w:r>
          </w:p>
          <w:p w:rsidR="008C26E5" w:rsidRPr="00CD4B2A" w:rsidRDefault="008C26E5" w:rsidP="008C26E5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- массовая доля нелетучих веществ, в </w:t>
            </w:r>
            <w:proofErr w:type="gramStart"/>
            <w:r w:rsidRPr="00CD4B2A">
              <w:rPr>
                <w:color w:val="000000"/>
                <w:sz w:val="22"/>
                <w:szCs w:val="22"/>
                <w:lang w:eastAsia="en-US"/>
              </w:rPr>
              <w:t>диапазоне</w:t>
            </w:r>
            <w:proofErr w:type="gramEnd"/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включительно</w:t>
            </w:r>
            <w:r w:rsidR="00AA0A31">
              <w:rPr>
                <w:color w:val="000000"/>
                <w:sz w:val="22"/>
                <w:szCs w:val="22"/>
                <w:lang w:eastAsia="en-US"/>
              </w:rPr>
              <w:t>,</w:t>
            </w: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 от 54% до 60%</w:t>
            </w:r>
          </w:p>
          <w:p w:rsidR="008C26E5" w:rsidRPr="00CD4B2A" w:rsidRDefault="008C26E5" w:rsidP="008C26E5">
            <w:pPr>
              <w:spacing w:after="0"/>
              <w:rPr>
                <w:color w:val="000000"/>
                <w:sz w:val="22"/>
                <w:szCs w:val="22"/>
                <w:lang w:eastAsia="en-US"/>
              </w:rPr>
            </w:pPr>
            <w:r w:rsidRPr="00CD4B2A">
              <w:rPr>
                <w:color w:val="000000"/>
                <w:sz w:val="22"/>
                <w:szCs w:val="22"/>
                <w:lang w:eastAsia="en-US"/>
              </w:rPr>
              <w:t xml:space="preserve">- степень </w:t>
            </w:r>
            <w:proofErr w:type="spellStart"/>
            <w:r w:rsidRPr="00CD4B2A">
              <w:rPr>
                <w:color w:val="000000"/>
                <w:sz w:val="22"/>
                <w:szCs w:val="22"/>
                <w:lang w:eastAsia="en-US"/>
              </w:rPr>
              <w:t>перетира</w:t>
            </w:r>
            <w:proofErr w:type="spellEnd"/>
            <w:r w:rsidRPr="00CD4B2A">
              <w:rPr>
                <w:color w:val="000000"/>
                <w:sz w:val="22"/>
                <w:szCs w:val="22"/>
                <w:lang w:eastAsia="en-US"/>
              </w:rPr>
              <w:t>, не более 40 мкм</w:t>
            </w:r>
            <w:r w:rsidR="00AA0A31">
              <w:rPr>
                <w:color w:val="000000"/>
                <w:sz w:val="22"/>
                <w:szCs w:val="22"/>
                <w:lang w:eastAsia="en-US"/>
              </w:rPr>
              <w:t>.</w:t>
            </w:r>
          </w:p>
        </w:tc>
      </w:tr>
    </w:tbl>
    <w:p w:rsidR="00573F76" w:rsidRDefault="00573F76" w:rsidP="00573F76">
      <w:pPr>
        <w:spacing w:after="0"/>
        <w:ind w:firstLine="709"/>
        <w:rPr>
          <w:b/>
          <w:sz w:val="22"/>
          <w:szCs w:val="22"/>
        </w:rPr>
      </w:pPr>
    </w:p>
    <w:p w:rsidR="00573F76" w:rsidRDefault="00573F76" w:rsidP="00573F76">
      <w:pPr>
        <w:spacing w:after="0"/>
        <w:ind w:firstLine="709"/>
        <w:rPr>
          <w:b/>
          <w:sz w:val="22"/>
          <w:szCs w:val="22"/>
        </w:rPr>
      </w:pPr>
      <w:r>
        <w:rPr>
          <w:sz w:val="22"/>
          <w:szCs w:val="22"/>
        </w:rPr>
        <w:t>*Нестандартные показатели не используются</w:t>
      </w:r>
    </w:p>
    <w:p w:rsidR="00573F76" w:rsidRDefault="00573F76" w:rsidP="00573F76">
      <w:pPr>
        <w:spacing w:after="0"/>
        <w:rPr>
          <w:sz w:val="22"/>
          <w:szCs w:val="22"/>
        </w:rPr>
      </w:pPr>
    </w:p>
    <w:p w:rsidR="00154A2E" w:rsidRDefault="00154A2E"/>
    <w:sectPr w:rsidR="00154A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10E7299"/>
    <w:multiLevelType w:val="multilevel"/>
    <w:tmpl w:val="76225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3F76"/>
    <w:rsid w:val="00097D94"/>
    <w:rsid w:val="00154A2E"/>
    <w:rsid w:val="00182670"/>
    <w:rsid w:val="002673A2"/>
    <w:rsid w:val="00287B8D"/>
    <w:rsid w:val="002E72E1"/>
    <w:rsid w:val="002F6544"/>
    <w:rsid w:val="00315FEB"/>
    <w:rsid w:val="00371B29"/>
    <w:rsid w:val="0053691B"/>
    <w:rsid w:val="00573F76"/>
    <w:rsid w:val="00595413"/>
    <w:rsid w:val="0060613B"/>
    <w:rsid w:val="006A673D"/>
    <w:rsid w:val="00702513"/>
    <w:rsid w:val="007268A9"/>
    <w:rsid w:val="00732BDE"/>
    <w:rsid w:val="0076349B"/>
    <w:rsid w:val="00861A0F"/>
    <w:rsid w:val="008A2586"/>
    <w:rsid w:val="008C26E5"/>
    <w:rsid w:val="008D0855"/>
    <w:rsid w:val="009A00B9"/>
    <w:rsid w:val="00A10B88"/>
    <w:rsid w:val="00AA0A31"/>
    <w:rsid w:val="00B00A94"/>
    <w:rsid w:val="00C10F90"/>
    <w:rsid w:val="00C127CC"/>
    <w:rsid w:val="00C30639"/>
    <w:rsid w:val="00CD4B2A"/>
    <w:rsid w:val="00D34665"/>
    <w:rsid w:val="00D84A12"/>
    <w:rsid w:val="00DB58D8"/>
    <w:rsid w:val="00DD049E"/>
    <w:rsid w:val="00DE3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3F76"/>
    <w:pPr>
      <w:spacing w:after="6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573F76"/>
    <w:pPr>
      <w:spacing w:before="100" w:beforeAutospacing="1" w:after="100" w:afterAutospacing="1"/>
      <w:jc w:val="left"/>
    </w:pPr>
  </w:style>
  <w:style w:type="paragraph" w:styleId="a4">
    <w:name w:val="Balloon Text"/>
    <w:basedOn w:val="a"/>
    <w:link w:val="a5"/>
    <w:uiPriority w:val="99"/>
    <w:semiHidden/>
    <w:unhideWhenUsed/>
    <w:rsid w:val="00287B8D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87B8D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3F76"/>
    <w:pPr>
      <w:spacing w:after="6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573F76"/>
    <w:pPr>
      <w:spacing w:before="100" w:beforeAutospacing="1" w:after="100" w:afterAutospacing="1"/>
      <w:jc w:val="left"/>
    </w:pPr>
  </w:style>
  <w:style w:type="paragraph" w:styleId="a4">
    <w:name w:val="Balloon Text"/>
    <w:basedOn w:val="a"/>
    <w:link w:val="a5"/>
    <w:uiPriority w:val="99"/>
    <w:semiHidden/>
    <w:unhideWhenUsed/>
    <w:rsid w:val="00287B8D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87B8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8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13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33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</TotalTime>
  <Pages>2</Pages>
  <Words>585</Words>
  <Characters>3338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Скороходова Людмила Сабитовна</dc:creator>
  <cp:lastModifiedBy>Глухова Марина Евгениевна</cp:lastModifiedBy>
  <cp:revision>30</cp:revision>
  <cp:lastPrinted>2016-07-05T10:26:00Z</cp:lastPrinted>
  <dcterms:created xsi:type="dcterms:W3CDTF">2016-04-21T07:53:00Z</dcterms:created>
  <dcterms:modified xsi:type="dcterms:W3CDTF">2016-07-05T11:14:00Z</dcterms:modified>
</cp:coreProperties>
</file>