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E8" w:rsidRDefault="00040BE8" w:rsidP="00040BE8">
      <w:pPr>
        <w:shd w:val="clear" w:color="auto" w:fill="FFFFFF"/>
        <w:spacing w:line="240" w:lineRule="auto"/>
        <w:jc w:val="center"/>
        <w:rPr>
          <w:caps/>
        </w:rPr>
      </w:pPr>
      <w:r>
        <w:rPr>
          <w:caps/>
        </w:rPr>
        <w:t xml:space="preserve">ПРОЕКТ </w:t>
      </w:r>
      <w:r w:rsidRPr="00EB5049">
        <w:rPr>
          <w:caps/>
        </w:rPr>
        <w:t>гражданско-правово</w:t>
      </w:r>
      <w:r>
        <w:rPr>
          <w:caps/>
        </w:rPr>
        <w:t>ГО</w:t>
      </w:r>
      <w:r w:rsidRPr="00EB5049">
        <w:rPr>
          <w:caps/>
        </w:rPr>
        <w:t xml:space="preserve"> договор</w:t>
      </w:r>
      <w:r>
        <w:rPr>
          <w:caps/>
        </w:rPr>
        <w:t>А</w:t>
      </w:r>
      <w:r w:rsidRPr="00EB5049">
        <w:rPr>
          <w:caps/>
        </w:rPr>
        <w:t xml:space="preserve"> </w:t>
      </w:r>
    </w:p>
    <w:p w:rsidR="00040BE8" w:rsidRDefault="00040BE8" w:rsidP="00040BE8">
      <w:pPr>
        <w:shd w:val="clear" w:color="auto" w:fill="FFFFFF"/>
        <w:spacing w:line="240" w:lineRule="auto"/>
        <w:jc w:val="center"/>
        <w:rPr>
          <w:caps/>
          <w:color w:val="000000"/>
        </w:rPr>
      </w:pPr>
      <w:r>
        <w:rPr>
          <w:caps/>
          <w:color w:val="000000"/>
        </w:rPr>
        <w:t>на Пос</w:t>
      </w:r>
      <w:r w:rsidR="001A5B1E">
        <w:rPr>
          <w:caps/>
          <w:color w:val="000000"/>
        </w:rPr>
        <w:t>тавку СПОРТИВНОГО ОБОРУДОВАНИЯ</w:t>
      </w:r>
    </w:p>
    <w:p w:rsidR="00040BE8" w:rsidRPr="00EB5049" w:rsidRDefault="00040BE8" w:rsidP="00040BE8">
      <w:pPr>
        <w:shd w:val="clear" w:color="auto" w:fill="FFFFFF"/>
        <w:spacing w:line="240" w:lineRule="auto"/>
        <w:jc w:val="center"/>
        <w:rPr>
          <w:caps/>
          <w:color w:val="000000"/>
        </w:rPr>
      </w:pPr>
      <w:r w:rsidRPr="008F44D9">
        <w:rPr>
          <w:b/>
          <w:caps/>
          <w:color w:val="000000"/>
        </w:rPr>
        <w:t>№</w:t>
      </w:r>
      <w:r>
        <w:rPr>
          <w:caps/>
          <w:color w:val="000000"/>
        </w:rPr>
        <w:t xml:space="preserve"> </w:t>
      </w:r>
    </w:p>
    <w:p w:rsidR="00040BE8" w:rsidRPr="00E41F0E" w:rsidRDefault="00040BE8" w:rsidP="00040BE8">
      <w:pPr>
        <w:pStyle w:val="ad"/>
        <w:jc w:val="center"/>
        <w:rPr>
          <w:color w:val="000000"/>
          <w:sz w:val="22"/>
          <w:szCs w:val="22"/>
          <w:shd w:val="clear" w:color="auto" w:fill="F5F5F5"/>
        </w:rPr>
      </w:pPr>
      <w:r w:rsidRPr="00EB5049">
        <w:rPr>
          <w:sz w:val="22"/>
          <w:szCs w:val="22"/>
        </w:rPr>
        <w:t>(</w:t>
      </w:r>
      <w:r w:rsidR="008543B0" w:rsidRPr="00D44075">
        <w:rPr>
          <w:b/>
        </w:rPr>
        <w:t xml:space="preserve">ИКЗ </w:t>
      </w:r>
      <w:r w:rsidR="008543B0" w:rsidRPr="00D44075">
        <w:rPr>
          <w:b/>
          <w:color w:val="000000"/>
          <w:sz w:val="22"/>
          <w:szCs w:val="22"/>
          <w:shd w:val="clear" w:color="auto" w:fill="F5F5F5"/>
        </w:rPr>
        <w:t>213862200926886220100100340010000244</w:t>
      </w:r>
      <w:r>
        <w:rPr>
          <w:color w:val="000000"/>
          <w:sz w:val="22"/>
          <w:szCs w:val="22"/>
          <w:shd w:val="clear" w:color="auto" w:fill="F5F5F5"/>
        </w:rPr>
        <w:t>)</w:t>
      </w:r>
    </w:p>
    <w:p w:rsidR="00A321B4" w:rsidRPr="003224CA" w:rsidRDefault="00A321B4" w:rsidP="00A321B4">
      <w:pPr>
        <w:pStyle w:val="ad"/>
        <w:jc w:val="center"/>
      </w:pPr>
    </w:p>
    <w:p w:rsidR="00A321B4" w:rsidRPr="003224CA" w:rsidRDefault="00A321B4" w:rsidP="00A321B4">
      <w:pPr>
        <w:pStyle w:val="ad"/>
      </w:pPr>
      <w:r w:rsidRPr="003224CA">
        <w:t xml:space="preserve">г. ______________ </w:t>
      </w:r>
      <w:r w:rsidR="000C6CA7">
        <w:t>«</w:t>
      </w:r>
      <w:r w:rsidRPr="003224CA">
        <w:t>___</w:t>
      </w:r>
      <w:r w:rsidR="000C6CA7">
        <w:t>»</w:t>
      </w:r>
      <w:r w:rsidRPr="003224CA">
        <w:t>_____________20</w:t>
      </w:r>
      <w:r w:rsidRPr="003224CA">
        <w:softHyphen/>
        <w:t>__ г.</w:t>
      </w:r>
      <w:r w:rsidRPr="003224CA">
        <w:br/>
      </w:r>
    </w:p>
    <w:p w:rsidR="00A321B4" w:rsidRPr="003224CA" w:rsidRDefault="00040BE8" w:rsidP="00A321B4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EB5049">
        <w:t>Муниципальное бюджетное общеобразовательное учреждение «Средняя общеобразовательная школа №6», именуемое в дальнейшем «Заказчик», в лице директора Комисаренко Евгении Борисовны, действующего на основании Устава, с одной стороны</w:t>
      </w:r>
      <w:r w:rsidR="00A321B4" w:rsidRPr="003224CA">
        <w:rPr>
          <w:sz w:val="24"/>
          <w:szCs w:val="24"/>
        </w:rPr>
        <w:t xml:space="preserve">, и ____________________________________________, именуем__ в дальнейшем </w:t>
      </w:r>
      <w:r w:rsidR="000C6CA7">
        <w:rPr>
          <w:sz w:val="24"/>
          <w:szCs w:val="24"/>
        </w:rPr>
        <w:t>«</w:t>
      </w:r>
      <w:r w:rsidR="00A321B4" w:rsidRPr="003224CA">
        <w:rPr>
          <w:sz w:val="24"/>
          <w:szCs w:val="24"/>
        </w:rPr>
        <w:t>Поставщик</w:t>
      </w:r>
      <w:r w:rsidR="000C6CA7">
        <w:rPr>
          <w:sz w:val="24"/>
          <w:szCs w:val="24"/>
        </w:rPr>
        <w:t>»</w:t>
      </w:r>
      <w:r w:rsidR="00A321B4" w:rsidRPr="003224CA">
        <w:rPr>
          <w:sz w:val="24"/>
          <w:szCs w:val="24"/>
        </w:rPr>
        <w:t xml:space="preserve">, в лице _______________________, действующего на основании _______________________, вместе именуемые </w:t>
      </w:r>
      <w:r w:rsidR="000C6CA7">
        <w:rPr>
          <w:sz w:val="24"/>
          <w:szCs w:val="24"/>
        </w:rPr>
        <w:t>«</w:t>
      </w:r>
      <w:r w:rsidR="00A321B4" w:rsidRPr="003224CA">
        <w:rPr>
          <w:sz w:val="24"/>
          <w:szCs w:val="24"/>
        </w:rPr>
        <w:t>Стороны</w:t>
      </w:r>
      <w:r w:rsidR="000C6CA7">
        <w:rPr>
          <w:sz w:val="24"/>
          <w:szCs w:val="24"/>
        </w:rPr>
        <w:t>»</w:t>
      </w:r>
      <w:r w:rsidR="00A321B4" w:rsidRPr="003224CA">
        <w:rPr>
          <w:sz w:val="24"/>
          <w:szCs w:val="24"/>
        </w:rPr>
        <w:t xml:space="preserve">, </w:t>
      </w:r>
      <w:r w:rsidR="00A321B4" w:rsidRPr="003224CA">
        <w:rPr>
          <w:kern w:val="16"/>
          <w:sz w:val="24"/>
          <w:szCs w:val="24"/>
        </w:rPr>
        <w:t xml:space="preserve">в соответствии с </w:t>
      </w:r>
      <w:r w:rsidR="00A321B4" w:rsidRPr="003224CA">
        <w:rPr>
          <w:sz w:val="24"/>
          <w:szCs w:val="24"/>
        </w:rPr>
        <w:t xml:space="preserve">законодательством Российской Федерации и иными нормативными правовыми актами </w:t>
      </w:r>
      <w:r w:rsidR="00C836CF">
        <w:rPr>
          <w:sz w:val="24"/>
          <w:szCs w:val="24"/>
        </w:rPr>
        <w:t xml:space="preserve">О Контрактной системе </w:t>
      </w:r>
      <w:r w:rsidR="00A321B4" w:rsidRPr="003224CA">
        <w:rPr>
          <w:sz w:val="24"/>
          <w:szCs w:val="24"/>
        </w:rPr>
        <w:t>в сфере закупок</w:t>
      </w:r>
      <w:r w:rsidR="00A321B4" w:rsidRPr="003224CA">
        <w:rPr>
          <w:kern w:val="16"/>
          <w:sz w:val="24"/>
          <w:szCs w:val="24"/>
        </w:rPr>
        <w:t xml:space="preserve">, и на основании </w:t>
      </w:r>
    </w:p>
    <w:p w:rsidR="00A321B4" w:rsidRPr="003224CA" w:rsidRDefault="00E94698" w:rsidP="00A321B4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>
        <w:rPr>
          <w:color w:val="000000"/>
          <w:kern w:val="16"/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Единой комиссии по осуществлению закупок для обеспечения муниципальных нужд города Югорска </w:t>
      </w:r>
      <w:r w:rsidR="00A321B4" w:rsidRPr="003224CA">
        <w:rPr>
          <w:sz w:val="24"/>
          <w:szCs w:val="24"/>
        </w:rPr>
        <w:t xml:space="preserve"> </w:t>
      </w:r>
      <w:r w:rsidR="00A321B4" w:rsidRPr="003224CA">
        <w:rPr>
          <w:kern w:val="16"/>
          <w:sz w:val="24"/>
          <w:szCs w:val="24"/>
        </w:rPr>
        <w:t xml:space="preserve">(протокол_________ от _____ № _____) </w:t>
      </w:r>
    </w:p>
    <w:p w:rsidR="00A321B4" w:rsidRPr="00410595" w:rsidRDefault="00A321B4" w:rsidP="00A321B4">
      <w:pPr>
        <w:spacing w:line="240" w:lineRule="auto"/>
        <w:ind w:firstLine="539"/>
        <w:rPr>
          <w:kern w:val="16"/>
          <w:sz w:val="24"/>
          <w:szCs w:val="24"/>
        </w:rPr>
      </w:pPr>
      <w:r w:rsidRPr="003224CA">
        <w:rPr>
          <w:i/>
          <w:sz w:val="24"/>
          <w:szCs w:val="24"/>
        </w:rPr>
        <w:t xml:space="preserve">решения Заказчика от _________ № __________ об осуществлении закупки у  единственного поставщика в соответствии с пунктом ________ части 1 статьи 93 Федерального закона </w:t>
      </w:r>
      <w:r w:rsidRPr="003224CA">
        <w:rPr>
          <w:i/>
          <w:iCs/>
          <w:sz w:val="24"/>
          <w:szCs w:val="24"/>
        </w:rPr>
        <w:t xml:space="preserve"> от 05.04.2013 № 44-ФЗ </w:t>
      </w:r>
      <w:r w:rsidR="000C6CA7">
        <w:rPr>
          <w:i/>
          <w:iCs/>
          <w:sz w:val="24"/>
          <w:szCs w:val="24"/>
        </w:rPr>
        <w:t>«</w:t>
      </w:r>
      <w:r w:rsidRPr="003224CA">
        <w:rPr>
          <w:i/>
          <w:iCs/>
          <w:sz w:val="24"/>
          <w:szCs w:val="24"/>
        </w:rPr>
        <w:t xml:space="preserve">О </w:t>
      </w:r>
      <w:r w:rsidR="00C836CF">
        <w:rPr>
          <w:i/>
          <w:iCs/>
          <w:sz w:val="24"/>
          <w:szCs w:val="24"/>
        </w:rPr>
        <w:t>Контрактной</w:t>
      </w:r>
      <w:r w:rsidRPr="003224CA">
        <w:rPr>
          <w:i/>
          <w:i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0C6CA7">
        <w:rPr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 xml:space="preserve"> </w:t>
      </w:r>
      <w:r w:rsidRPr="003224CA">
        <w:rPr>
          <w:kern w:val="16"/>
          <w:sz w:val="24"/>
          <w:szCs w:val="24"/>
        </w:rPr>
        <w:t xml:space="preserve">заключили настоящий </w:t>
      </w:r>
      <w:r w:rsidR="00E94698">
        <w:rPr>
          <w:color w:val="000000"/>
          <w:kern w:val="16"/>
          <w:sz w:val="24"/>
          <w:szCs w:val="24"/>
        </w:rPr>
        <w:t xml:space="preserve">муниципальный </w:t>
      </w:r>
      <w:r w:rsidR="00040BE8">
        <w:rPr>
          <w:kern w:val="16"/>
          <w:sz w:val="24"/>
          <w:szCs w:val="24"/>
        </w:rPr>
        <w:t>Договор</w:t>
      </w:r>
      <w:r w:rsidRPr="003224CA">
        <w:rPr>
          <w:kern w:val="16"/>
          <w:sz w:val="24"/>
          <w:szCs w:val="24"/>
        </w:rPr>
        <w:t xml:space="preserve">, именуемый в дальнейшем </w:t>
      </w:r>
      <w:r w:rsidR="000C6CA7">
        <w:rPr>
          <w:kern w:val="16"/>
          <w:sz w:val="24"/>
          <w:szCs w:val="24"/>
        </w:rPr>
        <w:t>«</w:t>
      </w:r>
      <w:r w:rsidR="00040BE8">
        <w:rPr>
          <w:kern w:val="16"/>
          <w:sz w:val="24"/>
          <w:szCs w:val="24"/>
        </w:rPr>
        <w:t>Договор</w:t>
      </w:r>
      <w:r w:rsidR="000C6CA7">
        <w:rPr>
          <w:kern w:val="16"/>
          <w:sz w:val="24"/>
          <w:szCs w:val="24"/>
        </w:rPr>
        <w:t>»</w:t>
      </w:r>
      <w:r w:rsidRPr="003224CA">
        <w:rPr>
          <w:kern w:val="16"/>
          <w:sz w:val="24"/>
          <w:szCs w:val="24"/>
        </w:rPr>
        <w:t>, о нижеследующем:</w:t>
      </w:r>
    </w:p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 xml:space="preserve">1. Предмет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40"/>
      </w:pPr>
      <w:r w:rsidRPr="003224CA">
        <w:rPr>
          <w:sz w:val="24"/>
          <w:szCs w:val="24"/>
        </w:rPr>
        <w:t xml:space="preserve">1.1. Поставщик обязуется поставить и передать Заказчику товар по наименованиям, в количестве, ассортименте и качества согласно Спецификации (Приложение № 1) (далее - товар), в срок согласно разделу 4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а, а Заказчик обязуется принять товар и обеспечить его оплату.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1.2. Поставщик гарантирует качество и безопасность поставляемого товара в соответствии с требованиями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</w:t>
      </w:r>
      <w:r w:rsidR="00040BE8">
        <w:rPr>
          <w:sz w:val="24"/>
          <w:szCs w:val="24"/>
        </w:rPr>
        <w:t>ки товара</w:t>
      </w:r>
      <w:r w:rsidRPr="003224CA">
        <w:rPr>
          <w:sz w:val="24"/>
          <w:szCs w:val="24"/>
        </w:rPr>
        <w:t>.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1.3. Товар должен обеспечивать предусмотренную производителем функциональность. Товар должен быть пригоден для целей, указанных в </w:t>
      </w:r>
      <w:r w:rsidR="00040BE8">
        <w:rPr>
          <w:sz w:val="24"/>
          <w:szCs w:val="24"/>
        </w:rPr>
        <w:t>Договоре</w:t>
      </w:r>
      <w:r w:rsidRPr="003224CA">
        <w:rPr>
          <w:sz w:val="24"/>
          <w:szCs w:val="24"/>
        </w:rPr>
        <w:t>, а также для целей, для которых товары такого рода обычно используются.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1.4. Поставщик гарантирует Заказчику, что товар, поставляемый в рамках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а, является новым</w:t>
      </w:r>
      <w:r>
        <w:rPr>
          <w:sz w:val="24"/>
          <w:szCs w:val="24"/>
        </w:rPr>
        <w:t>,</w:t>
      </w:r>
      <w:r w:rsidRPr="003224CA">
        <w:rPr>
          <w:sz w:val="24"/>
          <w:szCs w:val="24"/>
        </w:rPr>
        <w:t xml:space="preserve"> товаром, который не был в употреблении, не прошел ремонт, в том числе восстановление, замену составных частей, восстановление потребительских свойств, ранее не использованным, свободен от любых притязаний третьих лиц, не находится под запретом (арестом), в залоге.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>1.5. 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упаковка не требуется Заказчику и подлежит уборке и вывозу Поставщиком (</w:t>
      </w:r>
      <w:r w:rsidRPr="00D45F31">
        <w:rPr>
          <w:sz w:val="24"/>
          <w:szCs w:val="24"/>
        </w:rPr>
        <w:t>п. 5.5</w:t>
      </w:r>
      <w:r w:rsidRPr="003224CA">
        <w:rPr>
          <w:sz w:val="24"/>
          <w:szCs w:val="24"/>
        </w:rPr>
        <w:t xml:space="preserve">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а). 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>1.6. Маркировка упаковки и (или) товара должна содержать: наименование товара, наименование фирмы-изготовителя, юридический адрес изготовителя, а также иную информацию, предусмотренную для маркировки данного вида товара законодательными и подзаконными актами, действующими на территории Российской Федерации на дату поставки и приемки товара (каждой партии товара).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>1.7. Место (места) поставки товара:</w:t>
      </w:r>
    </w:p>
    <w:p w:rsidR="00040BE8" w:rsidRPr="008E5F2D" w:rsidRDefault="00042F72" w:rsidP="00040BE8">
      <w:pPr>
        <w:pStyle w:val="afffff"/>
        <w:tabs>
          <w:tab w:val="num" w:pos="0"/>
        </w:tabs>
        <w:ind w:left="0"/>
        <w:jc w:val="both"/>
        <w:rPr>
          <w:rFonts w:ascii="PT Astra Serif" w:hAnsi="PT Astra Serif"/>
          <w:sz w:val="22"/>
          <w:szCs w:val="22"/>
        </w:rPr>
      </w:pPr>
      <w:r>
        <w:lastRenderedPageBreak/>
        <w:t>и</w:t>
      </w:r>
      <w:r w:rsidR="00A321B4" w:rsidRPr="003224CA">
        <w:t>ндекс</w:t>
      </w:r>
      <w:r>
        <w:t xml:space="preserve"> 628260</w:t>
      </w:r>
      <w:r w:rsidR="00A321B4" w:rsidRPr="003224CA">
        <w:t xml:space="preserve">, </w:t>
      </w:r>
      <w:r>
        <w:t xml:space="preserve">Ханты-Мансийский </w:t>
      </w:r>
      <w:r w:rsidR="00A321B4" w:rsidRPr="003224CA">
        <w:t>автономный округ</w:t>
      </w:r>
      <w:r>
        <w:t>-Югра</w:t>
      </w:r>
      <w:r w:rsidR="00A321B4" w:rsidRPr="003224CA">
        <w:t xml:space="preserve">, г. </w:t>
      </w:r>
      <w:r>
        <w:t>Югорск</w:t>
      </w:r>
      <w:r w:rsidR="00A321B4" w:rsidRPr="003224CA">
        <w:t xml:space="preserve">, </w:t>
      </w:r>
      <w:r w:rsidR="00040BE8">
        <w:rPr>
          <w:rFonts w:ascii="PT Astra Serif" w:hAnsi="PT Astra Serif"/>
          <w:sz w:val="22"/>
          <w:szCs w:val="22"/>
        </w:rPr>
        <w:t xml:space="preserve">- </w:t>
      </w:r>
      <w:r w:rsidR="00040BE8" w:rsidRPr="008E5F2D">
        <w:rPr>
          <w:rFonts w:ascii="PT Astra Serif" w:hAnsi="PT Astra Serif"/>
          <w:sz w:val="22"/>
          <w:szCs w:val="22"/>
        </w:rPr>
        <w:t>628260, Тюменская  область, Ханты-Мансийский автономный округ - Югра, г. Югорск, ул. Ермака, д. 7;</w:t>
      </w:r>
    </w:p>
    <w:p w:rsidR="00A321B4" w:rsidRPr="003224CA" w:rsidRDefault="00A321B4" w:rsidP="00040BE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Default="00A321B4" w:rsidP="00A321B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 xml:space="preserve">2. Цена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 и порядок расчетов</w:t>
      </w:r>
    </w:p>
    <w:p w:rsidR="00E94698" w:rsidRPr="003224CA" w:rsidRDefault="00E94698" w:rsidP="00A321B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A321B4" w:rsidRPr="00F835BD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835BD">
        <w:rPr>
          <w:sz w:val="24"/>
          <w:szCs w:val="24"/>
        </w:rPr>
        <w:t xml:space="preserve">2.1. Цена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 является твердой, не может изменяться в ходе заключения и исполнения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а, за исключением случаев, установленных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>ом и (или) предусмотренных законодательством Российской Федерации.</w:t>
      </w:r>
    </w:p>
    <w:p w:rsidR="00A321B4" w:rsidRPr="00F835BD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F835BD">
        <w:rPr>
          <w:sz w:val="24"/>
          <w:szCs w:val="24"/>
        </w:rPr>
        <w:t>Источ</w:t>
      </w:r>
      <w:r w:rsidR="00040BE8">
        <w:rPr>
          <w:sz w:val="24"/>
          <w:szCs w:val="24"/>
        </w:rPr>
        <w:t>ник финансирования: средства бюджетных учреждений на 2021 год</w:t>
      </w:r>
      <w:r w:rsidRPr="00F835BD">
        <w:rPr>
          <w:sz w:val="24"/>
          <w:szCs w:val="24"/>
        </w:rPr>
        <w:t>.</w:t>
      </w:r>
    </w:p>
    <w:p w:rsidR="00A321B4" w:rsidRDefault="00A321B4" w:rsidP="00A321B4">
      <w:pPr>
        <w:spacing w:line="240" w:lineRule="auto"/>
        <w:rPr>
          <w:b/>
          <w:i/>
          <w:sz w:val="24"/>
          <w:szCs w:val="24"/>
        </w:rPr>
      </w:pPr>
      <w:r w:rsidRPr="00F835BD">
        <w:rPr>
          <w:sz w:val="24"/>
          <w:szCs w:val="24"/>
        </w:rPr>
        <w:t xml:space="preserve">2.2. Общая цена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 </w:t>
      </w:r>
      <w:r w:rsidRPr="00F835BD">
        <w:rPr>
          <w:i/>
          <w:sz w:val="24"/>
          <w:szCs w:val="24"/>
        </w:rPr>
        <w:t xml:space="preserve"> </w:t>
      </w:r>
      <w:r w:rsidRPr="003224CA">
        <w:rPr>
          <w:sz w:val="24"/>
          <w:szCs w:val="24"/>
        </w:rPr>
        <w:t>сост</w:t>
      </w:r>
      <w:r>
        <w:rPr>
          <w:sz w:val="24"/>
          <w:szCs w:val="24"/>
        </w:rPr>
        <w:t>авляет _____</w:t>
      </w:r>
      <w:r w:rsidRPr="003224CA">
        <w:rPr>
          <w:sz w:val="24"/>
          <w:szCs w:val="24"/>
        </w:rPr>
        <w:t xml:space="preserve"> рублей __ копеек, включая налог на добавленную стоимость (__</w:t>
      </w:r>
      <w:r>
        <w:rPr>
          <w:sz w:val="24"/>
          <w:szCs w:val="24"/>
        </w:rPr>
        <w:t xml:space="preserve">  %): _______</w:t>
      </w:r>
      <w:r w:rsidRPr="003224CA">
        <w:rPr>
          <w:sz w:val="24"/>
          <w:szCs w:val="24"/>
        </w:rPr>
        <w:t>рублей __ копеек</w:t>
      </w:r>
      <w:r w:rsidRPr="003224C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/</w:t>
      </w:r>
      <w:r w:rsidRPr="00923BD7">
        <w:rPr>
          <w:i/>
          <w:sz w:val="24"/>
          <w:szCs w:val="24"/>
        </w:rPr>
        <w:t xml:space="preserve"> </w:t>
      </w:r>
      <w:r w:rsidRPr="00624D1B">
        <w:rPr>
          <w:i/>
          <w:sz w:val="24"/>
          <w:szCs w:val="24"/>
        </w:rPr>
        <w:t>НДС не облагается в соответствии с п. ___ ст. ____ Налогового кодекса Российской Федерации.</w:t>
      </w:r>
      <w:r>
        <w:rPr>
          <w:i/>
          <w:sz w:val="24"/>
          <w:szCs w:val="24"/>
        </w:rPr>
        <w:t>*</w:t>
      </w:r>
      <w:r w:rsidRPr="006400DC">
        <w:rPr>
          <w:i/>
          <w:sz w:val="24"/>
          <w:szCs w:val="24"/>
        </w:rPr>
        <w:t xml:space="preserve">. </w:t>
      </w:r>
      <w:r w:rsidRPr="006400DC">
        <w:rPr>
          <w:b/>
          <w:i/>
          <w:sz w:val="24"/>
          <w:szCs w:val="24"/>
        </w:rPr>
        <w:t xml:space="preserve">(В случае если </w:t>
      </w:r>
      <w:r>
        <w:rPr>
          <w:b/>
          <w:i/>
          <w:sz w:val="24"/>
          <w:szCs w:val="24"/>
        </w:rPr>
        <w:t>Поставщик</w:t>
      </w:r>
      <w:r w:rsidRPr="006400DC">
        <w:rPr>
          <w:b/>
          <w:i/>
          <w:sz w:val="24"/>
          <w:szCs w:val="24"/>
        </w:rPr>
        <w:t xml:space="preserve"> не является плательщиком НДС,  Заказчик указывает: </w:t>
      </w:r>
      <w:r w:rsidR="000C6CA7">
        <w:rPr>
          <w:b/>
          <w:i/>
          <w:sz w:val="24"/>
          <w:szCs w:val="24"/>
        </w:rPr>
        <w:t>«</w:t>
      </w:r>
      <w:r w:rsidRPr="006400DC">
        <w:rPr>
          <w:b/>
          <w:i/>
          <w:sz w:val="24"/>
          <w:szCs w:val="24"/>
        </w:rPr>
        <w:t>НДС не облагается</w:t>
      </w:r>
      <w:r w:rsidR="000C6CA7">
        <w:rPr>
          <w:b/>
          <w:i/>
          <w:sz w:val="24"/>
          <w:szCs w:val="24"/>
        </w:rPr>
        <w:t>»</w:t>
      </w:r>
      <w:r w:rsidRPr="006400DC">
        <w:rPr>
          <w:b/>
          <w:i/>
          <w:sz w:val="24"/>
          <w:szCs w:val="24"/>
        </w:rPr>
        <w:t>).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94698">
        <w:rPr>
          <w:sz w:val="24"/>
          <w:szCs w:val="24"/>
        </w:rPr>
        <w:t>Стоимость единицы товара указана в Спецификации (Приложение № 1)./</w:t>
      </w:r>
    </w:p>
    <w:p w:rsidR="00A321B4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2.3. В общую цену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включены все расходы Поставщика, необходимые для осуществления им своих обязательств по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321B4" w:rsidRPr="006400DC" w:rsidRDefault="00A321B4" w:rsidP="00A321B4">
      <w:pPr>
        <w:spacing w:line="240" w:lineRule="auto"/>
        <w:rPr>
          <w:iCs/>
          <w:sz w:val="24"/>
          <w:szCs w:val="24"/>
        </w:rPr>
      </w:pPr>
      <w:r w:rsidRPr="006400DC">
        <w:rPr>
          <w:sz w:val="24"/>
          <w:szCs w:val="24"/>
        </w:rPr>
        <w:t>Сумма, подлежащая у</w:t>
      </w:r>
      <w:r w:rsidRPr="006400DC">
        <w:rPr>
          <w:iCs/>
          <w:sz w:val="24"/>
          <w:szCs w:val="24"/>
        </w:rPr>
        <w:t xml:space="preserve">плате </w:t>
      </w:r>
      <w:r>
        <w:rPr>
          <w:iCs/>
          <w:sz w:val="24"/>
          <w:szCs w:val="24"/>
        </w:rPr>
        <w:t>Поставщику</w:t>
      </w:r>
      <w:r w:rsidRPr="006400DC">
        <w:rPr>
          <w:iCs/>
          <w:sz w:val="24"/>
          <w:szCs w:val="24"/>
        </w:rPr>
        <w:t>, уменьшается</w:t>
      </w:r>
      <w:r w:rsidRPr="006400DC">
        <w:rPr>
          <w:sz w:val="24"/>
          <w:szCs w:val="24"/>
        </w:rPr>
        <w:t xml:space="preserve">, на размер налогов, сборов и иных обязательных платежей в бюджеты бюджетной системы Российской Федерации, связанных с оплатой </w:t>
      </w:r>
      <w:r w:rsidR="00040BE8">
        <w:rPr>
          <w:sz w:val="24"/>
          <w:szCs w:val="24"/>
        </w:rPr>
        <w:t>Договор</w:t>
      </w:r>
      <w:r w:rsidRPr="006400DC">
        <w:rPr>
          <w:sz w:val="24"/>
          <w:szCs w:val="24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2.4. Расчеты по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у производятся в следующем порядке: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2.4.1. Оплата производится в безналичном порядке путем перечисления Заказчиком денежных средств на указанный в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е расчетный счет Поставщика.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i/>
          <w:iCs/>
          <w:sz w:val="24"/>
          <w:szCs w:val="24"/>
        </w:rPr>
      </w:pPr>
      <w:r w:rsidRPr="003224CA">
        <w:rPr>
          <w:sz w:val="24"/>
          <w:szCs w:val="24"/>
        </w:rPr>
        <w:t>2.4.2. Оплата производится в рублях Российской Федерации.</w:t>
      </w:r>
    </w:p>
    <w:p w:rsidR="00F3074E" w:rsidRDefault="00A321B4" w:rsidP="00F3074E">
      <w:pPr>
        <w:spacing w:line="240" w:lineRule="auto"/>
        <w:rPr>
          <w:sz w:val="24"/>
          <w:szCs w:val="24"/>
        </w:rPr>
      </w:pPr>
      <w:r w:rsidRPr="00F3074E">
        <w:rPr>
          <w:sz w:val="24"/>
          <w:szCs w:val="24"/>
        </w:rPr>
        <w:t xml:space="preserve">Авансовые платежи по </w:t>
      </w:r>
      <w:r w:rsidR="00040BE8" w:rsidRPr="00F3074E">
        <w:rPr>
          <w:sz w:val="24"/>
          <w:szCs w:val="24"/>
        </w:rPr>
        <w:t>Договор</w:t>
      </w:r>
      <w:r w:rsidRPr="00F3074E">
        <w:rPr>
          <w:sz w:val="24"/>
          <w:szCs w:val="24"/>
        </w:rPr>
        <w:t>у не предусмотрены.</w:t>
      </w:r>
    </w:p>
    <w:p w:rsidR="00A321B4" w:rsidRPr="00AD1905" w:rsidRDefault="00A321B4" w:rsidP="00F3074E">
      <w:pPr>
        <w:spacing w:line="240" w:lineRule="auto"/>
        <w:rPr>
          <w:sz w:val="24"/>
          <w:szCs w:val="24"/>
        </w:rPr>
      </w:pPr>
      <w:r w:rsidRPr="00AD1905">
        <w:rPr>
          <w:sz w:val="24"/>
          <w:szCs w:val="24"/>
        </w:rPr>
        <w:t>2.4.4. Расчет за по</w:t>
      </w:r>
      <w:r w:rsidR="00F3074E">
        <w:rPr>
          <w:sz w:val="24"/>
          <w:szCs w:val="24"/>
        </w:rPr>
        <w:t xml:space="preserve">ставленный товар </w:t>
      </w:r>
      <w:r w:rsidRPr="00AD1905">
        <w:rPr>
          <w:sz w:val="24"/>
          <w:szCs w:val="24"/>
        </w:rPr>
        <w:t xml:space="preserve"> </w:t>
      </w:r>
      <w:r w:rsidR="00F3074E" w:rsidRPr="00E579BC">
        <w:rPr>
          <w:rFonts w:ascii="PT Astra Serif" w:hAnsi="PT Astra Serif"/>
          <w:sz w:val="22"/>
          <w:szCs w:val="22"/>
        </w:rPr>
        <w:t xml:space="preserve"> </w:t>
      </w:r>
      <w:r w:rsidR="00F3074E" w:rsidRPr="00F3074E">
        <w:rPr>
          <w:sz w:val="24"/>
          <w:szCs w:val="24"/>
        </w:rPr>
        <w:t>производится из объема фактически поставленных товаров, но в размере, не превышающем гражданско-правовой договор. Расчет за поставленный товар осуществляется в течение 15 (пятнадцати) рабочих дней со дня подписания Заказчиком товарной накладной на д</w:t>
      </w:r>
      <w:r w:rsidR="00F3074E">
        <w:rPr>
          <w:sz w:val="24"/>
          <w:szCs w:val="24"/>
        </w:rPr>
        <w:t xml:space="preserve">анный товар </w:t>
      </w:r>
      <w:r w:rsidR="00F3074E" w:rsidRPr="00F3074E">
        <w:rPr>
          <w:sz w:val="24"/>
          <w:szCs w:val="24"/>
        </w:rPr>
        <w:t xml:space="preserve">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</w:t>
      </w:r>
      <w:r w:rsidR="00F3074E" w:rsidRPr="00F3074E">
        <w:rPr>
          <w:iCs/>
          <w:sz w:val="24"/>
          <w:szCs w:val="24"/>
        </w:rPr>
        <w:t xml:space="preserve"> на основании представленных Поставщиком счета и счета-фактуры.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3224CA">
        <w:rPr>
          <w:sz w:val="24"/>
          <w:szCs w:val="24"/>
        </w:rPr>
        <w:t xml:space="preserve">. В случае уменьшения Заказчику соответствующими </w:t>
      </w:r>
      <w:r w:rsidR="00796E79">
        <w:rPr>
          <w:sz w:val="24"/>
          <w:szCs w:val="24"/>
        </w:rPr>
        <w:t xml:space="preserve">финансовыми </w:t>
      </w:r>
      <w:r w:rsidRPr="003224CA">
        <w:rPr>
          <w:sz w:val="24"/>
          <w:szCs w:val="24"/>
        </w:rPr>
        <w:t xml:space="preserve">органами в установленном порядке ранее доведенных лимитов бюджетных обязательств, приводящего к невозможности исполнения Заказчиком обязательств по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у, о чем Заказчик уведомляет Поставщика, Стороны согласовывают в соответствии с законодательством Российской Федерации новые условия, в том числе по цене и (или) количеству товаров.</w:t>
      </w:r>
    </w:p>
    <w:p w:rsidR="00796E79" w:rsidRDefault="00796E79" w:rsidP="00A321B4">
      <w:pPr>
        <w:spacing w:line="240" w:lineRule="auto"/>
        <w:jc w:val="center"/>
        <w:rPr>
          <w:sz w:val="24"/>
          <w:szCs w:val="24"/>
        </w:rPr>
      </w:pPr>
    </w:p>
    <w:p w:rsidR="00A321B4" w:rsidRDefault="00A321B4" w:rsidP="00A321B4">
      <w:pPr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>3. Права и обязанности сторон</w:t>
      </w:r>
      <w:r>
        <w:rPr>
          <w:sz w:val="24"/>
          <w:szCs w:val="24"/>
        </w:rPr>
        <w:t>*</w:t>
      </w:r>
    </w:p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</w:p>
    <w:p w:rsidR="00A321B4" w:rsidRPr="003224CA" w:rsidRDefault="00A321B4" w:rsidP="00A321B4">
      <w:pPr>
        <w:pStyle w:val="ad"/>
        <w:ind w:firstLine="567"/>
      </w:pPr>
      <w:r w:rsidRPr="003224CA">
        <w:t>3.1. Заказчик имеет право:</w:t>
      </w:r>
    </w:p>
    <w:p w:rsidR="00A321B4" w:rsidRPr="003224CA" w:rsidRDefault="00A321B4" w:rsidP="00A321B4">
      <w:pPr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>3.1.1. Досрочно принять и оплатить товар (часть товара).</w:t>
      </w:r>
    </w:p>
    <w:p w:rsidR="00A321B4" w:rsidRPr="00F835BD" w:rsidRDefault="00A321B4" w:rsidP="00A321B4">
      <w:pPr>
        <w:spacing w:line="240" w:lineRule="auto"/>
        <w:rPr>
          <w:i/>
          <w:sz w:val="24"/>
          <w:szCs w:val="24"/>
        </w:rPr>
      </w:pPr>
      <w:r w:rsidRPr="00F835BD">
        <w:rPr>
          <w:i/>
          <w:sz w:val="24"/>
          <w:szCs w:val="24"/>
        </w:rPr>
        <w:t xml:space="preserve">3.1.2. По согласованию с Поставщиком изменить количество поставляемых товаров в соответствии с пунктом 12.6 </w:t>
      </w:r>
      <w:r w:rsidR="00040BE8">
        <w:rPr>
          <w:i/>
          <w:sz w:val="24"/>
          <w:szCs w:val="24"/>
        </w:rPr>
        <w:t>Договор</w:t>
      </w:r>
      <w:r w:rsidRPr="00F835BD">
        <w:rPr>
          <w:i/>
          <w:sz w:val="24"/>
          <w:szCs w:val="24"/>
        </w:rPr>
        <w:t>а.</w:t>
      </w:r>
    </w:p>
    <w:p w:rsidR="00A321B4" w:rsidRPr="003224CA" w:rsidRDefault="00A321B4" w:rsidP="00A321B4">
      <w:pPr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3.1.3. Привлекать экспертов, экспертные организации для проверки соответствия качества поставляемого товара требованиям, установленным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ом.</w:t>
      </w:r>
    </w:p>
    <w:p w:rsidR="00A321B4" w:rsidRPr="003224CA" w:rsidRDefault="00A321B4" w:rsidP="00A321B4">
      <w:pPr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>3.1.4. Требовать возмещения неустойки (штрафа, пени) и (или) убытков, причиненных по вине Поставщика.</w:t>
      </w:r>
    </w:p>
    <w:p w:rsidR="00A321B4" w:rsidRPr="003224CA" w:rsidRDefault="00A321B4" w:rsidP="00A321B4">
      <w:pPr>
        <w:pStyle w:val="ad"/>
        <w:ind w:firstLine="567"/>
      </w:pPr>
      <w:r w:rsidRPr="003224CA">
        <w:t>3.2. Заказчик обязан:</w:t>
      </w:r>
    </w:p>
    <w:p w:rsidR="00A321B4" w:rsidRPr="003224CA" w:rsidRDefault="00A321B4" w:rsidP="00A321B4">
      <w:pPr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lastRenderedPageBreak/>
        <w:t xml:space="preserve">3.2.1. Обеспечить приемку поставляемого по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у товара в соответствии с условиями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а.</w:t>
      </w:r>
    </w:p>
    <w:p w:rsidR="00A321B4" w:rsidRPr="003224CA" w:rsidRDefault="00A321B4" w:rsidP="00A321B4">
      <w:pPr>
        <w:pStyle w:val="a9"/>
        <w:tabs>
          <w:tab w:val="num" w:pos="2443"/>
        </w:tabs>
        <w:spacing w:after="0"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3.2.2. Оплатить поставленный и принятый товар в порядке, предусмотренном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ом.</w:t>
      </w:r>
    </w:p>
    <w:p w:rsidR="00A321B4" w:rsidRPr="003224CA" w:rsidRDefault="00A321B4" w:rsidP="00A321B4">
      <w:pPr>
        <w:pStyle w:val="ad"/>
        <w:ind w:firstLine="567"/>
      </w:pPr>
      <w:r w:rsidRPr="003224CA">
        <w:t>3.3. Поставщик обязан:</w:t>
      </w:r>
    </w:p>
    <w:p w:rsidR="00A321B4" w:rsidRPr="003224CA" w:rsidRDefault="00F3074E" w:rsidP="00A321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3.3.1</w:t>
      </w:r>
      <w:r w:rsidR="00A321B4" w:rsidRPr="003224CA">
        <w:rPr>
          <w:sz w:val="24"/>
          <w:szCs w:val="24"/>
        </w:rPr>
        <w:t xml:space="preserve">. Доставить товар своим транспортом и за свой счет, а также представить все принадлежности и документы (техническую документацию), относящиеся к товару (сертификаты, декларации о соответствии, санитарно-эпидемиологические заключения и иные документы, обязательные для данного вида товара, подтверждающие качество товара, оформленные в соответствии с законодательством Российской Федерации). В случае если товары, поставляемые в рамках </w:t>
      </w:r>
      <w:r w:rsidR="00040BE8">
        <w:rPr>
          <w:sz w:val="24"/>
          <w:szCs w:val="24"/>
        </w:rPr>
        <w:t>Договор</w:t>
      </w:r>
      <w:r w:rsidR="00A321B4" w:rsidRPr="003224CA">
        <w:rPr>
          <w:sz w:val="24"/>
          <w:szCs w:val="24"/>
        </w:rPr>
        <w:t>а, произведены за пределами Российской Федерации, Поставщик обязуется документально подтвердить Заказчику, что товары выпущены в свободное обращение на территории Российской Федерации.</w:t>
      </w:r>
    </w:p>
    <w:p w:rsidR="00A321B4" w:rsidRPr="003224CA" w:rsidRDefault="00297BFC" w:rsidP="00A321B4">
      <w:pPr>
        <w:pStyle w:val="ad"/>
        <w:ind w:firstLine="567"/>
      </w:pPr>
      <w:r>
        <w:t>3.3.2</w:t>
      </w:r>
      <w:r w:rsidR="00A321B4" w:rsidRPr="003224CA">
        <w:t>. Передать Заказчику товары надлежащего качества, в количестве, ассортименте и комплектации согласно Спецификации (Приложение № 1). По требованию Заказчика своими средствами и за свой счет в срок, согласованный с Заказчиком, произвести замену товара ненадлежащего качества, количества, ассортимента или комплектации.</w:t>
      </w:r>
    </w:p>
    <w:p w:rsidR="00A321B4" w:rsidRPr="003224CA" w:rsidRDefault="00A321B4" w:rsidP="00A321B4">
      <w:pPr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>Поставщик обязуется предоставлять Заказчику контактный телефон,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товара. Такой контактный телефон должен функционировать по рабочим дням с 10 до 18 часов (местное время в пункте нахождения сервисного центра по каждому виду товара).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центров.</w:t>
      </w:r>
    </w:p>
    <w:p w:rsidR="00A321B4" w:rsidRPr="003224CA" w:rsidRDefault="00A321B4" w:rsidP="00A321B4">
      <w:pPr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Запасные части, устанавливаемые на товары в течение гарантийного срока, должны быть совместимы с основными товарами, поставленными в рамках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а.</w:t>
      </w:r>
    </w:p>
    <w:p w:rsidR="00A321B4" w:rsidRPr="003224CA" w:rsidRDefault="00297BFC" w:rsidP="00A321B4">
      <w:pPr>
        <w:pStyle w:val="ad"/>
        <w:ind w:firstLine="567"/>
      </w:pPr>
      <w:r>
        <w:t>3.3.3</w:t>
      </w:r>
      <w:r w:rsidR="00A321B4" w:rsidRPr="003224CA">
        <w:t>. Соблюдать пропускной и внутриобъектовый режим Заказчика.</w:t>
      </w:r>
    </w:p>
    <w:p w:rsidR="00A321B4" w:rsidRPr="003224CA" w:rsidRDefault="00297BFC" w:rsidP="00A321B4">
      <w:pPr>
        <w:autoSpaceDE w:val="0"/>
        <w:autoSpaceDN w:val="0"/>
        <w:adjustRightInd w:val="0"/>
        <w:spacing w:line="240" w:lineRule="auto"/>
        <w:rPr>
          <w:iCs/>
        </w:rPr>
      </w:pPr>
      <w:r>
        <w:rPr>
          <w:sz w:val="24"/>
          <w:szCs w:val="24"/>
        </w:rPr>
        <w:t>3.3.4</w:t>
      </w:r>
      <w:r w:rsidR="00A321B4" w:rsidRPr="003224CA">
        <w:rPr>
          <w:sz w:val="24"/>
          <w:szCs w:val="24"/>
        </w:rPr>
        <w:t xml:space="preserve">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40BE8">
        <w:rPr>
          <w:sz w:val="24"/>
          <w:szCs w:val="24"/>
        </w:rPr>
        <w:t>Договор</w:t>
      </w:r>
      <w:r w:rsidR="00A321B4" w:rsidRPr="003224CA">
        <w:rPr>
          <w:sz w:val="24"/>
          <w:szCs w:val="24"/>
        </w:rPr>
        <w:t>а..</w:t>
      </w:r>
    </w:p>
    <w:p w:rsidR="00A321B4" w:rsidRPr="005D4D4E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5D4D4E">
        <w:rPr>
          <w:sz w:val="24"/>
          <w:szCs w:val="24"/>
        </w:rPr>
        <w:t>3.3.</w:t>
      </w:r>
      <w:r w:rsidR="00297BFC">
        <w:rPr>
          <w:sz w:val="24"/>
          <w:szCs w:val="24"/>
        </w:rPr>
        <w:t>5</w:t>
      </w:r>
      <w:r w:rsidRPr="005D4D4E">
        <w:rPr>
          <w:sz w:val="24"/>
          <w:szCs w:val="24"/>
        </w:rPr>
        <w:t xml:space="preserve">. Выполнять иные обязанности, предусмотренные </w:t>
      </w:r>
      <w:r w:rsidR="00040BE8">
        <w:rPr>
          <w:sz w:val="24"/>
          <w:szCs w:val="24"/>
        </w:rPr>
        <w:t>Договор</w:t>
      </w:r>
      <w:r w:rsidRPr="005D4D4E">
        <w:rPr>
          <w:sz w:val="24"/>
          <w:szCs w:val="24"/>
        </w:rPr>
        <w:t>ом.</w:t>
      </w:r>
    </w:p>
    <w:p w:rsidR="00A321B4" w:rsidRPr="003224CA" w:rsidRDefault="00A321B4" w:rsidP="00A321B4">
      <w:pPr>
        <w:pStyle w:val="ad"/>
        <w:ind w:firstLine="567"/>
      </w:pPr>
      <w:r w:rsidRPr="003224CA">
        <w:t>3.4. Поставщик вправе: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3.4.1. Требовать приемки и оплаты товара в объеме, порядке, сроки и на условиях, предусмотренных </w:t>
      </w:r>
      <w:r w:rsidR="00040BE8">
        <w:t>Договор</w:t>
      </w:r>
      <w:r w:rsidRPr="003224CA">
        <w:t>ом.</w:t>
      </w:r>
    </w:p>
    <w:p w:rsidR="00A321B4" w:rsidRDefault="00A321B4" w:rsidP="00A321B4">
      <w:pPr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3.4.2. По согласованию с Заказчиком досрочно поставить товары. Заказчик вправе досрочно принять и оплатить товары (часть товаров) в соответствии с условиями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а.</w:t>
      </w:r>
    </w:p>
    <w:p w:rsidR="00A321B4" w:rsidRPr="003224CA" w:rsidRDefault="00A321B4" w:rsidP="00A321B4">
      <w:pPr>
        <w:spacing w:line="240" w:lineRule="auto"/>
        <w:rPr>
          <w:sz w:val="24"/>
          <w:szCs w:val="24"/>
        </w:rPr>
      </w:pP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>4. Порядок и сроки поставки товара</w:t>
      </w:r>
    </w:p>
    <w:p w:rsidR="00297BFC" w:rsidRPr="00297BFC" w:rsidRDefault="00A321B4" w:rsidP="00297BFC">
      <w:pPr>
        <w:tabs>
          <w:tab w:val="num" w:pos="720"/>
        </w:tabs>
        <w:rPr>
          <w:sz w:val="24"/>
          <w:szCs w:val="24"/>
        </w:rPr>
      </w:pPr>
      <w:r w:rsidRPr="003224CA">
        <w:rPr>
          <w:sz w:val="24"/>
          <w:szCs w:val="24"/>
        </w:rPr>
        <w:t>4.1. Поставка товара должна быть о</w:t>
      </w:r>
      <w:r w:rsidR="00297BFC">
        <w:rPr>
          <w:sz w:val="24"/>
          <w:szCs w:val="24"/>
        </w:rPr>
        <w:t xml:space="preserve">существлена одной партией </w:t>
      </w:r>
      <w:r w:rsidRPr="003224CA">
        <w:rPr>
          <w:sz w:val="24"/>
          <w:szCs w:val="24"/>
        </w:rPr>
        <w:t xml:space="preserve"> </w:t>
      </w:r>
      <w:r w:rsidR="00297BFC" w:rsidRPr="00297BFC">
        <w:rPr>
          <w:sz w:val="24"/>
          <w:szCs w:val="24"/>
        </w:rPr>
        <w:t>в течение 15 календарных дней с момента заключения гражданско-правового договора.</w:t>
      </w:r>
    </w:p>
    <w:p w:rsidR="00A321B4" w:rsidRPr="003224CA" w:rsidRDefault="00A321B4" w:rsidP="00297BFC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1905">
        <w:rPr>
          <w:sz w:val="24"/>
          <w:szCs w:val="24"/>
        </w:rPr>
        <w:t xml:space="preserve">4.2. Датой поставки товара является дата подписания Заказчиком документа о приёмке предусмотренного </w:t>
      </w:r>
      <w:r w:rsidR="00040BE8">
        <w:rPr>
          <w:sz w:val="24"/>
          <w:szCs w:val="24"/>
        </w:rPr>
        <w:t>Договор</w:t>
      </w:r>
      <w:r w:rsidRPr="00AD1905">
        <w:rPr>
          <w:sz w:val="24"/>
          <w:szCs w:val="24"/>
        </w:rPr>
        <w:t>ом.</w:t>
      </w:r>
      <w:r w:rsidRPr="003224CA">
        <w:rPr>
          <w:sz w:val="24"/>
          <w:szCs w:val="24"/>
        </w:rPr>
        <w:t xml:space="preserve"> 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4.3. Досрочная поставка допускается только по согласованию с Заказчиком. 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4.4. Поставщик не позднее, чем за 24 часа до момента поставки товара должен уведомить Заказчика о планируемой отгрузке. Сообщение должно содержать ссылку на реквизиты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а, реквизиты соответствующей отгрузочной разнарядки (при ее наличии), а также дату и планируемое время отгрузки. Сообщение может быть направлено Заказчику путем использования электронных или факсимильных средств связи. Адресом электронной почты для получения сообщений является: </w:t>
      </w:r>
      <w:r w:rsidR="00297BFC" w:rsidRPr="00251FDB">
        <w:t>school-62007@yandex.ru</w:t>
      </w:r>
      <w:r w:rsidRPr="003224CA">
        <w:rPr>
          <w:sz w:val="24"/>
          <w:szCs w:val="24"/>
        </w:rPr>
        <w:t>. Номером факса для получения сооб</w:t>
      </w:r>
      <w:r w:rsidR="00297BFC">
        <w:rPr>
          <w:sz w:val="24"/>
          <w:szCs w:val="24"/>
        </w:rPr>
        <w:t>щений является: 8-34675-7-24-47</w:t>
      </w:r>
      <w:r w:rsidRPr="003224CA">
        <w:rPr>
          <w:sz w:val="24"/>
          <w:szCs w:val="24"/>
        </w:rPr>
        <w:t>.</w:t>
      </w:r>
    </w:p>
    <w:p w:rsidR="00A321B4" w:rsidRPr="003224CA" w:rsidRDefault="00297BFC" w:rsidP="00A321B4">
      <w:pPr>
        <w:pStyle w:val="ad"/>
        <w:ind w:firstLine="567"/>
        <w:rPr>
          <w:kern w:val="16"/>
        </w:rPr>
      </w:pPr>
      <w:r>
        <w:rPr>
          <w:kern w:val="16"/>
        </w:rPr>
        <w:t>4.5</w:t>
      </w:r>
      <w:r w:rsidR="00A321B4" w:rsidRPr="00AD1905">
        <w:rPr>
          <w:kern w:val="16"/>
        </w:rPr>
        <w:t xml:space="preserve">. Досрочная поставка допускается только по письменному согласованию с Заказчиком. В случае согласования досрочной поставки Заказчик обязуется принять товар и подписать документ о приёмке в порядке, установленном </w:t>
      </w:r>
      <w:r w:rsidR="00040BE8">
        <w:rPr>
          <w:kern w:val="16"/>
        </w:rPr>
        <w:t>Договор</w:t>
      </w:r>
      <w:r w:rsidR="00A321B4" w:rsidRPr="00AD1905">
        <w:rPr>
          <w:kern w:val="16"/>
        </w:rPr>
        <w:t>ом.</w:t>
      </w:r>
    </w:p>
    <w:p w:rsidR="00A321B4" w:rsidRPr="003224CA" w:rsidRDefault="00297BFC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kern w:val="16"/>
          <w:sz w:val="24"/>
          <w:szCs w:val="24"/>
        </w:rPr>
        <w:t>4.6</w:t>
      </w:r>
      <w:r w:rsidR="00A321B4" w:rsidRPr="003224CA">
        <w:rPr>
          <w:kern w:val="16"/>
          <w:sz w:val="24"/>
          <w:szCs w:val="24"/>
        </w:rPr>
        <w:t xml:space="preserve">. </w:t>
      </w:r>
      <w:r w:rsidR="00A321B4" w:rsidRPr="003224CA">
        <w:rPr>
          <w:sz w:val="24"/>
          <w:szCs w:val="24"/>
        </w:rPr>
        <w:t xml:space="preserve">В случае, если в п. 11.1 </w:t>
      </w:r>
      <w:r w:rsidR="00040BE8">
        <w:rPr>
          <w:sz w:val="24"/>
          <w:szCs w:val="24"/>
        </w:rPr>
        <w:t>Договор</w:t>
      </w:r>
      <w:r w:rsidR="00A321B4" w:rsidRPr="003224CA">
        <w:rPr>
          <w:sz w:val="24"/>
          <w:szCs w:val="24"/>
        </w:rPr>
        <w:t xml:space="preserve">а указана дата, при наступлении которой обязательства сторон прекращаются, за исключением обязательств по оплате товара, </w:t>
      </w:r>
      <w:r w:rsidR="00A321B4" w:rsidRPr="003224CA">
        <w:rPr>
          <w:sz w:val="24"/>
          <w:szCs w:val="24"/>
        </w:rPr>
        <w:lastRenderedPageBreak/>
        <w:t xml:space="preserve">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 w:rsidR="00040BE8">
        <w:rPr>
          <w:sz w:val="24"/>
          <w:szCs w:val="24"/>
        </w:rPr>
        <w:t>Договор</w:t>
      </w:r>
      <w:r w:rsidR="00A321B4" w:rsidRPr="003224CA">
        <w:rPr>
          <w:sz w:val="24"/>
          <w:szCs w:val="24"/>
        </w:rPr>
        <w:t xml:space="preserve">а в части поставки и приемки товара. При наступлении указанной даты (в случае, если она установлена) Заказчиком в двух экземплярах составляется Акт взаимосверки обязательств по </w:t>
      </w:r>
      <w:r w:rsidR="00040BE8">
        <w:rPr>
          <w:sz w:val="24"/>
          <w:szCs w:val="24"/>
        </w:rPr>
        <w:t>Договор</w:t>
      </w:r>
      <w:r w:rsidR="00A321B4" w:rsidRPr="003224CA">
        <w:rPr>
          <w:sz w:val="24"/>
          <w:szCs w:val="24"/>
        </w:rPr>
        <w:t xml:space="preserve">у, в котором указываются сведения о прекращении действия </w:t>
      </w:r>
      <w:r w:rsidR="00040BE8">
        <w:rPr>
          <w:sz w:val="24"/>
          <w:szCs w:val="24"/>
        </w:rPr>
        <w:t>Договор</w:t>
      </w:r>
      <w:r w:rsidR="00A321B4" w:rsidRPr="003224CA">
        <w:rPr>
          <w:sz w:val="24"/>
          <w:szCs w:val="24"/>
        </w:rPr>
        <w:t xml:space="preserve">а; сведения о фактически исполненных обязательствах по </w:t>
      </w:r>
      <w:r w:rsidR="00040BE8">
        <w:rPr>
          <w:sz w:val="24"/>
          <w:szCs w:val="24"/>
        </w:rPr>
        <w:t>Договор</w:t>
      </w:r>
      <w:r w:rsidR="00A321B4" w:rsidRPr="003224CA">
        <w:rPr>
          <w:sz w:val="24"/>
          <w:szCs w:val="24"/>
        </w:rPr>
        <w:t xml:space="preserve">у; сумма, подлежащая оплате в соответствии с условиями </w:t>
      </w:r>
      <w:r w:rsidR="00040BE8">
        <w:rPr>
          <w:sz w:val="24"/>
          <w:szCs w:val="24"/>
        </w:rPr>
        <w:t>Договор</w:t>
      </w:r>
      <w:r w:rsidR="00A321B4" w:rsidRPr="003224CA">
        <w:rPr>
          <w:sz w:val="24"/>
          <w:szCs w:val="24"/>
        </w:rPr>
        <w:t xml:space="preserve">а. </w:t>
      </w:r>
    </w:p>
    <w:p w:rsidR="00A321B4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 xml:space="preserve">Поставщик обязан подписать Акт взаимосверки обязательств. В случае уклонения Поставщика от подписания данного акта Заказчик проставляет в нем соответствующую отметку. Акт взаимосверки обязательств является основанием для проведения взаиморасчетов между Сторонами. </w:t>
      </w:r>
    </w:p>
    <w:p w:rsidR="00A321B4" w:rsidRPr="003224CA" w:rsidRDefault="00297BFC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4.7</w:t>
      </w:r>
      <w:r w:rsidR="00A321B4" w:rsidRPr="00AD1905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случае, установленном  в п. 4.6</w:t>
      </w:r>
      <w:r w:rsidR="00A321B4" w:rsidRPr="00AD1905">
        <w:rPr>
          <w:sz w:val="24"/>
          <w:szCs w:val="24"/>
        </w:rPr>
        <w:t xml:space="preserve">. </w:t>
      </w:r>
      <w:r w:rsidR="00040BE8">
        <w:rPr>
          <w:sz w:val="24"/>
          <w:szCs w:val="24"/>
        </w:rPr>
        <w:t>Договор</w:t>
      </w:r>
      <w:r w:rsidR="00A321B4" w:rsidRPr="00AD1905">
        <w:rPr>
          <w:sz w:val="24"/>
          <w:szCs w:val="24"/>
        </w:rPr>
        <w:t xml:space="preserve">а акт взаимосверки признаётся документом подтверждающим приёмку, в части фактически исполненных обязательствах по </w:t>
      </w:r>
      <w:r w:rsidR="00040BE8">
        <w:rPr>
          <w:sz w:val="24"/>
          <w:szCs w:val="24"/>
        </w:rPr>
        <w:t>Договор</w:t>
      </w:r>
      <w:r w:rsidR="00A321B4" w:rsidRPr="00AD1905">
        <w:rPr>
          <w:sz w:val="24"/>
          <w:szCs w:val="24"/>
        </w:rPr>
        <w:t xml:space="preserve">у, в связи, с чем  взаиморасчеты  между Сторонами осуществляются в срок, установленный в п. 2.4.4. </w:t>
      </w:r>
      <w:r w:rsidR="00040BE8">
        <w:rPr>
          <w:sz w:val="24"/>
          <w:szCs w:val="24"/>
        </w:rPr>
        <w:t>Договор</w:t>
      </w:r>
      <w:r w:rsidR="00A321B4" w:rsidRPr="00AD1905">
        <w:rPr>
          <w:sz w:val="24"/>
          <w:szCs w:val="24"/>
        </w:rPr>
        <w:t>а.</w:t>
      </w:r>
    </w:p>
    <w:p w:rsidR="00A321B4" w:rsidRPr="003224CA" w:rsidRDefault="00A321B4" w:rsidP="00A321B4">
      <w:pPr>
        <w:spacing w:line="240" w:lineRule="auto"/>
        <w:rPr>
          <w:kern w:val="16"/>
          <w:sz w:val="24"/>
          <w:szCs w:val="24"/>
        </w:rPr>
      </w:pPr>
    </w:p>
    <w:p w:rsidR="00A321B4" w:rsidRDefault="00A321B4" w:rsidP="00A321B4">
      <w:pPr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>5. Порядок сдачи и приемки товара</w:t>
      </w:r>
      <w:r>
        <w:rPr>
          <w:sz w:val="24"/>
          <w:szCs w:val="24"/>
        </w:rPr>
        <w:t>*</w:t>
      </w:r>
    </w:p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</w:p>
    <w:p w:rsidR="00A321B4" w:rsidRPr="003224CA" w:rsidRDefault="00A321B4" w:rsidP="00A321B4">
      <w:pPr>
        <w:pStyle w:val="ad"/>
        <w:ind w:firstLine="567"/>
      </w:pPr>
      <w:r w:rsidRPr="003224CA">
        <w:t xml:space="preserve">5.1. Поставщик в срок, указанный в разделе 4 </w:t>
      </w:r>
      <w:r w:rsidR="00040BE8">
        <w:t>Договор</w:t>
      </w:r>
      <w:r w:rsidRPr="003224CA">
        <w:t>а, при поставке товара должен передать Заказчику следующие документы на русском языке:</w:t>
      </w:r>
    </w:p>
    <w:p w:rsidR="00A321B4" w:rsidRPr="003224CA" w:rsidRDefault="00B6389F" w:rsidP="00A321B4">
      <w:pPr>
        <w:numPr>
          <w:ilvl w:val="0"/>
          <w:numId w:val="22"/>
        </w:numPr>
        <w:tabs>
          <w:tab w:val="clear" w:pos="1287"/>
          <w:tab w:val="num" w:pos="840"/>
        </w:tabs>
        <w:spacing w:line="240" w:lineRule="auto"/>
        <w:ind w:left="0" w:firstLine="560"/>
        <w:rPr>
          <w:i/>
          <w:sz w:val="24"/>
          <w:szCs w:val="24"/>
        </w:rPr>
      </w:pPr>
      <w:r>
        <w:rPr>
          <w:i/>
          <w:sz w:val="24"/>
          <w:szCs w:val="24"/>
        </w:rPr>
        <w:t>сертификат соответствия,</w:t>
      </w:r>
    </w:p>
    <w:p w:rsidR="00A321B4" w:rsidRPr="003224CA" w:rsidRDefault="00A321B4" w:rsidP="00A321B4">
      <w:pPr>
        <w:numPr>
          <w:ilvl w:val="0"/>
          <w:numId w:val="22"/>
        </w:numPr>
        <w:tabs>
          <w:tab w:val="clear" w:pos="1287"/>
          <w:tab w:val="num" w:pos="840"/>
        </w:tabs>
        <w:spacing w:line="240" w:lineRule="auto"/>
        <w:ind w:left="0" w:firstLine="560"/>
        <w:rPr>
          <w:sz w:val="24"/>
          <w:szCs w:val="24"/>
        </w:rPr>
      </w:pPr>
      <w:r w:rsidRPr="003224CA">
        <w:rPr>
          <w:sz w:val="24"/>
          <w:szCs w:val="24"/>
        </w:rPr>
        <w:t xml:space="preserve">товарные накладные, </w:t>
      </w:r>
    </w:p>
    <w:p w:rsidR="00A321B4" w:rsidRPr="003224CA" w:rsidRDefault="00A321B4" w:rsidP="00A321B4">
      <w:pPr>
        <w:numPr>
          <w:ilvl w:val="0"/>
          <w:numId w:val="22"/>
        </w:numPr>
        <w:tabs>
          <w:tab w:val="clear" w:pos="1287"/>
          <w:tab w:val="num" w:pos="840"/>
        </w:tabs>
        <w:spacing w:line="240" w:lineRule="auto"/>
        <w:ind w:left="0" w:firstLine="560"/>
        <w:rPr>
          <w:sz w:val="24"/>
          <w:szCs w:val="24"/>
        </w:rPr>
      </w:pPr>
      <w:r w:rsidRPr="003224CA">
        <w:rPr>
          <w:sz w:val="24"/>
          <w:szCs w:val="24"/>
        </w:rPr>
        <w:t>акты сдачи-приемки товара, счет и</w:t>
      </w:r>
      <w:r>
        <w:rPr>
          <w:sz w:val="24"/>
          <w:szCs w:val="24"/>
        </w:rPr>
        <w:t xml:space="preserve"> (или)</w:t>
      </w:r>
      <w:r w:rsidRPr="003224CA">
        <w:rPr>
          <w:sz w:val="24"/>
          <w:szCs w:val="24"/>
        </w:rPr>
        <w:t xml:space="preserve"> счет-фактуру. </w:t>
      </w:r>
    </w:p>
    <w:p w:rsidR="00A321B4" w:rsidRPr="003224CA" w:rsidRDefault="00A321B4" w:rsidP="00A321B4">
      <w:pPr>
        <w:pStyle w:val="ad"/>
        <w:ind w:firstLine="567"/>
      </w:pPr>
      <w:r w:rsidRPr="003224CA">
        <w:t>5.2. Пр</w:t>
      </w:r>
      <w:r w:rsidR="00B6389F">
        <w:t xml:space="preserve">иемка товара </w:t>
      </w:r>
      <w:r w:rsidRPr="003224CA">
        <w:t>осуществляется в месте поставки товара.</w:t>
      </w:r>
    </w:p>
    <w:p w:rsidR="00A321B4" w:rsidRPr="003224CA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224CA">
        <w:rPr>
          <w:sz w:val="24"/>
          <w:szCs w:val="24"/>
        </w:rPr>
        <w:t>5.3. Приемка осуществляется уполномоченным представителем Заказчика</w:t>
      </w:r>
      <w:r w:rsidRPr="003224CA">
        <w:rPr>
          <w:i/>
          <w:sz w:val="24"/>
          <w:szCs w:val="24"/>
        </w:rPr>
        <w:t xml:space="preserve">. </w:t>
      </w:r>
      <w:r w:rsidRPr="003224CA">
        <w:rPr>
          <w:sz w:val="24"/>
          <w:szCs w:val="24"/>
        </w:rPr>
        <w:t xml:space="preserve">Представители Поставщика вправе присутствовать при проведении приемки. Заказчик вправе создать приемочную комиссию, состоящую из не менее пяти человек, для проверки соответствия товара требованиям, установленным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ом. Проверка соответствия качества поставляемого товара требованиям, установленным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ом, может также осуществляться  с привлечением экспертов, экспертных организаций. 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5.4. Проверка соответствия товара требованиям, установленным </w:t>
      </w:r>
      <w:r w:rsidR="00040BE8">
        <w:t>Договор</w:t>
      </w:r>
      <w:r w:rsidRPr="003224CA">
        <w:t>ом, осуществляется в следующем порядке: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</w:pPr>
      <w:r w:rsidRPr="003224CA">
        <w:rPr>
          <w:sz w:val="24"/>
          <w:szCs w:val="24"/>
        </w:rPr>
        <w:t>5.4.1. В присут</w:t>
      </w:r>
      <w:r w:rsidR="00421C9D">
        <w:rPr>
          <w:sz w:val="24"/>
          <w:szCs w:val="24"/>
        </w:rPr>
        <w:t>ствии представителей Заказчика</w:t>
      </w:r>
      <w:r w:rsidRPr="003224CA">
        <w:rPr>
          <w:sz w:val="24"/>
          <w:szCs w:val="24"/>
        </w:rPr>
        <w:t xml:space="preserve">, приемочной комиссии  (в случае создания приемочной комиссии), экспертов, экспертных организаций (в случае привлечения к приемке экспертов, экспертных организаций) и Поставщика (если Поставщик направил своих представителей для участия в приемке) осуществляется проверка наличия сопроводительных документов на товар (п. 5.1), а также проверка целостности упаковки, вскрытие упаковки (в случае, если товар поставляется в упаковке), осмотр товара на наличие сколов, трещин, внешних повреждений. </w:t>
      </w:r>
    </w:p>
    <w:p w:rsidR="00A321B4" w:rsidRPr="003224CA" w:rsidRDefault="00A321B4" w:rsidP="00A321B4">
      <w:pPr>
        <w:pStyle w:val="ad"/>
        <w:ind w:firstLine="567"/>
      </w:pPr>
      <w:r w:rsidRPr="003224CA">
        <w:t>5.4.2. После внешнего осмотра товара (п. 5.4.1) осуществляется проверка товара по количеству путем пересчета единиц товара и сопоставления полученного количества с количеством товара, указанным в Спецификации (Приложение № 1). Количество поступившего товара при его приемке определяется в тех же единицах измерения, которые указаны в Спецификации (Приложение № 1).</w:t>
      </w:r>
    </w:p>
    <w:p w:rsidR="00A321B4" w:rsidRPr="003224CA" w:rsidRDefault="00A321B4" w:rsidP="00A321B4">
      <w:pPr>
        <w:pStyle w:val="ad"/>
        <w:ind w:firstLine="567"/>
      </w:pPr>
      <w:r w:rsidRPr="003224CA">
        <w:t>Одновременно проверяется соответствие наименования, ассортимента и комплектности товара, указанного в Спецификации (Приложение № 1), с фактическим наименованием, ассортиментом и комплектностью товара и с содержащимся в сопроводительных документах на товар (п. 5.1).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5.4.3. Товар должен быть поставлен полностью. Заказчик вправе отказаться от приемки части Товара. </w:t>
      </w:r>
    </w:p>
    <w:p w:rsidR="00A321B4" w:rsidRPr="003224CA" w:rsidRDefault="00A321B4" w:rsidP="00A321B4">
      <w:pPr>
        <w:pStyle w:val="ad"/>
        <w:ind w:firstLine="567"/>
        <w:rPr>
          <w:i/>
          <w:kern w:val="16"/>
        </w:rPr>
      </w:pPr>
      <w:r w:rsidRPr="003224CA">
        <w:rPr>
          <w:kern w:val="16"/>
        </w:rPr>
        <w:t>Если Поставщик передал меньшее количество товара, чем определено в Спецификации (Приложение № 1), Заказчик вправе потребовать передать недос</w:t>
      </w:r>
      <w:r w:rsidR="00B6389F">
        <w:rPr>
          <w:kern w:val="16"/>
        </w:rPr>
        <w:t>тающее количество товара  или</w:t>
      </w:r>
      <w:r w:rsidRPr="003224CA">
        <w:rPr>
          <w:kern w:val="16"/>
        </w:rPr>
        <w:t xml:space="preserve"> направить Поставщику требование о расторжении </w:t>
      </w:r>
      <w:r w:rsidR="00040BE8">
        <w:rPr>
          <w:kern w:val="16"/>
        </w:rPr>
        <w:t>Договор</w:t>
      </w:r>
      <w:r w:rsidRPr="003224CA">
        <w:rPr>
          <w:kern w:val="16"/>
        </w:rPr>
        <w:t xml:space="preserve">а по соглашению сторон </w:t>
      </w:r>
      <w:r w:rsidR="00B6389F">
        <w:rPr>
          <w:i/>
          <w:kern w:val="16"/>
        </w:rPr>
        <w:t>или</w:t>
      </w:r>
      <w:r w:rsidRPr="003224CA">
        <w:rPr>
          <w:i/>
          <w:kern w:val="16"/>
        </w:rPr>
        <w:t xml:space="preserve"> принять решение </w:t>
      </w:r>
      <w:r w:rsidRPr="003224CA">
        <w:rPr>
          <w:i/>
        </w:rPr>
        <w:t xml:space="preserve">об одностороннем отказе от исполнения </w:t>
      </w:r>
      <w:r w:rsidR="00040BE8">
        <w:rPr>
          <w:i/>
        </w:rPr>
        <w:t>Договор</w:t>
      </w:r>
      <w:r w:rsidRPr="003224CA">
        <w:rPr>
          <w:i/>
        </w:rPr>
        <w:t>а</w:t>
      </w:r>
      <w:r w:rsidRPr="003224CA">
        <w:t xml:space="preserve">, в случае, если поставка </w:t>
      </w:r>
      <w:r w:rsidRPr="003224CA">
        <w:lastRenderedPageBreak/>
        <w:t xml:space="preserve">недостающего количества товара потребует больших временных затрат, в связи с чем Заказчик утрачивает интерес к </w:t>
      </w:r>
      <w:r w:rsidR="00040BE8">
        <w:t>Договор</w:t>
      </w:r>
      <w:r w:rsidRPr="003224CA">
        <w:t xml:space="preserve">у. </w:t>
      </w:r>
    </w:p>
    <w:p w:rsidR="00A321B4" w:rsidRPr="003224CA" w:rsidRDefault="00A321B4" w:rsidP="00A321B4">
      <w:pPr>
        <w:spacing w:line="240" w:lineRule="auto"/>
        <w:rPr>
          <w:kern w:val="16"/>
          <w:sz w:val="24"/>
          <w:szCs w:val="24"/>
        </w:rPr>
      </w:pPr>
      <w:r w:rsidRPr="003224CA">
        <w:rPr>
          <w:kern w:val="16"/>
          <w:sz w:val="24"/>
          <w:szCs w:val="24"/>
        </w:rPr>
        <w:t xml:space="preserve">Если Поставщик передал Заказчику товар в количестве, превышающем указанное в Спецификации (Приложение № 1), Заказчик извещает об этом Поставщика в порядке, предусмотренном п. 5.4.7 </w:t>
      </w:r>
      <w:r w:rsidR="00040BE8">
        <w:rPr>
          <w:kern w:val="16"/>
          <w:sz w:val="24"/>
          <w:szCs w:val="24"/>
        </w:rPr>
        <w:t>Договор</w:t>
      </w:r>
      <w:r w:rsidRPr="003224CA">
        <w:rPr>
          <w:kern w:val="16"/>
          <w:sz w:val="24"/>
          <w:szCs w:val="24"/>
        </w:rPr>
        <w:t xml:space="preserve">а. Приемка излишнего количества товара не осуществляется. </w:t>
      </w:r>
    </w:p>
    <w:p w:rsidR="00A321B4" w:rsidRPr="003224CA" w:rsidRDefault="00A321B4" w:rsidP="00A321B4">
      <w:pPr>
        <w:spacing w:line="240" w:lineRule="auto"/>
        <w:rPr>
          <w:kern w:val="16"/>
          <w:sz w:val="24"/>
          <w:szCs w:val="24"/>
        </w:rPr>
      </w:pPr>
      <w:r w:rsidRPr="003224CA">
        <w:rPr>
          <w:kern w:val="16"/>
          <w:sz w:val="24"/>
          <w:szCs w:val="24"/>
        </w:rPr>
        <w:t xml:space="preserve">5.4.4. Приемка товара по качеству осуществляется после осуществления Поставщиком монтажа и наладки товара (в случае, если это предусмотрено технической документацией на товар). При этом Заказчик  вправе осуществить выборочную проверку качества товара. В случае если при осуществлении выборочной проверки обнаружен товар (часть товара), качество которого не соответствует требованиям </w:t>
      </w:r>
      <w:r w:rsidR="00040BE8">
        <w:rPr>
          <w:kern w:val="16"/>
          <w:sz w:val="24"/>
          <w:szCs w:val="24"/>
        </w:rPr>
        <w:t>Договор</w:t>
      </w:r>
      <w:r w:rsidRPr="003224CA">
        <w:rPr>
          <w:kern w:val="16"/>
          <w:sz w:val="24"/>
          <w:szCs w:val="24"/>
        </w:rPr>
        <w:t>а, результаты такой проверки распространяются на всю поставку.</w:t>
      </w:r>
    </w:p>
    <w:p w:rsidR="00A321B4" w:rsidRPr="003C0D23" w:rsidRDefault="00A321B4" w:rsidP="00A321B4">
      <w:pPr>
        <w:spacing w:line="240" w:lineRule="auto"/>
        <w:rPr>
          <w:kern w:val="16"/>
          <w:sz w:val="24"/>
          <w:szCs w:val="24"/>
        </w:rPr>
      </w:pPr>
      <w:r w:rsidRPr="003C0D23">
        <w:rPr>
          <w:kern w:val="16"/>
          <w:sz w:val="24"/>
          <w:szCs w:val="24"/>
        </w:rPr>
        <w:t>5.4.5.</w:t>
      </w:r>
      <w:r w:rsidRPr="003C0D23">
        <w:rPr>
          <w:sz w:val="24"/>
          <w:szCs w:val="24"/>
        </w:rPr>
        <w:t xml:space="preserve"> </w:t>
      </w:r>
      <w:r w:rsidRPr="003C0D23">
        <w:rPr>
          <w:kern w:val="16"/>
          <w:sz w:val="24"/>
          <w:szCs w:val="24"/>
        </w:rPr>
        <w:t xml:space="preserve">В случае обнаружения недостатков в качестве поставленного товара, Заказчик непосредственно в ходе проведения приемки извещает об этом представителя Поставщика. В случае отсутствия уполномоченного представителя Поставщика уведомление о некачественной поставке направляется Поставщику в порядке, предусмотренном п. 5.4.7 </w:t>
      </w:r>
      <w:r w:rsidR="00040BE8">
        <w:rPr>
          <w:kern w:val="16"/>
          <w:sz w:val="24"/>
          <w:szCs w:val="24"/>
        </w:rPr>
        <w:t>Договор</w:t>
      </w:r>
      <w:r w:rsidRPr="003C0D23">
        <w:rPr>
          <w:kern w:val="16"/>
          <w:sz w:val="24"/>
          <w:szCs w:val="24"/>
        </w:rPr>
        <w:t xml:space="preserve">а. Приемка некачественного товара не осуществляется, до подтверждения Поставщиком качества товара, в порядке, установленном  пунктом 5.4.6. </w:t>
      </w:r>
      <w:r w:rsidR="00040BE8">
        <w:rPr>
          <w:kern w:val="16"/>
          <w:sz w:val="24"/>
          <w:szCs w:val="24"/>
        </w:rPr>
        <w:t>Договор</w:t>
      </w:r>
      <w:r w:rsidRPr="003C0D23">
        <w:rPr>
          <w:kern w:val="16"/>
          <w:sz w:val="24"/>
          <w:szCs w:val="24"/>
        </w:rPr>
        <w:t>а.</w:t>
      </w:r>
    </w:p>
    <w:p w:rsidR="00A321B4" w:rsidRPr="003224CA" w:rsidRDefault="00A321B4" w:rsidP="00A321B4">
      <w:pPr>
        <w:spacing w:line="240" w:lineRule="auto"/>
        <w:rPr>
          <w:kern w:val="16"/>
          <w:sz w:val="24"/>
          <w:szCs w:val="24"/>
        </w:rPr>
      </w:pPr>
      <w:r w:rsidRPr="003224CA">
        <w:rPr>
          <w:kern w:val="16"/>
          <w:sz w:val="24"/>
          <w:szCs w:val="24"/>
        </w:rPr>
        <w:t xml:space="preserve">5.4.6. В случае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 связанных с транспортировкой, товара  для экспертизы, осуществляется Поставщиком. </w:t>
      </w:r>
    </w:p>
    <w:p w:rsidR="00A321B4" w:rsidRPr="003224CA" w:rsidRDefault="00A321B4" w:rsidP="00A321B4">
      <w:pPr>
        <w:pStyle w:val="a9"/>
        <w:tabs>
          <w:tab w:val="left" w:pos="709"/>
        </w:tabs>
        <w:spacing w:after="0" w:line="240" w:lineRule="auto"/>
        <w:rPr>
          <w:kern w:val="16"/>
          <w:sz w:val="24"/>
          <w:szCs w:val="24"/>
        </w:rPr>
      </w:pPr>
      <w:r w:rsidRPr="003224CA">
        <w:rPr>
          <w:kern w:val="16"/>
          <w:sz w:val="24"/>
          <w:szCs w:val="24"/>
        </w:rPr>
        <w:t xml:space="preserve">5.4.7. Обо всех нарушениях условий </w:t>
      </w:r>
      <w:r w:rsidR="00040BE8">
        <w:rPr>
          <w:kern w:val="16"/>
          <w:sz w:val="24"/>
          <w:szCs w:val="24"/>
        </w:rPr>
        <w:t>Договор</w:t>
      </w:r>
      <w:r w:rsidRPr="003224CA">
        <w:rPr>
          <w:kern w:val="16"/>
          <w:sz w:val="24"/>
          <w:szCs w:val="24"/>
        </w:rPr>
        <w:t xml:space="preserve">а о количестве, об ассортименте, о качестве, комплектности, таре и (или) об упаковке товара Заказчик извещает Поставщика не позднее трех рабочих дней с даты обнаружения указанных нарушений. Извещение о невыполнении или ненадлежащем выполнении Поставщиком обязательств по </w:t>
      </w:r>
      <w:r w:rsidR="00040BE8">
        <w:rPr>
          <w:kern w:val="16"/>
          <w:sz w:val="24"/>
          <w:szCs w:val="24"/>
        </w:rPr>
        <w:t>Договор</w:t>
      </w:r>
      <w:r w:rsidRPr="003224CA">
        <w:rPr>
          <w:kern w:val="16"/>
          <w:sz w:val="24"/>
          <w:szCs w:val="24"/>
        </w:rPr>
        <w:t>у составляется Заказчиком в письменной форме с указанием сроков по устранению допущенных Поставщиком нарушений, вручается Поставщику под расписку.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почте, факсу, электронной почте либо нарочным.  Адресом электронной почты для получения извещения является: _________. Номером факса для получения извещения является: ________________.</w:t>
      </w:r>
    </w:p>
    <w:p w:rsidR="00A321B4" w:rsidRPr="003224CA" w:rsidRDefault="00A321B4" w:rsidP="00A321B4">
      <w:pPr>
        <w:spacing w:line="240" w:lineRule="auto"/>
        <w:rPr>
          <w:kern w:val="16"/>
          <w:sz w:val="24"/>
          <w:szCs w:val="24"/>
        </w:rPr>
      </w:pPr>
      <w:r w:rsidRPr="003224CA">
        <w:rPr>
          <w:kern w:val="16"/>
          <w:sz w:val="24"/>
          <w:szCs w:val="24"/>
        </w:rPr>
        <w:t xml:space="preserve">5.4.8. Поставщик в установленный в извещении (п. 5.4.7) срок  обязан устранить все допущенные нарушения. Если Поставщик в установленный срок не устранит нарушения, Заказчик вправе предъявить Поставщику требование о возмещении своих расходов на устранение недостатков товара и (или) направить Поставщику требование о расторжении </w:t>
      </w:r>
      <w:r w:rsidR="00040BE8">
        <w:rPr>
          <w:kern w:val="16"/>
          <w:sz w:val="24"/>
          <w:szCs w:val="24"/>
        </w:rPr>
        <w:t>Договор</w:t>
      </w:r>
      <w:r w:rsidRPr="003224CA">
        <w:rPr>
          <w:kern w:val="16"/>
          <w:sz w:val="24"/>
          <w:szCs w:val="24"/>
        </w:rPr>
        <w:t xml:space="preserve">а по соглашению сторон </w:t>
      </w:r>
      <w:r w:rsidRPr="003224CA">
        <w:rPr>
          <w:i/>
          <w:kern w:val="16"/>
          <w:sz w:val="24"/>
          <w:szCs w:val="24"/>
        </w:rPr>
        <w:t xml:space="preserve">(и (или) принять решение </w:t>
      </w:r>
      <w:r w:rsidRPr="003224CA">
        <w:rPr>
          <w:i/>
          <w:sz w:val="24"/>
          <w:szCs w:val="24"/>
        </w:rPr>
        <w:t xml:space="preserve">об одностороннем отказе от исполнения </w:t>
      </w:r>
      <w:r w:rsidR="00040BE8">
        <w:rPr>
          <w:i/>
          <w:sz w:val="24"/>
          <w:szCs w:val="24"/>
        </w:rPr>
        <w:t>Договор</w:t>
      </w:r>
      <w:r w:rsidRPr="003224CA">
        <w:rPr>
          <w:i/>
          <w:sz w:val="24"/>
          <w:szCs w:val="24"/>
        </w:rPr>
        <w:t>а)</w:t>
      </w:r>
      <w:r w:rsidRPr="003224CA">
        <w:rPr>
          <w:sz w:val="24"/>
          <w:szCs w:val="24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у.</w:t>
      </w:r>
    </w:p>
    <w:p w:rsidR="00A321B4" w:rsidRPr="003224CA" w:rsidRDefault="00A321B4" w:rsidP="00A321B4">
      <w:pPr>
        <w:pStyle w:val="ad"/>
        <w:ind w:firstLine="567"/>
      </w:pPr>
      <w:r w:rsidRPr="003224CA">
        <w:rPr>
          <w:kern w:val="16"/>
        </w:rPr>
        <w:t xml:space="preserve">5.4.9. Во всем, что не предусмотрено настоящим разделом </w:t>
      </w:r>
      <w:r w:rsidR="00040BE8">
        <w:rPr>
          <w:kern w:val="16"/>
        </w:rPr>
        <w:t>Договор</w:t>
      </w:r>
      <w:r w:rsidRPr="003224CA">
        <w:rPr>
          <w:kern w:val="16"/>
        </w:rPr>
        <w:t xml:space="preserve">а, Стороны руководствуются </w:t>
      </w:r>
      <w:r w:rsidRPr="003224CA">
        <w:t>инструкциями, утвержденными постановлениями Госарбитража при Совете Министров СССР: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- </w:t>
      </w:r>
      <w:r w:rsidR="000C6CA7">
        <w:t>«</w:t>
      </w:r>
      <w:r w:rsidRPr="003224CA">
        <w:t>О порядке приемки продукции производственно-технического назначения и товаров народного потребления по качеству</w:t>
      </w:r>
      <w:r w:rsidR="000C6CA7">
        <w:t>»</w:t>
      </w:r>
      <w:r w:rsidRPr="003224CA">
        <w:t xml:space="preserve"> № П-7 от 25.04.1966;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- </w:t>
      </w:r>
      <w:r w:rsidR="000C6CA7">
        <w:t>«</w:t>
      </w:r>
      <w:r w:rsidRPr="003224CA">
        <w:t>О порядке приемки продукции производственно-технического назначения и товаров народного потребления по количеству</w:t>
      </w:r>
      <w:r w:rsidR="000C6CA7">
        <w:t>»</w:t>
      </w:r>
      <w:r w:rsidRPr="003224CA">
        <w:t xml:space="preserve"> № П-6 от 15.06.1965.</w:t>
      </w:r>
    </w:p>
    <w:p w:rsidR="00A321B4" w:rsidRPr="003224CA" w:rsidRDefault="00A321B4" w:rsidP="00A321B4">
      <w:pPr>
        <w:pStyle w:val="ad"/>
        <w:ind w:firstLine="567"/>
        <w:rPr>
          <w:i/>
        </w:rPr>
      </w:pPr>
      <w:r w:rsidRPr="003224CA">
        <w:rPr>
          <w:i/>
        </w:rPr>
        <w:t xml:space="preserve">5.4.10. Оказание услуг по обучению лиц (сотрудников Заказчика), осуществляющих обслуживание и эксплуатацию товара, подтверждается </w:t>
      </w:r>
      <w:r w:rsidRPr="003224CA">
        <w:rPr>
          <w:i/>
          <w:kern w:val="16"/>
        </w:rPr>
        <w:t xml:space="preserve">сертификатами, выданными по требованию Заказчика Поставщиком сотрудникам Заказчика, прошедшим обучение.  </w:t>
      </w:r>
    </w:p>
    <w:p w:rsidR="00A321B4" w:rsidRPr="003224CA" w:rsidRDefault="00A321B4" w:rsidP="00A321B4">
      <w:pPr>
        <w:pStyle w:val="ad"/>
        <w:ind w:firstLine="567"/>
        <w:rPr>
          <w:kern w:val="16"/>
        </w:rPr>
      </w:pPr>
      <w:r w:rsidRPr="003224CA">
        <w:t xml:space="preserve">5.5. </w:t>
      </w:r>
      <w:r w:rsidRPr="003224CA">
        <w:rPr>
          <w:kern w:val="16"/>
        </w:rPr>
        <w:t>Поставщик за свой счет и своими силами должен произвести уборку упаковки и прочего мусора, образовавшегося в ходе приемки товара</w:t>
      </w:r>
      <w:r w:rsidRPr="003224CA">
        <w:rPr>
          <w:i/>
          <w:kern w:val="16"/>
        </w:rPr>
        <w:t>, монтажа и наладки товара</w:t>
      </w:r>
      <w:r w:rsidRPr="003224CA">
        <w:rPr>
          <w:kern w:val="16"/>
        </w:rPr>
        <w:t>.</w:t>
      </w:r>
    </w:p>
    <w:p w:rsidR="00B6389F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AD1905">
        <w:rPr>
          <w:sz w:val="24"/>
          <w:szCs w:val="24"/>
        </w:rPr>
        <w:lastRenderedPageBreak/>
        <w:t xml:space="preserve">5.6. Приемка товара  оформляется </w:t>
      </w:r>
      <w:r w:rsidR="00B6389F">
        <w:rPr>
          <w:b/>
          <w:i/>
          <w:sz w:val="24"/>
          <w:szCs w:val="24"/>
        </w:rPr>
        <w:t>документом о приемке</w:t>
      </w:r>
      <w:r w:rsidRPr="00AD1905">
        <w:rPr>
          <w:b/>
          <w:i/>
          <w:sz w:val="24"/>
          <w:szCs w:val="24"/>
        </w:rPr>
        <w:t>__________________________</w:t>
      </w:r>
      <w:r w:rsidRPr="00AD1905">
        <w:rPr>
          <w:sz w:val="24"/>
          <w:szCs w:val="24"/>
        </w:rPr>
        <w:t xml:space="preserve">, который составляется в двух экземплярах и подписывается Заказчиком  (в случае создания приемочной комиссии подписывается всеми членами приемочной комиссии и утверждается Заказчиком) и Поставщиком. </w:t>
      </w:r>
    </w:p>
    <w:p w:rsidR="00A321B4" w:rsidRPr="00AD1905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AD1905">
        <w:rPr>
          <w:sz w:val="24"/>
          <w:szCs w:val="24"/>
        </w:rPr>
        <w:t xml:space="preserve">5.7. В случае неисполнения или ненадлежащего исполнения Поставщиком обязательств, предусмотренных </w:t>
      </w:r>
      <w:r w:rsidR="00040BE8">
        <w:rPr>
          <w:sz w:val="24"/>
          <w:szCs w:val="24"/>
        </w:rPr>
        <w:t>Договор</w:t>
      </w:r>
      <w:r w:rsidRPr="00AD1905">
        <w:rPr>
          <w:sz w:val="24"/>
          <w:szCs w:val="24"/>
        </w:rPr>
        <w:t xml:space="preserve">ом приемка товара оформляется документом о приемке, </w:t>
      </w:r>
      <w:r w:rsidRPr="00AD1905">
        <w:rPr>
          <w:rFonts w:eastAsia="Calibri"/>
          <w:sz w:val="24"/>
          <w:szCs w:val="24"/>
          <w:lang w:eastAsia="en-US"/>
        </w:rPr>
        <w:t xml:space="preserve">в котором указываются: </w:t>
      </w:r>
      <w:r w:rsidRPr="00AD1905">
        <w:rPr>
          <w:sz w:val="24"/>
          <w:szCs w:val="24"/>
        </w:rPr>
        <w:t xml:space="preserve">сведения о фактически исполненных обязательствах по </w:t>
      </w:r>
      <w:r w:rsidR="00040BE8">
        <w:rPr>
          <w:sz w:val="24"/>
          <w:szCs w:val="24"/>
        </w:rPr>
        <w:t>Договор</w:t>
      </w:r>
      <w:r w:rsidRPr="00AD1905">
        <w:rPr>
          <w:sz w:val="24"/>
          <w:szCs w:val="24"/>
        </w:rPr>
        <w:t>у</w:t>
      </w:r>
      <w:r w:rsidRPr="00AD1905">
        <w:rPr>
          <w:rFonts w:eastAsia="Calibri"/>
          <w:sz w:val="24"/>
          <w:szCs w:val="24"/>
          <w:lang w:eastAsia="en-US"/>
        </w:rPr>
        <w:t xml:space="preserve">, сумма, подлежащая оплате в соответствии с условиями настоящего </w:t>
      </w:r>
      <w:r w:rsidR="00040BE8">
        <w:rPr>
          <w:rFonts w:eastAsia="Calibri"/>
          <w:sz w:val="24"/>
          <w:szCs w:val="24"/>
          <w:lang w:eastAsia="en-US"/>
        </w:rPr>
        <w:t>Договор</w:t>
      </w:r>
      <w:r w:rsidRPr="00AD1905">
        <w:rPr>
          <w:rFonts w:eastAsia="Calibri"/>
          <w:sz w:val="24"/>
          <w:szCs w:val="24"/>
          <w:lang w:eastAsia="en-US"/>
        </w:rPr>
        <w:t>а; размер неустойки (штрафа, пени)</w:t>
      </w:r>
      <w:r w:rsidRPr="00AD1905">
        <w:rPr>
          <w:sz w:val="24"/>
          <w:szCs w:val="24"/>
        </w:rPr>
        <w:t xml:space="preserve"> и (или) убытков</w:t>
      </w:r>
      <w:r w:rsidRPr="00AD1905">
        <w:rPr>
          <w:rFonts w:eastAsia="Calibri"/>
          <w:sz w:val="24"/>
          <w:szCs w:val="24"/>
          <w:lang w:eastAsia="en-US"/>
        </w:rPr>
        <w:t xml:space="preserve">, подлежащей взысканию; основания применения и порядок расчета неустойки (штрафа, пени) </w:t>
      </w:r>
      <w:r w:rsidRPr="00AD1905">
        <w:rPr>
          <w:sz w:val="24"/>
          <w:szCs w:val="24"/>
        </w:rPr>
        <w:t>и (или) убытков</w:t>
      </w:r>
      <w:r w:rsidRPr="00AD1905">
        <w:rPr>
          <w:rFonts w:eastAsia="Calibri"/>
          <w:sz w:val="24"/>
          <w:szCs w:val="24"/>
          <w:lang w:eastAsia="en-US"/>
        </w:rPr>
        <w:t xml:space="preserve">; итоговая сумма, подлежащая оплате Поставщику по </w:t>
      </w:r>
      <w:r w:rsidR="00040BE8">
        <w:rPr>
          <w:rFonts w:eastAsia="Calibri"/>
          <w:sz w:val="24"/>
          <w:szCs w:val="24"/>
          <w:lang w:eastAsia="en-US"/>
        </w:rPr>
        <w:t>Договор</w:t>
      </w:r>
      <w:r w:rsidRPr="00AD1905">
        <w:rPr>
          <w:rFonts w:eastAsia="Calibri"/>
          <w:sz w:val="24"/>
          <w:szCs w:val="24"/>
          <w:lang w:eastAsia="en-US"/>
        </w:rPr>
        <w:t xml:space="preserve">у. Документ </w:t>
      </w:r>
      <w:r w:rsidRPr="00AD1905">
        <w:rPr>
          <w:sz w:val="24"/>
          <w:szCs w:val="24"/>
        </w:rPr>
        <w:t xml:space="preserve">составляется в двух экземплярах, подписывается Заказчиком (в случае создания приемочной комиссии подписывается всеми членами приемочной комиссии и утверждается Заказчиком) и Поставщиком. </w:t>
      </w:r>
    </w:p>
    <w:p w:rsidR="00A321B4" w:rsidRPr="00AD1905" w:rsidRDefault="00A321B4" w:rsidP="00A321B4">
      <w:pPr>
        <w:autoSpaceDE w:val="0"/>
        <w:autoSpaceDN w:val="0"/>
        <w:adjustRightInd w:val="0"/>
        <w:spacing w:line="240" w:lineRule="auto"/>
        <w:ind w:firstLine="539"/>
        <w:rPr>
          <w:sz w:val="16"/>
          <w:szCs w:val="16"/>
        </w:rPr>
      </w:pPr>
      <w:r w:rsidRPr="00AD1905">
        <w:rPr>
          <w:sz w:val="24"/>
          <w:szCs w:val="24"/>
        </w:rPr>
        <w:t xml:space="preserve">5.8.** В случае неисполнения или ненадлежащего исполнения Поставщиком обязательств, предусмотренных </w:t>
      </w:r>
      <w:r w:rsidR="00040BE8">
        <w:rPr>
          <w:sz w:val="24"/>
          <w:szCs w:val="24"/>
        </w:rPr>
        <w:t>Договор</w:t>
      </w:r>
      <w:r w:rsidRPr="00AD1905">
        <w:rPr>
          <w:sz w:val="24"/>
          <w:szCs w:val="24"/>
        </w:rPr>
        <w:t>ом, Заказчик производит удержание неустойки (штрафа, пеней)</w:t>
      </w:r>
      <w:r w:rsidRPr="00AD1905">
        <w:rPr>
          <w:i/>
          <w:sz w:val="24"/>
          <w:szCs w:val="24"/>
        </w:rPr>
        <w:t xml:space="preserve"> </w:t>
      </w:r>
      <w:r w:rsidRPr="00AD1905">
        <w:rPr>
          <w:sz w:val="24"/>
          <w:szCs w:val="24"/>
        </w:rPr>
        <w:t xml:space="preserve">и (или) возмещения убытков причинённых Поставщиком убытков. Удержание неустойки (штрафа, пеней) и (или) убытков производится Заказчиком </w:t>
      </w:r>
      <w:r w:rsidRPr="00AD1905">
        <w:rPr>
          <w:rFonts w:eastAsia="Calibri"/>
          <w:sz w:val="24"/>
          <w:szCs w:val="24"/>
          <w:lang w:eastAsia="en-US"/>
        </w:rPr>
        <w:t xml:space="preserve">на основании документа составленного в соответствии с пунктом 5.7. </w:t>
      </w:r>
      <w:r w:rsidR="00040BE8">
        <w:rPr>
          <w:rFonts w:eastAsia="Calibri"/>
          <w:sz w:val="24"/>
          <w:szCs w:val="24"/>
          <w:lang w:eastAsia="en-US"/>
        </w:rPr>
        <w:t>Договор</w:t>
      </w:r>
      <w:r w:rsidRPr="00AD1905">
        <w:rPr>
          <w:rFonts w:eastAsia="Calibri"/>
          <w:sz w:val="24"/>
          <w:szCs w:val="24"/>
          <w:lang w:eastAsia="en-US"/>
        </w:rPr>
        <w:t xml:space="preserve">а, не позднее сроков установленных в пункте 2.4.4. </w:t>
      </w:r>
      <w:r w:rsidR="00040BE8">
        <w:rPr>
          <w:rFonts w:eastAsia="Calibri"/>
          <w:sz w:val="24"/>
          <w:szCs w:val="24"/>
          <w:lang w:eastAsia="en-US"/>
        </w:rPr>
        <w:t>Договор</w:t>
      </w:r>
      <w:r w:rsidRPr="00AD1905">
        <w:rPr>
          <w:rFonts w:eastAsia="Calibri"/>
          <w:sz w:val="24"/>
          <w:szCs w:val="24"/>
          <w:lang w:eastAsia="en-US"/>
        </w:rPr>
        <w:t xml:space="preserve">а. </w:t>
      </w:r>
      <w:r w:rsidRPr="00AD1905">
        <w:rPr>
          <w:b/>
          <w:i/>
          <w:sz w:val="16"/>
          <w:szCs w:val="16"/>
        </w:rPr>
        <w:t>(**</w:t>
      </w:r>
      <w:r>
        <w:rPr>
          <w:b/>
          <w:i/>
          <w:sz w:val="16"/>
          <w:szCs w:val="16"/>
        </w:rPr>
        <w:t>См. пи</w:t>
      </w:r>
      <w:hyperlink r:id="rId8" w:history="1">
        <w:r>
          <w:rPr>
            <w:b/>
            <w:i/>
            <w:sz w:val="16"/>
            <w:szCs w:val="16"/>
          </w:rPr>
          <w:t>сьмо</w:t>
        </w:r>
      </w:hyperlink>
      <w:r w:rsidRPr="00AD1905">
        <w:rPr>
          <w:b/>
          <w:i/>
          <w:sz w:val="16"/>
          <w:szCs w:val="16"/>
        </w:rPr>
        <w:t xml:space="preserve"> ФАС России от 10.12.2015 №АЦ/70978/15, Письма Минэкономразвития России от 10.03.2016 </w:t>
      </w:r>
      <w:hyperlink r:id="rId9" w:history="1">
        <w:r w:rsidRPr="00AD1905">
          <w:rPr>
            <w:b/>
            <w:i/>
            <w:sz w:val="16"/>
            <w:szCs w:val="16"/>
          </w:rPr>
          <w:t>№ОГ-Д28-3630</w:t>
        </w:r>
      </w:hyperlink>
      <w:r w:rsidRPr="00AD1905">
        <w:rPr>
          <w:b/>
          <w:i/>
          <w:sz w:val="16"/>
          <w:szCs w:val="16"/>
        </w:rPr>
        <w:t xml:space="preserve">, от 02.10.2015 </w:t>
      </w:r>
      <w:hyperlink r:id="rId10" w:history="1">
        <w:r w:rsidRPr="00AD1905">
          <w:rPr>
            <w:b/>
            <w:i/>
            <w:sz w:val="16"/>
            <w:szCs w:val="16"/>
          </w:rPr>
          <w:t>№ОГ-Д28-12800</w:t>
        </w:r>
      </w:hyperlink>
      <w:r w:rsidRPr="00AD1905">
        <w:rPr>
          <w:b/>
          <w:i/>
          <w:sz w:val="16"/>
          <w:szCs w:val="16"/>
        </w:rPr>
        <w:t xml:space="preserve">, от 21.09.2015 </w:t>
      </w:r>
      <w:hyperlink r:id="rId11" w:history="1">
        <w:r w:rsidRPr="00AD1905">
          <w:rPr>
            <w:b/>
            <w:i/>
            <w:sz w:val="16"/>
            <w:szCs w:val="16"/>
          </w:rPr>
          <w:t>№Д28и-2829</w:t>
        </w:r>
      </w:hyperlink>
      <w:r w:rsidRPr="00AD1905">
        <w:rPr>
          <w:b/>
          <w:i/>
          <w:sz w:val="16"/>
          <w:szCs w:val="16"/>
        </w:rPr>
        <w:t>.)</w:t>
      </w:r>
    </w:p>
    <w:p w:rsidR="00A321B4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AD1905">
        <w:rPr>
          <w:sz w:val="24"/>
          <w:szCs w:val="24"/>
        </w:rPr>
        <w:t>При этом исполнение обязательства Поставщика по перечислению неустойки (штрафа, пени) и (или) убытков в доход бюджета возлагается на Заказчика.</w:t>
      </w:r>
    </w:p>
    <w:p w:rsidR="00A321B4" w:rsidRPr="00AD1905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b/>
          <w:i/>
          <w:sz w:val="16"/>
          <w:szCs w:val="16"/>
        </w:rPr>
      </w:pPr>
      <w:r w:rsidRPr="00AD1905">
        <w:rPr>
          <w:rFonts w:eastAsia="Calibri"/>
          <w:b/>
          <w:i/>
          <w:sz w:val="16"/>
          <w:szCs w:val="16"/>
          <w:lang w:eastAsia="en-US"/>
        </w:rPr>
        <w:t xml:space="preserve">(***Предложение включается в случае, если Заказчиком </w:t>
      </w:r>
      <w:r w:rsidRPr="00D53844">
        <w:rPr>
          <w:rFonts w:eastAsia="Calibri"/>
          <w:b/>
          <w:i/>
          <w:sz w:val="16"/>
          <w:szCs w:val="16"/>
          <w:lang w:eastAsia="en-US"/>
        </w:rPr>
        <w:t>выступает получатель бюджетных</w:t>
      </w:r>
      <w:r w:rsidRPr="00AD1905">
        <w:rPr>
          <w:rFonts w:eastAsia="Calibri"/>
          <w:b/>
          <w:i/>
          <w:sz w:val="16"/>
          <w:szCs w:val="16"/>
          <w:lang w:eastAsia="en-US"/>
        </w:rPr>
        <w:t xml:space="preserve"> средств. См. письмо Минфина России от 26 декабря 2011 г. № 02-11-00/5959  /от 25 марта 2013 № 02-06-07/2378.)</w:t>
      </w:r>
    </w:p>
    <w:p w:rsidR="00A321B4" w:rsidRPr="003224CA" w:rsidRDefault="00A321B4" w:rsidP="00A321B4">
      <w:pPr>
        <w:spacing w:line="240" w:lineRule="auto"/>
        <w:rPr>
          <w:sz w:val="24"/>
          <w:szCs w:val="24"/>
        </w:rPr>
      </w:pPr>
      <w:r w:rsidRPr="00AD1905">
        <w:rPr>
          <w:kern w:val="16"/>
          <w:sz w:val="24"/>
          <w:szCs w:val="24"/>
        </w:rPr>
        <w:t xml:space="preserve">5.9. </w:t>
      </w:r>
      <w:r w:rsidRPr="00AD1905">
        <w:rPr>
          <w:sz w:val="24"/>
          <w:szCs w:val="24"/>
        </w:rPr>
        <w:t>Риск случайной гибели или случайного повреждения товаров до их приемки (до подписания документа о приёмке) Заказчиком несет Поставщик.</w:t>
      </w:r>
      <w:r w:rsidRPr="003224CA">
        <w:rPr>
          <w:sz w:val="24"/>
          <w:szCs w:val="24"/>
        </w:rPr>
        <w:t xml:space="preserve"> </w:t>
      </w:r>
    </w:p>
    <w:p w:rsidR="00A321B4" w:rsidRPr="003224CA" w:rsidRDefault="00A321B4" w:rsidP="00A321B4">
      <w:pPr>
        <w:spacing w:line="240" w:lineRule="auto"/>
        <w:rPr>
          <w:kern w:val="16"/>
          <w:sz w:val="24"/>
          <w:szCs w:val="24"/>
        </w:rPr>
      </w:pPr>
      <w:r w:rsidRPr="003224CA">
        <w:rPr>
          <w:kern w:val="16"/>
          <w:sz w:val="24"/>
          <w:szCs w:val="24"/>
        </w:rPr>
        <w:t>5.</w:t>
      </w:r>
      <w:r>
        <w:rPr>
          <w:kern w:val="16"/>
          <w:sz w:val="24"/>
          <w:szCs w:val="24"/>
        </w:rPr>
        <w:t>10</w:t>
      </w:r>
      <w:r w:rsidRPr="003224CA">
        <w:rPr>
          <w:kern w:val="16"/>
          <w:sz w:val="24"/>
          <w:szCs w:val="24"/>
        </w:rPr>
        <w:t xml:space="preserve">. Поставщик обеспечивает хранение товара до момента их сдачи – приемки. </w:t>
      </w:r>
    </w:p>
    <w:p w:rsidR="00A321B4" w:rsidRPr="003224CA" w:rsidRDefault="00A321B4" w:rsidP="00A321B4">
      <w:pPr>
        <w:pStyle w:val="ad"/>
        <w:ind w:firstLine="567"/>
      </w:pPr>
    </w:p>
    <w:p w:rsidR="00A321B4" w:rsidRPr="00F835BD" w:rsidRDefault="00A321B4" w:rsidP="00A321B4">
      <w:pPr>
        <w:spacing w:line="240" w:lineRule="auto"/>
        <w:jc w:val="center"/>
        <w:rPr>
          <w:sz w:val="24"/>
          <w:szCs w:val="24"/>
        </w:rPr>
      </w:pPr>
      <w:r w:rsidRPr="00F835BD">
        <w:rPr>
          <w:sz w:val="24"/>
          <w:szCs w:val="24"/>
        </w:rPr>
        <w:t xml:space="preserve">6. Обеспечение исполнения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>а, обеспечение гарантийных обяза</w:t>
      </w:r>
      <w:r w:rsidR="00B6389F">
        <w:rPr>
          <w:sz w:val="24"/>
          <w:szCs w:val="24"/>
        </w:rPr>
        <w:t>тельств</w:t>
      </w:r>
    </w:p>
    <w:p w:rsidR="00A321B4" w:rsidRPr="00F835BD" w:rsidRDefault="00A321B4" w:rsidP="00A321B4">
      <w:pPr>
        <w:spacing w:line="240" w:lineRule="auto"/>
        <w:jc w:val="center"/>
        <w:rPr>
          <w:sz w:val="24"/>
          <w:szCs w:val="24"/>
        </w:rPr>
      </w:pPr>
    </w:p>
    <w:p w:rsidR="00A321B4" w:rsidRPr="00F835BD" w:rsidRDefault="00A321B4" w:rsidP="00A321B4">
      <w:pPr>
        <w:spacing w:line="240" w:lineRule="auto"/>
        <w:rPr>
          <w:sz w:val="24"/>
          <w:szCs w:val="24"/>
        </w:rPr>
      </w:pPr>
      <w:r w:rsidRPr="00F835BD">
        <w:rPr>
          <w:sz w:val="24"/>
          <w:szCs w:val="24"/>
        </w:rPr>
        <w:t xml:space="preserve">6.1. Исполнение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</w:t>
      </w:r>
      <w:hyperlink r:id="rId12" w:history="1">
        <w:r w:rsidRPr="00F835BD">
          <w:rPr>
            <w:sz w:val="24"/>
            <w:szCs w:val="24"/>
          </w:rPr>
          <w:t>статьи 45</w:t>
        </w:r>
      </w:hyperlink>
      <w:r w:rsidRPr="00F835BD">
        <w:rPr>
          <w:i/>
          <w:sz w:val="24"/>
          <w:szCs w:val="24"/>
        </w:rPr>
        <w:t xml:space="preserve"> Федерального закона </w:t>
      </w:r>
      <w:r w:rsidRPr="00F835BD">
        <w:rPr>
          <w:i/>
          <w:iCs/>
          <w:sz w:val="24"/>
          <w:szCs w:val="24"/>
        </w:rPr>
        <w:t xml:space="preserve"> от 05.04.2013 № 44-ФЗ </w:t>
      </w:r>
      <w:r w:rsidR="000C6CA7">
        <w:rPr>
          <w:i/>
          <w:iCs/>
          <w:sz w:val="24"/>
          <w:szCs w:val="24"/>
        </w:rPr>
        <w:t>«</w:t>
      </w:r>
      <w:r w:rsidR="00C836CF">
        <w:rPr>
          <w:i/>
          <w:iCs/>
          <w:sz w:val="24"/>
          <w:szCs w:val="24"/>
        </w:rPr>
        <w:t xml:space="preserve">О Контрактной системе </w:t>
      </w:r>
      <w:r w:rsidRPr="00F835BD">
        <w:rPr>
          <w:i/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/>
          <w:iCs/>
          <w:sz w:val="24"/>
          <w:szCs w:val="24"/>
        </w:rPr>
        <w:t>»</w:t>
      </w:r>
      <w:r w:rsidRPr="00F835BD">
        <w:rPr>
          <w:sz w:val="24"/>
          <w:szCs w:val="24"/>
        </w:rPr>
        <w:t xml:space="preserve"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A321B4" w:rsidRPr="00F835BD" w:rsidRDefault="00A321B4" w:rsidP="00A321B4">
      <w:pPr>
        <w:spacing w:line="240" w:lineRule="auto"/>
        <w:rPr>
          <w:rFonts w:ascii="Verdana" w:hAnsi="Verdana"/>
          <w:sz w:val="24"/>
          <w:szCs w:val="24"/>
        </w:rPr>
      </w:pPr>
      <w:r w:rsidRPr="00F835BD">
        <w:rPr>
          <w:sz w:val="24"/>
          <w:szCs w:val="24"/>
        </w:rPr>
        <w:t xml:space="preserve">Способ обеспечения исполнения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а, гарантийных обязательств, срок действия банковской гарантии определяются в соответствии с требованиями </w:t>
      </w:r>
      <w:r w:rsidRPr="00F835BD">
        <w:rPr>
          <w:i/>
          <w:sz w:val="24"/>
          <w:szCs w:val="24"/>
        </w:rPr>
        <w:t xml:space="preserve">Федерального закона </w:t>
      </w:r>
      <w:r w:rsidRPr="00F835BD">
        <w:rPr>
          <w:i/>
          <w:iCs/>
          <w:sz w:val="24"/>
          <w:szCs w:val="24"/>
        </w:rPr>
        <w:t xml:space="preserve"> от 05.04.2013 № 44-ФЗ </w:t>
      </w:r>
      <w:r w:rsidR="000C6CA7">
        <w:rPr>
          <w:i/>
          <w:iCs/>
          <w:sz w:val="24"/>
          <w:szCs w:val="24"/>
        </w:rPr>
        <w:t>«</w:t>
      </w:r>
      <w:r w:rsidR="00C836CF">
        <w:rPr>
          <w:i/>
          <w:iCs/>
          <w:sz w:val="24"/>
          <w:szCs w:val="24"/>
        </w:rPr>
        <w:t xml:space="preserve">О Контрактной системе </w:t>
      </w:r>
      <w:r w:rsidRPr="00F835BD">
        <w:rPr>
          <w:i/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/>
          <w:iCs/>
          <w:sz w:val="24"/>
          <w:szCs w:val="24"/>
        </w:rPr>
        <w:t>»</w:t>
      </w:r>
      <w:r w:rsidRPr="00F835BD">
        <w:rPr>
          <w:i/>
          <w:iCs/>
          <w:sz w:val="24"/>
          <w:szCs w:val="24"/>
        </w:rPr>
        <w:t xml:space="preserve"> </w:t>
      </w:r>
      <w:r w:rsidRPr="00F835BD">
        <w:rPr>
          <w:sz w:val="24"/>
          <w:szCs w:val="24"/>
        </w:rPr>
        <w:t xml:space="preserve">участником закупки, с которым заключается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, самостоятельно. </w:t>
      </w:r>
    </w:p>
    <w:p w:rsidR="00920D3B" w:rsidRPr="00B6389F" w:rsidRDefault="00A321B4" w:rsidP="00B6389F">
      <w:pPr>
        <w:autoSpaceDE w:val="0"/>
        <w:autoSpaceDN w:val="0"/>
        <w:adjustRightInd w:val="0"/>
        <w:spacing w:line="240" w:lineRule="auto"/>
        <w:rPr>
          <w:kern w:val="16"/>
          <w:sz w:val="24"/>
          <w:szCs w:val="24"/>
        </w:rPr>
      </w:pPr>
      <w:r w:rsidRPr="00B6389F">
        <w:rPr>
          <w:sz w:val="24"/>
          <w:szCs w:val="24"/>
        </w:rPr>
        <w:t xml:space="preserve">6.2. </w:t>
      </w:r>
      <w:r w:rsidR="00920D3B" w:rsidRPr="00B6389F">
        <w:rPr>
          <w:kern w:val="16"/>
          <w:sz w:val="24"/>
          <w:szCs w:val="24"/>
        </w:rPr>
        <w:t xml:space="preserve">Обеспечение исполнения </w:t>
      </w:r>
      <w:r w:rsidR="00040BE8" w:rsidRPr="00B6389F">
        <w:rPr>
          <w:kern w:val="16"/>
          <w:sz w:val="24"/>
          <w:szCs w:val="24"/>
        </w:rPr>
        <w:t>Договор</w:t>
      </w:r>
      <w:r w:rsidR="00920D3B" w:rsidRPr="00B6389F">
        <w:rPr>
          <w:kern w:val="16"/>
          <w:sz w:val="24"/>
          <w:szCs w:val="24"/>
        </w:rPr>
        <w:t xml:space="preserve">а предоставляется Заказчику до заключения </w:t>
      </w:r>
      <w:r w:rsidR="00040BE8" w:rsidRPr="00B6389F">
        <w:rPr>
          <w:kern w:val="16"/>
          <w:sz w:val="24"/>
          <w:szCs w:val="24"/>
        </w:rPr>
        <w:t>Договор</w:t>
      </w:r>
      <w:r w:rsidR="00920D3B" w:rsidRPr="00B6389F">
        <w:rPr>
          <w:kern w:val="16"/>
          <w:sz w:val="24"/>
          <w:szCs w:val="24"/>
        </w:rPr>
        <w:t xml:space="preserve">а. </w:t>
      </w:r>
      <w:r w:rsidR="00920D3B" w:rsidRPr="00B6389F">
        <w:rPr>
          <w:sz w:val="24"/>
          <w:szCs w:val="24"/>
        </w:rPr>
        <w:t xml:space="preserve">Размер </w:t>
      </w:r>
      <w:r w:rsidR="00920D3B" w:rsidRPr="00B6389F">
        <w:rPr>
          <w:kern w:val="16"/>
          <w:sz w:val="24"/>
          <w:szCs w:val="24"/>
        </w:rPr>
        <w:t xml:space="preserve">обеспечения исполнения </w:t>
      </w:r>
      <w:r w:rsidR="00040BE8" w:rsidRPr="00B6389F">
        <w:rPr>
          <w:kern w:val="16"/>
          <w:sz w:val="24"/>
          <w:szCs w:val="24"/>
        </w:rPr>
        <w:t>Договор</w:t>
      </w:r>
      <w:r w:rsidR="00920D3B" w:rsidRPr="00B6389F">
        <w:rPr>
          <w:kern w:val="16"/>
          <w:sz w:val="24"/>
          <w:szCs w:val="24"/>
        </w:rPr>
        <w:t xml:space="preserve">а составляет _______ рублей ____ копеек (__ процентов от цены, по которой заключается </w:t>
      </w:r>
      <w:r w:rsidR="00040BE8" w:rsidRPr="00B6389F">
        <w:rPr>
          <w:kern w:val="16"/>
          <w:sz w:val="24"/>
          <w:szCs w:val="24"/>
        </w:rPr>
        <w:t>Договор</w:t>
      </w:r>
      <w:r w:rsidR="00920D3B" w:rsidRPr="00B6389F">
        <w:rPr>
          <w:kern w:val="16"/>
          <w:sz w:val="24"/>
          <w:szCs w:val="24"/>
        </w:rPr>
        <w:t>).</w:t>
      </w:r>
    </w:p>
    <w:p w:rsidR="00A321B4" w:rsidRPr="00F835BD" w:rsidRDefault="00B6389F" w:rsidP="00A321B4">
      <w:pPr>
        <w:spacing w:line="240" w:lineRule="auto"/>
        <w:rPr>
          <w:i/>
          <w:sz w:val="24"/>
          <w:szCs w:val="24"/>
        </w:rPr>
      </w:pPr>
      <w:r w:rsidRPr="00F835BD">
        <w:rPr>
          <w:i/>
          <w:kern w:val="16"/>
          <w:sz w:val="24"/>
          <w:szCs w:val="24"/>
        </w:rPr>
        <w:t xml:space="preserve"> </w:t>
      </w:r>
      <w:r w:rsidR="00A321B4" w:rsidRPr="00F835BD">
        <w:rPr>
          <w:i/>
          <w:kern w:val="16"/>
          <w:sz w:val="24"/>
          <w:szCs w:val="24"/>
        </w:rPr>
        <w:t>(</w:t>
      </w:r>
      <w:r w:rsidR="00A321B4" w:rsidRPr="00F835BD">
        <w:rPr>
          <w:i/>
          <w:sz w:val="24"/>
          <w:szCs w:val="24"/>
        </w:rPr>
        <w:t xml:space="preserve">В случае заключения </w:t>
      </w:r>
      <w:r w:rsidR="00040BE8">
        <w:rPr>
          <w:i/>
          <w:sz w:val="24"/>
          <w:szCs w:val="24"/>
        </w:rPr>
        <w:t>Договор</w:t>
      </w:r>
      <w:r w:rsidR="00A321B4" w:rsidRPr="00F835BD">
        <w:rPr>
          <w:i/>
          <w:sz w:val="24"/>
          <w:szCs w:val="24"/>
        </w:rPr>
        <w:t xml:space="preserve">а по результатам определения поставщика в соответствии с пунктом 1 части </w:t>
      </w:r>
      <w:r w:rsidR="00A321B4" w:rsidRPr="006C19E3">
        <w:rPr>
          <w:i/>
          <w:sz w:val="24"/>
          <w:szCs w:val="24"/>
        </w:rPr>
        <w:t xml:space="preserve">1 статьи 30 Федерального закона </w:t>
      </w:r>
      <w:r w:rsidR="00A321B4" w:rsidRPr="006C19E3">
        <w:rPr>
          <w:i/>
          <w:iCs/>
          <w:sz w:val="24"/>
          <w:szCs w:val="24"/>
        </w:rPr>
        <w:t xml:space="preserve"> от 05.04.2013 № 44-ФЗ </w:t>
      </w:r>
      <w:r w:rsidR="000C6CA7">
        <w:rPr>
          <w:i/>
          <w:iCs/>
          <w:sz w:val="24"/>
          <w:szCs w:val="24"/>
        </w:rPr>
        <w:t>«</w:t>
      </w:r>
      <w:r w:rsidR="00C836CF">
        <w:rPr>
          <w:i/>
          <w:iCs/>
          <w:sz w:val="24"/>
          <w:szCs w:val="24"/>
        </w:rPr>
        <w:t xml:space="preserve">О Контрактной системе </w:t>
      </w:r>
      <w:r w:rsidR="00A321B4" w:rsidRPr="006C19E3">
        <w:rPr>
          <w:i/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/>
          <w:iCs/>
          <w:sz w:val="24"/>
          <w:szCs w:val="24"/>
        </w:rPr>
        <w:t>»</w:t>
      </w:r>
      <w:r w:rsidR="00A321B4" w:rsidRPr="006C19E3">
        <w:rPr>
          <w:i/>
          <w:iCs/>
          <w:sz w:val="24"/>
          <w:szCs w:val="24"/>
        </w:rPr>
        <w:t xml:space="preserve"> </w:t>
      </w:r>
      <w:r w:rsidR="00A321B4" w:rsidRPr="006C19E3">
        <w:rPr>
          <w:i/>
          <w:sz w:val="24"/>
          <w:szCs w:val="24"/>
        </w:rPr>
        <w:t xml:space="preserve">размер обеспечения исполнения </w:t>
      </w:r>
      <w:r w:rsidR="00040BE8">
        <w:rPr>
          <w:i/>
          <w:sz w:val="24"/>
          <w:szCs w:val="24"/>
        </w:rPr>
        <w:t>Договор</w:t>
      </w:r>
      <w:r w:rsidR="00A321B4" w:rsidRPr="006C19E3">
        <w:rPr>
          <w:i/>
          <w:sz w:val="24"/>
          <w:szCs w:val="24"/>
        </w:rPr>
        <w:t xml:space="preserve">а, в том числе предоставляемого с учетом положений статьи 37 Федерального закона </w:t>
      </w:r>
      <w:r w:rsidR="00A321B4" w:rsidRPr="006C19E3">
        <w:rPr>
          <w:i/>
          <w:iCs/>
          <w:sz w:val="24"/>
          <w:szCs w:val="24"/>
        </w:rPr>
        <w:t xml:space="preserve"> от 05.04.2013 № 44-ФЗ </w:t>
      </w:r>
      <w:r w:rsidR="000C6CA7">
        <w:rPr>
          <w:i/>
          <w:iCs/>
          <w:sz w:val="24"/>
          <w:szCs w:val="24"/>
        </w:rPr>
        <w:t>«</w:t>
      </w:r>
      <w:r w:rsidR="00C836CF">
        <w:rPr>
          <w:i/>
          <w:iCs/>
          <w:sz w:val="24"/>
          <w:szCs w:val="24"/>
        </w:rPr>
        <w:t xml:space="preserve">О Контрактной системе </w:t>
      </w:r>
      <w:r w:rsidR="00A321B4" w:rsidRPr="006C19E3">
        <w:rPr>
          <w:i/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/>
          <w:iCs/>
          <w:sz w:val="24"/>
          <w:szCs w:val="24"/>
        </w:rPr>
        <w:t>»</w:t>
      </w:r>
      <w:r w:rsidR="00A321B4" w:rsidRPr="006C19E3">
        <w:rPr>
          <w:i/>
          <w:sz w:val="24"/>
          <w:szCs w:val="24"/>
        </w:rPr>
        <w:t>, устанавливается от цены, по которой</w:t>
      </w:r>
      <w:r w:rsidR="00A321B4" w:rsidRPr="00F835BD">
        <w:rPr>
          <w:i/>
          <w:sz w:val="24"/>
          <w:szCs w:val="24"/>
        </w:rPr>
        <w:t xml:space="preserve"> в соответствии с Федерального закона </w:t>
      </w:r>
      <w:r w:rsidR="00A321B4" w:rsidRPr="00F835BD">
        <w:rPr>
          <w:i/>
          <w:iCs/>
          <w:sz w:val="24"/>
          <w:szCs w:val="24"/>
        </w:rPr>
        <w:t xml:space="preserve"> от 05.04.2013 № 44-ФЗ </w:t>
      </w:r>
      <w:r w:rsidR="000C6CA7">
        <w:rPr>
          <w:i/>
          <w:iCs/>
          <w:sz w:val="24"/>
          <w:szCs w:val="24"/>
        </w:rPr>
        <w:t>«</w:t>
      </w:r>
      <w:r w:rsidR="00C836CF">
        <w:rPr>
          <w:i/>
          <w:iCs/>
          <w:sz w:val="24"/>
          <w:szCs w:val="24"/>
        </w:rPr>
        <w:t xml:space="preserve">О Контрактной системе </w:t>
      </w:r>
      <w:r w:rsidR="00A321B4" w:rsidRPr="00F835BD">
        <w:rPr>
          <w:i/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/>
          <w:iCs/>
          <w:sz w:val="24"/>
          <w:szCs w:val="24"/>
        </w:rPr>
        <w:t>»</w:t>
      </w:r>
      <w:r w:rsidR="00A321B4" w:rsidRPr="00F835BD">
        <w:rPr>
          <w:i/>
          <w:iCs/>
          <w:sz w:val="24"/>
          <w:szCs w:val="24"/>
        </w:rPr>
        <w:t xml:space="preserve"> </w:t>
      </w:r>
      <w:r w:rsidR="00A321B4" w:rsidRPr="00F835BD">
        <w:rPr>
          <w:i/>
          <w:sz w:val="24"/>
          <w:szCs w:val="24"/>
        </w:rPr>
        <w:t xml:space="preserve">заключается </w:t>
      </w:r>
      <w:r w:rsidR="00040BE8">
        <w:rPr>
          <w:i/>
          <w:sz w:val="24"/>
          <w:szCs w:val="24"/>
        </w:rPr>
        <w:t>Договор</w:t>
      </w:r>
      <w:r w:rsidR="00A321B4" w:rsidRPr="00F835BD">
        <w:rPr>
          <w:i/>
          <w:sz w:val="24"/>
          <w:szCs w:val="24"/>
        </w:rPr>
        <w:t xml:space="preserve">, но не может составлять менее чем размер аванса. В случае, если </w:t>
      </w:r>
      <w:r w:rsidR="00A321B4" w:rsidRPr="00F835BD">
        <w:rPr>
          <w:i/>
          <w:sz w:val="24"/>
          <w:szCs w:val="24"/>
        </w:rPr>
        <w:lastRenderedPageBreak/>
        <w:t xml:space="preserve">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</w:t>
      </w:r>
      <w:r w:rsidR="00040BE8">
        <w:rPr>
          <w:i/>
          <w:sz w:val="24"/>
          <w:szCs w:val="24"/>
        </w:rPr>
        <w:t>Договор</w:t>
      </w:r>
      <w:r w:rsidR="00A321B4" w:rsidRPr="00F835BD">
        <w:rPr>
          <w:i/>
          <w:sz w:val="24"/>
          <w:szCs w:val="24"/>
        </w:rPr>
        <w:t xml:space="preserve">а, начальной сумме цен единиц товара, работы, услуги, участник закупки, с которым заключается </w:t>
      </w:r>
      <w:r w:rsidR="00040BE8">
        <w:rPr>
          <w:i/>
          <w:sz w:val="24"/>
          <w:szCs w:val="24"/>
        </w:rPr>
        <w:t>Договор</w:t>
      </w:r>
      <w:r w:rsidR="00A321B4" w:rsidRPr="00F835BD">
        <w:rPr>
          <w:i/>
          <w:sz w:val="24"/>
          <w:szCs w:val="24"/>
        </w:rPr>
        <w:t xml:space="preserve">, предоставляет обеспечение исполнения </w:t>
      </w:r>
      <w:r w:rsidR="00040BE8">
        <w:rPr>
          <w:i/>
          <w:sz w:val="24"/>
          <w:szCs w:val="24"/>
        </w:rPr>
        <w:t>Договор</w:t>
      </w:r>
      <w:r w:rsidR="00A321B4" w:rsidRPr="00F835BD">
        <w:rPr>
          <w:i/>
          <w:sz w:val="24"/>
          <w:szCs w:val="24"/>
        </w:rPr>
        <w:t xml:space="preserve">а с учетом положений </w:t>
      </w:r>
      <w:hyperlink r:id="rId13" w:history="1">
        <w:r w:rsidR="00A321B4" w:rsidRPr="00F835BD">
          <w:rPr>
            <w:i/>
            <w:sz w:val="24"/>
            <w:szCs w:val="24"/>
          </w:rPr>
          <w:t>статьи 37</w:t>
        </w:r>
      </w:hyperlink>
      <w:r w:rsidR="00A321B4" w:rsidRPr="00F835BD">
        <w:rPr>
          <w:i/>
          <w:sz w:val="24"/>
          <w:szCs w:val="24"/>
        </w:rPr>
        <w:t xml:space="preserve"> Федерального закона </w:t>
      </w:r>
      <w:r w:rsidR="00A321B4" w:rsidRPr="00F835BD">
        <w:rPr>
          <w:i/>
          <w:iCs/>
          <w:sz w:val="24"/>
          <w:szCs w:val="24"/>
        </w:rPr>
        <w:t xml:space="preserve"> от 05.04.2013 № 44-ФЗ </w:t>
      </w:r>
      <w:r w:rsidR="000C6CA7">
        <w:rPr>
          <w:i/>
          <w:iCs/>
          <w:sz w:val="24"/>
          <w:szCs w:val="24"/>
        </w:rPr>
        <w:t>«</w:t>
      </w:r>
      <w:r w:rsidR="00C836CF">
        <w:rPr>
          <w:i/>
          <w:iCs/>
          <w:sz w:val="24"/>
          <w:szCs w:val="24"/>
        </w:rPr>
        <w:t xml:space="preserve">О Контрактной системе </w:t>
      </w:r>
      <w:r w:rsidR="00A321B4" w:rsidRPr="00F835BD">
        <w:rPr>
          <w:i/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/>
          <w:iCs/>
          <w:sz w:val="24"/>
          <w:szCs w:val="24"/>
        </w:rPr>
        <w:t>»</w:t>
      </w:r>
      <w:r w:rsidR="00A321B4" w:rsidRPr="00F835BD">
        <w:rPr>
          <w:i/>
          <w:iCs/>
          <w:sz w:val="24"/>
          <w:szCs w:val="24"/>
        </w:rPr>
        <w:t>).</w:t>
      </w:r>
      <w:r w:rsidR="00A321B4" w:rsidRPr="00F835BD">
        <w:rPr>
          <w:i/>
          <w:sz w:val="24"/>
          <w:szCs w:val="24"/>
        </w:rPr>
        <w:t xml:space="preserve"> </w:t>
      </w:r>
    </w:p>
    <w:p w:rsidR="00A321B4" w:rsidRPr="00F835BD" w:rsidRDefault="00A321B4" w:rsidP="00A321B4">
      <w:pPr>
        <w:spacing w:line="240" w:lineRule="auto"/>
        <w:ind w:firstLine="540"/>
        <w:rPr>
          <w:rFonts w:ascii="Verdana" w:hAnsi="Verdana"/>
          <w:sz w:val="24"/>
          <w:szCs w:val="24"/>
        </w:rPr>
      </w:pPr>
      <w:r w:rsidRPr="00F835BD">
        <w:rPr>
          <w:sz w:val="24"/>
          <w:szCs w:val="24"/>
        </w:rPr>
        <w:t xml:space="preserve">6.3. В ходе исполнения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 Поставщик вправе изменить способ обеспечения исполнения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 и (или) предоставить заказчику взамен ранее предоставленного обеспечения исполнения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 новое обеспечение исполнения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а, размер которого может быть уменьшен в порядке и случаях, которые предусмотрены </w:t>
      </w:r>
      <w:hyperlink r:id="rId14" w:history="1">
        <w:r w:rsidRPr="00F835BD">
          <w:rPr>
            <w:sz w:val="24"/>
            <w:szCs w:val="24"/>
          </w:rPr>
          <w:t>частями 7.2</w:t>
        </w:r>
      </w:hyperlink>
      <w:r w:rsidRPr="00F835BD">
        <w:rPr>
          <w:sz w:val="24"/>
          <w:szCs w:val="24"/>
        </w:rPr>
        <w:t xml:space="preserve"> и </w:t>
      </w:r>
      <w:hyperlink r:id="rId15" w:history="1">
        <w:r w:rsidRPr="00F835BD">
          <w:rPr>
            <w:sz w:val="24"/>
            <w:szCs w:val="24"/>
          </w:rPr>
          <w:t>7.3</w:t>
        </w:r>
      </w:hyperlink>
      <w:r w:rsidRPr="00F835BD">
        <w:rPr>
          <w:sz w:val="24"/>
          <w:szCs w:val="24"/>
        </w:rPr>
        <w:t xml:space="preserve"> статьи 96 Федерального закона </w:t>
      </w:r>
      <w:r w:rsidRPr="00F835BD">
        <w:rPr>
          <w:iCs/>
          <w:sz w:val="24"/>
          <w:szCs w:val="24"/>
        </w:rPr>
        <w:t xml:space="preserve"> от 05.04.2013 № 44-ФЗ </w:t>
      </w:r>
      <w:r w:rsidR="000C6CA7">
        <w:rPr>
          <w:iCs/>
          <w:sz w:val="24"/>
          <w:szCs w:val="24"/>
        </w:rPr>
        <w:t>«</w:t>
      </w:r>
      <w:r w:rsidR="00C836CF">
        <w:rPr>
          <w:iCs/>
          <w:sz w:val="24"/>
          <w:szCs w:val="24"/>
        </w:rPr>
        <w:t xml:space="preserve">О Контрактной системе </w:t>
      </w:r>
      <w:r w:rsidRPr="00F835BD">
        <w:rPr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Cs/>
          <w:sz w:val="24"/>
          <w:szCs w:val="24"/>
        </w:rPr>
        <w:t>»</w:t>
      </w:r>
      <w:r w:rsidRPr="00F835BD">
        <w:rPr>
          <w:iCs/>
          <w:sz w:val="24"/>
          <w:szCs w:val="24"/>
        </w:rPr>
        <w:t xml:space="preserve">. </w:t>
      </w:r>
      <w:r w:rsidRPr="00F835BD">
        <w:rPr>
          <w:sz w:val="24"/>
          <w:szCs w:val="24"/>
        </w:rPr>
        <w:t xml:space="preserve"> 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A321B4" w:rsidRPr="00F835BD" w:rsidRDefault="00A321B4" w:rsidP="00A321B4">
      <w:pPr>
        <w:spacing w:line="240" w:lineRule="auto"/>
        <w:rPr>
          <w:rFonts w:ascii="Verdana" w:hAnsi="Verdana"/>
          <w:sz w:val="24"/>
          <w:szCs w:val="24"/>
        </w:rPr>
      </w:pPr>
      <w:r w:rsidRPr="00F835BD">
        <w:rPr>
          <w:kern w:val="16"/>
          <w:sz w:val="24"/>
          <w:szCs w:val="24"/>
        </w:rPr>
        <w:t>6.4. </w:t>
      </w:r>
      <w:r w:rsidRPr="00F835BD">
        <w:rPr>
          <w:sz w:val="24"/>
          <w:szCs w:val="24"/>
        </w:rPr>
        <w:t xml:space="preserve">Срок действия банковской гарантии должен превышать предусмотренный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16" w:history="1">
        <w:r w:rsidRPr="00F835BD">
          <w:rPr>
            <w:sz w:val="24"/>
            <w:szCs w:val="24"/>
          </w:rPr>
          <w:t>статьей 95</w:t>
        </w:r>
      </w:hyperlink>
      <w:r w:rsidRPr="00F835BD">
        <w:rPr>
          <w:sz w:val="24"/>
          <w:szCs w:val="24"/>
        </w:rPr>
        <w:t xml:space="preserve"> Федерального закона </w:t>
      </w:r>
      <w:r w:rsidRPr="00F835BD">
        <w:rPr>
          <w:iCs/>
          <w:sz w:val="24"/>
          <w:szCs w:val="24"/>
        </w:rPr>
        <w:t xml:space="preserve"> от 05.04.2013 № 44-ФЗ </w:t>
      </w:r>
      <w:r w:rsidR="000C6CA7">
        <w:rPr>
          <w:iCs/>
          <w:sz w:val="24"/>
          <w:szCs w:val="24"/>
        </w:rPr>
        <w:t>«</w:t>
      </w:r>
      <w:r w:rsidR="00C836CF">
        <w:rPr>
          <w:iCs/>
          <w:sz w:val="24"/>
          <w:szCs w:val="24"/>
        </w:rPr>
        <w:t xml:space="preserve">О Контрактной системе </w:t>
      </w:r>
      <w:r w:rsidRPr="00F835BD">
        <w:rPr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Cs/>
          <w:sz w:val="24"/>
          <w:szCs w:val="24"/>
        </w:rPr>
        <w:t>»</w:t>
      </w:r>
      <w:r w:rsidRPr="00F835BD">
        <w:rPr>
          <w:sz w:val="24"/>
          <w:szCs w:val="24"/>
        </w:rPr>
        <w:t>.</w:t>
      </w:r>
    </w:p>
    <w:p w:rsidR="00A321B4" w:rsidRPr="00F835BD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F835BD">
        <w:rPr>
          <w:rFonts w:eastAsia="Calibri"/>
          <w:sz w:val="24"/>
          <w:szCs w:val="24"/>
          <w:lang w:eastAsia="en-US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040BE8">
        <w:rPr>
          <w:rFonts w:eastAsia="Calibri"/>
          <w:sz w:val="24"/>
          <w:szCs w:val="24"/>
          <w:lang w:eastAsia="en-US"/>
        </w:rPr>
        <w:t>Договор</w:t>
      </w:r>
      <w:r w:rsidRPr="00F835BD">
        <w:rPr>
          <w:rFonts w:eastAsia="Calibri"/>
          <w:sz w:val="24"/>
          <w:szCs w:val="24"/>
          <w:lang w:eastAsia="en-US"/>
        </w:rPr>
        <w:t xml:space="preserve">а, лицензии на осуществление банковских операций Поставщик обязан предоставить новое обеспечение исполнения </w:t>
      </w:r>
      <w:r w:rsidR="00040BE8">
        <w:rPr>
          <w:rFonts w:eastAsia="Calibri"/>
          <w:sz w:val="24"/>
          <w:szCs w:val="24"/>
          <w:lang w:eastAsia="en-US"/>
        </w:rPr>
        <w:t>Договор</w:t>
      </w:r>
      <w:r w:rsidRPr="00F835BD">
        <w:rPr>
          <w:rFonts w:eastAsia="Calibri"/>
          <w:sz w:val="24"/>
          <w:szCs w:val="24"/>
          <w:lang w:eastAsia="en-US"/>
        </w:rPr>
        <w:t>а не позднее одного месяца со дня надлежащего уведомления Заказчиком Поставщика о необходимости предоставить соответствующее обеспечение.</w:t>
      </w:r>
    </w:p>
    <w:p w:rsidR="006B3128" w:rsidRPr="006B3128" w:rsidRDefault="00A321B4" w:rsidP="006B3128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4"/>
          <w:szCs w:val="24"/>
          <w:lang w:eastAsia="en-US"/>
        </w:rPr>
      </w:pPr>
      <w:r w:rsidRPr="00F835BD">
        <w:rPr>
          <w:kern w:val="16"/>
          <w:sz w:val="24"/>
          <w:szCs w:val="24"/>
        </w:rPr>
        <w:t>6.5</w:t>
      </w:r>
      <w:r w:rsidRPr="006B3128">
        <w:rPr>
          <w:rFonts w:eastAsia="Calibri"/>
          <w:sz w:val="24"/>
          <w:szCs w:val="24"/>
          <w:lang w:eastAsia="en-US"/>
        </w:rPr>
        <w:t xml:space="preserve">.  </w:t>
      </w:r>
      <w:r w:rsidR="006B3128" w:rsidRPr="00F835BD">
        <w:rPr>
          <w:rFonts w:eastAsia="Calibri"/>
          <w:sz w:val="24"/>
          <w:szCs w:val="24"/>
          <w:lang w:eastAsia="en-US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040BE8">
        <w:rPr>
          <w:rFonts w:eastAsia="Calibri"/>
          <w:sz w:val="24"/>
          <w:szCs w:val="24"/>
          <w:lang w:eastAsia="en-US"/>
        </w:rPr>
        <w:t>Договор</w:t>
      </w:r>
      <w:r w:rsidR="006B3128" w:rsidRPr="00F835BD">
        <w:rPr>
          <w:rFonts w:eastAsia="Calibri"/>
          <w:sz w:val="24"/>
          <w:szCs w:val="24"/>
          <w:lang w:eastAsia="en-US"/>
        </w:rPr>
        <w:t xml:space="preserve">а, лицензии на осуществление банковских операций Поставщик обязан предоставить новое обеспечение исполнения </w:t>
      </w:r>
      <w:r w:rsidR="00040BE8">
        <w:rPr>
          <w:rFonts w:eastAsia="Calibri"/>
          <w:sz w:val="24"/>
          <w:szCs w:val="24"/>
          <w:lang w:eastAsia="en-US"/>
        </w:rPr>
        <w:t>Договор</w:t>
      </w:r>
      <w:r w:rsidR="006B3128" w:rsidRPr="00F835BD">
        <w:rPr>
          <w:rFonts w:eastAsia="Calibri"/>
          <w:sz w:val="24"/>
          <w:szCs w:val="24"/>
          <w:lang w:eastAsia="en-US"/>
        </w:rPr>
        <w:t>а не позднее одного месяца со дня надлежащего уведомления Заказчиком Поставщика о необходимости предоставить соответствующее обеспечение.</w:t>
      </w:r>
    </w:p>
    <w:p w:rsidR="00A321B4" w:rsidRPr="00F835BD" w:rsidRDefault="00A321B4" w:rsidP="006B3128">
      <w:pPr>
        <w:tabs>
          <w:tab w:val="left" w:pos="709"/>
        </w:tabs>
        <w:spacing w:line="240" w:lineRule="auto"/>
        <w:rPr>
          <w:kern w:val="16"/>
          <w:sz w:val="24"/>
          <w:szCs w:val="24"/>
        </w:rPr>
      </w:pPr>
      <w:r w:rsidRPr="00F835BD">
        <w:rPr>
          <w:sz w:val="24"/>
          <w:szCs w:val="24"/>
        </w:rPr>
        <w:t xml:space="preserve">6.6. </w:t>
      </w:r>
      <w:r w:rsidRPr="00F835BD">
        <w:rPr>
          <w:kern w:val="16"/>
          <w:sz w:val="24"/>
          <w:szCs w:val="24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квалифицированной электронной подписью лица, имеющего право действовать от имени банка, на условиях, определенных гражданским законодательством,  </w:t>
      </w:r>
      <w:r w:rsidRPr="00F835BD">
        <w:rPr>
          <w:sz w:val="24"/>
          <w:szCs w:val="24"/>
        </w:rPr>
        <w:t>Федеральным законом</w:t>
      </w:r>
      <w:r w:rsidRPr="00F835BD">
        <w:rPr>
          <w:iCs/>
          <w:sz w:val="24"/>
          <w:szCs w:val="24"/>
        </w:rPr>
        <w:t xml:space="preserve"> от 05.04.2013 № 44-ФЗ </w:t>
      </w:r>
      <w:r w:rsidR="000C6CA7">
        <w:rPr>
          <w:iCs/>
          <w:sz w:val="24"/>
          <w:szCs w:val="24"/>
        </w:rPr>
        <w:t>«</w:t>
      </w:r>
      <w:r w:rsidR="00C836CF">
        <w:rPr>
          <w:iCs/>
          <w:sz w:val="24"/>
          <w:szCs w:val="24"/>
        </w:rPr>
        <w:t xml:space="preserve">О Контрактной системе </w:t>
      </w:r>
      <w:r w:rsidRPr="00F835BD">
        <w:rPr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Cs/>
          <w:sz w:val="24"/>
          <w:szCs w:val="24"/>
        </w:rPr>
        <w:t>»</w:t>
      </w:r>
      <w:r w:rsidRPr="00F835BD">
        <w:rPr>
          <w:kern w:val="16"/>
          <w:sz w:val="24"/>
          <w:szCs w:val="24"/>
        </w:rPr>
        <w:t>, с учетом требований установленных постановлением Правительства Российской Федерации от 8 ноября 2013 г. №1005 (с учетом изменений и дополнений).</w:t>
      </w:r>
    </w:p>
    <w:p w:rsidR="00A321B4" w:rsidRPr="00067743" w:rsidRDefault="00A321B4" w:rsidP="00A321B4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F835BD">
        <w:rPr>
          <w:iCs/>
          <w:sz w:val="24"/>
          <w:szCs w:val="24"/>
        </w:rPr>
        <w:tab/>
      </w:r>
      <w:r w:rsidRPr="00F835BD">
        <w:rPr>
          <w:kern w:val="16"/>
          <w:sz w:val="24"/>
          <w:szCs w:val="24"/>
        </w:rPr>
        <w:t xml:space="preserve">6.7. </w:t>
      </w:r>
      <w:r w:rsidRPr="00F835BD">
        <w:rPr>
          <w:sz w:val="24"/>
          <w:szCs w:val="24"/>
        </w:rPr>
        <w:t xml:space="preserve">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</w:t>
      </w:r>
      <w:r w:rsidR="006B3128" w:rsidRPr="00067743">
        <w:rPr>
          <w:sz w:val="24"/>
          <w:szCs w:val="24"/>
        </w:rPr>
        <w:t>пятнадцать</w:t>
      </w:r>
      <w:r w:rsidRPr="00F835BD">
        <w:rPr>
          <w:sz w:val="24"/>
          <w:szCs w:val="24"/>
        </w:rPr>
        <w:t xml:space="preserve"> дней с момента подписания Сторонами документов, </w:t>
      </w:r>
      <w:r w:rsidRPr="006B3128">
        <w:rPr>
          <w:sz w:val="24"/>
          <w:szCs w:val="24"/>
        </w:rPr>
        <w:t xml:space="preserve">подтверждающих надлежащее исполнение обязательств по </w:t>
      </w:r>
      <w:r w:rsidR="00040BE8">
        <w:rPr>
          <w:sz w:val="24"/>
          <w:szCs w:val="24"/>
        </w:rPr>
        <w:t>Договор</w:t>
      </w:r>
      <w:r w:rsidRPr="006B3128">
        <w:rPr>
          <w:sz w:val="24"/>
          <w:szCs w:val="24"/>
        </w:rPr>
        <w:t>у*.</w:t>
      </w:r>
      <w:r w:rsidRPr="00F835BD">
        <w:rPr>
          <w:b/>
          <w:i/>
          <w:sz w:val="24"/>
          <w:szCs w:val="24"/>
        </w:rPr>
        <w:t xml:space="preserve"> </w:t>
      </w:r>
    </w:p>
    <w:p w:rsidR="00A321B4" w:rsidRPr="00F835BD" w:rsidRDefault="00A321B4" w:rsidP="00A321B4">
      <w:p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F835BD">
        <w:rPr>
          <w:sz w:val="24"/>
          <w:szCs w:val="24"/>
        </w:rPr>
        <w:t xml:space="preserve">6.8. Предусмотренное </w:t>
      </w:r>
      <w:hyperlink r:id="rId17" w:history="1">
        <w:r w:rsidRPr="00F835BD">
          <w:rPr>
            <w:sz w:val="24"/>
            <w:szCs w:val="24"/>
          </w:rPr>
          <w:t>частями 7</w:t>
        </w:r>
      </w:hyperlink>
      <w:r w:rsidRPr="00F835BD">
        <w:rPr>
          <w:sz w:val="24"/>
          <w:szCs w:val="24"/>
        </w:rPr>
        <w:t xml:space="preserve"> статьи 96 Федерального закона </w:t>
      </w:r>
      <w:r w:rsidRPr="00F835BD">
        <w:rPr>
          <w:iCs/>
          <w:sz w:val="24"/>
          <w:szCs w:val="24"/>
        </w:rPr>
        <w:t xml:space="preserve"> от 05.04.2013 № 44-ФЗ </w:t>
      </w:r>
      <w:r w:rsidR="000C6CA7">
        <w:rPr>
          <w:iCs/>
          <w:sz w:val="24"/>
          <w:szCs w:val="24"/>
        </w:rPr>
        <w:t>«</w:t>
      </w:r>
      <w:r w:rsidR="00C836CF">
        <w:rPr>
          <w:iCs/>
          <w:sz w:val="24"/>
          <w:szCs w:val="24"/>
        </w:rPr>
        <w:t xml:space="preserve">О Контрактной системе </w:t>
      </w:r>
      <w:r w:rsidRPr="00F835BD">
        <w:rPr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Cs/>
          <w:sz w:val="24"/>
          <w:szCs w:val="24"/>
        </w:rPr>
        <w:t>»</w:t>
      </w:r>
      <w:r w:rsidRPr="00F835BD">
        <w:rPr>
          <w:sz w:val="24"/>
          <w:szCs w:val="24"/>
        </w:rPr>
        <w:t xml:space="preserve"> уменьшение размера обеспечения исполнения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Федеральным законом </w:t>
      </w:r>
      <w:r w:rsidRPr="00F835BD">
        <w:rPr>
          <w:iCs/>
          <w:sz w:val="24"/>
          <w:szCs w:val="24"/>
        </w:rPr>
        <w:t xml:space="preserve"> от 05.04.2013 № 44-ФЗ </w:t>
      </w:r>
      <w:r w:rsidR="000C6CA7">
        <w:rPr>
          <w:iCs/>
          <w:sz w:val="24"/>
          <w:szCs w:val="24"/>
        </w:rPr>
        <w:t>«</w:t>
      </w:r>
      <w:r w:rsidR="00C836CF">
        <w:rPr>
          <w:iCs/>
          <w:sz w:val="24"/>
          <w:szCs w:val="24"/>
        </w:rPr>
        <w:t xml:space="preserve">О Контрактной системе </w:t>
      </w:r>
      <w:r w:rsidRPr="00F835BD">
        <w:rPr>
          <w:i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C6CA7">
        <w:rPr>
          <w:iCs/>
          <w:sz w:val="24"/>
          <w:szCs w:val="24"/>
        </w:rPr>
        <w:t>»</w:t>
      </w:r>
      <w:r w:rsidRPr="00F835BD">
        <w:rPr>
          <w:sz w:val="24"/>
          <w:szCs w:val="24"/>
        </w:rPr>
        <w:t xml:space="preserve">, а также приемки заказчиком поставленного товара, результатов отдельного этапа исполнения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 xml:space="preserve">а в объеме выплаченного аванса (если </w:t>
      </w:r>
      <w:r w:rsidR="00040BE8">
        <w:rPr>
          <w:sz w:val="24"/>
          <w:szCs w:val="24"/>
        </w:rPr>
        <w:t>Договор</w:t>
      </w:r>
      <w:r w:rsidRPr="00F835BD">
        <w:rPr>
          <w:sz w:val="24"/>
          <w:szCs w:val="24"/>
        </w:rPr>
        <w:t>ом предусмотрена выплата аванса).</w:t>
      </w:r>
    </w:p>
    <w:p w:rsidR="006B3128" w:rsidRDefault="00A321B4" w:rsidP="006B3128">
      <w:pPr>
        <w:spacing w:line="240" w:lineRule="auto"/>
        <w:ind w:firstLine="540"/>
        <w:rPr>
          <w:rFonts w:ascii="Verdana" w:hAnsi="Verdana"/>
          <w:i/>
          <w:sz w:val="24"/>
          <w:szCs w:val="24"/>
        </w:rPr>
      </w:pPr>
      <w:r w:rsidRPr="00F835BD">
        <w:rPr>
          <w:sz w:val="24"/>
          <w:szCs w:val="24"/>
        </w:rPr>
        <w:t xml:space="preserve">6.10. </w:t>
      </w:r>
      <w:r w:rsidR="006B3128">
        <w:rPr>
          <w:rFonts w:eastAsia="Calibri"/>
          <w:i/>
          <w:sz w:val="24"/>
          <w:szCs w:val="24"/>
        </w:rPr>
        <w:t xml:space="preserve">Участник закупки, с которым заключается </w:t>
      </w:r>
      <w:r w:rsidR="00040BE8">
        <w:rPr>
          <w:rFonts w:eastAsia="Calibri"/>
          <w:i/>
          <w:sz w:val="24"/>
          <w:szCs w:val="24"/>
        </w:rPr>
        <w:t>Договор</w:t>
      </w:r>
      <w:r w:rsidR="006B3128">
        <w:rPr>
          <w:rFonts w:eastAsia="Calibri"/>
          <w:i/>
          <w:sz w:val="24"/>
          <w:szCs w:val="24"/>
        </w:rPr>
        <w:t xml:space="preserve"> по результатам определения поставщика (подрядчика, исполнителя) в соответствии с пунктом 1 части 1 статьи 30 Федерального закона от 05.04.2013. № 44-ФЗ «</w:t>
      </w:r>
      <w:r w:rsidR="00C836CF">
        <w:rPr>
          <w:rFonts w:eastAsia="Calibri"/>
          <w:i/>
          <w:sz w:val="24"/>
          <w:szCs w:val="24"/>
        </w:rPr>
        <w:t xml:space="preserve">О Контрактной системе </w:t>
      </w:r>
      <w:r w:rsidR="006B3128">
        <w:rPr>
          <w:rFonts w:eastAsia="Calibri"/>
          <w:i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нужд», </w:t>
      </w:r>
      <w:r w:rsidR="006B3128">
        <w:rPr>
          <w:rFonts w:eastAsia="Calibri"/>
          <w:i/>
          <w:sz w:val="24"/>
          <w:szCs w:val="24"/>
        </w:rPr>
        <w:lastRenderedPageBreak/>
        <w:t xml:space="preserve">освобождается от предоставления обеспечения исполнения </w:t>
      </w:r>
      <w:r w:rsidR="00040BE8">
        <w:rPr>
          <w:rFonts w:eastAsia="Calibri"/>
          <w:i/>
          <w:sz w:val="24"/>
          <w:szCs w:val="24"/>
        </w:rPr>
        <w:t>Договор</w:t>
      </w:r>
      <w:r w:rsidR="006B3128">
        <w:rPr>
          <w:rFonts w:eastAsia="Calibri"/>
          <w:i/>
          <w:sz w:val="24"/>
          <w:szCs w:val="24"/>
        </w:rPr>
        <w:t>а, в том числе с учетом положений статьи 37 Федерального закона от 05.04.2013 № 44-ФЗ «</w:t>
      </w:r>
      <w:r w:rsidR="00C836CF">
        <w:rPr>
          <w:rFonts w:eastAsia="Calibri"/>
          <w:i/>
          <w:sz w:val="24"/>
          <w:szCs w:val="24"/>
        </w:rPr>
        <w:t xml:space="preserve">О Контрактной системе </w:t>
      </w:r>
      <w:r w:rsidR="006B3128">
        <w:rPr>
          <w:rFonts w:eastAsia="Calibri"/>
          <w:i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</w:t>
      </w:r>
      <w:r w:rsidR="00040BE8">
        <w:rPr>
          <w:rFonts w:eastAsia="Calibri"/>
          <w:i/>
          <w:sz w:val="24"/>
          <w:szCs w:val="24"/>
        </w:rPr>
        <w:t>Договор</w:t>
      </w:r>
      <w:r w:rsidR="006B3128">
        <w:rPr>
          <w:rFonts w:eastAsia="Calibri"/>
          <w:i/>
          <w:sz w:val="24"/>
          <w:szCs w:val="24"/>
        </w:rPr>
        <w:t xml:space="preserve">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 w:rsidR="00040BE8">
        <w:rPr>
          <w:rFonts w:eastAsia="Calibri"/>
          <w:i/>
          <w:sz w:val="24"/>
          <w:szCs w:val="24"/>
        </w:rPr>
        <w:t>Договор</w:t>
      </w:r>
      <w:r w:rsidR="006B3128">
        <w:rPr>
          <w:rFonts w:eastAsia="Calibri"/>
          <w:i/>
          <w:sz w:val="24"/>
          <w:szCs w:val="24"/>
        </w:rPr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040BE8">
        <w:rPr>
          <w:rFonts w:eastAsia="Calibri"/>
          <w:i/>
          <w:sz w:val="24"/>
          <w:szCs w:val="24"/>
        </w:rPr>
        <w:t>Договор</w:t>
      </w:r>
      <w:r w:rsidR="006B3128">
        <w:rPr>
          <w:rFonts w:eastAsia="Calibri"/>
          <w:i/>
          <w:sz w:val="24"/>
          <w:szCs w:val="24"/>
        </w:rPr>
        <w:t xml:space="preserve">а в случаях, установленных настоящим Федеральным законом для предоставления обеспечения исполнения </w:t>
      </w:r>
      <w:r w:rsidR="00040BE8">
        <w:rPr>
          <w:rFonts w:eastAsia="Calibri"/>
          <w:i/>
          <w:sz w:val="24"/>
          <w:szCs w:val="24"/>
        </w:rPr>
        <w:t>Договор</w:t>
      </w:r>
      <w:r w:rsidR="006B3128">
        <w:rPr>
          <w:rFonts w:eastAsia="Calibri"/>
          <w:i/>
          <w:sz w:val="24"/>
          <w:szCs w:val="24"/>
        </w:rPr>
        <w:t xml:space="preserve">а. При этом сумма цен таких </w:t>
      </w:r>
      <w:r w:rsidR="00040BE8">
        <w:rPr>
          <w:rFonts w:eastAsia="Calibri"/>
          <w:i/>
          <w:sz w:val="24"/>
          <w:szCs w:val="24"/>
        </w:rPr>
        <w:t>Договор</w:t>
      </w:r>
      <w:r w:rsidR="006B3128">
        <w:rPr>
          <w:rFonts w:eastAsia="Calibri"/>
          <w:i/>
          <w:sz w:val="24"/>
          <w:szCs w:val="24"/>
        </w:rPr>
        <w:t xml:space="preserve">ов должна составлять не менее начальной (максимальной) цены </w:t>
      </w:r>
      <w:r w:rsidR="00040BE8">
        <w:rPr>
          <w:rFonts w:eastAsia="Calibri"/>
          <w:i/>
          <w:sz w:val="24"/>
          <w:szCs w:val="24"/>
        </w:rPr>
        <w:t>Договор</w:t>
      </w:r>
      <w:r w:rsidR="006B3128">
        <w:rPr>
          <w:rFonts w:eastAsia="Calibri"/>
          <w:i/>
          <w:sz w:val="24"/>
          <w:szCs w:val="24"/>
        </w:rPr>
        <w:t>а, указанной в извещении об осуществлении закупки и документации о закупке</w:t>
      </w:r>
      <w:r w:rsidR="006B3128">
        <w:rPr>
          <w:rFonts w:eastAsia="Calibri"/>
          <w:sz w:val="24"/>
          <w:szCs w:val="24"/>
        </w:rPr>
        <w:t>.</w:t>
      </w:r>
      <w:r w:rsidR="006B3128">
        <w:rPr>
          <w:i/>
          <w:iCs/>
          <w:sz w:val="24"/>
          <w:szCs w:val="24"/>
        </w:rPr>
        <w:t>*(</w:t>
      </w:r>
      <w:r w:rsidR="006B3128">
        <w:rPr>
          <w:b/>
          <w:i/>
          <w:sz w:val="22"/>
          <w:szCs w:val="22"/>
        </w:rPr>
        <w:t xml:space="preserve">Условие включается в </w:t>
      </w:r>
      <w:r w:rsidR="00040BE8">
        <w:rPr>
          <w:b/>
          <w:i/>
          <w:sz w:val="22"/>
          <w:szCs w:val="22"/>
        </w:rPr>
        <w:t>Договор</w:t>
      </w:r>
      <w:r w:rsidR="006B3128">
        <w:rPr>
          <w:b/>
          <w:i/>
          <w:sz w:val="22"/>
          <w:szCs w:val="22"/>
        </w:rPr>
        <w:t xml:space="preserve"> в случае, если </w:t>
      </w:r>
      <w:r w:rsidR="00040BE8">
        <w:rPr>
          <w:b/>
          <w:i/>
          <w:sz w:val="22"/>
          <w:szCs w:val="22"/>
        </w:rPr>
        <w:t>Договор</w:t>
      </w:r>
      <w:r w:rsidR="006B3128">
        <w:rPr>
          <w:b/>
          <w:i/>
          <w:sz w:val="22"/>
          <w:szCs w:val="22"/>
        </w:rPr>
        <w:t xml:space="preserve"> заключается с субъектом малого предпринимательства или социально ориентированной некоммерческой организацией</w:t>
      </w:r>
      <w:r w:rsidR="006B3128">
        <w:rPr>
          <w:i/>
          <w:sz w:val="22"/>
          <w:szCs w:val="22"/>
        </w:rPr>
        <w:t>).</w:t>
      </w:r>
    </w:p>
    <w:p w:rsidR="006B3128" w:rsidRDefault="006B3128" w:rsidP="006B3128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6.11. </w:t>
      </w:r>
      <w:r>
        <w:rPr>
          <w:rFonts w:eastAsia="Calibri"/>
          <w:sz w:val="24"/>
          <w:szCs w:val="24"/>
        </w:rPr>
        <w:t>Положения Федерального закона от 05.04.2013 № 44-ФЗ «</w:t>
      </w:r>
      <w:r w:rsidR="00C836CF">
        <w:rPr>
          <w:rFonts w:eastAsia="Calibri"/>
          <w:sz w:val="24"/>
          <w:szCs w:val="24"/>
        </w:rPr>
        <w:t xml:space="preserve">О Контрактной системе </w:t>
      </w:r>
      <w:r>
        <w:rPr>
          <w:rFonts w:eastAsia="Calibri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нужд» об обеспечении исполнения </w:t>
      </w:r>
      <w:r w:rsidR="00040BE8">
        <w:rPr>
          <w:rFonts w:eastAsia="Calibri"/>
          <w:sz w:val="24"/>
          <w:szCs w:val="24"/>
        </w:rPr>
        <w:t>Договор</w:t>
      </w:r>
      <w:r>
        <w:rPr>
          <w:rFonts w:eastAsia="Calibri"/>
          <w:sz w:val="24"/>
          <w:szCs w:val="24"/>
        </w:rPr>
        <w:t>а, включая положения о предоставлении такого обеспечения с учетом положений статьи 37 Федерального закона от 05.04.2013 г. № 44-ФЗ «</w:t>
      </w:r>
      <w:r w:rsidR="00C836CF">
        <w:rPr>
          <w:rFonts w:eastAsia="Calibri"/>
          <w:sz w:val="24"/>
          <w:szCs w:val="24"/>
        </w:rPr>
        <w:t xml:space="preserve">О Контрактной системе </w:t>
      </w:r>
      <w:r>
        <w:rPr>
          <w:rFonts w:eastAsia="Calibri"/>
          <w:sz w:val="24"/>
          <w:szCs w:val="24"/>
        </w:rPr>
        <w:t>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 № 44-ФЗ «</w:t>
      </w:r>
      <w:r w:rsidR="00C836CF">
        <w:rPr>
          <w:rFonts w:eastAsia="Calibri"/>
          <w:sz w:val="24"/>
          <w:szCs w:val="24"/>
        </w:rPr>
        <w:t xml:space="preserve">О Контрактной системе </w:t>
      </w:r>
      <w:r>
        <w:rPr>
          <w:rFonts w:eastAsia="Calibri"/>
          <w:sz w:val="24"/>
          <w:szCs w:val="24"/>
        </w:rPr>
        <w:t>в сфере закупок товаров, работ, услуг для обеспечения государственных и муниципальных нужд»</w:t>
      </w:r>
      <w:r>
        <w:rPr>
          <w:iCs/>
          <w:sz w:val="24"/>
          <w:szCs w:val="24"/>
        </w:rPr>
        <w:t>.</w:t>
      </w:r>
    </w:p>
    <w:p w:rsidR="00A321B4" w:rsidRDefault="00A321B4" w:rsidP="00A321B4">
      <w:pPr>
        <w:spacing w:line="240" w:lineRule="auto"/>
        <w:rPr>
          <w:sz w:val="24"/>
          <w:szCs w:val="24"/>
        </w:rPr>
      </w:pPr>
    </w:p>
    <w:p w:rsidR="00A321B4" w:rsidRDefault="00A321B4" w:rsidP="00A321B4">
      <w:pPr>
        <w:pStyle w:val="a9"/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>7. Ответственность сторон</w:t>
      </w:r>
    </w:p>
    <w:p w:rsidR="005767CF" w:rsidRPr="003224CA" w:rsidRDefault="005767CF" w:rsidP="00A321B4">
      <w:pPr>
        <w:pStyle w:val="a9"/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7.1. Стороны несут ответственность за неисполнение и ненадлежащее исполнение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в том числе за неполное и (или) несвоевременное исполнение своих обязательств по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у, в соответствии с положениями Гражданского кодекса Российской Федерации, Федерального закона от 05.04.2013 № 44-ФЗ «</w:t>
      </w:r>
      <w:r w:rsidR="00C836CF">
        <w:rPr>
          <w:iCs/>
          <w:sz w:val="24"/>
          <w:szCs w:val="24"/>
        </w:rPr>
        <w:t xml:space="preserve">О Контрактной системе </w:t>
      </w:r>
      <w:r w:rsidRPr="005767CF">
        <w:rPr>
          <w:iCs/>
          <w:sz w:val="24"/>
          <w:szCs w:val="24"/>
        </w:rPr>
        <w:t>в сфере закупок товаров, работ, услуг для обеспечения государственных и муниципальных нужд»,</w:t>
      </w:r>
      <w:r>
        <w:rPr>
          <w:iCs/>
          <w:sz w:val="24"/>
          <w:szCs w:val="24"/>
        </w:rPr>
        <w:t xml:space="preserve"> </w:t>
      </w:r>
      <w:r w:rsidRPr="005767CF">
        <w:rPr>
          <w:iCs/>
          <w:sz w:val="24"/>
          <w:szCs w:val="24"/>
        </w:rPr>
        <w:t>в порядке установленном постановлением Правительства Российской Федерации от 30.08.2017 № 1042 (с учетом изменений и дополнений), за исключением случаев, если законодательством Российской Федерации установлен иной порядок начисления штрафов.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7.2. Размер штрафа устанавливается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 в порядке, установленном </w:t>
      </w:r>
      <w:hyperlink w:anchor="P57" w:history="1">
        <w:r w:rsidRPr="005767CF">
          <w:rPr>
            <w:iCs/>
            <w:sz w:val="24"/>
            <w:szCs w:val="24"/>
          </w:rPr>
          <w:t>пунктами 7.3</w:t>
        </w:r>
      </w:hyperlink>
      <w:r w:rsidRPr="005767CF">
        <w:rPr>
          <w:iCs/>
          <w:sz w:val="24"/>
          <w:szCs w:val="24"/>
        </w:rPr>
        <w:t xml:space="preserve"> – 7.</w:t>
      </w:r>
      <w:hyperlink w:anchor="P82" w:history="1">
        <w:r w:rsidRPr="005767CF">
          <w:rPr>
            <w:iCs/>
            <w:sz w:val="24"/>
            <w:szCs w:val="24"/>
          </w:rPr>
          <w:t>8</w:t>
        </w:r>
      </w:hyperlink>
      <w:r w:rsidRPr="005767CF">
        <w:rPr>
          <w:iCs/>
          <w:sz w:val="24"/>
          <w:szCs w:val="24"/>
        </w:rPr>
        <w:t xml:space="preserve">, в том числе рассчитываемой как процент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или в случае, если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 предусмотрены этапы исполнения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как процент этапа исполнения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(далее -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(этапа)).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bookmarkStart w:id="0" w:name="P57"/>
      <w:bookmarkEnd w:id="0"/>
      <w:r w:rsidRPr="005767CF">
        <w:rPr>
          <w:iCs/>
          <w:sz w:val="24"/>
          <w:szCs w:val="24"/>
        </w:rPr>
        <w:t xml:space="preserve">7.3. За каждый факт неисполнения или ненадлежащего исполнения Поставщиком обязательств,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размер штрафа устанавливается следующем порядке (за исключением случаев, предусмотренных </w:t>
      </w:r>
      <w:hyperlink w:anchor="P67" w:history="1">
        <w:r w:rsidRPr="005767CF">
          <w:rPr>
            <w:iCs/>
            <w:sz w:val="24"/>
            <w:szCs w:val="24"/>
          </w:rPr>
          <w:t>пунктами 7.4</w:t>
        </w:r>
      </w:hyperlink>
      <w:r w:rsidRPr="005767CF">
        <w:rPr>
          <w:iCs/>
          <w:sz w:val="24"/>
          <w:szCs w:val="24"/>
        </w:rPr>
        <w:t xml:space="preserve"> – 7.</w:t>
      </w:r>
      <w:hyperlink w:anchor="P81" w:history="1">
        <w:r w:rsidRPr="005767CF">
          <w:rPr>
            <w:iCs/>
            <w:sz w:val="24"/>
            <w:szCs w:val="24"/>
          </w:rPr>
          <w:t>7</w:t>
        </w:r>
      </w:hyperlink>
      <w:r w:rsidRPr="005767CF">
        <w:rPr>
          <w:iCs/>
          <w:sz w:val="24"/>
          <w:szCs w:val="24"/>
        </w:rPr>
        <w:t>):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а) 10 процентов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(этапа)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 не превышает 3 млн. рублей;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б) 5 процентов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(этапа)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 составляет от 3 млн. рублей до 50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в) 1 процент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(этапа)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 составляет от 50 млн. рублей до 100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г) 0,5 процента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(этапа)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 составляет от 100 млн. рублей до 500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д) 0,4 процента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(этапа)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 составляет от 500 млн. рублей до 1 млрд.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е) 0,3 процента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(этапа)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 составляет от 1 млрд. рублей до 2 млрд.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lastRenderedPageBreak/>
        <w:t xml:space="preserve">ж) 0,25 процента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(этапа)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 составляет от 2 млрд. рублей до 5 млрд.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з) 0,2 процента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(этапа)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 составляет от 5 млрд. рублей до 10 млрд.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и) 0,1 процента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(этапа)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 превышает 10 млрд. рублей.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bookmarkStart w:id="1" w:name="P67"/>
      <w:bookmarkEnd w:id="1"/>
      <w:r w:rsidRPr="005767CF">
        <w:rPr>
          <w:iCs/>
          <w:sz w:val="24"/>
          <w:szCs w:val="24"/>
        </w:rPr>
        <w:t xml:space="preserve">7.4. За каждый факт неисполнения или ненадлежащего исполнения Поставщиком обязательств,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заключенным по результатам определения Поставщика в соответствии с </w:t>
      </w:r>
      <w:hyperlink r:id="rId18" w:history="1">
        <w:r w:rsidRPr="005767CF">
          <w:rPr>
            <w:iCs/>
            <w:sz w:val="24"/>
            <w:szCs w:val="24"/>
          </w:rPr>
          <w:t>пунктом 1 части 1 статьи 30</w:t>
        </w:r>
      </w:hyperlink>
      <w:r w:rsidRPr="005767CF">
        <w:rPr>
          <w:iCs/>
          <w:sz w:val="24"/>
          <w:szCs w:val="24"/>
        </w:rPr>
        <w:t xml:space="preserve"> Федерального закона</w:t>
      </w:r>
      <w:r w:rsidRPr="00F835BD">
        <w:rPr>
          <w:iCs/>
          <w:sz w:val="24"/>
          <w:szCs w:val="24"/>
        </w:rPr>
        <w:t xml:space="preserve"> от 05.04.2013 № 44-ФЗ «</w:t>
      </w:r>
      <w:r w:rsidR="00C836CF">
        <w:rPr>
          <w:iCs/>
          <w:sz w:val="24"/>
          <w:szCs w:val="24"/>
        </w:rPr>
        <w:t xml:space="preserve">О Контрактной системе </w:t>
      </w:r>
      <w:r w:rsidRPr="00F835BD">
        <w:rPr>
          <w:iCs/>
          <w:sz w:val="24"/>
          <w:szCs w:val="24"/>
        </w:rPr>
        <w:t>в сфере закупок товаров, работ, услуг для обеспечения государственных и муниципальных нужд»</w:t>
      </w:r>
      <w:r w:rsidRPr="005767CF">
        <w:rPr>
          <w:iCs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размер штрафа устанавливается в размере 1 процента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(этапа), но не более 5 тыс. рублей и не менее 1 тыс. рублей.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7.5. За каждый факт неисполнения или ненадлежащего исполнения Поставщиком обязательств,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заключенным с победителем закупки (или с иным участником закупки в случаях, установленных Федеральным </w:t>
      </w:r>
      <w:hyperlink r:id="rId19" w:history="1">
        <w:r w:rsidRPr="005767CF">
          <w:rPr>
            <w:iCs/>
            <w:sz w:val="24"/>
            <w:szCs w:val="24"/>
          </w:rPr>
          <w:t>законом</w:t>
        </w:r>
      </w:hyperlink>
      <w:r w:rsidRPr="005767CF">
        <w:rPr>
          <w:iCs/>
          <w:sz w:val="24"/>
          <w:szCs w:val="24"/>
        </w:rPr>
        <w:t xml:space="preserve">), предложившим наиболее высокую цену за право заключения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ом, и устанавливается в следующем порядке: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а)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не превышает начальную (максимальную) цену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а: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10 процентов начальной (максимальной)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не превышает 3 млн. рублей;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5 процентов начальной (максимальной)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составляет от 3 млн. рублей до 50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1 процент начальной (максимальной)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составляет от 50 млн. рублей до 100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б) в случае,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 превышает начальную (максимальную) цену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а: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10 процентов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не превышает 3 млн. рублей;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5 процентов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составляет от 3 млн. рублей до 50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1 процент цены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составляет от 50 млн. рублей до 100 млн. рублей (включительно).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7.6. За каждый факт неисполнения или ненадлежащего исполнения Поставщиком обязательства, предусмотренного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которое не имеет стоимостного выражения, размер штрафа устанавливается (при наличии в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е таких обязательств) в следующем порядке: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а) 1000 рублей,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не превышает 3 млн. рублей;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б) 5000 рублей,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составляет от 3 млн. рублей до 50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в) 10000 рублей,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составляет от 50 млн. рублей до 100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г) 100000 рублей,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превышает 100 млн. рублей.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bookmarkStart w:id="2" w:name="P81"/>
      <w:bookmarkEnd w:id="2"/>
      <w:r w:rsidRPr="005767CF">
        <w:rPr>
          <w:iCs/>
          <w:sz w:val="24"/>
          <w:szCs w:val="24"/>
        </w:rPr>
        <w:t xml:space="preserve">7.7. В случае если в соответствии с </w:t>
      </w:r>
      <w:hyperlink r:id="rId20" w:history="1">
        <w:r w:rsidRPr="005767CF">
          <w:rPr>
            <w:iCs/>
            <w:sz w:val="24"/>
            <w:szCs w:val="24"/>
          </w:rPr>
          <w:t>частью 6 статьи 30</w:t>
        </w:r>
      </w:hyperlink>
      <w:r w:rsidRPr="005767CF">
        <w:rPr>
          <w:iCs/>
          <w:sz w:val="24"/>
          <w:szCs w:val="24"/>
        </w:rPr>
        <w:t xml:space="preserve"> Федерального закона</w:t>
      </w:r>
      <w:r w:rsidRPr="00F835BD">
        <w:rPr>
          <w:iCs/>
          <w:sz w:val="24"/>
          <w:szCs w:val="24"/>
        </w:rPr>
        <w:t xml:space="preserve"> от 05.04.2013 № 44-ФЗ «</w:t>
      </w:r>
      <w:r w:rsidR="00C836CF">
        <w:rPr>
          <w:iCs/>
          <w:sz w:val="24"/>
          <w:szCs w:val="24"/>
        </w:rPr>
        <w:t xml:space="preserve">О Контрактной системе </w:t>
      </w:r>
      <w:r w:rsidRPr="00F835BD">
        <w:rPr>
          <w:iCs/>
          <w:sz w:val="24"/>
          <w:szCs w:val="24"/>
        </w:rPr>
        <w:t>в сфере закупок товаров, работ, услуг для обеспечения государственных и муниципальных нужд»</w:t>
      </w:r>
      <w:r>
        <w:rPr>
          <w:iCs/>
          <w:sz w:val="24"/>
          <w:szCs w:val="24"/>
        </w:rPr>
        <w:t xml:space="preserve">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 предусмотрено условие о гражданско-правовой ответственности Поставщиков за неисполнение условия о привлечении к исполнению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ом.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bookmarkStart w:id="3" w:name="P82"/>
      <w:bookmarkEnd w:id="3"/>
      <w:r w:rsidRPr="005767CF">
        <w:rPr>
          <w:iCs/>
          <w:sz w:val="24"/>
          <w:szCs w:val="24"/>
        </w:rPr>
        <w:t xml:space="preserve">7.8. За каждый факт неисполнения Заказчиком обязательств,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ом, размер штрафа устанавливается в следующем порядке: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lastRenderedPageBreak/>
        <w:t xml:space="preserve">а) 1000 рублей,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не превышает 3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б) 5000 рублей,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составляет от 3 млн. рублей до 50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в) 10000 рублей,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составляет от 50 млн. рублей до 100 млн. рублей (включительно);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г) 100000 рублей, если цена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 превышает 100 млн. рублей.</w:t>
      </w:r>
    </w:p>
    <w:p w:rsidR="006B3128" w:rsidRDefault="005767CF" w:rsidP="006B3128">
      <w:pPr>
        <w:shd w:val="clear" w:color="auto" w:fill="FFC000"/>
        <w:spacing w:line="240" w:lineRule="auto"/>
        <w:ind w:firstLine="540"/>
        <w:rPr>
          <w:rFonts w:eastAsia="Calibri"/>
          <w:sz w:val="24"/>
          <w:szCs w:val="24"/>
        </w:rPr>
      </w:pPr>
      <w:r w:rsidRPr="00822013">
        <w:rPr>
          <w:iCs/>
          <w:sz w:val="24"/>
          <w:szCs w:val="24"/>
        </w:rPr>
        <w:t xml:space="preserve">7.9. </w:t>
      </w:r>
      <w:r w:rsidR="006B3128" w:rsidRPr="00822013">
        <w:rPr>
          <w:rFonts w:eastAsia="Calibri"/>
          <w:sz w:val="24"/>
          <w:szCs w:val="24"/>
        </w:rPr>
        <w:t xml:space="preserve">Пеня начисляется за каждый день просрочки исполнения </w:t>
      </w:r>
      <w:r w:rsidR="006B3128" w:rsidRPr="00822013">
        <w:rPr>
          <w:sz w:val="24"/>
          <w:szCs w:val="24"/>
        </w:rPr>
        <w:t>Поставщиком</w:t>
      </w:r>
      <w:r w:rsidR="006B3128" w:rsidRPr="00822013">
        <w:rPr>
          <w:rFonts w:eastAsia="Calibri"/>
          <w:sz w:val="24"/>
          <w:szCs w:val="24"/>
        </w:rPr>
        <w:t xml:space="preserve"> обязательства, предусмотренного </w:t>
      </w:r>
      <w:r w:rsidR="00040BE8" w:rsidRPr="00822013">
        <w:rPr>
          <w:rFonts w:eastAsia="Calibri"/>
          <w:sz w:val="24"/>
          <w:szCs w:val="24"/>
        </w:rPr>
        <w:t>Договор</w:t>
      </w:r>
      <w:r w:rsidR="006B3128" w:rsidRPr="00822013">
        <w:rPr>
          <w:rFonts w:eastAsia="Calibri"/>
          <w:sz w:val="24"/>
          <w:szCs w:val="24"/>
        </w:rPr>
        <w:t xml:space="preserve">ом, начиная со дня, следующего после дня истечения установленного </w:t>
      </w:r>
      <w:r w:rsidR="00040BE8" w:rsidRPr="00822013">
        <w:rPr>
          <w:rFonts w:eastAsia="Calibri"/>
          <w:sz w:val="24"/>
          <w:szCs w:val="24"/>
        </w:rPr>
        <w:t>Договор</w:t>
      </w:r>
      <w:r w:rsidR="006B3128" w:rsidRPr="00822013">
        <w:rPr>
          <w:rFonts w:eastAsia="Calibri"/>
          <w:sz w:val="24"/>
          <w:szCs w:val="24"/>
        </w:rPr>
        <w:t xml:space="preserve">ом срока исполнения обязательства, и устанавливается </w:t>
      </w:r>
      <w:r w:rsidR="00040BE8" w:rsidRPr="00822013">
        <w:rPr>
          <w:rFonts w:eastAsia="Calibri"/>
          <w:sz w:val="24"/>
          <w:szCs w:val="24"/>
        </w:rPr>
        <w:t>Договор</w:t>
      </w:r>
      <w:r w:rsidR="006B3128" w:rsidRPr="00822013">
        <w:rPr>
          <w:rFonts w:eastAsia="Calibri"/>
          <w:sz w:val="24"/>
          <w:szCs w:val="24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040BE8" w:rsidRPr="00822013">
        <w:rPr>
          <w:rFonts w:eastAsia="Calibri"/>
          <w:sz w:val="24"/>
          <w:szCs w:val="24"/>
        </w:rPr>
        <w:t>Договор</w:t>
      </w:r>
      <w:r w:rsidR="006B3128" w:rsidRPr="00822013">
        <w:rPr>
          <w:rFonts w:eastAsia="Calibri"/>
          <w:sz w:val="24"/>
          <w:szCs w:val="24"/>
        </w:rPr>
        <w:t xml:space="preserve">а (отдельного этапа исполнения </w:t>
      </w:r>
      <w:r w:rsidR="00040BE8" w:rsidRPr="00822013">
        <w:rPr>
          <w:rFonts w:eastAsia="Calibri"/>
          <w:sz w:val="24"/>
          <w:szCs w:val="24"/>
        </w:rPr>
        <w:t>Договор</w:t>
      </w:r>
      <w:r w:rsidR="006B3128" w:rsidRPr="00822013">
        <w:rPr>
          <w:rFonts w:eastAsia="Calibri"/>
          <w:sz w:val="24"/>
          <w:szCs w:val="24"/>
        </w:rPr>
        <w:t xml:space="preserve">а), уменьшенной на сумму, пропорциональную объему обязательств, предусмотренных </w:t>
      </w:r>
      <w:r w:rsidR="00040BE8" w:rsidRPr="00822013">
        <w:rPr>
          <w:rFonts w:eastAsia="Calibri"/>
          <w:sz w:val="24"/>
          <w:szCs w:val="24"/>
        </w:rPr>
        <w:t>Договор</w:t>
      </w:r>
      <w:r w:rsidR="006B3128" w:rsidRPr="00822013">
        <w:rPr>
          <w:rFonts w:eastAsia="Calibri"/>
          <w:sz w:val="24"/>
          <w:szCs w:val="24"/>
        </w:rPr>
        <w:t xml:space="preserve">ом (соответствующим отдельным этапом исполнения </w:t>
      </w:r>
      <w:r w:rsidR="00040BE8" w:rsidRPr="00822013">
        <w:rPr>
          <w:rFonts w:eastAsia="Calibri"/>
          <w:sz w:val="24"/>
          <w:szCs w:val="24"/>
        </w:rPr>
        <w:t>Договор</w:t>
      </w:r>
      <w:r w:rsidR="006B3128" w:rsidRPr="00822013">
        <w:rPr>
          <w:rFonts w:eastAsia="Calibri"/>
          <w:sz w:val="24"/>
          <w:szCs w:val="24"/>
        </w:rPr>
        <w:t xml:space="preserve">а) и фактически исполненных </w:t>
      </w:r>
      <w:r w:rsidR="006B3128" w:rsidRPr="00822013">
        <w:rPr>
          <w:sz w:val="24"/>
          <w:szCs w:val="24"/>
        </w:rPr>
        <w:t>Поставщиком</w:t>
      </w:r>
      <w:r w:rsidR="006B3128" w:rsidRPr="00822013">
        <w:rPr>
          <w:rFonts w:eastAsia="Calibri"/>
          <w:sz w:val="24"/>
          <w:szCs w:val="24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7.10. В случае просрочки исполнения Заказчиком обязательств,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Поставщик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начиная со дня, следующего после дня истечения установленного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 срока исполнения обязательства. 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7.11. Пеня устанавливается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ом в размере одной трехсотой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</w:t>
      </w:r>
      <w:r w:rsidRPr="00F835BD">
        <w:rPr>
          <w:iCs/>
          <w:sz w:val="24"/>
          <w:szCs w:val="24"/>
        </w:rPr>
        <w:t xml:space="preserve"> от 05.04.2013 № 44-ФЗ «</w:t>
      </w:r>
      <w:r w:rsidR="00C836CF">
        <w:rPr>
          <w:iCs/>
          <w:sz w:val="24"/>
          <w:szCs w:val="24"/>
        </w:rPr>
        <w:t xml:space="preserve">О Контрактной системе </w:t>
      </w:r>
      <w:r w:rsidRPr="00F835BD">
        <w:rPr>
          <w:iCs/>
          <w:sz w:val="24"/>
          <w:szCs w:val="24"/>
        </w:rPr>
        <w:t>в сфере закупок товаров, работ, услуг для обеспечения государственных и муниципальных нужд»</w:t>
      </w:r>
      <w:r w:rsidRPr="005767CF">
        <w:rPr>
          <w:iCs/>
          <w:sz w:val="24"/>
          <w:szCs w:val="24"/>
        </w:rPr>
        <w:t>).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7.12. Общая сумма начисленных штрафов за неисполнение или ненадлежащее исполнение Поставщиком обязательств,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не может превышать цену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а.</w:t>
      </w:r>
    </w:p>
    <w:p w:rsidR="005767CF" w:rsidRPr="005767CF" w:rsidRDefault="005767CF" w:rsidP="005767CF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5767CF">
        <w:rPr>
          <w:iCs/>
          <w:sz w:val="24"/>
          <w:szCs w:val="24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 xml:space="preserve">ом, не может превышать цену </w:t>
      </w:r>
      <w:r w:rsidR="00040BE8">
        <w:rPr>
          <w:iCs/>
          <w:sz w:val="24"/>
          <w:szCs w:val="24"/>
        </w:rPr>
        <w:t>Договор</w:t>
      </w:r>
      <w:r w:rsidRPr="005767CF">
        <w:rPr>
          <w:iCs/>
          <w:sz w:val="24"/>
          <w:szCs w:val="24"/>
        </w:rPr>
        <w:t>а.</w:t>
      </w:r>
    </w:p>
    <w:p w:rsidR="005767CF" w:rsidRDefault="005767CF" w:rsidP="00A321B4">
      <w:pPr>
        <w:spacing w:line="240" w:lineRule="auto"/>
        <w:jc w:val="center"/>
        <w:rPr>
          <w:sz w:val="24"/>
          <w:szCs w:val="24"/>
        </w:rPr>
      </w:pPr>
    </w:p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>8. Форс-мажорные обстоятельства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8.1. Стороны освобождаются от ответственности за частичное или полное невыполнение обязательств по </w:t>
      </w:r>
      <w:r w:rsidR="00040BE8">
        <w:t>Договор</w:t>
      </w:r>
      <w:r w:rsidRPr="003224CA">
        <w:t xml:space="preserve">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 w:rsidR="00040BE8">
        <w:t>Договор</w:t>
      </w:r>
      <w:r w:rsidRPr="003224CA">
        <w:t xml:space="preserve">а. 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8.2. Сторона, для которой создалась невозможность выполнения обязательств по </w:t>
      </w:r>
      <w:r w:rsidR="00040BE8">
        <w:t>Договор</w:t>
      </w:r>
      <w:r w:rsidRPr="003224CA">
        <w:t>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8.3. Обязанность доказать наличие обстоятельств непреодолимой силы лежит на Стороне </w:t>
      </w:r>
      <w:r w:rsidR="00040BE8">
        <w:t>Договор</w:t>
      </w:r>
      <w:r w:rsidRPr="003224CA">
        <w:t xml:space="preserve">а, не выполнившей свои обязательства по </w:t>
      </w:r>
      <w:r w:rsidR="00040BE8">
        <w:t>Договор</w:t>
      </w:r>
      <w:r w:rsidRPr="003224CA">
        <w:t>у.</w:t>
      </w:r>
    </w:p>
    <w:p w:rsidR="00A321B4" w:rsidRPr="003224CA" w:rsidRDefault="00A321B4" w:rsidP="00A321B4">
      <w:pPr>
        <w:pStyle w:val="ad"/>
        <w:ind w:firstLine="567"/>
      </w:pPr>
      <w:r w:rsidRPr="003224CA"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округа-Югры, или иной торгово-промышленной палаты, где имели место обстоятельства непреодолимой силы.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8.4. Если обстоятельства и их последствия будут длиться более 1 (одного) месяца, то стороны расторгают </w:t>
      </w:r>
      <w:r w:rsidR="00040BE8">
        <w:t>Договор</w:t>
      </w:r>
      <w:r w:rsidRPr="003224CA">
        <w:t>. В этом случае ни одна из сторон не имеет права потребовать от другой стороны возмещения убытков.</w:t>
      </w:r>
    </w:p>
    <w:p w:rsidR="00A321B4" w:rsidRPr="003224CA" w:rsidRDefault="00A321B4" w:rsidP="00A321B4">
      <w:pPr>
        <w:pStyle w:val="ad"/>
        <w:ind w:firstLine="567"/>
      </w:pPr>
    </w:p>
    <w:p w:rsidR="00A321B4" w:rsidRPr="003224CA" w:rsidRDefault="00A321B4" w:rsidP="00A321B4">
      <w:pPr>
        <w:keepNext/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lastRenderedPageBreak/>
        <w:t>9. Порядок разрешения споров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9.1. Заказчик и Поставщик должны приложить все усилия, чтобы путем прямых переговоров разрешить все противоречия или спорные вопросы, возникающие между ними в рамках </w:t>
      </w:r>
      <w:r w:rsidR="00040BE8">
        <w:t>Договор</w:t>
      </w:r>
      <w:r w:rsidRPr="003224CA">
        <w:t>а.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9.2. Любые споры, разногласия и требования, возникающие из </w:t>
      </w:r>
      <w:r w:rsidR="00040BE8">
        <w:t>Договор</w:t>
      </w:r>
      <w:r w:rsidRPr="003224CA">
        <w:t>а, подлежат разрешению в Арбитражном суде Ханты-Мансийского автономного округа – Югры.</w:t>
      </w:r>
    </w:p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 xml:space="preserve">10. Расторжение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</w:t>
      </w:r>
    </w:p>
    <w:p w:rsidR="00A321B4" w:rsidRPr="00825C2B" w:rsidRDefault="00A321B4" w:rsidP="00A321B4">
      <w:pPr>
        <w:pStyle w:val="ad"/>
        <w:ind w:firstLine="567"/>
      </w:pPr>
      <w:r w:rsidRPr="003224CA">
        <w:t xml:space="preserve">10.1. </w:t>
      </w:r>
      <w:r w:rsidRPr="00825C2B">
        <w:t xml:space="preserve">Расторжение </w:t>
      </w:r>
      <w:r w:rsidR="00040BE8">
        <w:t>Договор</w:t>
      </w:r>
      <w:r w:rsidRPr="00825C2B">
        <w:t xml:space="preserve">а допускается по соглашению Сторон, по решению суда, а также в случае одностороннего отказа Стороны </w:t>
      </w:r>
      <w:r w:rsidR="00040BE8">
        <w:t>Договор</w:t>
      </w:r>
      <w:r w:rsidRPr="00825C2B">
        <w:t xml:space="preserve">а от исполнения </w:t>
      </w:r>
      <w:r w:rsidR="00040BE8">
        <w:t>Договор</w:t>
      </w:r>
      <w:r w:rsidRPr="00825C2B">
        <w:t>а в соответствии с гражданским законодательством.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10.2. Расторжение </w:t>
      </w:r>
      <w:r w:rsidR="00040BE8">
        <w:t>Договор</w:t>
      </w:r>
      <w:r w:rsidRPr="003224CA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040BE8">
        <w:t>Договор</w:t>
      </w:r>
      <w:r w:rsidRPr="003224CA">
        <w:t xml:space="preserve">у невозможно либо возникает нецелесообразность исполнения </w:t>
      </w:r>
      <w:r w:rsidR="00040BE8">
        <w:t>Договор</w:t>
      </w:r>
      <w:r w:rsidRPr="003224CA">
        <w:t>а.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10.3. В случае расторжения </w:t>
      </w:r>
      <w:r w:rsidR="00040BE8">
        <w:t>Договор</w:t>
      </w:r>
      <w:r w:rsidRPr="003224CA">
        <w:t xml:space="preserve">а по соглашению Поставщик возвращает Заказчику все денежные средства, перечисленные для исполнения обязательств по </w:t>
      </w:r>
      <w:r w:rsidR="00040BE8">
        <w:t>Договор</w:t>
      </w:r>
      <w:r w:rsidRPr="003224CA">
        <w:t xml:space="preserve">у, а Заказчик оплачивает расходы (издержки) Поставщика за фактически исполненные обязательства по </w:t>
      </w:r>
      <w:r w:rsidR="00040BE8">
        <w:t>Договор</w:t>
      </w:r>
      <w:r w:rsidRPr="003224CA">
        <w:t>у.</w:t>
      </w:r>
    </w:p>
    <w:p w:rsidR="00A321B4" w:rsidRPr="003224CA" w:rsidRDefault="00A321B4" w:rsidP="00A321B4">
      <w:pPr>
        <w:pStyle w:val="ad"/>
        <w:ind w:firstLine="567"/>
      </w:pPr>
      <w:r w:rsidRPr="003224CA">
        <w:t xml:space="preserve">10.4. Требование о расторжении </w:t>
      </w:r>
      <w:r w:rsidR="00040BE8">
        <w:t>Договор</w:t>
      </w:r>
      <w:r w:rsidRPr="003224CA"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040BE8">
        <w:t>Договор</w:t>
      </w:r>
      <w:r w:rsidRPr="003224CA">
        <w:t xml:space="preserve"> либо неполучения ответа в течение 10 (десяти) дней с даты получения предложения о расторжении </w:t>
      </w:r>
      <w:r w:rsidR="00040BE8">
        <w:t>Договор</w:t>
      </w:r>
      <w:r w:rsidRPr="003224CA">
        <w:t>а.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3224CA">
        <w:rPr>
          <w:sz w:val="24"/>
          <w:szCs w:val="24"/>
        </w:rPr>
        <w:t xml:space="preserve">10.5. Заказчик вправе принять решение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а. До принятия такого решения Заказчик вправе провести экспертизу поставленного товара с привлечением экспертов, экспертных организаций.10.6. 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может быть принято Заказчиком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а, послужившие основанием для одностороннего отказа Заказчика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3224CA">
        <w:rPr>
          <w:sz w:val="24"/>
          <w:szCs w:val="24"/>
        </w:rPr>
        <w:t xml:space="preserve">10.7. Решение Заказчика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в течение </w:t>
      </w:r>
      <w:r>
        <w:rPr>
          <w:sz w:val="24"/>
          <w:szCs w:val="24"/>
        </w:rPr>
        <w:t>трех</w:t>
      </w:r>
      <w:r w:rsidRPr="00247AAF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247AAF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247AAF">
        <w:rPr>
          <w:sz w:val="24"/>
          <w:szCs w:val="24"/>
        </w:rPr>
        <w:t>, следующ</w:t>
      </w:r>
      <w:r>
        <w:rPr>
          <w:sz w:val="24"/>
          <w:szCs w:val="24"/>
        </w:rPr>
        <w:t>их</w:t>
      </w:r>
      <w:r w:rsidRPr="00247AAF">
        <w:rPr>
          <w:sz w:val="24"/>
          <w:szCs w:val="24"/>
        </w:rPr>
        <w:t xml:space="preserve"> </w:t>
      </w:r>
      <w:r w:rsidRPr="003224CA">
        <w:rPr>
          <w:sz w:val="24"/>
          <w:szCs w:val="24"/>
        </w:rPr>
        <w:t xml:space="preserve">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разделе 13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разделе 13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 в единой информационной системе.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3224CA">
        <w:rPr>
          <w:sz w:val="24"/>
          <w:szCs w:val="24"/>
        </w:rPr>
        <w:t xml:space="preserve">10.8. Решение Заказчика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вступает в силу и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3224CA">
        <w:rPr>
          <w:sz w:val="24"/>
          <w:szCs w:val="24"/>
        </w:rPr>
        <w:t xml:space="preserve">10.9. Заказчик обязан отменить не вступившее в силу решение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а, если в течение десятидневного срока с даты надлежащего уведомления Поставщика о принятом решении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устранено нарушение условий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а. Данное правило не применяется в случае повторного нарушения Поставщиком </w:t>
      </w:r>
      <w:r w:rsidRPr="003224CA">
        <w:rPr>
          <w:sz w:val="24"/>
          <w:szCs w:val="24"/>
        </w:rPr>
        <w:lastRenderedPageBreak/>
        <w:t xml:space="preserve">условий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3224CA">
        <w:rPr>
          <w:sz w:val="24"/>
          <w:szCs w:val="24"/>
        </w:rPr>
        <w:t xml:space="preserve">10.10. Заказчик принимает решение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а, если в ходе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3224CA">
        <w:rPr>
          <w:sz w:val="24"/>
          <w:szCs w:val="24"/>
        </w:rPr>
        <w:t xml:space="preserve">10.11. Поставщик вправе принять решение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в соответствии с гражданским законодательством. Такое решение в течение </w:t>
      </w:r>
      <w:r>
        <w:rPr>
          <w:sz w:val="24"/>
          <w:szCs w:val="24"/>
        </w:rPr>
        <w:t>трех</w:t>
      </w:r>
      <w:r w:rsidRPr="00247AAF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247AAF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247AAF">
        <w:rPr>
          <w:sz w:val="24"/>
          <w:szCs w:val="24"/>
        </w:rPr>
        <w:t>, следующ</w:t>
      </w:r>
      <w:r>
        <w:rPr>
          <w:sz w:val="24"/>
          <w:szCs w:val="24"/>
        </w:rPr>
        <w:t>их</w:t>
      </w:r>
      <w:r w:rsidRPr="00247AAF">
        <w:rPr>
          <w:sz w:val="24"/>
          <w:szCs w:val="24"/>
        </w:rPr>
        <w:t xml:space="preserve"> </w:t>
      </w:r>
      <w:r w:rsidRPr="003224CA">
        <w:rPr>
          <w:sz w:val="24"/>
          <w:szCs w:val="24"/>
        </w:rPr>
        <w:t xml:space="preserve">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его вручени</w:t>
      </w:r>
      <w:r>
        <w:rPr>
          <w:sz w:val="24"/>
          <w:szCs w:val="24"/>
        </w:rPr>
        <w:t>я</w:t>
      </w:r>
      <w:r w:rsidRPr="003224CA">
        <w:rPr>
          <w:sz w:val="24"/>
          <w:szCs w:val="24"/>
        </w:rPr>
        <w:t xml:space="preserve"> Заказчику. Выполнение Поставщиком вышеуказанных требований считается надлежащим уведомлением Заказчика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3224CA">
        <w:rPr>
          <w:sz w:val="24"/>
          <w:szCs w:val="24"/>
        </w:rPr>
        <w:t xml:space="preserve">10.12. Решение Поставщика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вступает в силу и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 считается расторгнутым через десять дней с даты надлежащего уведомления Поставщиком Заказчика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3224CA">
        <w:rPr>
          <w:sz w:val="24"/>
          <w:szCs w:val="24"/>
        </w:rPr>
        <w:t xml:space="preserve">10.13. Поставщик обязан отменить не вступившее в силу решение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устранены нарушения условий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а, послужившие основанием для принятия указанного решения.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3224CA">
        <w:rPr>
          <w:sz w:val="24"/>
          <w:szCs w:val="24"/>
        </w:rPr>
        <w:t xml:space="preserve">10.14. При расторжении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в связи с односторонним отказом Стороны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другая сторона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а.</w:t>
      </w:r>
    </w:p>
    <w:p w:rsidR="00A321B4" w:rsidRDefault="00A321B4" w:rsidP="00A321B4">
      <w:pPr>
        <w:spacing w:line="240" w:lineRule="auto"/>
        <w:jc w:val="center"/>
        <w:rPr>
          <w:sz w:val="24"/>
          <w:szCs w:val="24"/>
        </w:rPr>
      </w:pPr>
    </w:p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 xml:space="preserve">11.Срок действия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а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ind w:firstLine="539"/>
        <w:rPr>
          <w:color w:val="FF0000"/>
          <w:sz w:val="24"/>
          <w:szCs w:val="24"/>
        </w:rPr>
      </w:pPr>
      <w:r w:rsidRPr="003224CA">
        <w:rPr>
          <w:sz w:val="24"/>
          <w:szCs w:val="24"/>
        </w:rPr>
        <w:t xml:space="preserve">11.1.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 xml:space="preserve"> вступает в силу со дня подписания его Сторонами и действует до __ _____ 20__ г.  С __ ________ 20__ г. обязательства Сторон по </w:t>
      </w:r>
      <w:r w:rsidR="00040BE8">
        <w:rPr>
          <w:sz w:val="24"/>
          <w:szCs w:val="24"/>
        </w:rPr>
        <w:t>Договор</w:t>
      </w:r>
      <w:r w:rsidRPr="003224CA">
        <w:rPr>
          <w:sz w:val="24"/>
          <w:szCs w:val="24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A321B4" w:rsidRPr="003224CA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>12.Прочие условия</w:t>
      </w:r>
    </w:p>
    <w:p w:rsidR="00A321B4" w:rsidRPr="00F835BD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5BD">
        <w:rPr>
          <w:rFonts w:ascii="Times New Roman" w:hAnsi="Times New Roman" w:cs="Times New Roman"/>
          <w:sz w:val="24"/>
          <w:szCs w:val="24"/>
        </w:rPr>
        <w:t xml:space="preserve">12.1.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="00825C2B" w:rsidRPr="00825C2B">
        <w:rPr>
          <w:rFonts w:ascii="Times New Roman" w:hAnsi="Times New Roman" w:cs="Times New Roman"/>
          <w:sz w:val="24"/>
          <w:szCs w:val="24"/>
        </w:rPr>
        <w:t xml:space="preserve"> составлен в форме электронного документа. После заключения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="00825C2B" w:rsidRPr="00825C2B">
        <w:rPr>
          <w:rFonts w:ascii="Times New Roman" w:hAnsi="Times New Roman" w:cs="Times New Roman"/>
          <w:sz w:val="24"/>
          <w:szCs w:val="24"/>
        </w:rPr>
        <w:t xml:space="preserve">а Стороны вправе изготовить копию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="00825C2B" w:rsidRPr="00825C2B">
        <w:rPr>
          <w:rFonts w:ascii="Times New Roman" w:hAnsi="Times New Roman" w:cs="Times New Roman"/>
          <w:sz w:val="24"/>
          <w:szCs w:val="24"/>
        </w:rPr>
        <w:t>а на бумажном носителе в 2 (двух) экземплярах, имеющих одинаковую юридическую силу, по одному для Заказчика и Поставщика</w:t>
      </w:r>
      <w:r w:rsidRPr="00F83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1B4" w:rsidRPr="003224CA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12.2. Все приложения к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sz w:val="24"/>
          <w:szCs w:val="24"/>
        </w:rPr>
        <w:t>у являются его неотъемной частью.</w:t>
      </w:r>
    </w:p>
    <w:p w:rsidR="00A321B4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12.3. К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sz w:val="24"/>
          <w:szCs w:val="24"/>
        </w:rPr>
        <w:t>у прилагаются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B4" w:rsidRPr="00B43D46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3D46">
        <w:rPr>
          <w:sz w:val="24"/>
          <w:szCs w:val="24"/>
        </w:rPr>
        <w:t>- Спецификация (Приложение №1);</w:t>
      </w:r>
    </w:p>
    <w:p w:rsidR="00A321B4" w:rsidRPr="003224CA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12.4. В случае изменения наименования, адреса места нахождения или банковских реквизитов Стороны, она письменно извещает об э</w:t>
      </w:r>
      <w:r w:rsidR="00822013">
        <w:rPr>
          <w:rFonts w:ascii="Times New Roman" w:hAnsi="Times New Roman" w:cs="Times New Roman"/>
          <w:sz w:val="24"/>
          <w:szCs w:val="24"/>
        </w:rPr>
        <w:t>том другую Сторону в течение 2</w:t>
      </w:r>
      <w:r w:rsidRPr="003224CA">
        <w:rPr>
          <w:rFonts w:ascii="Times New Roman" w:hAnsi="Times New Roman" w:cs="Times New Roman"/>
          <w:sz w:val="24"/>
          <w:szCs w:val="24"/>
        </w:rPr>
        <w:t xml:space="preserve"> рабочих дней с даты такого изменения.</w:t>
      </w:r>
    </w:p>
    <w:p w:rsidR="00A321B4" w:rsidRPr="00923BD7" w:rsidRDefault="00A321B4" w:rsidP="00A321B4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  <w:r w:rsidRPr="00923BD7">
        <w:rPr>
          <w:i/>
          <w:sz w:val="24"/>
          <w:szCs w:val="24"/>
        </w:rPr>
        <w:t xml:space="preserve">12.5. По согласованию Сторон в ходе исполнения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а допускается снижение цены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а без изменения предусмотренных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ом объема работы, качества выполняемой работы и иных условий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>а.</w:t>
      </w:r>
    </w:p>
    <w:p w:rsidR="00A321B4" w:rsidRPr="00923BD7" w:rsidRDefault="00A321B4" w:rsidP="00A321B4">
      <w:pPr>
        <w:widowControl w:val="0"/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  <w:r w:rsidRPr="00923BD7">
        <w:rPr>
          <w:i/>
          <w:sz w:val="24"/>
          <w:szCs w:val="24"/>
        </w:rPr>
        <w:t xml:space="preserve">12.6. Заказчик по согласованию с поставщиком в ходе исполнения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а вправе изменить не более чем на десять процентов количество всех предусмотренных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ом товаров при изменении потребности в товарах, на поставку которых заключен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. При </w:t>
      </w:r>
      <w:r w:rsidRPr="00923BD7">
        <w:rPr>
          <w:i/>
          <w:sz w:val="24"/>
          <w:szCs w:val="24"/>
        </w:rPr>
        <w:lastRenderedPageBreak/>
        <w:t xml:space="preserve">этом по соглашению Сторон допускается изменение с учетом положений бюджетного законодательства Российской Федерации цены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а пропорционально дополнительному количеству товара исходя из установленной в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е цены единицы товара, но не более чем на десять процентов цены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а. При уменьшении предусмотренного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ом количества товара Стороны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а обязаны уменьшить цену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 xml:space="preserve">а на предусмотренное в </w:t>
      </w:r>
      <w:r w:rsidR="00040BE8">
        <w:rPr>
          <w:i/>
          <w:sz w:val="24"/>
          <w:szCs w:val="24"/>
        </w:rPr>
        <w:t>Договор</w:t>
      </w:r>
      <w:r w:rsidRPr="00923BD7">
        <w:rPr>
          <w:i/>
          <w:sz w:val="24"/>
          <w:szCs w:val="24"/>
        </w:rPr>
        <w:t>е количество такого товара.</w:t>
      </w:r>
    </w:p>
    <w:p w:rsidR="00A321B4" w:rsidRPr="003224CA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12.7. При исполнении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sz w:val="24"/>
          <w:szCs w:val="24"/>
        </w:rPr>
        <w:t xml:space="preserve">а не допускается перемена Поставщика, за исключением случаев, если новый Поставщик является правопреемником Поставщика по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p w:rsidR="00A321B4" w:rsidRPr="003224CA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12.8. В случае перемены Заказчика по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sz w:val="24"/>
          <w:szCs w:val="24"/>
        </w:rPr>
        <w:t xml:space="preserve">у права и обязанности Заказчика по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sz w:val="24"/>
          <w:szCs w:val="24"/>
        </w:rPr>
        <w:t>у переходят к новому заказчику в том же объеме и на тех же условиях.</w:t>
      </w:r>
    </w:p>
    <w:p w:rsidR="00A321B4" w:rsidRPr="003224CA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12.9.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sz w:val="24"/>
          <w:szCs w:val="24"/>
        </w:rPr>
        <w:t>е.</w:t>
      </w:r>
    </w:p>
    <w:p w:rsidR="00A321B4" w:rsidRPr="00244FC0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4CA">
        <w:rPr>
          <w:rFonts w:ascii="Times New Roman" w:hAnsi="Times New Roman" w:cs="Times New Roman"/>
          <w:i/>
          <w:sz w:val="24"/>
          <w:szCs w:val="24"/>
        </w:rPr>
        <w:t xml:space="preserve">12.10. В случае если поставка осуществляется по отгрузочным разнарядкам, то приёмке и оплате подлежат только товары, которые получены Заказчиком по соответствующим заявкам в период действия </w:t>
      </w:r>
      <w:r w:rsidR="00040BE8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i/>
          <w:sz w:val="24"/>
          <w:szCs w:val="24"/>
        </w:rPr>
        <w:t xml:space="preserve">а. Не заказанный Заказчиком товар, не принимается и не оплачивается. В случае если к окончанию срока действия </w:t>
      </w:r>
      <w:r w:rsidR="00040BE8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i/>
          <w:sz w:val="24"/>
          <w:szCs w:val="24"/>
        </w:rPr>
        <w:t xml:space="preserve">а Заказчиком не заказан и соответственно не принят и не оплачен весь товар, Стороны составляют Акт взаимосверки обязательств по </w:t>
      </w:r>
      <w:r w:rsidR="00040BE8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i/>
          <w:sz w:val="24"/>
          <w:szCs w:val="24"/>
        </w:rPr>
        <w:t xml:space="preserve">у, в котором указываются сведения о прекращении действия </w:t>
      </w:r>
      <w:r w:rsidR="00040BE8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i/>
          <w:sz w:val="24"/>
          <w:szCs w:val="24"/>
        </w:rPr>
        <w:t xml:space="preserve">а; сведения о фактически исполненных обязательствах по </w:t>
      </w:r>
      <w:r w:rsidR="00040BE8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i/>
          <w:sz w:val="24"/>
          <w:szCs w:val="24"/>
        </w:rPr>
        <w:t xml:space="preserve">у; сумма, подлежащая оплате за фактически поставленный и принятый товар. Поставщик обязан подписать </w:t>
      </w:r>
      <w:r w:rsidRPr="00244FC0">
        <w:rPr>
          <w:rFonts w:ascii="Times New Roman" w:hAnsi="Times New Roman" w:cs="Times New Roman"/>
          <w:i/>
          <w:sz w:val="24"/>
          <w:szCs w:val="24"/>
        </w:rPr>
        <w:t xml:space="preserve">Акт взаимосверки обязательств. В случае уклонения Поставщика от подписания данного акта Заказчик проставляет в нем соответствующую отметку. Акт взаимосверки обязательств является основанием для проведения взаиморасчетов между Сторонами. </w:t>
      </w:r>
      <w:r w:rsidRPr="00AD1905">
        <w:rPr>
          <w:rFonts w:ascii="Times New Roman" w:hAnsi="Times New Roman" w:cs="Times New Roman"/>
          <w:i/>
          <w:sz w:val="24"/>
          <w:szCs w:val="24"/>
        </w:rPr>
        <w:t xml:space="preserve">Взаиморасчеты между Сторонами, в случае, установленном в настоящем пункте, осуществляются в срок, не превышающий установленный в п. 2.4.4. </w:t>
      </w:r>
      <w:r w:rsidR="00040BE8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AD1905">
        <w:rPr>
          <w:rFonts w:ascii="Times New Roman" w:hAnsi="Times New Roman" w:cs="Times New Roman"/>
          <w:i/>
          <w:sz w:val="24"/>
          <w:szCs w:val="24"/>
        </w:rPr>
        <w:t>а.</w:t>
      </w:r>
    </w:p>
    <w:p w:rsidR="00A321B4" w:rsidRPr="003224CA" w:rsidRDefault="00A321B4" w:rsidP="00A321B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  <w:r w:rsidRPr="003224CA">
        <w:rPr>
          <w:sz w:val="24"/>
          <w:szCs w:val="24"/>
        </w:rPr>
        <w:t>13. Адреса места нахождения, банковские реквизиты и подписи Сторон</w:t>
      </w:r>
    </w:p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85"/>
        <w:gridCol w:w="4786"/>
      </w:tblGrid>
      <w:tr w:rsidR="00A321B4" w:rsidRPr="003224CA" w:rsidTr="00BB60B4">
        <w:tc>
          <w:tcPr>
            <w:tcW w:w="4785" w:type="dxa"/>
          </w:tcPr>
          <w:p w:rsidR="00A321B4" w:rsidRPr="003224CA" w:rsidRDefault="00A321B4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321B4" w:rsidRPr="003224CA" w:rsidRDefault="00A321B4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321B4" w:rsidRPr="003224CA" w:rsidRDefault="000C6CA7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1B4" w:rsidRPr="003224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1B4"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 ______ 20__ г.</w:t>
            </w:r>
          </w:p>
          <w:p w:rsidR="00A321B4" w:rsidRPr="003224CA" w:rsidRDefault="00A321B4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321B4" w:rsidRPr="003224CA" w:rsidRDefault="00A321B4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A321B4" w:rsidRPr="003224CA" w:rsidRDefault="00A321B4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321B4" w:rsidRPr="003224CA" w:rsidRDefault="000C6CA7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1B4" w:rsidRPr="003224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1B4"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 ______ 20__ г.</w:t>
            </w:r>
          </w:p>
          <w:p w:rsidR="00A321B4" w:rsidRPr="003224CA" w:rsidRDefault="00A321B4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21B4" w:rsidRPr="003224CA" w:rsidRDefault="00A321B4" w:rsidP="00A321B4">
      <w:pPr>
        <w:spacing w:line="240" w:lineRule="auto"/>
        <w:jc w:val="center"/>
        <w:rPr>
          <w:sz w:val="24"/>
          <w:szCs w:val="24"/>
        </w:rPr>
      </w:pPr>
    </w:p>
    <w:p w:rsidR="00A321B4" w:rsidRPr="003224CA" w:rsidRDefault="00A321B4" w:rsidP="00A321B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br w:type="page"/>
      </w:r>
      <w:r w:rsidRPr="003224C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321B4" w:rsidRPr="003224CA" w:rsidRDefault="00A321B4" w:rsidP="00A321B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к </w:t>
      </w:r>
      <w:r w:rsidR="00825C2B" w:rsidRPr="00825C2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Pr="003224CA">
        <w:rPr>
          <w:rFonts w:ascii="Times New Roman" w:hAnsi="Times New Roman" w:cs="Times New Roman"/>
          <w:sz w:val="24"/>
          <w:szCs w:val="24"/>
        </w:rPr>
        <w:t>у</w:t>
      </w:r>
    </w:p>
    <w:p w:rsidR="00A321B4" w:rsidRPr="003224CA" w:rsidRDefault="00A321B4" w:rsidP="00A321B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№ ____ от </w:t>
      </w:r>
      <w:r w:rsidR="000C6CA7">
        <w:rPr>
          <w:rFonts w:ascii="Times New Roman" w:hAnsi="Times New Roman" w:cs="Times New Roman"/>
          <w:sz w:val="24"/>
          <w:szCs w:val="24"/>
        </w:rPr>
        <w:t>«</w:t>
      </w:r>
      <w:r w:rsidRPr="003224CA">
        <w:rPr>
          <w:rFonts w:ascii="Times New Roman" w:hAnsi="Times New Roman" w:cs="Times New Roman"/>
          <w:sz w:val="24"/>
          <w:szCs w:val="24"/>
        </w:rPr>
        <w:t>___</w:t>
      </w:r>
      <w:r w:rsidR="000C6CA7">
        <w:rPr>
          <w:rFonts w:ascii="Times New Roman" w:hAnsi="Times New Roman" w:cs="Times New Roman"/>
          <w:sz w:val="24"/>
          <w:szCs w:val="24"/>
        </w:rPr>
        <w:t>»</w:t>
      </w:r>
      <w:r w:rsidRPr="003224CA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A321B4" w:rsidRPr="003224CA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1B4" w:rsidRPr="003224CA" w:rsidRDefault="00A321B4" w:rsidP="00A321B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24CA">
        <w:rPr>
          <w:rFonts w:ascii="Times New Roman" w:hAnsi="Times New Roman" w:cs="Times New Roman"/>
          <w:bCs/>
          <w:sz w:val="24"/>
          <w:szCs w:val="24"/>
        </w:rPr>
        <w:t>СПЕЦИФИКАЦИЯ</w:t>
      </w:r>
    </w:p>
    <w:p w:rsidR="00A321B4" w:rsidRPr="003224CA" w:rsidRDefault="00A321B4" w:rsidP="00A321B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21B4" w:rsidRPr="003224CA" w:rsidRDefault="00A321B4" w:rsidP="00A321B4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3224CA">
        <w:rPr>
          <w:rFonts w:ascii="Times New Roman" w:hAnsi="Times New Roman" w:cs="Times New Roman"/>
          <w:bCs/>
          <w:sz w:val="24"/>
          <w:szCs w:val="24"/>
        </w:rPr>
        <w:t>Наименование и количество товара, стоимость единицы товара: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2"/>
        <w:gridCol w:w="1841"/>
        <w:gridCol w:w="851"/>
        <w:gridCol w:w="1275"/>
        <w:gridCol w:w="851"/>
        <w:gridCol w:w="850"/>
        <w:gridCol w:w="993"/>
        <w:gridCol w:w="992"/>
      </w:tblGrid>
      <w:tr w:rsidR="00C836CF" w:rsidRPr="003224CA" w:rsidTr="00C836CF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6CF" w:rsidRPr="003224CA" w:rsidRDefault="00C836CF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36CF" w:rsidRPr="003224CA" w:rsidRDefault="00C836CF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6CF" w:rsidRPr="003224CA" w:rsidRDefault="00C836CF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24CA">
              <w:rPr>
                <w:rFonts w:ascii="Times New Roman" w:hAnsi="Times New Roman" w:cs="Times New Roman"/>
                <w:sz w:val="24"/>
                <w:szCs w:val="24"/>
              </w:rPr>
              <w:br/>
              <w:t>товара  (включая ассортимент и комплектацию товара)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6CF" w:rsidRPr="003224CA" w:rsidRDefault="00C836CF" w:rsidP="00C83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6CF" w:rsidRPr="003224CA" w:rsidRDefault="00C836CF" w:rsidP="00C836CF">
            <w:pPr>
              <w:pStyle w:val="ConsPlusNormal"/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</w:t>
            </w: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6CF" w:rsidRPr="003224CA" w:rsidRDefault="00C836CF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в </w:t>
            </w:r>
            <w:r w:rsidRPr="00322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(с учетом </w:t>
            </w:r>
            <w:r w:rsidRPr="003224CA">
              <w:rPr>
                <w:rFonts w:ascii="Times New Roman" w:hAnsi="Times New Roman" w:cs="Times New Roman"/>
                <w:sz w:val="24"/>
                <w:szCs w:val="24"/>
              </w:rPr>
              <w:br/>
              <w:t>НДС)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6CF" w:rsidRPr="003224CA" w:rsidRDefault="00C836CF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НДС в </w:t>
            </w:r>
            <w:r w:rsidRPr="003224CA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6CF" w:rsidRPr="003224CA" w:rsidRDefault="00C836CF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6CF" w:rsidRPr="003224CA" w:rsidRDefault="00C836CF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Сумма в руб. </w:t>
            </w:r>
            <w:r w:rsidRPr="003224CA">
              <w:rPr>
                <w:rFonts w:ascii="Times New Roman" w:hAnsi="Times New Roman" w:cs="Times New Roman"/>
                <w:sz w:val="24"/>
                <w:szCs w:val="24"/>
              </w:rPr>
              <w:br/>
              <w:t>(с учетом НДС)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6CF" w:rsidRPr="003224CA" w:rsidRDefault="00C836CF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Сумма НДС в руб.</w:t>
            </w:r>
          </w:p>
        </w:tc>
      </w:tr>
      <w:tr w:rsidR="00C836CF" w:rsidRPr="003224CA" w:rsidTr="00C836CF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CF" w:rsidRPr="003224CA" w:rsidTr="00C836CF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CF" w:rsidRPr="003224CA" w:rsidTr="00C836CF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CF" w:rsidRPr="003224CA" w:rsidTr="00C836CF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CF" w:rsidRPr="003224CA" w:rsidTr="00C836CF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CF" w:rsidRPr="003224CA" w:rsidRDefault="00C836CF" w:rsidP="00A321B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B4" w:rsidRPr="003224CA" w:rsidTr="00C836CF">
        <w:trPr>
          <w:trHeight w:val="240"/>
        </w:trPr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3224CA" w:rsidRDefault="00A321B4" w:rsidP="00A321B4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3224CA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3224CA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1B4" w:rsidRPr="003224CA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1B4" w:rsidRPr="003224CA" w:rsidRDefault="00A321B4" w:rsidP="00A32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85"/>
        <w:gridCol w:w="4786"/>
      </w:tblGrid>
      <w:tr w:rsidR="00A321B4" w:rsidRPr="00606698" w:rsidTr="00BB60B4">
        <w:tc>
          <w:tcPr>
            <w:tcW w:w="4785" w:type="dxa"/>
          </w:tcPr>
          <w:p w:rsidR="00A321B4" w:rsidRPr="003224CA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321B4" w:rsidRPr="003224CA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321B4" w:rsidRPr="003224CA" w:rsidRDefault="000C6CA7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1B4" w:rsidRPr="003224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1B4"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 ______ 20__ г.</w:t>
            </w:r>
          </w:p>
          <w:p w:rsidR="00A321B4" w:rsidRPr="003224CA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321B4" w:rsidRPr="003224CA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A321B4" w:rsidRPr="003224CA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321B4" w:rsidRPr="003224CA" w:rsidRDefault="000C6CA7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1B4" w:rsidRPr="003224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1B4"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 ______ 20__ г.</w:t>
            </w:r>
          </w:p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21B4" w:rsidRPr="00606698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1B4" w:rsidRPr="00606698" w:rsidRDefault="00A321B4" w:rsidP="00A321B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6698">
        <w:rPr>
          <w:rFonts w:ascii="Times New Roman" w:hAnsi="Times New Roman" w:cs="Times New Roman"/>
          <w:sz w:val="24"/>
          <w:szCs w:val="24"/>
        </w:rPr>
        <w:br w:type="page"/>
      </w:r>
      <w:r w:rsidRPr="006066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321B4" w:rsidRPr="00606698" w:rsidRDefault="00A321B4" w:rsidP="00A321B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6698">
        <w:rPr>
          <w:rFonts w:ascii="Times New Roman" w:hAnsi="Times New Roman" w:cs="Times New Roman"/>
          <w:sz w:val="24"/>
          <w:szCs w:val="24"/>
        </w:rPr>
        <w:t>Приложение №_</w:t>
      </w:r>
    </w:p>
    <w:p w:rsidR="00A321B4" w:rsidRPr="00606698" w:rsidRDefault="00A321B4" w:rsidP="00A321B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6698">
        <w:rPr>
          <w:rFonts w:ascii="Times New Roman" w:hAnsi="Times New Roman" w:cs="Times New Roman"/>
          <w:sz w:val="24"/>
          <w:szCs w:val="24"/>
        </w:rPr>
        <w:t xml:space="preserve">к </w:t>
      </w:r>
      <w:r w:rsidR="00825C2B" w:rsidRPr="00825C2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040BE8">
        <w:rPr>
          <w:rFonts w:ascii="Times New Roman" w:hAnsi="Times New Roman" w:cs="Times New Roman"/>
          <w:sz w:val="24"/>
          <w:szCs w:val="24"/>
        </w:rPr>
        <w:t>Договор</w:t>
      </w:r>
      <w:r w:rsidRPr="00606698">
        <w:rPr>
          <w:rFonts w:ascii="Times New Roman" w:hAnsi="Times New Roman" w:cs="Times New Roman"/>
          <w:sz w:val="24"/>
          <w:szCs w:val="24"/>
        </w:rPr>
        <w:t>у</w:t>
      </w:r>
    </w:p>
    <w:p w:rsidR="00A321B4" w:rsidRPr="00606698" w:rsidRDefault="00A321B4" w:rsidP="00A321B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6698">
        <w:rPr>
          <w:rFonts w:ascii="Times New Roman" w:hAnsi="Times New Roman" w:cs="Times New Roman"/>
          <w:sz w:val="24"/>
          <w:szCs w:val="24"/>
        </w:rPr>
        <w:t xml:space="preserve">№ ____ от </w:t>
      </w:r>
      <w:r w:rsidR="000C6CA7">
        <w:rPr>
          <w:rFonts w:ascii="Times New Roman" w:hAnsi="Times New Roman" w:cs="Times New Roman"/>
          <w:sz w:val="24"/>
          <w:szCs w:val="24"/>
        </w:rPr>
        <w:t>«</w:t>
      </w:r>
      <w:r w:rsidRPr="00606698">
        <w:rPr>
          <w:rFonts w:ascii="Times New Roman" w:hAnsi="Times New Roman" w:cs="Times New Roman"/>
          <w:sz w:val="24"/>
          <w:szCs w:val="24"/>
        </w:rPr>
        <w:t>___</w:t>
      </w:r>
      <w:r w:rsidR="000C6CA7">
        <w:rPr>
          <w:rFonts w:ascii="Times New Roman" w:hAnsi="Times New Roman" w:cs="Times New Roman"/>
          <w:sz w:val="24"/>
          <w:szCs w:val="24"/>
        </w:rPr>
        <w:t>»</w:t>
      </w:r>
      <w:r w:rsidRPr="00606698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A321B4" w:rsidRPr="00606698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1B4" w:rsidRPr="00606698" w:rsidRDefault="00A321B4" w:rsidP="00A321B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6698">
        <w:rPr>
          <w:rFonts w:ascii="Times New Roman" w:hAnsi="Times New Roman" w:cs="Times New Roman"/>
          <w:bCs/>
          <w:sz w:val="24"/>
          <w:szCs w:val="24"/>
        </w:rPr>
        <w:t>ГРАФИК ПОСТАВКИ</w:t>
      </w:r>
    </w:p>
    <w:p w:rsidR="00A321B4" w:rsidRPr="00606698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1215"/>
        <w:gridCol w:w="1478"/>
        <w:gridCol w:w="1755"/>
        <w:gridCol w:w="1755"/>
      </w:tblGrid>
      <w:tr w:rsidR="00A321B4" w:rsidRPr="00606698" w:rsidTr="00421C9D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1B4" w:rsidRPr="00606698" w:rsidRDefault="00A321B4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21B4" w:rsidRPr="00606698" w:rsidRDefault="00A321B4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1B4" w:rsidRPr="00606698" w:rsidRDefault="00A321B4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1B4" w:rsidRPr="00606698" w:rsidRDefault="00A321B4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1B4" w:rsidRPr="00606698" w:rsidRDefault="00A321B4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1B4" w:rsidRPr="00606698" w:rsidRDefault="00A321B4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606698">
              <w:rPr>
                <w:rFonts w:ascii="Times New Roman" w:hAnsi="Times New Roman" w:cs="Times New Roman"/>
                <w:sz w:val="24"/>
                <w:szCs w:val="24"/>
              </w:rPr>
              <w:br/>
              <w:t>поставки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1B4" w:rsidRPr="00606698" w:rsidRDefault="00A321B4" w:rsidP="00421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21B4" w:rsidRPr="00606698" w:rsidTr="00BB60B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B4" w:rsidRPr="00606698" w:rsidTr="00BB60B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B4" w:rsidRPr="00606698" w:rsidTr="00BB60B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B4" w:rsidRPr="00606698" w:rsidTr="00BB60B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B4" w:rsidRPr="00606698" w:rsidTr="00BB60B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B4" w:rsidRPr="00606698" w:rsidTr="00BB60B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B4" w:rsidRPr="00606698" w:rsidTr="00BB60B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B4" w:rsidRPr="00606698" w:rsidTr="00BB60B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B4" w:rsidRPr="00606698" w:rsidTr="00BB60B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1B4" w:rsidRPr="00606698" w:rsidRDefault="00A321B4" w:rsidP="00A321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85"/>
        <w:gridCol w:w="4786"/>
      </w:tblGrid>
      <w:tr w:rsidR="00A321B4" w:rsidRPr="00606698" w:rsidTr="00BB60B4">
        <w:tc>
          <w:tcPr>
            <w:tcW w:w="4785" w:type="dxa"/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321B4" w:rsidRPr="00606698" w:rsidRDefault="000C6CA7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1B4" w:rsidRPr="006066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1B4" w:rsidRPr="00606698">
              <w:rPr>
                <w:rFonts w:ascii="Times New Roman" w:hAnsi="Times New Roman" w:cs="Times New Roman"/>
                <w:sz w:val="24"/>
                <w:szCs w:val="24"/>
              </w:rPr>
              <w:t xml:space="preserve"> ______ 20__ г.</w:t>
            </w:r>
          </w:p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321B4" w:rsidRPr="00606698" w:rsidRDefault="000C6CA7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1B4" w:rsidRPr="006066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1B4" w:rsidRPr="00606698">
              <w:rPr>
                <w:rFonts w:ascii="Times New Roman" w:hAnsi="Times New Roman" w:cs="Times New Roman"/>
                <w:sz w:val="24"/>
                <w:szCs w:val="24"/>
              </w:rPr>
              <w:t xml:space="preserve"> ______ 20__ г.</w:t>
            </w:r>
          </w:p>
          <w:p w:rsidR="00A321B4" w:rsidRPr="00606698" w:rsidRDefault="00A321B4" w:rsidP="00A321B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21B4" w:rsidRPr="00606698" w:rsidRDefault="00A321B4" w:rsidP="00A321B4">
      <w:pPr>
        <w:pStyle w:val="ConsPlusNormal"/>
        <w:widowControl/>
        <w:ind w:firstLine="567"/>
        <w:rPr>
          <w:rFonts w:ascii="Times New Roman" w:hAnsi="Times New Roman" w:cs="Times New Roman"/>
          <w:kern w:val="16"/>
          <w:sz w:val="24"/>
          <w:szCs w:val="24"/>
        </w:rPr>
      </w:pPr>
      <w:r w:rsidRPr="0060669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A321B4" w:rsidRPr="00606698" w:rsidRDefault="00A321B4" w:rsidP="00A321B4">
      <w:pPr>
        <w:spacing w:line="240" w:lineRule="auto"/>
        <w:ind w:firstLine="0"/>
        <w:jc w:val="left"/>
        <w:rPr>
          <w:kern w:val="16"/>
          <w:sz w:val="24"/>
          <w:szCs w:val="24"/>
        </w:rPr>
      </w:pPr>
      <w:r w:rsidRPr="00606698">
        <w:rPr>
          <w:kern w:val="16"/>
          <w:sz w:val="24"/>
          <w:szCs w:val="24"/>
        </w:rPr>
        <w:br w:type="page"/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606698">
        <w:rPr>
          <w:sz w:val="24"/>
          <w:szCs w:val="24"/>
        </w:rPr>
        <w:lastRenderedPageBreak/>
        <w:t xml:space="preserve">Приложение № </w:t>
      </w:r>
      <w:r w:rsidRPr="00606698">
        <w:rPr>
          <w:sz w:val="24"/>
          <w:szCs w:val="24"/>
        </w:rPr>
        <w:softHyphen/>
        <w:t>__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606698">
        <w:rPr>
          <w:sz w:val="24"/>
          <w:szCs w:val="24"/>
        </w:rPr>
        <w:t xml:space="preserve">к </w:t>
      </w:r>
      <w:r w:rsidR="00825C2B">
        <w:rPr>
          <w:sz w:val="24"/>
          <w:szCs w:val="24"/>
        </w:rPr>
        <w:t xml:space="preserve">муниципальному </w:t>
      </w:r>
      <w:r w:rsidR="00040BE8">
        <w:rPr>
          <w:sz w:val="24"/>
          <w:szCs w:val="24"/>
        </w:rPr>
        <w:t>Договор</w:t>
      </w:r>
      <w:r w:rsidRPr="00606698">
        <w:rPr>
          <w:sz w:val="24"/>
          <w:szCs w:val="24"/>
        </w:rPr>
        <w:t>у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606698">
        <w:rPr>
          <w:sz w:val="24"/>
          <w:szCs w:val="24"/>
        </w:rPr>
        <w:t xml:space="preserve">№ ____ от </w:t>
      </w:r>
      <w:r w:rsidR="000C6CA7">
        <w:rPr>
          <w:sz w:val="24"/>
          <w:szCs w:val="24"/>
        </w:rPr>
        <w:t>«</w:t>
      </w:r>
      <w:r w:rsidRPr="00606698">
        <w:rPr>
          <w:sz w:val="24"/>
          <w:szCs w:val="24"/>
        </w:rPr>
        <w:t>___</w:t>
      </w:r>
      <w:r w:rsidR="000C6CA7">
        <w:rPr>
          <w:sz w:val="24"/>
          <w:szCs w:val="24"/>
        </w:rPr>
        <w:t>»</w:t>
      </w:r>
      <w:r w:rsidRPr="00606698">
        <w:rPr>
          <w:sz w:val="24"/>
          <w:szCs w:val="24"/>
        </w:rPr>
        <w:t xml:space="preserve"> _______ 20__ г.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06698">
        <w:rPr>
          <w:sz w:val="24"/>
          <w:szCs w:val="24"/>
        </w:rPr>
        <w:t>СПИСОК АДРЕСОВ ПОСТАВКИ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066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936"/>
        <w:gridCol w:w="1559"/>
        <w:gridCol w:w="4410"/>
      </w:tblGrid>
      <w:tr w:rsidR="00A321B4" w:rsidRPr="00606698" w:rsidTr="00BB60B4">
        <w:tc>
          <w:tcPr>
            <w:tcW w:w="3936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Заказчик</w:t>
            </w:r>
          </w:p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Поставщик</w:t>
            </w:r>
          </w:p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321B4" w:rsidRPr="00606698" w:rsidTr="00BB60B4">
        <w:tc>
          <w:tcPr>
            <w:tcW w:w="3936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___________________</w:t>
            </w:r>
          </w:p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___________________</w:t>
            </w:r>
          </w:p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321B4" w:rsidRPr="00606698" w:rsidTr="00BB60B4">
        <w:tc>
          <w:tcPr>
            <w:tcW w:w="3936" w:type="dxa"/>
          </w:tcPr>
          <w:p w:rsidR="00A321B4" w:rsidRPr="00606698" w:rsidRDefault="000C6CA7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321B4" w:rsidRPr="0060669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A321B4" w:rsidRPr="00606698">
              <w:rPr>
                <w:sz w:val="24"/>
                <w:szCs w:val="24"/>
              </w:rPr>
              <w:t xml:space="preserve"> ______ 20__ г.</w:t>
            </w:r>
          </w:p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A321B4" w:rsidRPr="00606698" w:rsidRDefault="000C6CA7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321B4" w:rsidRPr="0060669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A321B4" w:rsidRPr="00606698">
              <w:rPr>
                <w:sz w:val="24"/>
                <w:szCs w:val="24"/>
              </w:rPr>
              <w:t xml:space="preserve"> ______ 20__ г.</w:t>
            </w:r>
          </w:p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321B4" w:rsidRPr="00606698" w:rsidTr="00BB60B4">
        <w:tc>
          <w:tcPr>
            <w:tcW w:w="3936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М.П.</w:t>
            </w:r>
          </w:p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М.П.</w:t>
            </w:r>
          </w:p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spacing w:line="240" w:lineRule="auto"/>
        <w:ind w:firstLine="0"/>
        <w:jc w:val="left"/>
        <w:rPr>
          <w:kern w:val="16"/>
          <w:sz w:val="24"/>
          <w:szCs w:val="24"/>
        </w:rPr>
      </w:pPr>
      <w:r w:rsidRPr="00606698">
        <w:rPr>
          <w:kern w:val="16"/>
          <w:sz w:val="24"/>
          <w:szCs w:val="24"/>
        </w:rPr>
        <w:br w:type="page"/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606698">
        <w:rPr>
          <w:sz w:val="24"/>
          <w:szCs w:val="24"/>
        </w:rPr>
        <w:lastRenderedPageBreak/>
        <w:t>Приложение № _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606698">
        <w:rPr>
          <w:sz w:val="24"/>
          <w:szCs w:val="24"/>
        </w:rPr>
        <w:t xml:space="preserve">к </w:t>
      </w:r>
      <w:r w:rsidR="00825C2B">
        <w:rPr>
          <w:sz w:val="24"/>
          <w:szCs w:val="24"/>
        </w:rPr>
        <w:t xml:space="preserve">муниципальному </w:t>
      </w:r>
      <w:r w:rsidR="00040BE8">
        <w:rPr>
          <w:sz w:val="24"/>
          <w:szCs w:val="24"/>
        </w:rPr>
        <w:t>Договор</w:t>
      </w:r>
      <w:r w:rsidRPr="00606698">
        <w:rPr>
          <w:sz w:val="24"/>
          <w:szCs w:val="24"/>
        </w:rPr>
        <w:t>у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606698">
        <w:rPr>
          <w:sz w:val="24"/>
          <w:szCs w:val="24"/>
        </w:rPr>
        <w:t xml:space="preserve">№ ____ от </w:t>
      </w:r>
      <w:r w:rsidR="000C6CA7">
        <w:rPr>
          <w:sz w:val="24"/>
          <w:szCs w:val="24"/>
        </w:rPr>
        <w:t>«</w:t>
      </w:r>
      <w:r w:rsidRPr="00606698">
        <w:rPr>
          <w:sz w:val="24"/>
          <w:szCs w:val="24"/>
        </w:rPr>
        <w:t>___</w:t>
      </w:r>
      <w:r w:rsidR="000C6CA7">
        <w:rPr>
          <w:sz w:val="24"/>
          <w:szCs w:val="24"/>
        </w:rPr>
        <w:t>»</w:t>
      </w:r>
      <w:r w:rsidRPr="00606698">
        <w:rPr>
          <w:sz w:val="24"/>
          <w:szCs w:val="24"/>
        </w:rPr>
        <w:t xml:space="preserve"> _______ 20__ г.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06698">
        <w:rPr>
          <w:sz w:val="24"/>
          <w:szCs w:val="24"/>
        </w:rPr>
        <w:t>ФОРМА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06698">
        <w:rPr>
          <w:sz w:val="24"/>
          <w:szCs w:val="24"/>
        </w:rPr>
        <w:t>ОТГРУЗОЧНОЙ РАЗНАРЯДКИ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06698">
        <w:rPr>
          <w:sz w:val="24"/>
          <w:szCs w:val="24"/>
        </w:rPr>
        <w:t xml:space="preserve">В соответствии с </w:t>
      </w:r>
      <w:r w:rsidR="00825C2B">
        <w:rPr>
          <w:color w:val="000000"/>
          <w:kern w:val="16"/>
          <w:sz w:val="24"/>
          <w:szCs w:val="24"/>
        </w:rPr>
        <w:t xml:space="preserve">муниципальным </w:t>
      </w:r>
      <w:r w:rsidR="00040BE8">
        <w:rPr>
          <w:sz w:val="24"/>
          <w:szCs w:val="24"/>
        </w:rPr>
        <w:t>Договор</w:t>
      </w:r>
      <w:r w:rsidRPr="00606698">
        <w:rPr>
          <w:sz w:val="24"/>
          <w:szCs w:val="24"/>
        </w:rPr>
        <w:t xml:space="preserve">ом от </w:t>
      </w:r>
      <w:r w:rsidR="000C6CA7">
        <w:rPr>
          <w:sz w:val="24"/>
          <w:szCs w:val="24"/>
        </w:rPr>
        <w:t>«</w:t>
      </w:r>
      <w:r w:rsidRPr="00606698">
        <w:rPr>
          <w:sz w:val="24"/>
          <w:szCs w:val="24"/>
        </w:rPr>
        <w:t>___</w:t>
      </w:r>
      <w:r w:rsidR="000C6CA7">
        <w:rPr>
          <w:sz w:val="24"/>
          <w:szCs w:val="24"/>
        </w:rPr>
        <w:t>»</w:t>
      </w:r>
      <w:r w:rsidRPr="00606698">
        <w:rPr>
          <w:sz w:val="24"/>
          <w:szCs w:val="24"/>
        </w:rPr>
        <w:t xml:space="preserve"> ______ 20__ года  №____ __________________(указывается наименование Заказчика) просит ________________________(указывается наименование Поставщика) отгрузить товары в количестве и ассортименте, в места поставки, указанным в таблице.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606698">
        <w:rPr>
          <w:sz w:val="24"/>
          <w:szCs w:val="24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81"/>
        <w:gridCol w:w="1365"/>
        <w:gridCol w:w="1735"/>
        <w:gridCol w:w="829"/>
        <w:gridCol w:w="696"/>
        <w:gridCol w:w="1328"/>
        <w:gridCol w:w="1328"/>
      </w:tblGrid>
      <w:tr w:rsidR="00A321B4" w:rsidRPr="00606698" w:rsidTr="00BB60B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Наименование, ассортимент, комплектность и характеристики товара</w:t>
            </w:r>
          </w:p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Место поставки товара</w:t>
            </w:r>
          </w:p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Наименование Заказчика</w:t>
            </w:r>
            <w:r w:rsidRPr="00606698">
              <w:rPr>
                <w:i/>
                <w:sz w:val="24"/>
                <w:szCs w:val="24"/>
              </w:rPr>
              <w:t>,</w:t>
            </w:r>
            <w:r w:rsidRPr="00606698">
              <w:rPr>
                <w:sz w:val="24"/>
                <w:szCs w:val="24"/>
              </w:rPr>
              <w:t xml:space="preserve"> контактные данные ответственных лиц Заказчика</w:t>
            </w:r>
          </w:p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Ед. изм.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Кол-во</w:t>
            </w:r>
          </w:p>
          <w:p w:rsidR="00A321B4" w:rsidRPr="00606698" w:rsidRDefault="00A321B4" w:rsidP="00421C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Цена</w:t>
            </w:r>
          </w:p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(с учетом НДС)</w:t>
            </w:r>
          </w:p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Сумма</w:t>
            </w:r>
          </w:p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698">
              <w:rPr>
                <w:sz w:val="24"/>
                <w:szCs w:val="24"/>
              </w:rPr>
              <w:t>(с учетом НДС)</w:t>
            </w:r>
          </w:p>
          <w:p w:rsidR="00A321B4" w:rsidRPr="00606698" w:rsidRDefault="00A321B4" w:rsidP="0042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1B4" w:rsidRPr="00606698" w:rsidTr="00BB60B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321B4" w:rsidRPr="00606698" w:rsidTr="00BB60B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B4" w:rsidRPr="00606698" w:rsidRDefault="00A321B4" w:rsidP="00A321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06698">
        <w:rPr>
          <w:sz w:val="24"/>
          <w:szCs w:val="24"/>
        </w:rPr>
        <w:t>Итого сумма товара составляет _______________________________________________рублей __копеек, в том числе НДС (__%). (</w:t>
      </w:r>
      <w:r w:rsidRPr="00606698">
        <w:rPr>
          <w:i/>
          <w:sz w:val="24"/>
          <w:szCs w:val="24"/>
        </w:rPr>
        <w:t>Без НДС</w:t>
      </w:r>
      <w:r w:rsidRPr="00606698">
        <w:rPr>
          <w:sz w:val="24"/>
          <w:szCs w:val="24"/>
        </w:rPr>
        <w:t>).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606698">
        <w:rPr>
          <w:sz w:val="24"/>
          <w:szCs w:val="24"/>
        </w:rPr>
        <w:t>Руководитель (уполномоченное лицо) _________________________    ________________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06698">
        <w:rPr>
          <w:sz w:val="24"/>
          <w:szCs w:val="24"/>
        </w:rPr>
        <w:t xml:space="preserve">                                       </w:t>
      </w:r>
      <w:r w:rsidRPr="00606698">
        <w:rPr>
          <w:sz w:val="24"/>
          <w:szCs w:val="24"/>
        </w:rPr>
        <w:tab/>
      </w:r>
      <w:r w:rsidRPr="00606698">
        <w:rPr>
          <w:sz w:val="24"/>
          <w:szCs w:val="24"/>
        </w:rPr>
        <w:tab/>
        <w:t xml:space="preserve">    (должность, Ф.И.О.)     </w:t>
      </w:r>
      <w:r w:rsidRPr="00606698">
        <w:rPr>
          <w:sz w:val="24"/>
          <w:szCs w:val="24"/>
        </w:rPr>
        <w:tab/>
        <w:t>МП</w:t>
      </w:r>
      <w:r w:rsidRPr="00606698">
        <w:rPr>
          <w:sz w:val="24"/>
          <w:szCs w:val="24"/>
        </w:rPr>
        <w:tab/>
        <w:t xml:space="preserve">  (подпись)</w:t>
      </w:r>
    </w:p>
    <w:p w:rsidR="00A321B4" w:rsidRPr="00606698" w:rsidRDefault="00A321B4" w:rsidP="00A321B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321B4" w:rsidRPr="00606698" w:rsidRDefault="00A321B4" w:rsidP="00A321B4">
      <w:pPr>
        <w:spacing w:line="240" w:lineRule="auto"/>
        <w:ind w:firstLine="0"/>
        <w:jc w:val="left"/>
        <w:rPr>
          <w:kern w:val="16"/>
          <w:sz w:val="24"/>
          <w:szCs w:val="24"/>
        </w:rPr>
      </w:pPr>
    </w:p>
    <w:p w:rsidR="00A321B4" w:rsidRPr="00606698" w:rsidRDefault="00A321B4" w:rsidP="00A321B4">
      <w:pPr>
        <w:spacing w:line="240" w:lineRule="auto"/>
        <w:ind w:firstLine="0"/>
        <w:jc w:val="left"/>
        <w:rPr>
          <w:kern w:val="16"/>
          <w:sz w:val="24"/>
          <w:szCs w:val="24"/>
        </w:rPr>
      </w:pPr>
    </w:p>
    <w:p w:rsidR="001836CC" w:rsidRDefault="001836CC" w:rsidP="00A321B4">
      <w:pPr>
        <w:spacing w:line="240" w:lineRule="auto"/>
      </w:pPr>
    </w:p>
    <w:sectPr w:rsidR="001836CC" w:rsidSect="00E94698">
      <w:footerReference w:type="default" r:id="rId21"/>
      <w:pgSz w:w="11906" w:h="16838"/>
      <w:pgMar w:top="568" w:right="851" w:bottom="1134" w:left="1134" w:header="708" w:footer="708" w:gutter="0"/>
      <w:pgNumType w:start="35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10" w:rsidRDefault="00CC0810" w:rsidP="00A321B4">
      <w:pPr>
        <w:spacing w:line="240" w:lineRule="auto"/>
      </w:pPr>
      <w:r>
        <w:separator/>
      </w:r>
    </w:p>
  </w:endnote>
  <w:endnote w:type="continuationSeparator" w:id="1">
    <w:p w:rsidR="00CC0810" w:rsidRDefault="00CC0810" w:rsidP="00A32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E8" w:rsidRPr="00F8403F" w:rsidRDefault="00040BE8">
    <w:pPr>
      <w:pStyle w:val="ab"/>
      <w:jc w:val="center"/>
      <w:rPr>
        <w:sz w:val="24"/>
        <w:szCs w:val="24"/>
      </w:rPr>
    </w:pPr>
  </w:p>
  <w:p w:rsidR="00040BE8" w:rsidRDefault="00040B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10" w:rsidRDefault="00CC0810" w:rsidP="00A321B4">
      <w:pPr>
        <w:spacing w:line="240" w:lineRule="auto"/>
      </w:pPr>
      <w:r>
        <w:separator/>
      </w:r>
    </w:p>
  </w:footnote>
  <w:footnote w:type="continuationSeparator" w:id="1">
    <w:p w:rsidR="00CC0810" w:rsidRDefault="00CC0810" w:rsidP="00A32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5CC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22D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A88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D4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262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70A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1D8A676C"/>
    <w:multiLevelType w:val="hybridMultilevel"/>
    <w:tmpl w:val="BD0E7670"/>
    <w:lvl w:ilvl="0" w:tplc="DC46FB2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4">
    <w:nsid w:val="1E7E04D5"/>
    <w:multiLevelType w:val="singleLevel"/>
    <w:tmpl w:val="D34A6F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5F36B71"/>
    <w:multiLevelType w:val="hybridMultilevel"/>
    <w:tmpl w:val="C9C4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8292A"/>
    <w:multiLevelType w:val="multilevel"/>
    <w:tmpl w:val="F0E2A25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3C6F2549"/>
    <w:multiLevelType w:val="hybridMultilevel"/>
    <w:tmpl w:val="0FC44DC4"/>
    <w:lvl w:ilvl="0" w:tplc="9A84592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4E83263"/>
    <w:multiLevelType w:val="hybridMultilevel"/>
    <w:tmpl w:val="F0AA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20">
    <w:nsid w:val="46706FE9"/>
    <w:multiLevelType w:val="multilevel"/>
    <w:tmpl w:val="0FC44DC4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E967566"/>
    <w:multiLevelType w:val="hybridMultilevel"/>
    <w:tmpl w:val="38383924"/>
    <w:lvl w:ilvl="0" w:tplc="FFFFFFFF">
      <w:start w:val="1"/>
      <w:numFmt w:val="bullet"/>
      <w:pStyle w:val="a0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A278E"/>
    <w:multiLevelType w:val="hybridMultilevel"/>
    <w:tmpl w:val="8B26D7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052CE"/>
    <w:multiLevelType w:val="hybridMultilevel"/>
    <w:tmpl w:val="5FD6010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24"/>
  </w:num>
  <w:num w:numId="17">
    <w:abstractNumId w:val="21"/>
  </w:num>
  <w:num w:numId="18">
    <w:abstractNumId w:val="23"/>
  </w:num>
  <w:num w:numId="19">
    <w:abstractNumId w:val="15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B4"/>
    <w:rsid w:val="00001DA8"/>
    <w:rsid w:val="00040BE8"/>
    <w:rsid w:val="00042F72"/>
    <w:rsid w:val="000569FA"/>
    <w:rsid w:val="00067743"/>
    <w:rsid w:val="000C6CA7"/>
    <w:rsid w:val="001836CC"/>
    <w:rsid w:val="001A5B1E"/>
    <w:rsid w:val="00297BFC"/>
    <w:rsid w:val="002A3FB8"/>
    <w:rsid w:val="002C4117"/>
    <w:rsid w:val="002E1D2C"/>
    <w:rsid w:val="003844CD"/>
    <w:rsid w:val="003D7DC7"/>
    <w:rsid w:val="00421C9D"/>
    <w:rsid w:val="005767CF"/>
    <w:rsid w:val="005F7A51"/>
    <w:rsid w:val="00622290"/>
    <w:rsid w:val="006B3128"/>
    <w:rsid w:val="006C19E3"/>
    <w:rsid w:val="006C213A"/>
    <w:rsid w:val="00701427"/>
    <w:rsid w:val="00713CCF"/>
    <w:rsid w:val="007208D8"/>
    <w:rsid w:val="00726C75"/>
    <w:rsid w:val="00757492"/>
    <w:rsid w:val="00784571"/>
    <w:rsid w:val="00796E79"/>
    <w:rsid w:val="00797417"/>
    <w:rsid w:val="00822013"/>
    <w:rsid w:val="00825C2B"/>
    <w:rsid w:val="008543B0"/>
    <w:rsid w:val="00857732"/>
    <w:rsid w:val="00872127"/>
    <w:rsid w:val="008B1B9F"/>
    <w:rsid w:val="00920D3B"/>
    <w:rsid w:val="009A131F"/>
    <w:rsid w:val="00A21F9A"/>
    <w:rsid w:val="00A25AA8"/>
    <w:rsid w:val="00A321B4"/>
    <w:rsid w:val="00A64B89"/>
    <w:rsid w:val="00A7472A"/>
    <w:rsid w:val="00B101C6"/>
    <w:rsid w:val="00B32981"/>
    <w:rsid w:val="00B42C68"/>
    <w:rsid w:val="00B6389F"/>
    <w:rsid w:val="00BA1DF8"/>
    <w:rsid w:val="00BB60B4"/>
    <w:rsid w:val="00C306B2"/>
    <w:rsid w:val="00C836CF"/>
    <w:rsid w:val="00CA7007"/>
    <w:rsid w:val="00CC0810"/>
    <w:rsid w:val="00CF2A2C"/>
    <w:rsid w:val="00D012F2"/>
    <w:rsid w:val="00D15C12"/>
    <w:rsid w:val="00D53844"/>
    <w:rsid w:val="00DE3FFC"/>
    <w:rsid w:val="00E611BF"/>
    <w:rsid w:val="00E83D87"/>
    <w:rsid w:val="00E94698"/>
    <w:rsid w:val="00EA4688"/>
    <w:rsid w:val="00EB5F1B"/>
    <w:rsid w:val="00F3074E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21B4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qFormat/>
    <w:rsid w:val="00A32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A321B4"/>
    <w:pPr>
      <w:keepNext/>
      <w:spacing w:after="60" w:line="240" w:lineRule="auto"/>
      <w:ind w:firstLine="0"/>
      <w:jc w:val="center"/>
      <w:outlineLvl w:val="1"/>
    </w:pPr>
    <w:rPr>
      <w:b/>
      <w:sz w:val="30"/>
      <w:szCs w:val="20"/>
    </w:rPr>
  </w:style>
  <w:style w:type="paragraph" w:styleId="31">
    <w:name w:val="heading 3"/>
    <w:aliases w:val="H3"/>
    <w:basedOn w:val="a2"/>
    <w:next w:val="a2"/>
    <w:link w:val="33"/>
    <w:qFormat/>
    <w:rsid w:val="00A321B4"/>
    <w:pPr>
      <w:keepNext/>
      <w:numPr>
        <w:ilvl w:val="2"/>
        <w:numId w:val="12"/>
      </w:numPr>
      <w:suppressAutoHyphens/>
      <w:spacing w:before="120" w:after="120"/>
      <w:outlineLvl w:val="2"/>
    </w:pPr>
    <w:rPr>
      <w:b/>
      <w:bCs/>
    </w:rPr>
  </w:style>
  <w:style w:type="paragraph" w:styleId="40">
    <w:name w:val="heading 4"/>
    <w:aliases w:val="H4"/>
    <w:basedOn w:val="a2"/>
    <w:next w:val="a2"/>
    <w:link w:val="41"/>
    <w:qFormat/>
    <w:rsid w:val="00A321B4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i/>
      <w:iCs/>
    </w:rPr>
  </w:style>
  <w:style w:type="paragraph" w:styleId="50">
    <w:name w:val="heading 5"/>
    <w:basedOn w:val="a2"/>
    <w:next w:val="a2"/>
    <w:link w:val="51"/>
    <w:qFormat/>
    <w:rsid w:val="00A321B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2"/>
    <w:next w:val="a2"/>
    <w:link w:val="60"/>
    <w:qFormat/>
    <w:rsid w:val="00A321B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link w:val="70"/>
    <w:qFormat/>
    <w:rsid w:val="00A321B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A321B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2"/>
    <w:next w:val="a2"/>
    <w:link w:val="90"/>
    <w:qFormat/>
    <w:rsid w:val="00A321B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"/>
    <w:rsid w:val="00A321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rsid w:val="00A321B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3">
    <w:name w:val="Заголовок 3 Знак"/>
    <w:aliases w:val="H3 Знак"/>
    <w:link w:val="31"/>
    <w:rsid w:val="00A321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"/>
    <w:aliases w:val="H4 Знак"/>
    <w:link w:val="40"/>
    <w:rsid w:val="00A321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A321B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A321B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A321B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A321B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A321B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1">
    <w:name w:val="Заголовок 1 Знак1"/>
    <w:link w:val="10"/>
    <w:locked/>
    <w:rsid w:val="00A3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0"/>
    <w:locked/>
    <w:rsid w:val="00A321B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6">
    <w:name w:val="Гипертекстовая ссылка"/>
    <w:rsid w:val="00A321B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A321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ntenseEmphasis1">
    <w:name w:val="Intense Emphasis1"/>
    <w:rsid w:val="00A321B4"/>
    <w:rPr>
      <w:rFonts w:cs="Times New Roman"/>
      <w:b/>
      <w:bCs/>
      <w:i/>
      <w:iCs/>
      <w:color w:val="4F81BD"/>
    </w:rPr>
  </w:style>
  <w:style w:type="paragraph" w:styleId="a7">
    <w:name w:val="Body Text Indent"/>
    <w:basedOn w:val="a2"/>
    <w:link w:val="a8"/>
    <w:rsid w:val="00A321B4"/>
    <w:pPr>
      <w:spacing w:line="240" w:lineRule="auto"/>
    </w:pPr>
  </w:style>
  <w:style w:type="character" w:customStyle="1" w:styleId="a8">
    <w:name w:val="Основной текст с отступом Знак"/>
    <w:link w:val="a7"/>
    <w:rsid w:val="00A32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aliases w:val="Знак"/>
    <w:basedOn w:val="a2"/>
    <w:link w:val="24"/>
    <w:rsid w:val="00A321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 Знак2"/>
    <w:link w:val="23"/>
    <w:rsid w:val="00A32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2"/>
    <w:rsid w:val="00A321B4"/>
    <w:pPr>
      <w:spacing w:line="240" w:lineRule="auto"/>
    </w:pPr>
    <w:rPr>
      <w:sz w:val="24"/>
      <w:szCs w:val="20"/>
    </w:rPr>
  </w:style>
  <w:style w:type="paragraph" w:styleId="a9">
    <w:name w:val="Body Text"/>
    <w:basedOn w:val="a2"/>
    <w:link w:val="aa"/>
    <w:uiPriority w:val="99"/>
    <w:rsid w:val="00A321B4"/>
    <w:pPr>
      <w:spacing w:after="120"/>
    </w:pPr>
  </w:style>
  <w:style w:type="character" w:customStyle="1" w:styleId="aa">
    <w:name w:val="Основной текст Знак"/>
    <w:link w:val="a9"/>
    <w:uiPriority w:val="99"/>
    <w:rsid w:val="00A32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2"/>
    <w:link w:val="ac"/>
    <w:rsid w:val="00A321B4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A32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й + по ширине"/>
    <w:basedOn w:val="a2"/>
    <w:rsid w:val="00A321B4"/>
    <w:pPr>
      <w:spacing w:line="240" w:lineRule="auto"/>
      <w:ind w:firstLine="0"/>
    </w:pPr>
    <w:rPr>
      <w:sz w:val="24"/>
      <w:szCs w:val="24"/>
    </w:rPr>
  </w:style>
  <w:style w:type="character" w:styleId="ae">
    <w:name w:val="annotation reference"/>
    <w:semiHidden/>
    <w:rsid w:val="00A321B4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A321B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32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A321B4"/>
    <w:rPr>
      <w:b/>
      <w:bCs/>
    </w:rPr>
  </w:style>
  <w:style w:type="character" w:customStyle="1" w:styleId="af2">
    <w:name w:val="Тема примечания Знак"/>
    <w:link w:val="af1"/>
    <w:semiHidden/>
    <w:rsid w:val="00A321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2"/>
    <w:link w:val="af4"/>
    <w:semiHidden/>
    <w:rsid w:val="00A321B4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A321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2"/>
    <w:link w:val="25"/>
    <w:rsid w:val="00A321B4"/>
    <w:pPr>
      <w:numPr>
        <w:ilvl w:val="1"/>
        <w:numId w:val="15"/>
      </w:numPr>
      <w:spacing w:after="60" w:line="240" w:lineRule="auto"/>
    </w:pPr>
    <w:rPr>
      <w:sz w:val="24"/>
      <w:szCs w:val="20"/>
    </w:rPr>
  </w:style>
  <w:style w:type="character" w:customStyle="1" w:styleId="25">
    <w:name w:val="Основной текст 2 Знак"/>
    <w:link w:val="2"/>
    <w:rsid w:val="00A321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Bullet"/>
    <w:basedOn w:val="a2"/>
    <w:autoRedefine/>
    <w:rsid w:val="00A321B4"/>
    <w:pPr>
      <w:widowControl w:val="0"/>
      <w:spacing w:after="60" w:line="240" w:lineRule="auto"/>
      <w:ind w:firstLine="0"/>
    </w:pPr>
    <w:rPr>
      <w:sz w:val="24"/>
      <w:szCs w:val="24"/>
    </w:rPr>
  </w:style>
  <w:style w:type="paragraph" w:styleId="26">
    <w:name w:val="List Bullet 2"/>
    <w:basedOn w:val="a2"/>
    <w:autoRedefine/>
    <w:rsid w:val="00A321B4"/>
    <w:pPr>
      <w:tabs>
        <w:tab w:val="num" w:pos="643"/>
      </w:tabs>
      <w:spacing w:after="60" w:line="240" w:lineRule="auto"/>
      <w:ind w:left="643" w:hanging="360"/>
    </w:pPr>
    <w:rPr>
      <w:sz w:val="24"/>
      <w:szCs w:val="20"/>
    </w:rPr>
  </w:style>
  <w:style w:type="paragraph" w:styleId="34">
    <w:name w:val="List Bullet 3"/>
    <w:basedOn w:val="a2"/>
    <w:autoRedefine/>
    <w:rsid w:val="00A321B4"/>
    <w:pPr>
      <w:tabs>
        <w:tab w:val="num" w:pos="643"/>
        <w:tab w:val="num" w:pos="926"/>
      </w:tabs>
      <w:spacing w:after="60" w:line="240" w:lineRule="auto"/>
      <w:ind w:left="926" w:hanging="360"/>
    </w:pPr>
    <w:rPr>
      <w:sz w:val="24"/>
      <w:szCs w:val="20"/>
    </w:rPr>
  </w:style>
  <w:style w:type="paragraph" w:styleId="42">
    <w:name w:val="List Bullet 4"/>
    <w:basedOn w:val="a2"/>
    <w:autoRedefine/>
    <w:rsid w:val="00A321B4"/>
    <w:pPr>
      <w:tabs>
        <w:tab w:val="num" w:pos="926"/>
        <w:tab w:val="num" w:pos="1209"/>
      </w:tabs>
      <w:spacing w:after="60" w:line="240" w:lineRule="auto"/>
      <w:ind w:left="1209" w:hanging="360"/>
    </w:pPr>
    <w:rPr>
      <w:sz w:val="24"/>
      <w:szCs w:val="20"/>
    </w:rPr>
  </w:style>
  <w:style w:type="paragraph" w:styleId="52">
    <w:name w:val="List Bullet 5"/>
    <w:basedOn w:val="a2"/>
    <w:autoRedefine/>
    <w:rsid w:val="00A321B4"/>
    <w:pPr>
      <w:tabs>
        <w:tab w:val="num" w:pos="1209"/>
        <w:tab w:val="num" w:pos="1492"/>
      </w:tabs>
      <w:spacing w:after="60" w:line="240" w:lineRule="auto"/>
      <w:ind w:left="1492" w:hanging="360"/>
    </w:pPr>
    <w:rPr>
      <w:sz w:val="24"/>
      <w:szCs w:val="20"/>
    </w:rPr>
  </w:style>
  <w:style w:type="paragraph" w:styleId="af6">
    <w:name w:val="List Number"/>
    <w:basedOn w:val="a2"/>
    <w:rsid w:val="00A321B4"/>
    <w:pPr>
      <w:tabs>
        <w:tab w:val="num" w:pos="1492"/>
      </w:tabs>
      <w:spacing w:after="60" w:line="240" w:lineRule="auto"/>
      <w:ind w:left="360" w:hanging="360"/>
    </w:pPr>
    <w:rPr>
      <w:sz w:val="24"/>
      <w:szCs w:val="20"/>
    </w:rPr>
  </w:style>
  <w:style w:type="paragraph" w:styleId="27">
    <w:name w:val="List Number 2"/>
    <w:basedOn w:val="a2"/>
    <w:rsid w:val="00A321B4"/>
    <w:pPr>
      <w:tabs>
        <w:tab w:val="num" w:pos="643"/>
      </w:tabs>
      <w:spacing w:after="60" w:line="240" w:lineRule="auto"/>
      <w:ind w:left="643" w:hanging="360"/>
    </w:pPr>
    <w:rPr>
      <w:sz w:val="24"/>
      <w:szCs w:val="20"/>
    </w:rPr>
  </w:style>
  <w:style w:type="paragraph" w:styleId="3">
    <w:name w:val="List Number 3"/>
    <w:basedOn w:val="a2"/>
    <w:rsid w:val="00A321B4"/>
    <w:pPr>
      <w:numPr>
        <w:numId w:val="8"/>
      </w:numPr>
      <w:spacing w:after="60" w:line="240" w:lineRule="auto"/>
    </w:pPr>
    <w:rPr>
      <w:sz w:val="24"/>
      <w:szCs w:val="20"/>
    </w:rPr>
  </w:style>
  <w:style w:type="paragraph" w:styleId="4">
    <w:name w:val="List Number 4"/>
    <w:basedOn w:val="a2"/>
    <w:rsid w:val="00A321B4"/>
    <w:pPr>
      <w:numPr>
        <w:numId w:val="11"/>
      </w:numPr>
      <w:tabs>
        <w:tab w:val="clear" w:pos="360"/>
        <w:tab w:val="num" w:pos="1209"/>
      </w:tabs>
      <w:spacing w:after="60" w:line="240" w:lineRule="auto"/>
      <w:ind w:left="1209"/>
    </w:pPr>
    <w:rPr>
      <w:sz w:val="24"/>
      <w:szCs w:val="20"/>
    </w:rPr>
  </w:style>
  <w:style w:type="paragraph" w:styleId="5">
    <w:name w:val="List Number 5"/>
    <w:basedOn w:val="a2"/>
    <w:rsid w:val="00A321B4"/>
    <w:pPr>
      <w:numPr>
        <w:numId w:val="12"/>
      </w:numPr>
      <w:tabs>
        <w:tab w:val="clear" w:pos="567"/>
        <w:tab w:val="num" w:pos="1492"/>
      </w:tabs>
      <w:spacing w:after="60" w:line="240" w:lineRule="auto"/>
      <w:ind w:left="1492" w:hanging="360"/>
    </w:pPr>
    <w:rPr>
      <w:sz w:val="24"/>
      <w:szCs w:val="20"/>
    </w:rPr>
  </w:style>
  <w:style w:type="paragraph" w:customStyle="1" w:styleId="a1">
    <w:name w:val="Раздел"/>
    <w:basedOn w:val="a2"/>
    <w:semiHidden/>
    <w:rsid w:val="00A321B4"/>
    <w:pPr>
      <w:numPr>
        <w:ilvl w:val="1"/>
        <w:numId w:val="13"/>
      </w:numPr>
      <w:spacing w:before="120" w:after="120" w:line="240" w:lineRule="auto"/>
      <w:jc w:val="center"/>
    </w:pPr>
    <w:rPr>
      <w:rFonts w:ascii="Arial Narrow" w:hAnsi="Arial Narrow"/>
      <w:b/>
      <w:szCs w:val="20"/>
    </w:rPr>
  </w:style>
  <w:style w:type="paragraph" w:customStyle="1" w:styleId="af7">
    <w:name w:val="Часть"/>
    <w:basedOn w:val="a2"/>
    <w:semiHidden/>
    <w:rsid w:val="00A321B4"/>
    <w:pPr>
      <w:spacing w:after="60" w:line="240" w:lineRule="auto"/>
      <w:ind w:firstLine="0"/>
      <w:jc w:val="center"/>
    </w:pPr>
    <w:rPr>
      <w:rFonts w:ascii="Arial" w:hAnsi="Arial"/>
      <w:b/>
      <w:caps/>
      <w:sz w:val="32"/>
      <w:szCs w:val="20"/>
    </w:rPr>
  </w:style>
  <w:style w:type="paragraph" w:customStyle="1" w:styleId="30">
    <w:name w:val="Раздел 3"/>
    <w:basedOn w:val="a2"/>
    <w:semiHidden/>
    <w:rsid w:val="00A321B4"/>
    <w:pPr>
      <w:numPr>
        <w:numId w:val="14"/>
      </w:numPr>
      <w:spacing w:before="120" w:after="120" w:line="240" w:lineRule="auto"/>
      <w:jc w:val="center"/>
    </w:pPr>
    <w:rPr>
      <w:b/>
      <w:sz w:val="24"/>
      <w:szCs w:val="20"/>
    </w:rPr>
  </w:style>
  <w:style w:type="paragraph" w:customStyle="1" w:styleId="a">
    <w:name w:val="Условия контракта"/>
    <w:basedOn w:val="a2"/>
    <w:semiHidden/>
    <w:rsid w:val="00A321B4"/>
    <w:pPr>
      <w:numPr>
        <w:numId w:val="15"/>
      </w:numPr>
      <w:spacing w:before="240" w:after="120" w:line="240" w:lineRule="auto"/>
    </w:pPr>
    <w:rPr>
      <w:b/>
      <w:sz w:val="24"/>
      <w:szCs w:val="20"/>
    </w:rPr>
  </w:style>
  <w:style w:type="paragraph" w:customStyle="1" w:styleId="Instruction">
    <w:name w:val="Instruction"/>
    <w:basedOn w:val="2"/>
    <w:semiHidden/>
    <w:rsid w:val="00A321B4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8">
    <w:name w:val="Title"/>
    <w:basedOn w:val="a2"/>
    <w:link w:val="af9"/>
    <w:qFormat/>
    <w:rsid w:val="00A321B4"/>
    <w:pPr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9">
    <w:name w:val="Название Знак"/>
    <w:link w:val="af8"/>
    <w:rsid w:val="00A321B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a">
    <w:name w:val="Subtitle"/>
    <w:basedOn w:val="a2"/>
    <w:link w:val="afb"/>
    <w:qFormat/>
    <w:rsid w:val="00A321B4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link w:val="afa"/>
    <w:rsid w:val="00A321B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c">
    <w:name w:val="Тендерные данные"/>
    <w:basedOn w:val="a2"/>
    <w:semiHidden/>
    <w:rsid w:val="00A321B4"/>
    <w:pPr>
      <w:tabs>
        <w:tab w:val="left" w:pos="1985"/>
      </w:tabs>
      <w:spacing w:before="120" w:after="60" w:line="240" w:lineRule="auto"/>
      <w:ind w:firstLine="0"/>
    </w:pPr>
    <w:rPr>
      <w:b/>
      <w:sz w:val="24"/>
      <w:szCs w:val="20"/>
    </w:rPr>
  </w:style>
  <w:style w:type="paragraph" w:styleId="35">
    <w:name w:val="toc 3"/>
    <w:basedOn w:val="a2"/>
    <w:next w:val="a2"/>
    <w:autoRedefine/>
    <w:semiHidden/>
    <w:rsid w:val="00A321B4"/>
    <w:pPr>
      <w:tabs>
        <w:tab w:val="left" w:pos="1680"/>
        <w:tab w:val="right" w:leader="dot" w:pos="10148"/>
      </w:tabs>
      <w:spacing w:before="100" w:line="240" w:lineRule="auto"/>
      <w:ind w:left="252" w:hanging="12"/>
      <w:jc w:val="left"/>
    </w:pPr>
    <w:rPr>
      <w:sz w:val="20"/>
      <w:szCs w:val="20"/>
    </w:rPr>
  </w:style>
  <w:style w:type="paragraph" w:styleId="13">
    <w:name w:val="toc 1"/>
    <w:basedOn w:val="a2"/>
    <w:next w:val="a2"/>
    <w:autoRedefine/>
    <w:semiHidden/>
    <w:rsid w:val="00A321B4"/>
    <w:pPr>
      <w:tabs>
        <w:tab w:val="left" w:pos="1440"/>
        <w:tab w:val="right" w:leader="dot" w:pos="9720"/>
      </w:tabs>
      <w:spacing w:before="100" w:line="240" w:lineRule="auto"/>
      <w:ind w:firstLine="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28">
    <w:name w:val="toc 2"/>
    <w:basedOn w:val="a2"/>
    <w:next w:val="a2"/>
    <w:autoRedefine/>
    <w:semiHidden/>
    <w:rsid w:val="00A321B4"/>
    <w:pPr>
      <w:tabs>
        <w:tab w:val="left" w:pos="960"/>
        <w:tab w:val="right" w:leader="dot" w:pos="9720"/>
      </w:tabs>
      <w:spacing w:before="20" w:line="240" w:lineRule="auto"/>
      <w:ind w:left="360" w:firstLine="0"/>
      <w:jc w:val="left"/>
    </w:pPr>
    <w:rPr>
      <w:b/>
      <w:bCs/>
      <w:sz w:val="20"/>
      <w:szCs w:val="20"/>
    </w:rPr>
  </w:style>
  <w:style w:type="paragraph" w:styleId="afd">
    <w:name w:val="Date"/>
    <w:basedOn w:val="a2"/>
    <w:next w:val="a2"/>
    <w:link w:val="afe"/>
    <w:rsid w:val="00A321B4"/>
    <w:pPr>
      <w:spacing w:after="60" w:line="240" w:lineRule="auto"/>
      <w:ind w:firstLine="0"/>
    </w:pPr>
    <w:rPr>
      <w:sz w:val="24"/>
      <w:szCs w:val="20"/>
    </w:rPr>
  </w:style>
  <w:style w:type="character" w:customStyle="1" w:styleId="afe">
    <w:name w:val="Дата Знак"/>
    <w:link w:val="afd"/>
    <w:rsid w:val="00A321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Îáû÷íûé"/>
    <w:semiHidden/>
    <w:rsid w:val="00A321B4"/>
    <w:rPr>
      <w:rFonts w:ascii="Times New Roman" w:eastAsia="Times New Roman" w:hAnsi="Times New Roman"/>
    </w:rPr>
  </w:style>
  <w:style w:type="paragraph" w:customStyle="1" w:styleId="aff0">
    <w:name w:val="Íîðìàëüíûé"/>
    <w:semiHidden/>
    <w:rsid w:val="00A321B4"/>
    <w:rPr>
      <w:rFonts w:ascii="Courier" w:eastAsia="Times New Roman" w:hAnsi="Courier"/>
      <w:sz w:val="24"/>
      <w:lang w:val="en-GB"/>
    </w:rPr>
  </w:style>
  <w:style w:type="paragraph" w:customStyle="1" w:styleId="aff1">
    <w:name w:val="Подраздел"/>
    <w:basedOn w:val="a2"/>
    <w:semiHidden/>
    <w:rsid w:val="00A321B4"/>
    <w:pPr>
      <w:suppressAutoHyphens/>
      <w:spacing w:before="240" w:after="120" w:line="240" w:lineRule="auto"/>
      <w:ind w:firstLine="0"/>
      <w:jc w:val="center"/>
    </w:pPr>
    <w:rPr>
      <w:rFonts w:ascii="TimesDL" w:hAnsi="TimesDL"/>
      <w:b/>
      <w:smallCaps/>
      <w:spacing w:val="-2"/>
      <w:sz w:val="24"/>
      <w:szCs w:val="20"/>
    </w:rPr>
  </w:style>
  <w:style w:type="paragraph" w:styleId="36">
    <w:name w:val="Body Text Indent 3"/>
    <w:basedOn w:val="a2"/>
    <w:link w:val="37"/>
    <w:rsid w:val="00A321B4"/>
    <w:pPr>
      <w:spacing w:after="120" w:line="240" w:lineRule="auto"/>
      <w:ind w:left="283" w:firstLine="0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rsid w:val="00A321B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header"/>
    <w:basedOn w:val="a2"/>
    <w:link w:val="aff3"/>
    <w:rsid w:val="00A321B4"/>
    <w:pPr>
      <w:tabs>
        <w:tab w:val="center" w:pos="4153"/>
        <w:tab w:val="right" w:pos="8306"/>
      </w:tabs>
      <w:spacing w:before="120" w:after="120" w:line="240" w:lineRule="auto"/>
      <w:ind w:firstLine="0"/>
    </w:pPr>
    <w:rPr>
      <w:rFonts w:ascii="Arial" w:hAnsi="Arial"/>
      <w:noProof/>
      <w:sz w:val="24"/>
      <w:szCs w:val="20"/>
    </w:rPr>
  </w:style>
  <w:style w:type="character" w:customStyle="1" w:styleId="aff3">
    <w:name w:val="Верхний колонтитул Знак"/>
    <w:link w:val="aff2"/>
    <w:rsid w:val="00A321B4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4">
    <w:name w:val="Block Text"/>
    <w:basedOn w:val="a2"/>
    <w:rsid w:val="00A321B4"/>
    <w:pPr>
      <w:spacing w:after="120" w:line="240" w:lineRule="auto"/>
      <w:ind w:left="1440" w:right="1440" w:firstLine="0"/>
    </w:pPr>
    <w:rPr>
      <w:sz w:val="24"/>
      <w:szCs w:val="20"/>
    </w:rPr>
  </w:style>
  <w:style w:type="character" w:styleId="aff5">
    <w:name w:val="footnote reference"/>
    <w:semiHidden/>
    <w:rsid w:val="00A321B4"/>
    <w:rPr>
      <w:rFonts w:ascii="Times New Roman" w:hAnsi="Times New Roman" w:cs="Times New Roman"/>
      <w:vertAlign w:val="superscript"/>
    </w:rPr>
  </w:style>
  <w:style w:type="paragraph" w:styleId="aff6">
    <w:name w:val="footnote text"/>
    <w:basedOn w:val="a2"/>
    <w:link w:val="aff7"/>
    <w:uiPriority w:val="99"/>
    <w:semiHidden/>
    <w:rsid w:val="00A321B4"/>
    <w:pPr>
      <w:spacing w:after="60" w:line="240" w:lineRule="auto"/>
      <w:ind w:firstLine="0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A32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page number"/>
    <w:rsid w:val="00A321B4"/>
    <w:rPr>
      <w:rFonts w:ascii="Times New Roman" w:hAnsi="Times New Roman" w:cs="Times New Roman"/>
    </w:rPr>
  </w:style>
  <w:style w:type="paragraph" w:styleId="38">
    <w:name w:val="Body Text 3"/>
    <w:basedOn w:val="a2"/>
    <w:link w:val="39"/>
    <w:rsid w:val="00A321B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ind w:firstLine="0"/>
    </w:pPr>
    <w:rPr>
      <w:b/>
      <w:i/>
      <w:sz w:val="22"/>
      <w:szCs w:val="24"/>
    </w:rPr>
  </w:style>
  <w:style w:type="character" w:customStyle="1" w:styleId="39">
    <w:name w:val="Основной текст 3 Знак"/>
    <w:link w:val="38"/>
    <w:rsid w:val="00A321B4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9">
    <w:name w:val="Plain Text"/>
    <w:basedOn w:val="a2"/>
    <w:link w:val="affa"/>
    <w:rsid w:val="00A321B4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link w:val="aff9"/>
    <w:rsid w:val="00A32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A321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b">
    <w:name w:val="Знак Знак"/>
    <w:semiHidden/>
    <w:rsid w:val="00A321B4"/>
    <w:rPr>
      <w:rFonts w:ascii="Arial" w:hAnsi="Arial" w:cs="Times New Roman"/>
      <w:sz w:val="24"/>
      <w:lang w:val="ru-RU" w:eastAsia="ru-RU" w:bidi="ar-SA"/>
    </w:rPr>
  </w:style>
  <w:style w:type="paragraph" w:styleId="affc">
    <w:name w:val="Normal (Web)"/>
    <w:basedOn w:val="a2"/>
    <w:rsid w:val="00A321B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semiHidden/>
    <w:rsid w:val="00A321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d">
    <w:name w:val="Основной шрифт"/>
    <w:semiHidden/>
    <w:rsid w:val="00A321B4"/>
  </w:style>
  <w:style w:type="paragraph" w:styleId="HTML">
    <w:name w:val="HTML Address"/>
    <w:basedOn w:val="a2"/>
    <w:link w:val="HTML0"/>
    <w:rsid w:val="00A321B4"/>
    <w:pPr>
      <w:spacing w:after="60" w:line="240" w:lineRule="auto"/>
      <w:ind w:firstLine="0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A321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e">
    <w:name w:val="envelope address"/>
    <w:basedOn w:val="a2"/>
    <w:rsid w:val="00A321B4"/>
    <w:pPr>
      <w:framePr w:w="7920" w:h="1980" w:hRule="exact" w:hSpace="180" w:wrap="auto" w:hAnchor="page" w:xAlign="center" w:yAlign="bottom"/>
      <w:spacing w:after="60" w:line="240" w:lineRule="auto"/>
      <w:ind w:left="2880" w:firstLine="0"/>
    </w:pPr>
    <w:rPr>
      <w:rFonts w:ascii="Arial" w:hAnsi="Arial" w:cs="Arial"/>
      <w:sz w:val="24"/>
      <w:szCs w:val="24"/>
    </w:rPr>
  </w:style>
  <w:style w:type="character" w:styleId="HTML1">
    <w:name w:val="HTML Acronym"/>
    <w:rsid w:val="00A321B4"/>
    <w:rPr>
      <w:rFonts w:cs="Times New Roman"/>
    </w:rPr>
  </w:style>
  <w:style w:type="character" w:styleId="afff">
    <w:name w:val="Emphasis"/>
    <w:qFormat/>
    <w:rsid w:val="00A321B4"/>
    <w:rPr>
      <w:rFonts w:cs="Times New Roman"/>
      <w:i/>
      <w:iCs/>
    </w:rPr>
  </w:style>
  <w:style w:type="character" w:styleId="afff0">
    <w:name w:val="Hyperlink"/>
    <w:rsid w:val="00A321B4"/>
    <w:rPr>
      <w:rFonts w:cs="Times New Roman"/>
      <w:color w:val="0000FF"/>
      <w:u w:val="single"/>
    </w:rPr>
  </w:style>
  <w:style w:type="paragraph" w:styleId="afff1">
    <w:name w:val="Note Heading"/>
    <w:basedOn w:val="a2"/>
    <w:next w:val="a2"/>
    <w:link w:val="afff2"/>
    <w:rsid w:val="00A321B4"/>
    <w:pPr>
      <w:spacing w:after="60" w:line="240" w:lineRule="auto"/>
      <w:ind w:firstLine="0"/>
    </w:pPr>
    <w:rPr>
      <w:sz w:val="24"/>
      <w:szCs w:val="24"/>
    </w:rPr>
  </w:style>
  <w:style w:type="character" w:customStyle="1" w:styleId="afff2">
    <w:name w:val="Заголовок записки Знак"/>
    <w:link w:val="afff1"/>
    <w:rsid w:val="00A32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rsid w:val="00A321B4"/>
    <w:rPr>
      <w:rFonts w:ascii="Courier New" w:hAnsi="Courier New" w:cs="Courier New"/>
      <w:sz w:val="20"/>
      <w:szCs w:val="20"/>
    </w:rPr>
  </w:style>
  <w:style w:type="character" w:styleId="HTML3">
    <w:name w:val="HTML Code"/>
    <w:rsid w:val="00A321B4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9"/>
    <w:link w:val="afff4"/>
    <w:rsid w:val="00A321B4"/>
    <w:pPr>
      <w:spacing w:line="240" w:lineRule="auto"/>
      <w:ind w:firstLine="210"/>
    </w:pPr>
    <w:rPr>
      <w:sz w:val="24"/>
      <w:szCs w:val="24"/>
    </w:rPr>
  </w:style>
  <w:style w:type="character" w:customStyle="1" w:styleId="afff4">
    <w:name w:val="Красная строка Знак"/>
    <w:link w:val="afff3"/>
    <w:rsid w:val="00A3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First Indent 2"/>
    <w:basedOn w:val="a7"/>
    <w:link w:val="2a"/>
    <w:rsid w:val="00A321B4"/>
    <w:pPr>
      <w:spacing w:after="120"/>
      <w:ind w:left="283" w:firstLine="210"/>
    </w:pPr>
    <w:rPr>
      <w:sz w:val="24"/>
      <w:szCs w:val="24"/>
    </w:rPr>
  </w:style>
  <w:style w:type="character" w:customStyle="1" w:styleId="2a">
    <w:name w:val="Красная строка 2 Знак"/>
    <w:link w:val="29"/>
    <w:rsid w:val="00A32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line number"/>
    <w:rsid w:val="00A321B4"/>
    <w:rPr>
      <w:rFonts w:cs="Times New Roman"/>
    </w:rPr>
  </w:style>
  <w:style w:type="character" w:styleId="HTML4">
    <w:name w:val="HTML Sample"/>
    <w:rsid w:val="00A321B4"/>
    <w:rPr>
      <w:rFonts w:ascii="Courier New" w:hAnsi="Courier New" w:cs="Courier New"/>
    </w:rPr>
  </w:style>
  <w:style w:type="paragraph" w:styleId="2b">
    <w:name w:val="envelope return"/>
    <w:basedOn w:val="a2"/>
    <w:rsid w:val="00A321B4"/>
    <w:pPr>
      <w:spacing w:after="60" w:line="240" w:lineRule="auto"/>
      <w:ind w:firstLine="0"/>
    </w:pPr>
    <w:rPr>
      <w:rFonts w:ascii="Arial" w:hAnsi="Arial" w:cs="Arial"/>
      <w:sz w:val="20"/>
      <w:szCs w:val="20"/>
    </w:rPr>
  </w:style>
  <w:style w:type="paragraph" w:styleId="afff6">
    <w:name w:val="Normal Indent"/>
    <w:basedOn w:val="a2"/>
    <w:rsid w:val="00A321B4"/>
    <w:pPr>
      <w:spacing w:after="60" w:line="240" w:lineRule="auto"/>
      <w:ind w:left="708" w:firstLine="0"/>
    </w:pPr>
    <w:rPr>
      <w:sz w:val="24"/>
      <w:szCs w:val="24"/>
    </w:rPr>
  </w:style>
  <w:style w:type="character" w:styleId="HTML5">
    <w:name w:val="HTML Definition"/>
    <w:rsid w:val="00A321B4"/>
    <w:rPr>
      <w:rFonts w:cs="Times New Roman"/>
      <w:i/>
      <w:iCs/>
    </w:rPr>
  </w:style>
  <w:style w:type="character" w:styleId="HTML6">
    <w:name w:val="HTML Variable"/>
    <w:rsid w:val="00A321B4"/>
    <w:rPr>
      <w:rFonts w:cs="Times New Roman"/>
      <w:i/>
      <w:iCs/>
    </w:rPr>
  </w:style>
  <w:style w:type="character" w:styleId="HTML7">
    <w:name w:val="HTML Typewriter"/>
    <w:rsid w:val="00A321B4"/>
    <w:rPr>
      <w:rFonts w:ascii="Courier New" w:hAnsi="Courier New" w:cs="Courier New"/>
      <w:sz w:val="20"/>
      <w:szCs w:val="20"/>
    </w:rPr>
  </w:style>
  <w:style w:type="paragraph" w:styleId="afff7">
    <w:name w:val="Signature"/>
    <w:basedOn w:val="a2"/>
    <w:link w:val="afff8"/>
    <w:rsid w:val="00A321B4"/>
    <w:pPr>
      <w:spacing w:after="60" w:line="240" w:lineRule="auto"/>
      <w:ind w:left="4252" w:firstLine="0"/>
    </w:pPr>
    <w:rPr>
      <w:sz w:val="24"/>
      <w:szCs w:val="24"/>
    </w:rPr>
  </w:style>
  <w:style w:type="character" w:customStyle="1" w:styleId="afff8">
    <w:name w:val="Подпись Знак"/>
    <w:link w:val="afff7"/>
    <w:rsid w:val="00A3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Salutation"/>
    <w:basedOn w:val="a2"/>
    <w:next w:val="a2"/>
    <w:link w:val="afffa"/>
    <w:rsid w:val="00A321B4"/>
    <w:pPr>
      <w:spacing w:after="60" w:line="240" w:lineRule="auto"/>
      <w:ind w:firstLine="0"/>
    </w:pPr>
    <w:rPr>
      <w:sz w:val="24"/>
      <w:szCs w:val="24"/>
    </w:rPr>
  </w:style>
  <w:style w:type="character" w:customStyle="1" w:styleId="afffa">
    <w:name w:val="Приветствие Знак"/>
    <w:link w:val="afff9"/>
    <w:rsid w:val="00A3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List Continue"/>
    <w:basedOn w:val="a2"/>
    <w:rsid w:val="00A321B4"/>
    <w:pPr>
      <w:spacing w:after="120" w:line="240" w:lineRule="auto"/>
      <w:ind w:left="283" w:firstLine="0"/>
    </w:pPr>
    <w:rPr>
      <w:sz w:val="24"/>
      <w:szCs w:val="24"/>
    </w:rPr>
  </w:style>
  <w:style w:type="paragraph" w:styleId="2c">
    <w:name w:val="List Continue 2"/>
    <w:basedOn w:val="a2"/>
    <w:rsid w:val="00A321B4"/>
    <w:pPr>
      <w:spacing w:after="120" w:line="240" w:lineRule="auto"/>
      <w:ind w:left="566" w:firstLine="0"/>
    </w:pPr>
    <w:rPr>
      <w:sz w:val="24"/>
      <w:szCs w:val="24"/>
    </w:rPr>
  </w:style>
  <w:style w:type="paragraph" w:styleId="3a">
    <w:name w:val="List Continue 3"/>
    <w:basedOn w:val="a2"/>
    <w:rsid w:val="00A321B4"/>
    <w:pPr>
      <w:spacing w:after="120" w:line="240" w:lineRule="auto"/>
      <w:ind w:left="849" w:firstLine="0"/>
    </w:pPr>
    <w:rPr>
      <w:sz w:val="24"/>
      <w:szCs w:val="24"/>
    </w:rPr>
  </w:style>
  <w:style w:type="paragraph" w:styleId="43">
    <w:name w:val="List Continue 4"/>
    <w:basedOn w:val="a2"/>
    <w:rsid w:val="00A321B4"/>
    <w:pPr>
      <w:spacing w:after="120" w:line="240" w:lineRule="auto"/>
      <w:ind w:left="1132" w:firstLine="0"/>
    </w:pPr>
    <w:rPr>
      <w:sz w:val="24"/>
      <w:szCs w:val="24"/>
    </w:rPr>
  </w:style>
  <w:style w:type="paragraph" w:styleId="53">
    <w:name w:val="List Continue 5"/>
    <w:basedOn w:val="a2"/>
    <w:rsid w:val="00A321B4"/>
    <w:pPr>
      <w:spacing w:after="120" w:line="240" w:lineRule="auto"/>
      <w:ind w:left="1415" w:firstLine="0"/>
    </w:pPr>
    <w:rPr>
      <w:sz w:val="24"/>
      <w:szCs w:val="24"/>
    </w:rPr>
  </w:style>
  <w:style w:type="character" w:styleId="afffc">
    <w:name w:val="FollowedHyperlink"/>
    <w:rsid w:val="00A321B4"/>
    <w:rPr>
      <w:rFonts w:cs="Times New Roman"/>
      <w:color w:val="800080"/>
      <w:u w:val="single"/>
    </w:rPr>
  </w:style>
  <w:style w:type="paragraph" w:styleId="afffd">
    <w:name w:val="Closing"/>
    <w:basedOn w:val="a2"/>
    <w:link w:val="afffe"/>
    <w:rsid w:val="00A321B4"/>
    <w:pPr>
      <w:spacing w:after="60" w:line="240" w:lineRule="auto"/>
      <w:ind w:left="4252" w:firstLine="0"/>
    </w:pPr>
    <w:rPr>
      <w:sz w:val="24"/>
      <w:szCs w:val="24"/>
    </w:rPr>
  </w:style>
  <w:style w:type="character" w:customStyle="1" w:styleId="afffe">
    <w:name w:val="Прощание Знак"/>
    <w:link w:val="afffd"/>
    <w:rsid w:val="00A3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rsid w:val="00A321B4"/>
    <w:pPr>
      <w:spacing w:after="6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2"/>
    <w:rsid w:val="00A321B4"/>
    <w:pPr>
      <w:spacing w:after="60" w:line="240" w:lineRule="auto"/>
      <w:ind w:left="566" w:hanging="283"/>
    </w:pPr>
    <w:rPr>
      <w:sz w:val="24"/>
      <w:szCs w:val="24"/>
    </w:rPr>
  </w:style>
  <w:style w:type="paragraph" w:styleId="3b">
    <w:name w:val="List 3"/>
    <w:basedOn w:val="a2"/>
    <w:rsid w:val="00A321B4"/>
    <w:pPr>
      <w:spacing w:after="60" w:line="240" w:lineRule="auto"/>
      <w:ind w:left="849" w:hanging="283"/>
    </w:pPr>
    <w:rPr>
      <w:sz w:val="24"/>
      <w:szCs w:val="24"/>
    </w:rPr>
  </w:style>
  <w:style w:type="paragraph" w:styleId="44">
    <w:name w:val="List 4"/>
    <w:basedOn w:val="a2"/>
    <w:rsid w:val="00A321B4"/>
    <w:pPr>
      <w:spacing w:after="60" w:line="240" w:lineRule="auto"/>
      <w:ind w:left="1132" w:hanging="283"/>
    </w:pPr>
    <w:rPr>
      <w:sz w:val="24"/>
      <w:szCs w:val="24"/>
    </w:rPr>
  </w:style>
  <w:style w:type="paragraph" w:styleId="54">
    <w:name w:val="List 5"/>
    <w:basedOn w:val="a2"/>
    <w:rsid w:val="00A321B4"/>
    <w:pPr>
      <w:spacing w:after="60" w:line="240" w:lineRule="auto"/>
      <w:ind w:left="1415" w:hanging="283"/>
    </w:pPr>
    <w:rPr>
      <w:sz w:val="24"/>
      <w:szCs w:val="24"/>
    </w:rPr>
  </w:style>
  <w:style w:type="paragraph" w:styleId="HTML8">
    <w:name w:val="HTML Preformatted"/>
    <w:basedOn w:val="a2"/>
    <w:link w:val="HTML9"/>
    <w:rsid w:val="00A321B4"/>
    <w:pPr>
      <w:spacing w:after="60"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link w:val="HTML8"/>
    <w:rsid w:val="00A321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0">
    <w:name w:val="Strong"/>
    <w:uiPriority w:val="22"/>
    <w:qFormat/>
    <w:rsid w:val="00A321B4"/>
    <w:rPr>
      <w:rFonts w:cs="Times New Roman"/>
      <w:b/>
      <w:bCs/>
    </w:rPr>
  </w:style>
  <w:style w:type="character" w:styleId="HTMLa">
    <w:name w:val="HTML Cite"/>
    <w:rsid w:val="00A321B4"/>
    <w:rPr>
      <w:rFonts w:cs="Times New Roman"/>
      <w:i/>
      <w:iCs/>
    </w:rPr>
  </w:style>
  <w:style w:type="paragraph" w:styleId="affff1">
    <w:name w:val="Message Header"/>
    <w:basedOn w:val="a2"/>
    <w:link w:val="affff2"/>
    <w:rsid w:val="00A321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2">
    <w:name w:val="Шапка Знак"/>
    <w:link w:val="affff1"/>
    <w:rsid w:val="00A321B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rsid w:val="00A321B4"/>
    <w:pPr>
      <w:spacing w:after="60" w:line="240" w:lineRule="auto"/>
      <w:ind w:firstLine="0"/>
    </w:pPr>
    <w:rPr>
      <w:sz w:val="24"/>
      <w:szCs w:val="24"/>
    </w:rPr>
  </w:style>
  <w:style w:type="character" w:customStyle="1" w:styleId="affff4">
    <w:name w:val="Электронная подпись Знак"/>
    <w:link w:val="affff3"/>
    <w:rsid w:val="00A3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semiHidden/>
    <w:rsid w:val="00A321B4"/>
    <w:pPr>
      <w:spacing w:line="240" w:lineRule="auto"/>
      <w:ind w:left="480" w:firstLine="0"/>
      <w:jc w:val="left"/>
    </w:pPr>
    <w:rPr>
      <w:sz w:val="20"/>
      <w:szCs w:val="20"/>
    </w:rPr>
  </w:style>
  <w:style w:type="paragraph" w:styleId="55">
    <w:name w:val="toc 5"/>
    <w:basedOn w:val="a2"/>
    <w:next w:val="a2"/>
    <w:autoRedefine/>
    <w:semiHidden/>
    <w:rsid w:val="00A321B4"/>
    <w:pPr>
      <w:spacing w:line="240" w:lineRule="auto"/>
      <w:ind w:left="720" w:firstLine="0"/>
      <w:jc w:val="left"/>
    </w:pPr>
    <w:rPr>
      <w:sz w:val="20"/>
      <w:szCs w:val="20"/>
    </w:rPr>
  </w:style>
  <w:style w:type="paragraph" w:styleId="61">
    <w:name w:val="toc 6"/>
    <w:basedOn w:val="a2"/>
    <w:next w:val="a2"/>
    <w:autoRedefine/>
    <w:semiHidden/>
    <w:rsid w:val="00A321B4"/>
    <w:pPr>
      <w:spacing w:line="240" w:lineRule="auto"/>
      <w:ind w:left="960" w:firstLine="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A321B4"/>
    <w:pPr>
      <w:spacing w:line="240" w:lineRule="auto"/>
      <w:ind w:left="1200" w:firstLine="0"/>
      <w:jc w:val="left"/>
    </w:pPr>
    <w:rPr>
      <w:sz w:val="20"/>
      <w:szCs w:val="20"/>
    </w:rPr>
  </w:style>
  <w:style w:type="paragraph" w:styleId="81">
    <w:name w:val="toc 8"/>
    <w:basedOn w:val="a2"/>
    <w:next w:val="a2"/>
    <w:autoRedefine/>
    <w:semiHidden/>
    <w:rsid w:val="00A321B4"/>
    <w:pPr>
      <w:spacing w:line="240" w:lineRule="auto"/>
      <w:ind w:left="1440" w:firstLine="0"/>
      <w:jc w:val="left"/>
    </w:pPr>
    <w:rPr>
      <w:sz w:val="20"/>
      <w:szCs w:val="20"/>
    </w:rPr>
  </w:style>
  <w:style w:type="paragraph" w:styleId="91">
    <w:name w:val="toc 9"/>
    <w:basedOn w:val="a2"/>
    <w:next w:val="a2"/>
    <w:autoRedefine/>
    <w:semiHidden/>
    <w:rsid w:val="00A321B4"/>
    <w:pPr>
      <w:spacing w:line="240" w:lineRule="auto"/>
      <w:ind w:left="1680" w:firstLine="0"/>
      <w:jc w:val="left"/>
    </w:pPr>
    <w:rPr>
      <w:sz w:val="20"/>
      <w:szCs w:val="20"/>
    </w:rPr>
  </w:style>
  <w:style w:type="paragraph" w:customStyle="1" w:styleId="1">
    <w:name w:val="Стиль1"/>
    <w:basedOn w:val="a2"/>
    <w:rsid w:val="00A321B4"/>
    <w:pPr>
      <w:keepNext/>
      <w:keepLines/>
      <w:widowControl w:val="0"/>
      <w:numPr>
        <w:numId w:val="16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-1">
    <w:name w:val="содержание2-1"/>
    <w:basedOn w:val="31"/>
    <w:next w:val="a2"/>
    <w:rsid w:val="00A321B4"/>
    <w:pPr>
      <w:numPr>
        <w:ilvl w:val="0"/>
        <w:numId w:val="0"/>
      </w:numPr>
      <w:tabs>
        <w:tab w:val="num" w:pos="643"/>
        <w:tab w:val="num" w:pos="926"/>
        <w:tab w:val="num" w:pos="1492"/>
      </w:tabs>
      <w:suppressAutoHyphens w:val="0"/>
      <w:spacing w:before="240" w:after="60" w:line="240" w:lineRule="auto"/>
      <w:ind w:left="926" w:hanging="360"/>
    </w:pPr>
    <w:rPr>
      <w:rFonts w:ascii="Arial" w:hAnsi="Arial"/>
      <w:bCs w:val="0"/>
      <w:sz w:val="24"/>
      <w:szCs w:val="20"/>
    </w:rPr>
  </w:style>
  <w:style w:type="paragraph" w:customStyle="1" w:styleId="211">
    <w:name w:val="Заголовок 2.1"/>
    <w:basedOn w:val="10"/>
    <w:rsid w:val="00A321B4"/>
    <w:pPr>
      <w:keepLines/>
      <w:widowControl w:val="0"/>
      <w:suppressLineNumbers/>
      <w:suppressAutoHyphens/>
      <w:spacing w:line="240" w:lineRule="auto"/>
      <w:ind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e">
    <w:name w:val="Стиль2"/>
    <w:basedOn w:val="27"/>
    <w:rsid w:val="00A321B4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paragraph" w:customStyle="1" w:styleId="32">
    <w:name w:val="Стиль3 Знак"/>
    <w:basedOn w:val="23"/>
    <w:rsid w:val="00A321B4"/>
    <w:pPr>
      <w:widowControl w:val="0"/>
      <w:numPr>
        <w:ilvl w:val="2"/>
        <w:numId w:val="16"/>
      </w:numPr>
      <w:adjustRightInd w:val="0"/>
      <w:spacing w:after="0" w:line="240" w:lineRule="auto"/>
      <w:ind w:left="0" w:firstLine="0"/>
      <w:textAlignment w:val="baseline"/>
    </w:pPr>
    <w:rPr>
      <w:sz w:val="24"/>
      <w:szCs w:val="20"/>
    </w:rPr>
  </w:style>
  <w:style w:type="paragraph" w:customStyle="1" w:styleId="2-11">
    <w:name w:val="содержание2-11"/>
    <w:basedOn w:val="a2"/>
    <w:rsid w:val="00A321B4"/>
    <w:pPr>
      <w:spacing w:after="60" w:line="240" w:lineRule="auto"/>
      <w:ind w:firstLine="0"/>
    </w:pPr>
    <w:rPr>
      <w:sz w:val="24"/>
      <w:szCs w:val="24"/>
    </w:rPr>
  </w:style>
  <w:style w:type="character" w:customStyle="1" w:styleId="14">
    <w:name w:val="Знак Знак1"/>
    <w:rsid w:val="00A321B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rsid w:val="00A321B4"/>
  </w:style>
  <w:style w:type="paragraph" w:customStyle="1" w:styleId="46">
    <w:name w:val="Стиль4"/>
    <w:basedOn w:val="20"/>
    <w:next w:val="a2"/>
    <w:rsid w:val="00A321B4"/>
    <w:pPr>
      <w:keepLines/>
      <w:widowControl w:val="0"/>
      <w:suppressLineNumbers/>
      <w:suppressAutoHyphens/>
      <w:ind w:firstLine="567"/>
    </w:pPr>
  </w:style>
  <w:style w:type="paragraph" w:customStyle="1" w:styleId="affff5">
    <w:name w:val="Таблица заголовок"/>
    <w:basedOn w:val="a2"/>
    <w:rsid w:val="00A321B4"/>
    <w:pPr>
      <w:spacing w:before="120" w:after="120" w:line="360" w:lineRule="auto"/>
      <w:ind w:firstLine="0"/>
      <w:jc w:val="right"/>
    </w:pPr>
    <w:rPr>
      <w:b/>
    </w:rPr>
  </w:style>
  <w:style w:type="paragraph" w:customStyle="1" w:styleId="affff6">
    <w:name w:val="текст таблицы"/>
    <w:basedOn w:val="a2"/>
    <w:rsid w:val="00A321B4"/>
    <w:pPr>
      <w:spacing w:before="120" w:line="240" w:lineRule="auto"/>
      <w:ind w:right="-102" w:firstLine="0"/>
      <w:jc w:val="left"/>
    </w:pPr>
    <w:rPr>
      <w:sz w:val="24"/>
      <w:szCs w:val="24"/>
    </w:rPr>
  </w:style>
  <w:style w:type="character" w:customStyle="1" w:styleId="3d">
    <w:name w:val="Стиль3 Знак Знак Знак"/>
    <w:rsid w:val="00A321B4"/>
  </w:style>
  <w:style w:type="paragraph" w:customStyle="1" w:styleId="3e">
    <w:name w:val="Стиль3"/>
    <w:basedOn w:val="23"/>
    <w:rsid w:val="00A321B4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 w:val="24"/>
      <w:szCs w:val="20"/>
    </w:rPr>
  </w:style>
  <w:style w:type="character" w:customStyle="1" w:styleId="3f">
    <w:name w:val="Стиль3 Знак Знак Знак Знак"/>
    <w:rsid w:val="00A321B4"/>
  </w:style>
  <w:style w:type="character" w:customStyle="1" w:styleId="310">
    <w:name w:val="Стиль3 Знак Знак1"/>
    <w:rsid w:val="00A321B4"/>
    <w:rPr>
      <w:rFonts w:cs="Times New Roman"/>
      <w:sz w:val="24"/>
      <w:lang w:val="ru-RU" w:eastAsia="ru-RU" w:bidi="ar-SA"/>
    </w:rPr>
  </w:style>
  <w:style w:type="paragraph" w:customStyle="1" w:styleId="affff7">
    <w:name w:val="Мой"/>
    <w:basedOn w:val="a2"/>
    <w:rsid w:val="00A321B4"/>
    <w:pPr>
      <w:spacing w:line="240" w:lineRule="auto"/>
      <w:ind w:firstLine="708"/>
    </w:pPr>
    <w:rPr>
      <w:color w:val="000000"/>
      <w:sz w:val="24"/>
      <w:szCs w:val="20"/>
    </w:rPr>
  </w:style>
  <w:style w:type="paragraph" w:customStyle="1" w:styleId="ConsTitle">
    <w:name w:val="ConsTitle"/>
    <w:rsid w:val="00A321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Обычный1"/>
    <w:rsid w:val="00A321B4"/>
    <w:rPr>
      <w:rFonts w:ascii="Times New Roman" w:eastAsia="Times New Roman" w:hAnsi="Times New Roman"/>
    </w:rPr>
  </w:style>
  <w:style w:type="paragraph" w:customStyle="1" w:styleId="110">
    <w:name w:val="11"/>
    <w:basedOn w:val="a2"/>
    <w:rsid w:val="00A321B4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2"/>
    <w:rsid w:val="00A321B4"/>
    <w:pPr>
      <w:spacing w:before="100" w:beforeAutospacing="1" w:after="100" w:afterAutospacing="1" w:line="240" w:lineRule="auto"/>
      <w:ind w:firstLine="0"/>
      <w:jc w:val="right"/>
    </w:pPr>
    <w:rPr>
      <w:rFonts w:ascii="Garamond" w:hAnsi="Garamond"/>
      <w:sz w:val="24"/>
      <w:szCs w:val="24"/>
    </w:rPr>
  </w:style>
  <w:style w:type="character" w:customStyle="1" w:styleId="maintext">
    <w:name w:val="maintext"/>
    <w:rsid w:val="00A321B4"/>
    <w:rPr>
      <w:rFonts w:cs="Times New Roman"/>
    </w:rPr>
  </w:style>
  <w:style w:type="character" w:customStyle="1" w:styleId="EmailStyle1321">
    <w:name w:val="EmailStyle1321"/>
    <w:semiHidden/>
    <w:rsid w:val="00A321B4"/>
    <w:rPr>
      <w:rFonts w:ascii="Arial" w:hAnsi="Arial" w:cs="Arial"/>
      <w:color w:val="auto"/>
      <w:sz w:val="20"/>
      <w:szCs w:val="20"/>
    </w:rPr>
  </w:style>
  <w:style w:type="paragraph" w:customStyle="1" w:styleId="111">
    <w:name w:val="заголовок 11"/>
    <w:basedOn w:val="a2"/>
    <w:next w:val="a2"/>
    <w:rsid w:val="00A321B4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0"/>
    </w:rPr>
  </w:style>
  <w:style w:type="paragraph" w:customStyle="1" w:styleId="xl28">
    <w:name w:val="xl28"/>
    <w:basedOn w:val="a2"/>
    <w:rsid w:val="00A321B4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311">
    <w:name w:val="Заголовок 31"/>
    <w:basedOn w:val="a2"/>
    <w:next w:val="a2"/>
    <w:rsid w:val="00A321B4"/>
    <w:pPr>
      <w:keepNext/>
      <w:spacing w:line="240" w:lineRule="auto"/>
      <w:ind w:firstLine="0"/>
      <w:outlineLvl w:val="2"/>
    </w:pPr>
    <w:rPr>
      <w:sz w:val="24"/>
      <w:szCs w:val="20"/>
    </w:rPr>
  </w:style>
  <w:style w:type="paragraph" w:styleId="affff8">
    <w:name w:val="Document Map"/>
    <w:basedOn w:val="a2"/>
    <w:link w:val="affff9"/>
    <w:semiHidden/>
    <w:rsid w:val="00A321B4"/>
    <w:pPr>
      <w:shd w:val="clear" w:color="auto" w:fill="000080"/>
      <w:spacing w:after="60" w:line="240" w:lineRule="auto"/>
      <w:ind w:firstLine="0"/>
    </w:pPr>
    <w:rPr>
      <w:rFonts w:ascii="Tahoma" w:hAnsi="Tahoma" w:cs="Tahoma"/>
      <w:sz w:val="24"/>
      <w:szCs w:val="24"/>
    </w:rPr>
  </w:style>
  <w:style w:type="character" w:customStyle="1" w:styleId="affff9">
    <w:name w:val="Схема документа Знак"/>
    <w:link w:val="affff8"/>
    <w:semiHidden/>
    <w:rsid w:val="00A321B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Heading">
    <w:name w:val="Heading"/>
    <w:rsid w:val="00A321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3pt">
    <w:name w:val="Обычный + 13 pt"/>
    <w:aliases w:val="по ширине,кернинг от 8 pt,разреженный на  0,7 пт"/>
    <w:basedOn w:val="a2"/>
    <w:rsid w:val="00A321B4"/>
    <w:pPr>
      <w:widowControl w:val="0"/>
      <w:shd w:val="clear" w:color="auto" w:fill="FFFFFF"/>
      <w:spacing w:line="240" w:lineRule="auto"/>
      <w:ind w:left="34" w:firstLine="0"/>
      <w:jc w:val="center"/>
    </w:pPr>
    <w:rPr>
      <w:b/>
      <w:color w:val="000000"/>
      <w:spacing w:val="14"/>
      <w:kern w:val="16"/>
      <w:sz w:val="26"/>
      <w:szCs w:val="26"/>
    </w:rPr>
  </w:style>
  <w:style w:type="paragraph" w:customStyle="1" w:styleId="13pt0">
    <w:name w:val="Основной текст + 13 pt"/>
    <w:aliases w:val="полужирный,по центру,Междустр.интервал:  одинарный + н..."/>
    <w:basedOn w:val="a9"/>
    <w:rsid w:val="00A321B4"/>
    <w:pPr>
      <w:widowControl w:val="0"/>
      <w:shd w:val="clear" w:color="auto" w:fill="FFFFFF"/>
      <w:spacing w:after="0" w:line="240" w:lineRule="auto"/>
      <w:ind w:right="312" w:firstLine="0"/>
      <w:jc w:val="center"/>
    </w:pPr>
    <w:rPr>
      <w:b/>
      <w:sz w:val="26"/>
      <w:szCs w:val="26"/>
    </w:rPr>
  </w:style>
  <w:style w:type="paragraph" w:customStyle="1" w:styleId="ListBull1">
    <w:name w:val="ListBull1"/>
    <w:basedOn w:val="a2"/>
    <w:rsid w:val="00A321B4"/>
    <w:pPr>
      <w:tabs>
        <w:tab w:val="num" w:pos="0"/>
        <w:tab w:val="num" w:pos="1985"/>
      </w:tabs>
      <w:spacing w:before="60" w:after="40" w:line="240" w:lineRule="auto"/>
      <w:ind w:left="1984" w:hanging="425"/>
      <w:jc w:val="left"/>
    </w:pPr>
    <w:rPr>
      <w:sz w:val="24"/>
      <w:szCs w:val="24"/>
    </w:rPr>
  </w:style>
  <w:style w:type="paragraph" w:customStyle="1" w:styleId="a0">
    <w:name w:val="Табличный список"/>
    <w:basedOn w:val="a2"/>
    <w:rsid w:val="00A321B4"/>
    <w:pPr>
      <w:numPr>
        <w:numId w:val="17"/>
      </w:numPr>
      <w:spacing w:line="240" w:lineRule="auto"/>
      <w:ind w:firstLine="0"/>
      <w:jc w:val="left"/>
    </w:pPr>
    <w:rPr>
      <w:sz w:val="18"/>
      <w:szCs w:val="24"/>
    </w:rPr>
  </w:style>
  <w:style w:type="paragraph" w:customStyle="1" w:styleId="ConsPlusNonformat">
    <w:name w:val="ConsPlusNonformat"/>
    <w:rsid w:val="00A321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a">
    <w:name w:val="Стиль"/>
    <w:rsid w:val="00A321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b">
    <w:name w:val="Пункт"/>
    <w:basedOn w:val="a2"/>
    <w:rsid w:val="00A321B4"/>
    <w:pPr>
      <w:tabs>
        <w:tab w:val="num" w:pos="1980"/>
      </w:tabs>
      <w:spacing w:line="240" w:lineRule="auto"/>
      <w:ind w:left="1404" w:hanging="504"/>
    </w:pPr>
    <w:rPr>
      <w:sz w:val="24"/>
    </w:rPr>
  </w:style>
  <w:style w:type="table" w:styleId="affffc">
    <w:name w:val="Table Grid"/>
    <w:basedOn w:val="a4"/>
    <w:rsid w:val="00A321B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раздел"/>
    <w:basedOn w:val="a2"/>
    <w:next w:val="-0"/>
    <w:rsid w:val="00A321B4"/>
    <w:pPr>
      <w:keepNext/>
      <w:numPr>
        <w:numId w:val="31"/>
      </w:numPr>
      <w:tabs>
        <w:tab w:val="left" w:pos="540"/>
      </w:tabs>
      <w:suppressAutoHyphens/>
      <w:spacing w:before="360" w:after="120" w:line="240" w:lineRule="auto"/>
      <w:ind w:firstLine="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rsid w:val="00A321B4"/>
    <w:pPr>
      <w:numPr>
        <w:ilvl w:val="1"/>
        <w:numId w:val="31"/>
      </w:numPr>
      <w:spacing w:line="240" w:lineRule="auto"/>
    </w:pPr>
    <w:rPr>
      <w:sz w:val="24"/>
      <w:szCs w:val="24"/>
    </w:rPr>
  </w:style>
  <w:style w:type="paragraph" w:customStyle="1" w:styleId="-1">
    <w:name w:val="Контракт-подпункт"/>
    <w:basedOn w:val="a2"/>
    <w:rsid w:val="00A321B4"/>
    <w:pPr>
      <w:numPr>
        <w:ilvl w:val="2"/>
        <w:numId w:val="31"/>
      </w:numPr>
      <w:spacing w:line="240" w:lineRule="auto"/>
    </w:pPr>
    <w:rPr>
      <w:sz w:val="24"/>
      <w:szCs w:val="24"/>
    </w:rPr>
  </w:style>
  <w:style w:type="paragraph" w:customStyle="1" w:styleId="-2">
    <w:name w:val="Контракт-подподпункт"/>
    <w:basedOn w:val="a2"/>
    <w:rsid w:val="00A321B4"/>
    <w:pPr>
      <w:numPr>
        <w:ilvl w:val="3"/>
        <w:numId w:val="31"/>
      </w:numPr>
      <w:spacing w:line="240" w:lineRule="auto"/>
    </w:pPr>
    <w:rPr>
      <w:sz w:val="24"/>
      <w:szCs w:val="24"/>
    </w:rPr>
  </w:style>
  <w:style w:type="character" w:customStyle="1" w:styleId="affffd">
    <w:name w:val="Сравнение редакций. Добавленный фрагмент"/>
    <w:uiPriority w:val="99"/>
    <w:rsid w:val="00A321B4"/>
    <w:rPr>
      <w:color w:val="000000"/>
      <w:shd w:val="clear" w:color="auto" w:fill="C1D7FF"/>
    </w:rPr>
  </w:style>
  <w:style w:type="paragraph" w:styleId="affffe">
    <w:name w:val="Revision"/>
    <w:hidden/>
    <w:uiPriority w:val="99"/>
    <w:semiHidden/>
    <w:rsid w:val="00A321B4"/>
    <w:rPr>
      <w:rFonts w:ascii="Times New Roman" w:eastAsia="Times New Roman" w:hAnsi="Times New Roman"/>
      <w:sz w:val="28"/>
      <w:szCs w:val="28"/>
    </w:rPr>
  </w:style>
  <w:style w:type="paragraph" w:styleId="afffff">
    <w:name w:val="List Paragraph"/>
    <w:basedOn w:val="a2"/>
    <w:uiPriority w:val="99"/>
    <w:qFormat/>
    <w:rsid w:val="00040BE8"/>
    <w:pPr>
      <w:spacing w:line="240" w:lineRule="auto"/>
      <w:ind w:left="72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2852B7150A77149948E9A235EEFFC4F77CBB515EEECA9631C39A6B2A03637684A1B3D39C3466Ab9m6N" TargetMode="External"/><Relationship Id="rId13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8" Type="http://schemas.openxmlformats.org/officeDocument/2006/relationships/hyperlink" Target="consultantplus://offline/ref=D24FEE69E1B7CD8A16BB8E7671CAA689283A9F94587855EC14DDB06FAEC3FCB85E295C0AE157E7F5VF7D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5D11FC4BBD9CC225822D2561C3F808A&amp;req=doc&amp;base=LAW&amp;n=315347&amp;dst=56&amp;fld=134&amp;date=19.06.2019" TargetMode="External"/><Relationship Id="rId17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5D11FC4BBD9CC225822D2561C3F808A&amp;req=doc&amp;base=LAW&amp;n=315347&amp;dst=101309&amp;fld=134&amp;date=19.06.2019" TargetMode="External"/><Relationship Id="rId20" Type="http://schemas.openxmlformats.org/officeDocument/2006/relationships/hyperlink" Target="consultantplus://offline/ref=D24FEE69E1B7CD8A16BB8E7671CAA689283A9F94587855EC14DDB06FAEC3FCB85E295C0AE157E7F7VF7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92852B7150A77149949388355EEFFC497AC2B113EDB1A36B4535A4B5AF69206F03173C39C347b6m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35D11FC4BBD9CC225822D2561C3F808A&amp;req=doc&amp;base=LAW&amp;n=315347&amp;dst=1112&amp;fld=134&amp;date=19.06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92852B7150A77149949388355EEFFC467DCDB311EDB1A36B4535A4B5AF69206F03173C39C346b6mDN" TargetMode="External"/><Relationship Id="rId19" Type="http://schemas.openxmlformats.org/officeDocument/2006/relationships/hyperlink" Target="consultantplus://offline/ref=D24FEE69E1B7CD8A16BB8E7671CAA689283A9F94587855EC14DDB06FAEVC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92852B7150A77149949388355EEFFC4F7BC2B113EFECA9631C39A6B2A03637684A1B3D39C3466Bb9m2N" TargetMode="External"/><Relationship Id="rId14" Type="http://schemas.openxmlformats.org/officeDocument/2006/relationships/hyperlink" Target="https://login.consultant.ru/link/?rnd=35D11FC4BBD9CC225822D2561C3F808A&amp;req=doc&amp;base=LAW&amp;n=315347&amp;dst=1111&amp;fld=134&amp;date=19.06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DEF59C-55CE-4EAC-ABA9-59E39D3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52440</CharactersWithSpaces>
  <SharedDoc>false</SharedDoc>
  <HLinks>
    <vt:vector size="126" baseType="variant">
      <vt:variant>
        <vt:i4>6881391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consultantplus://offline/ref=D24FEE69E1B7CD8A16BB8E7671CAA689283A9F94587855EC14DDB06FAEC3FCB85E295C0AE157E7F7VF75G</vt:lpwstr>
      </vt:variant>
      <vt:variant>
        <vt:lpwstr/>
      </vt:variant>
      <vt:variant>
        <vt:i4>6226012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consultantplus://offline/ref=D24FEE69E1B7CD8A16BB8E7671CAA689283A9F94587855EC14DDB06FAEVC73G</vt:lpwstr>
      </vt:variant>
      <vt:variant>
        <vt:lpwstr/>
      </vt:variant>
      <vt:variant>
        <vt:i4>6881340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consultantplus://offline/ref=D24FEE69E1B7CD8A16BB8E7671CAA689283A9F94587855EC14DDB06FAEC3FCB85E295C0AE157E7F5VF7DG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6946878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https://login.consultant.ru/link/?rnd=35D11FC4BBD9CC225822D2561C3F808A&amp;req=doc&amp;base=LAW&amp;n=315347&amp;dst=100698&amp;fld=134&amp;date=19.06.2019</vt:lpwstr>
      </vt:variant>
      <vt:variant>
        <vt:lpwstr/>
      </vt:variant>
      <vt:variant>
        <vt:i4>5439496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https://login.consultant.ru/link/?rnd=35D11FC4BBD9CC225822D2561C3F808A&amp;req=doc&amp;base=LAW&amp;n=315347&amp;dst=1109&amp;fld=134&amp;date=19.06.2019</vt:lpwstr>
      </vt:variant>
      <vt:variant>
        <vt:lpwstr/>
      </vt:variant>
      <vt:variant>
        <vt:i4>6422586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https://login.consultant.ru/link/?rnd=35D11FC4BBD9CC225822D2561C3F808A&amp;req=doc&amp;base=LAW&amp;n=315347&amp;dst=101309&amp;fld=134&amp;date=19.06.2019</vt:lpwstr>
      </vt:variant>
      <vt:variant>
        <vt:lpwstr/>
      </vt:variant>
      <vt:variant>
        <vt:i4>5373955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https://login.consultant.ru/link/?rnd=35D11FC4BBD9CC225822D2561C3F808A&amp;req=doc&amp;base=LAW&amp;n=315347&amp;dst=1112&amp;fld=134&amp;date=19.06.2019</vt:lpwstr>
      </vt:variant>
      <vt:variant>
        <vt:lpwstr/>
      </vt:variant>
      <vt:variant>
        <vt:i4>5373952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https://login.consultant.ru/link/?rnd=35D11FC4BBD9CC225822D2561C3F808A&amp;req=doc&amp;base=LAW&amp;n=315347&amp;dst=1111&amp;fld=134&amp;date=19.06.2019</vt:lpwstr>
      </vt:variant>
      <vt:variant>
        <vt:lpwstr/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https://login.consultant.ru/link/?rnd=35D11FC4BBD9CC225822D2561C3F808A&amp;req=doc&amp;base=LAW&amp;n=315347&amp;dst=100437&amp;fld=134&amp;date=19.06.2019</vt:lpwstr>
      </vt:variant>
      <vt:variant>
        <vt:lpwstr/>
      </vt:variant>
      <vt:variant>
        <vt:i4>6750262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https://login.consultant.ru/link/?rnd=35D11FC4BBD9CC225822D2561C3F808A&amp;req=doc&amp;base=LAW&amp;n=315347&amp;dst=56&amp;fld=134&amp;date=19.06.2019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consultantplus://offline/ref=FA92852B7150A77149949388355EEFFC497AC2B113EDB1A36B4535A4B5AF69206F03173C39C347b6mDN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consultantplus://offline/ref=FA92852B7150A77149949388355EEFFC467DCDB311EDB1A36B4535A4B5AF69206F03173C39C346b6mDN</vt:lpwstr>
      </vt:variant>
      <vt:variant>
        <vt:lpwstr/>
      </vt:variant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consultantplus://offline/ref=FA92852B7150A77149949388355EEFFC4F7BC2B113EFECA9631C39A6B2A03637684A1B3D39C3466Bb9m2N</vt:lpwstr>
      </vt:variant>
      <vt:variant>
        <vt:lpwstr/>
      </vt:variant>
      <vt:variant>
        <vt:i4>7995493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consultantplus://offline/ref=FA92852B7150A77149948E9A235EEFFC4F77CBB515EEECA9631C39A6B2A03637684A1B3D39C3466Ab9m6N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Admin</cp:lastModifiedBy>
  <cp:revision>8</cp:revision>
  <dcterms:created xsi:type="dcterms:W3CDTF">2021-07-15T14:40:00Z</dcterms:created>
  <dcterms:modified xsi:type="dcterms:W3CDTF">2021-08-04T03:38:00Z</dcterms:modified>
</cp:coreProperties>
</file>