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525992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A12100" w:rsidP="00525992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21 марта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№ 17-пг</w:t>
      </w:r>
    </w:p>
    <w:p w:rsidR="00A12100" w:rsidRDefault="00A12100" w:rsidP="0052599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</w:rPr>
      </w:pPr>
    </w:p>
    <w:p w:rsidR="00A12100" w:rsidRDefault="00A12100" w:rsidP="0052599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</w:rPr>
      </w:pPr>
    </w:p>
    <w:p w:rsidR="00A12100" w:rsidRDefault="00A12100" w:rsidP="0052599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</w:rPr>
      </w:pPr>
    </w:p>
    <w:p w:rsidR="00525992" w:rsidRP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</w:rPr>
      </w:pPr>
      <w:r w:rsidRPr="00525992">
        <w:rPr>
          <w:rFonts w:ascii="PT Astra Serif" w:hAnsi="PT Astra Serif"/>
          <w:sz w:val="28"/>
          <w:szCs w:val="28"/>
        </w:rPr>
        <w:t>О проведении публичных слушаний</w:t>
      </w:r>
    </w:p>
    <w:p w:rsidR="00525992" w:rsidRP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</w:rPr>
      </w:pPr>
      <w:r w:rsidRPr="00525992">
        <w:rPr>
          <w:rFonts w:ascii="PT Astra Serif" w:hAnsi="PT Astra Serif"/>
          <w:sz w:val="28"/>
          <w:szCs w:val="28"/>
        </w:rPr>
        <w:t xml:space="preserve">по проекту решения Думы города </w:t>
      </w:r>
    </w:p>
    <w:p w:rsidR="00525992" w:rsidRP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r w:rsidRPr="00525992">
        <w:rPr>
          <w:rFonts w:ascii="PT Astra Serif" w:hAnsi="PT Astra Serif"/>
          <w:sz w:val="28"/>
          <w:szCs w:val="28"/>
        </w:rPr>
        <w:t>Югорска</w:t>
      </w:r>
      <w:proofErr w:type="spellEnd"/>
      <w:r w:rsidRPr="00525992">
        <w:rPr>
          <w:rFonts w:ascii="PT Astra Serif" w:hAnsi="PT Astra Serif"/>
          <w:sz w:val="28"/>
          <w:szCs w:val="28"/>
        </w:rPr>
        <w:t xml:space="preserve"> «О внесении изменений</w:t>
      </w:r>
    </w:p>
    <w:p w:rsidR="00525992" w:rsidRP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</w:rPr>
      </w:pPr>
      <w:r w:rsidRPr="00525992">
        <w:rPr>
          <w:rFonts w:ascii="PT Astra Serif" w:hAnsi="PT Astra Serif"/>
          <w:sz w:val="28"/>
          <w:szCs w:val="28"/>
        </w:rPr>
        <w:t xml:space="preserve">в Устав города </w:t>
      </w:r>
      <w:proofErr w:type="spellStart"/>
      <w:r w:rsidRPr="00525992">
        <w:rPr>
          <w:rFonts w:ascii="PT Astra Serif" w:hAnsi="PT Astra Serif"/>
          <w:sz w:val="28"/>
          <w:szCs w:val="28"/>
        </w:rPr>
        <w:t>Югорска</w:t>
      </w:r>
      <w:proofErr w:type="spellEnd"/>
      <w:r w:rsidRPr="00525992">
        <w:rPr>
          <w:rFonts w:ascii="PT Astra Serif" w:hAnsi="PT Astra Serif"/>
          <w:sz w:val="28"/>
          <w:szCs w:val="28"/>
        </w:rPr>
        <w:t>»</w:t>
      </w:r>
    </w:p>
    <w:p w:rsidR="00A12100" w:rsidRDefault="00A12100" w:rsidP="00A1210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12100" w:rsidRDefault="00A12100" w:rsidP="00A1210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12100" w:rsidRDefault="00A12100" w:rsidP="00A1210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25992" w:rsidRDefault="00525992" w:rsidP="00A121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06.10.2003 № 131 - ФЗ                      «Об общих принципах организации местного самоуправления в Российской Федерации», Порядком организации и проведения публичных слушаний в городе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Югорске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, утвержденным решением Думы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                            от 23.03.2017 № 24:</w:t>
      </w: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Назначить публичные слушания по обсуждению проекта решения Думы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«О внесении изменений в Устав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» (далее – проект изменений в Устав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).</w:t>
      </w: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Провести публичные слушания по проекту изменений в Устав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11.04.2022 в 18.00 по адресу: Ханты-Мансийский автономный округ - Югра, Тюменская область, г.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, ул. 40 лет Победы, 11, 4 этаж, зал заседаний № 1 (410 кабинет).</w:t>
      </w: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Утвердить состав организационного комитета по подготовке и проведению публичных слушаний по проекту изменений в Устав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(приложение).</w:t>
      </w: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Предложения и замечания по проекту изменений в Устав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подаются в администрацию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на имя главы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в письменной форме или в форме электронного документа на указанный в информационном сообщении о проведении публичных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граждан муниципального образования, внесших предложения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по обсуждаемому проекту.</w:t>
      </w:r>
    </w:p>
    <w:p w:rsidR="00525992" w:rsidRDefault="00525992" w:rsidP="00A1210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Предложения и замечания принимаются до 08.04.2022.</w:t>
      </w: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Опубликовать настоящее постановление, проект изменений в Устав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и Положение о порядке учета предложений по проекту решения Думы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о внесении изменений и дополнений в устав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, а также порядка участия граждан в его обсуждении, утвержденное решением Думы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от 10.03.2006 № 23                            в официальном печатном издании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и разместить на официальном сайте органов местного самоуправления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. После проведения публичных слушаний опубликовать в официальном печатном издании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заключение о результатах публичных слушаний.</w:t>
      </w:r>
    </w:p>
    <w:p w:rsidR="00525992" w:rsidRDefault="00525992" w:rsidP="00525992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6.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выполнением постановления возложить на начальника юридического управления администрации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А.С. Власова. </w:t>
      </w:r>
    </w:p>
    <w:p w:rsidR="00525992" w:rsidRDefault="00525992" w:rsidP="0052599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25992" w:rsidRDefault="00525992" w:rsidP="0052599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25992" w:rsidRDefault="00525992" w:rsidP="0052599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25992" w:rsidRDefault="00525992" w:rsidP="00525992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</w:t>
      </w:r>
      <w:r w:rsidR="00A12100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>А.В. Бородкин</w:t>
      </w: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12100" w:rsidRDefault="00A12100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12100" w:rsidRDefault="00A12100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12100" w:rsidRDefault="00A12100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12100" w:rsidRDefault="00A12100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12100" w:rsidRDefault="00A12100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12100" w:rsidRDefault="00A12100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12100" w:rsidRDefault="00A12100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12100" w:rsidRDefault="00A12100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12100" w:rsidRDefault="00A12100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Приложение </w:t>
      </w: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к постановлению</w:t>
      </w: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главы города </w:t>
      </w:r>
      <w:proofErr w:type="spellStart"/>
      <w:r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</w:p>
    <w:p w:rsidR="00525992" w:rsidRDefault="00DD537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25992">
        <w:rPr>
          <w:rFonts w:ascii="PT Astra Serif" w:hAnsi="PT Astra Serif"/>
          <w:b/>
          <w:bCs/>
          <w:color w:val="000000"/>
          <w:sz w:val="28"/>
          <w:szCs w:val="28"/>
        </w:rPr>
        <w:t xml:space="preserve">от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21 марта 2022 года </w:t>
      </w:r>
      <w:r w:rsidR="00525992">
        <w:rPr>
          <w:rFonts w:ascii="PT Astra Serif" w:hAnsi="PT Astra Serif"/>
          <w:b/>
          <w:bCs/>
          <w:color w:val="000000"/>
          <w:sz w:val="28"/>
          <w:szCs w:val="28"/>
        </w:rPr>
        <w:t xml:space="preserve">№ </w:t>
      </w:r>
      <w:r>
        <w:rPr>
          <w:rFonts w:ascii="PT Astra Serif" w:hAnsi="PT Astra Serif"/>
          <w:b/>
          <w:color w:val="000000"/>
          <w:sz w:val="28"/>
          <w:szCs w:val="28"/>
        </w:rPr>
        <w:t>17-пг</w:t>
      </w: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Состав организационного комитета по подготовке и п</w:t>
      </w:r>
      <w:bookmarkStart w:id="0" w:name="_GoBack"/>
      <w:bookmarkEnd w:id="0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роведению публичных слушаний по проекту изменений в Устав города </w:t>
      </w:r>
      <w:proofErr w:type="spellStart"/>
      <w:r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Крылов Дмитрий Александрович - первый заместитель главы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Власов Аркадий Сергеевич – начальник юридического управления администрации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25992" w:rsidRDefault="00525992" w:rsidP="00525992">
      <w:pPr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Сахибгариева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Альбина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Зуфаровна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- специалист-эксперт юридического управления администрации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25992" w:rsidRDefault="00525992" w:rsidP="0052599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Погребняк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Виталий Владимирович - член Общественной палаты Ханты-Мансийского автономного округа - Югры от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(по согласованию)</w:t>
      </w:r>
    </w:p>
    <w:p w:rsidR="00525992" w:rsidRDefault="00525992" w:rsidP="00525992">
      <w:pPr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525992" w:rsidRDefault="00525992" w:rsidP="00525992">
      <w:pPr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Плотников Дмитрий Сергеевич – заместитель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начальника юридического управления администрации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proofErr w:type="gramEnd"/>
    </w:p>
    <w:sectPr w:rsidR="00525992" w:rsidSect="00A1210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F1" w:rsidRDefault="004658F1" w:rsidP="003C5141">
      <w:r>
        <w:separator/>
      </w:r>
    </w:p>
  </w:endnote>
  <w:endnote w:type="continuationSeparator" w:id="0">
    <w:p w:rsidR="004658F1" w:rsidRDefault="004658F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F1" w:rsidRDefault="004658F1" w:rsidP="003C5141">
      <w:r>
        <w:separator/>
      </w:r>
    </w:p>
  </w:footnote>
  <w:footnote w:type="continuationSeparator" w:id="0">
    <w:p w:rsidR="004658F1" w:rsidRDefault="004658F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734259"/>
      <w:docPartObj>
        <w:docPartGallery w:val="Page Numbers (Top of Page)"/>
        <w:docPartUnique/>
      </w:docPartObj>
    </w:sdtPr>
    <w:sdtEndPr/>
    <w:sdtContent>
      <w:p w:rsidR="00A12100" w:rsidRDefault="00A121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372">
          <w:rPr>
            <w:noProof/>
          </w:rPr>
          <w:t>3</w:t>
        </w:r>
        <w:r>
          <w:fldChar w:fldCharType="end"/>
        </w:r>
      </w:p>
    </w:sdtContent>
  </w:sdt>
  <w:p w:rsidR="00A12100" w:rsidRDefault="00A121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658F1"/>
    <w:rsid w:val="004B0DBB"/>
    <w:rsid w:val="004C6A75"/>
    <w:rsid w:val="00510950"/>
    <w:rsid w:val="00525992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71B7A"/>
    <w:rsid w:val="00980B76"/>
    <w:rsid w:val="009C4E86"/>
    <w:rsid w:val="009F7184"/>
    <w:rsid w:val="00A12100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D5372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17</cp:revision>
  <cp:lastPrinted>2022-03-21T07:41:00Z</cp:lastPrinted>
  <dcterms:created xsi:type="dcterms:W3CDTF">2019-08-02T09:29:00Z</dcterms:created>
  <dcterms:modified xsi:type="dcterms:W3CDTF">2022-03-21T07:41:00Z</dcterms:modified>
</cp:coreProperties>
</file>