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21" w:rsidRPr="004116AB" w:rsidRDefault="00A13719" w:rsidP="00024B21">
      <w:pPr>
        <w:jc w:val="right"/>
        <w:rPr>
          <w:rFonts w:eastAsia="Times New Roman"/>
          <w:b/>
          <w:bCs/>
          <w:lang w:val="ru-RU"/>
        </w:rPr>
      </w:pPr>
      <w:r>
        <w:rPr>
          <w:rFonts w:eastAsia="Times New Roman"/>
          <w:b/>
          <w:bCs/>
          <w:lang w:val="ru-RU"/>
        </w:rPr>
        <w:t>З</w:t>
      </w:r>
      <w:r w:rsidR="00024B21" w:rsidRPr="004116AB">
        <w:rPr>
          <w:rFonts w:eastAsia="Times New Roman"/>
          <w:b/>
          <w:bCs/>
          <w:lang w:val="ru-RU"/>
        </w:rPr>
        <w:t>аместител</w:t>
      </w:r>
      <w:r>
        <w:rPr>
          <w:rFonts w:eastAsia="Times New Roman"/>
          <w:b/>
          <w:bCs/>
          <w:lang w:val="ru-RU"/>
        </w:rPr>
        <w:t>ь</w:t>
      </w:r>
      <w:r w:rsidR="00024B21" w:rsidRPr="004116AB">
        <w:rPr>
          <w:rFonts w:eastAsia="Times New Roman"/>
          <w:b/>
          <w:bCs/>
          <w:lang w:val="ru-RU"/>
        </w:rPr>
        <w:t xml:space="preserve"> главы</w:t>
      </w:r>
    </w:p>
    <w:p w:rsidR="00024B21" w:rsidRPr="004116AB" w:rsidRDefault="00024B21" w:rsidP="00024B21">
      <w:pPr>
        <w:jc w:val="right"/>
        <w:rPr>
          <w:rFonts w:eastAsia="Times New Roman"/>
          <w:b/>
          <w:bCs/>
          <w:lang w:val="ru-RU"/>
        </w:rPr>
      </w:pPr>
      <w:r w:rsidRPr="004116AB">
        <w:rPr>
          <w:rFonts w:eastAsia="Times New Roman"/>
          <w:b/>
          <w:bCs/>
          <w:lang w:val="ru-RU"/>
        </w:rPr>
        <w:t xml:space="preserve">  города Югорска</w:t>
      </w:r>
    </w:p>
    <w:p w:rsidR="00024B21" w:rsidRPr="004116AB" w:rsidRDefault="00024B21" w:rsidP="00024B21">
      <w:pPr>
        <w:tabs>
          <w:tab w:val="left" w:pos="-60"/>
        </w:tabs>
        <w:ind w:left="-13"/>
        <w:jc w:val="right"/>
        <w:rPr>
          <w:rFonts w:eastAsia="Times New Roman"/>
          <w:b/>
          <w:lang w:val="ru-RU"/>
        </w:rPr>
      </w:pPr>
      <w:r w:rsidRPr="004116AB">
        <w:rPr>
          <w:rFonts w:eastAsia="Times New Roman"/>
          <w:b/>
          <w:lang w:val="ru-RU"/>
        </w:rPr>
        <w:t>____________</w:t>
      </w:r>
      <w:r w:rsidR="00A13719">
        <w:rPr>
          <w:rFonts w:eastAsia="Times New Roman"/>
          <w:b/>
          <w:lang w:val="ru-RU"/>
        </w:rPr>
        <w:t>Т.И. Долгодворова</w:t>
      </w:r>
    </w:p>
    <w:p w:rsidR="00024B21" w:rsidRPr="004116AB" w:rsidRDefault="00024B21" w:rsidP="00024B21">
      <w:pPr>
        <w:tabs>
          <w:tab w:val="left" w:pos="-60"/>
        </w:tabs>
        <w:ind w:left="-13"/>
        <w:jc w:val="right"/>
        <w:rPr>
          <w:rFonts w:eastAsia="Times New Roman"/>
          <w:b/>
          <w:lang w:val="ru-RU"/>
        </w:rPr>
      </w:pPr>
      <w:r w:rsidRPr="004116AB">
        <w:rPr>
          <w:rFonts w:eastAsia="Times New Roman"/>
          <w:b/>
          <w:lang w:val="ru-RU"/>
        </w:rPr>
        <w:t>«_____» __________ 201</w:t>
      </w:r>
      <w:r w:rsidR="00D137B9">
        <w:rPr>
          <w:rFonts w:eastAsia="Times New Roman"/>
          <w:b/>
          <w:lang w:val="ru-RU"/>
        </w:rPr>
        <w:t>8</w:t>
      </w:r>
      <w:r w:rsidRPr="004116AB">
        <w:rPr>
          <w:rFonts w:eastAsia="Times New Roman"/>
          <w:b/>
          <w:lang w:val="ru-RU"/>
        </w:rPr>
        <w:t xml:space="preserve"> год</w:t>
      </w: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jc w:val="right"/>
        <w:rPr>
          <w:lang w:val="ru-RU"/>
        </w:rPr>
      </w:pPr>
    </w:p>
    <w:p w:rsidR="00024B21" w:rsidRPr="004116AB" w:rsidRDefault="00024B21" w:rsidP="00024B21">
      <w:pPr>
        <w:jc w:val="right"/>
        <w:rPr>
          <w:lang w:val="ru-RU"/>
        </w:rPr>
      </w:pPr>
    </w:p>
    <w:p w:rsidR="00024B21" w:rsidRPr="004116AB" w:rsidRDefault="00024B21" w:rsidP="00024B21">
      <w:pPr>
        <w:jc w:val="right"/>
        <w:rPr>
          <w:lang w:val="ru-RU"/>
        </w:rPr>
      </w:pPr>
      <w:r w:rsidRPr="004116AB">
        <w:rPr>
          <w:lang w:val="ru-RU"/>
        </w:rPr>
        <w:t xml:space="preserve"> </w:t>
      </w:r>
    </w:p>
    <w:p w:rsidR="00024B21" w:rsidRPr="004116AB" w:rsidRDefault="00024B21" w:rsidP="00024B21">
      <w:pPr>
        <w:jc w:val="center"/>
        <w:rPr>
          <w:b/>
          <w:bCs/>
          <w:lang w:val="ru-RU"/>
        </w:rPr>
      </w:pPr>
      <w:r w:rsidRPr="004116AB">
        <w:rPr>
          <w:b/>
          <w:bCs/>
          <w:lang w:val="ru-RU"/>
        </w:rPr>
        <w:t xml:space="preserve">Отчет о результатах и основных направлениях деятельности </w:t>
      </w:r>
    </w:p>
    <w:p w:rsidR="00024B21" w:rsidRPr="004116AB" w:rsidRDefault="00024B21" w:rsidP="00024B21">
      <w:pPr>
        <w:jc w:val="center"/>
        <w:rPr>
          <w:rFonts w:eastAsia="Times New Roman"/>
          <w:b/>
          <w:bCs/>
          <w:lang w:val="ru-RU"/>
        </w:rPr>
      </w:pPr>
      <w:r w:rsidRPr="004116AB">
        <w:rPr>
          <w:rFonts w:eastAsia="Times New Roman"/>
          <w:b/>
          <w:bCs/>
          <w:lang w:val="ru-RU"/>
        </w:rPr>
        <w:t xml:space="preserve">управления культуры администрации города Югорска </w:t>
      </w:r>
    </w:p>
    <w:p w:rsidR="00024B21" w:rsidRPr="004116AB" w:rsidRDefault="00024B21" w:rsidP="00024B21">
      <w:pPr>
        <w:tabs>
          <w:tab w:val="left" w:pos="-60"/>
        </w:tabs>
        <w:ind w:left="-13"/>
        <w:jc w:val="center"/>
        <w:rPr>
          <w:rFonts w:eastAsia="Times New Roman"/>
          <w:b/>
          <w:lang w:val="ru-RU"/>
        </w:rPr>
      </w:pPr>
      <w:r w:rsidRPr="004116AB">
        <w:rPr>
          <w:rFonts w:eastAsia="Times New Roman"/>
          <w:b/>
          <w:lang w:val="ru-RU"/>
        </w:rPr>
        <w:t xml:space="preserve">  за </w:t>
      </w:r>
      <w:r w:rsidR="00934D76">
        <w:rPr>
          <w:rFonts w:eastAsia="Times New Roman"/>
          <w:b/>
          <w:lang w:val="ru-RU"/>
        </w:rPr>
        <w:t>2</w:t>
      </w:r>
      <w:r w:rsidRPr="004116AB">
        <w:rPr>
          <w:rFonts w:eastAsia="Times New Roman"/>
          <w:b/>
          <w:lang w:val="ru-RU"/>
        </w:rPr>
        <w:t xml:space="preserve"> квартал  201</w:t>
      </w:r>
      <w:r w:rsidR="00D137B9">
        <w:rPr>
          <w:rFonts w:eastAsia="Times New Roman"/>
          <w:b/>
          <w:lang w:val="ru-RU"/>
        </w:rPr>
        <w:t>8</w:t>
      </w:r>
      <w:r w:rsidRPr="004116AB">
        <w:rPr>
          <w:rFonts w:eastAsia="Times New Roman"/>
          <w:b/>
          <w:lang w:val="ru-RU"/>
        </w:rPr>
        <w:t xml:space="preserve"> года</w:t>
      </w: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Default="00024B21" w:rsidP="00024B21">
      <w:pPr>
        <w:jc w:val="center"/>
        <w:rPr>
          <w:rFonts w:eastAsia="Times New Roman"/>
          <w:bCs/>
          <w:lang w:val="ru-RU"/>
        </w:rPr>
      </w:pPr>
    </w:p>
    <w:p w:rsidR="007B62B4" w:rsidRPr="00B01295" w:rsidRDefault="007B62B4"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numPr>
          <w:ilvl w:val="0"/>
          <w:numId w:val="1"/>
        </w:numPr>
        <w:jc w:val="center"/>
        <w:rPr>
          <w:rFonts w:eastAsia="Times New Roman"/>
          <w:lang w:val="ru-RU"/>
        </w:rPr>
      </w:pPr>
      <w:r w:rsidRPr="00B01295">
        <w:rPr>
          <w:rFonts w:eastAsia="Times New Roman"/>
          <w:lang w:val="ru-RU"/>
        </w:rPr>
        <w:lastRenderedPageBreak/>
        <w:t>Деятельность управления культуры администрации города по решению вопросов местного значения и выполнению государственных полномочий, переданных органам местного самоуправления</w:t>
      </w:r>
    </w:p>
    <w:p w:rsidR="00024B21" w:rsidRPr="00B01295" w:rsidRDefault="00024B21" w:rsidP="00024B21">
      <w:pPr>
        <w:ind w:firstLine="426"/>
        <w:jc w:val="both"/>
        <w:rPr>
          <w:lang w:val="ru-RU"/>
        </w:rPr>
      </w:pPr>
      <w:r w:rsidRPr="00B01295">
        <w:rPr>
          <w:lang w:val="ru-RU"/>
        </w:rPr>
        <w:t>Для реализации культурной политики в ведомстве управления культуры администрации г. Югорска находятся 2 муниципальных бюджетных учреждения культуры</w:t>
      </w:r>
      <w:r w:rsidR="008856B1">
        <w:rPr>
          <w:lang w:val="ru-RU"/>
        </w:rPr>
        <w:t>, 1 муниципальное бюджетное учреждение дополнительного образования</w:t>
      </w:r>
      <w:r w:rsidRPr="00B01295">
        <w:rPr>
          <w:lang w:val="ru-RU"/>
        </w:rPr>
        <w:t xml:space="preserve"> и 1 муниципальное автономное учреждени</w:t>
      </w:r>
      <w:r w:rsidR="008856B1">
        <w:rPr>
          <w:lang w:val="ru-RU"/>
        </w:rPr>
        <w:t>е</w:t>
      </w:r>
      <w:r w:rsidRPr="00B01295">
        <w:rPr>
          <w:lang w:val="ru-RU"/>
        </w:rPr>
        <w:t xml:space="preserve"> культуры:</w:t>
      </w:r>
    </w:p>
    <w:p w:rsidR="00024B21" w:rsidRPr="00B01295" w:rsidRDefault="00024B21" w:rsidP="00024B21">
      <w:pPr>
        <w:ind w:firstLine="426"/>
        <w:jc w:val="both"/>
        <w:rPr>
          <w:lang w:val="ru-RU"/>
        </w:rPr>
      </w:pPr>
      <w:r w:rsidRPr="00B01295">
        <w:rPr>
          <w:lang w:val="ru-RU"/>
        </w:rPr>
        <w:t>- муниципальное бюджетное учреждение  «Музей истории и этнографии»;</w:t>
      </w:r>
    </w:p>
    <w:p w:rsidR="00024B21" w:rsidRDefault="007A4989" w:rsidP="00024B21">
      <w:pPr>
        <w:ind w:firstLine="426"/>
        <w:jc w:val="both"/>
        <w:rPr>
          <w:lang w:val="ru-RU"/>
        </w:rPr>
      </w:pPr>
      <w:r>
        <w:rPr>
          <w:lang w:val="ru-RU"/>
        </w:rPr>
        <w:t xml:space="preserve">- </w:t>
      </w:r>
      <w:r w:rsidR="00024B21" w:rsidRPr="00B01295">
        <w:rPr>
          <w:lang w:val="ru-RU"/>
        </w:rPr>
        <w:t>муниципальное бюджетное учреждение  «Централизованная библиотечная система г. Югорска»;</w:t>
      </w:r>
    </w:p>
    <w:p w:rsidR="008856B1" w:rsidRPr="00B01295" w:rsidRDefault="008856B1" w:rsidP="00024B21">
      <w:pPr>
        <w:ind w:firstLine="426"/>
        <w:jc w:val="both"/>
        <w:rPr>
          <w:lang w:val="ru-RU"/>
        </w:rPr>
      </w:pPr>
      <w:r>
        <w:rPr>
          <w:lang w:val="ru-RU"/>
        </w:rPr>
        <w:t>- муниципальное бюджетное учреждение дополнительного образования «Детская школа искусств города Югорска»;</w:t>
      </w:r>
    </w:p>
    <w:p w:rsidR="00024B21" w:rsidRPr="00B01295" w:rsidRDefault="00024B21" w:rsidP="00024B21">
      <w:pPr>
        <w:ind w:firstLine="426"/>
        <w:jc w:val="both"/>
        <w:rPr>
          <w:rFonts w:eastAsia="Times New Roman"/>
          <w:lang w:val="ru-RU"/>
        </w:rPr>
      </w:pPr>
      <w:r w:rsidRPr="00B01295">
        <w:rPr>
          <w:rFonts w:eastAsia="Times New Roman"/>
          <w:lang w:val="ru-RU"/>
        </w:rPr>
        <w:t>- муниципальное автономное  учреждение «Центр культуры «Югра-презент», в состав которого с 01.01.2016 входит Дом культуры «МиГ».</w:t>
      </w:r>
    </w:p>
    <w:p w:rsidR="00024B21" w:rsidRPr="00B01295" w:rsidRDefault="00024B21" w:rsidP="00024B21">
      <w:pPr>
        <w:jc w:val="both"/>
        <w:rPr>
          <w:rFonts w:eastAsia="Times New Roman"/>
          <w:lang w:val="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5"/>
        <w:gridCol w:w="2250"/>
        <w:gridCol w:w="6520"/>
      </w:tblGrid>
      <w:tr w:rsidR="00657050" w:rsidTr="008D5E48">
        <w:tc>
          <w:tcPr>
            <w:tcW w:w="585"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 п/п</w:t>
            </w:r>
          </w:p>
        </w:tc>
        <w:tc>
          <w:tcPr>
            <w:tcW w:w="2250"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Наименование вопроса</w:t>
            </w:r>
          </w:p>
        </w:tc>
        <w:tc>
          <w:tcPr>
            <w:tcW w:w="6520"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Результат</w:t>
            </w:r>
          </w:p>
          <w:p w:rsidR="00024B21" w:rsidRPr="00B01295" w:rsidRDefault="00024B21" w:rsidP="00657050">
            <w:pPr>
              <w:pStyle w:val="a5"/>
              <w:jc w:val="center"/>
              <w:rPr>
                <w:rFonts w:eastAsia="Times New Roman"/>
                <w:lang w:val="ru-RU"/>
              </w:rPr>
            </w:pPr>
            <w:r w:rsidRPr="00B01295">
              <w:rPr>
                <w:rFonts w:eastAsia="Times New Roman"/>
                <w:lang w:val="ru-RU"/>
              </w:rPr>
              <w:t>(количественный / качественный)</w:t>
            </w:r>
          </w:p>
        </w:tc>
      </w:tr>
      <w:tr w:rsidR="00657050" w:rsidRPr="00934D76" w:rsidTr="008D5E48">
        <w:tc>
          <w:tcPr>
            <w:tcW w:w="585"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1</w:t>
            </w:r>
          </w:p>
        </w:tc>
        <w:tc>
          <w:tcPr>
            <w:tcW w:w="2250" w:type="dxa"/>
          </w:tcPr>
          <w:p w:rsidR="00024B21" w:rsidRPr="00B01295" w:rsidRDefault="00024B21" w:rsidP="00657050">
            <w:pPr>
              <w:pStyle w:val="a5"/>
              <w:snapToGrid w:val="0"/>
              <w:jc w:val="both"/>
              <w:rPr>
                <w:rFonts w:eastAsia="Times New Roman"/>
                <w:lang w:val="ru-RU"/>
              </w:rPr>
            </w:pPr>
            <w:r w:rsidRPr="00B01295">
              <w:rPr>
                <w:rFonts w:eastAsia="Times New Roman"/>
                <w:lang w:val="ru-RU"/>
              </w:rPr>
              <w:t>Организация библиотечного обслуживания населения, комплектование библиотечных фондов библиотек городского округа</w:t>
            </w: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r w:rsidRPr="00B01295">
              <w:rPr>
                <w:rFonts w:eastAsia="Times New Roman"/>
                <w:lang w:val="ru-RU"/>
              </w:rPr>
              <w:t xml:space="preserve"> </w:t>
            </w:r>
          </w:p>
        </w:tc>
        <w:tc>
          <w:tcPr>
            <w:tcW w:w="6520" w:type="dxa"/>
          </w:tcPr>
          <w:p w:rsidR="00024B21" w:rsidRPr="008D5E48" w:rsidRDefault="00024B21" w:rsidP="008D5E48">
            <w:pPr>
              <w:ind w:left="-55" w:firstLine="357"/>
              <w:contextualSpacing/>
              <w:jc w:val="both"/>
              <w:rPr>
                <w:rFonts w:eastAsia="Times New Roman"/>
                <w:sz w:val="22"/>
                <w:szCs w:val="22"/>
                <w:lang w:val="ru-RU"/>
              </w:rPr>
            </w:pPr>
            <w:r w:rsidRPr="008D5E48">
              <w:rPr>
                <w:rFonts w:eastAsia="Times New Roman"/>
                <w:sz w:val="22"/>
                <w:szCs w:val="22"/>
                <w:lang w:val="ru-RU"/>
              </w:rPr>
              <w:t>Организация библиотечного обслуживания населения в</w:t>
            </w:r>
            <w:r w:rsidR="0088235F">
              <w:rPr>
                <w:rFonts w:eastAsia="Times New Roman"/>
                <w:sz w:val="22"/>
                <w:szCs w:val="22"/>
                <w:lang w:val="ru-RU"/>
              </w:rPr>
              <w:t>о 2</w:t>
            </w:r>
            <w:r w:rsidRPr="008D5E48">
              <w:rPr>
                <w:rFonts w:eastAsia="Times New Roman"/>
                <w:sz w:val="22"/>
                <w:szCs w:val="22"/>
                <w:lang w:val="ru-RU"/>
              </w:rPr>
              <w:t xml:space="preserve"> квартале 201</w:t>
            </w:r>
            <w:r w:rsidR="00F77AAC" w:rsidRPr="008D5E48">
              <w:rPr>
                <w:rFonts w:eastAsia="Times New Roman"/>
                <w:sz w:val="22"/>
                <w:szCs w:val="22"/>
                <w:lang w:val="ru-RU"/>
              </w:rPr>
              <w:t>8</w:t>
            </w:r>
            <w:r w:rsidRPr="008D5E48">
              <w:rPr>
                <w:rFonts w:eastAsia="Times New Roman"/>
                <w:sz w:val="22"/>
                <w:szCs w:val="22"/>
                <w:lang w:val="ru-RU"/>
              </w:rPr>
              <w:t xml:space="preserve"> г. реализована посредством организации деятельности муниципального бюджетного учреждения «Централизованная библиотечная система г. Югорска» по основным направлениям:</w:t>
            </w:r>
          </w:p>
          <w:p w:rsidR="00CA2A85" w:rsidRPr="008D5E48" w:rsidRDefault="00024B21" w:rsidP="008D5E48">
            <w:pPr>
              <w:spacing w:line="0" w:lineRule="atLeast"/>
              <w:ind w:left="-55"/>
              <w:contextualSpacing/>
              <w:jc w:val="both"/>
              <w:rPr>
                <w:rFonts w:eastAsia="Times New Roman" w:cs="Times New Roman"/>
                <w:color w:val="auto"/>
                <w:sz w:val="22"/>
                <w:szCs w:val="22"/>
                <w:lang w:val="ru-RU" w:eastAsia="ar-SA" w:bidi="ar-SA"/>
              </w:rPr>
            </w:pPr>
            <w:r w:rsidRPr="008D5E48">
              <w:rPr>
                <w:rFonts w:eastAsia="Arial" w:cs="Times New Roman"/>
                <w:color w:val="auto"/>
                <w:sz w:val="22"/>
                <w:szCs w:val="22"/>
                <w:lang w:val="ru-RU" w:eastAsia="ar-SA" w:bidi="ar-SA"/>
              </w:rPr>
              <w:t xml:space="preserve">      </w:t>
            </w:r>
            <w:r w:rsidR="00CA2A85" w:rsidRPr="008D5E48">
              <w:rPr>
                <w:rFonts w:eastAsia="Arial" w:cs="Times New Roman"/>
                <w:color w:val="auto"/>
                <w:sz w:val="22"/>
                <w:szCs w:val="22"/>
                <w:lang w:val="ru-RU" w:eastAsia="ar-SA" w:bidi="ar-SA"/>
              </w:rPr>
              <w:t xml:space="preserve">        Количество читателей МБУ «ЦБС г. Югорска» по итогам </w:t>
            </w:r>
            <w:r w:rsidR="0088235F">
              <w:rPr>
                <w:rFonts w:eastAsia="Arial" w:cs="Times New Roman"/>
                <w:color w:val="auto"/>
                <w:sz w:val="22"/>
                <w:szCs w:val="22"/>
                <w:lang w:val="ru-RU" w:eastAsia="ar-SA" w:bidi="ar-SA"/>
              </w:rPr>
              <w:t>2</w:t>
            </w:r>
            <w:r w:rsidR="00CA2A85" w:rsidRPr="008D5E48">
              <w:rPr>
                <w:rFonts w:eastAsia="Arial" w:cs="Times New Roman"/>
                <w:color w:val="auto"/>
                <w:sz w:val="22"/>
                <w:szCs w:val="22"/>
                <w:lang w:val="ru-RU" w:eastAsia="ar-SA" w:bidi="ar-SA"/>
              </w:rPr>
              <w:t xml:space="preserve"> квартала 201</w:t>
            </w:r>
            <w:r w:rsidR="00F77AAC" w:rsidRPr="008D5E48">
              <w:rPr>
                <w:rFonts w:eastAsia="Arial" w:cs="Times New Roman"/>
                <w:color w:val="auto"/>
                <w:sz w:val="22"/>
                <w:szCs w:val="22"/>
                <w:lang w:val="ru-RU" w:eastAsia="ar-SA" w:bidi="ar-SA"/>
              </w:rPr>
              <w:t>8</w:t>
            </w:r>
            <w:r w:rsidR="00CA2A85" w:rsidRPr="008D5E48">
              <w:rPr>
                <w:rFonts w:eastAsia="Arial" w:cs="Times New Roman"/>
                <w:color w:val="auto"/>
                <w:sz w:val="22"/>
                <w:szCs w:val="22"/>
                <w:lang w:val="ru-RU" w:eastAsia="ar-SA" w:bidi="ar-SA"/>
              </w:rPr>
              <w:t xml:space="preserve"> года составило</w:t>
            </w:r>
            <w:r w:rsidR="00CA2A85" w:rsidRPr="008D5E48">
              <w:rPr>
                <w:rFonts w:eastAsia="Times New Roman" w:cs="Times New Roman"/>
                <w:color w:val="auto"/>
                <w:sz w:val="22"/>
                <w:szCs w:val="22"/>
                <w:lang w:val="ru-RU" w:eastAsia="ar-SA" w:bidi="ar-SA"/>
              </w:rPr>
              <w:t xml:space="preserve"> </w:t>
            </w:r>
            <w:r w:rsidR="0088235F" w:rsidRPr="0088235F">
              <w:rPr>
                <w:rFonts w:eastAsia="Times New Roman" w:cs="Times New Roman"/>
                <w:b/>
                <w:color w:val="auto"/>
                <w:sz w:val="22"/>
                <w:szCs w:val="22"/>
                <w:lang w:val="ru-RU" w:eastAsia="ar-SA" w:bidi="ar-SA"/>
              </w:rPr>
              <w:t>10099</w:t>
            </w:r>
            <w:r w:rsidR="00CA2A85" w:rsidRPr="0088235F">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 xml:space="preserve">человек, в том числе </w:t>
            </w:r>
            <w:r w:rsidR="0088235F" w:rsidRPr="0088235F">
              <w:rPr>
                <w:rFonts w:eastAsia="Times New Roman" w:cs="Times New Roman"/>
                <w:b/>
                <w:color w:val="auto"/>
                <w:sz w:val="22"/>
                <w:szCs w:val="22"/>
                <w:lang w:val="ru-RU" w:eastAsia="ar-SA" w:bidi="ar-SA"/>
              </w:rPr>
              <w:t>4508</w:t>
            </w:r>
            <w:r w:rsidR="00CA2A85" w:rsidRPr="008D5E48">
              <w:rPr>
                <w:rFonts w:eastAsia="Times New Roman" w:cs="Times New Roman"/>
                <w:color w:val="auto"/>
                <w:sz w:val="22"/>
                <w:szCs w:val="22"/>
                <w:lang w:val="ru-RU" w:eastAsia="ar-SA" w:bidi="ar-SA"/>
              </w:rPr>
              <w:t xml:space="preserve"> детей в возрасте до 14 лет. За отчетный период библиотеки посетило</w:t>
            </w:r>
            <w:r w:rsidR="00CA2A85" w:rsidRPr="008D5E48">
              <w:rPr>
                <w:rFonts w:eastAsia="Times New Roman" w:cs="Times New Roman"/>
                <w:b/>
                <w:color w:val="auto"/>
                <w:sz w:val="22"/>
                <w:szCs w:val="22"/>
                <w:lang w:val="ru-RU" w:eastAsia="ar-SA" w:bidi="ar-SA"/>
              </w:rPr>
              <w:t xml:space="preserve"> </w:t>
            </w:r>
            <w:r w:rsidR="0088235F">
              <w:rPr>
                <w:rFonts w:eastAsia="Times New Roman" w:cs="Times New Roman"/>
                <w:b/>
                <w:color w:val="auto"/>
                <w:sz w:val="22"/>
                <w:szCs w:val="22"/>
                <w:lang w:val="ru-RU" w:eastAsia="ar-SA" w:bidi="ar-SA"/>
              </w:rPr>
              <w:t>30638</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человек,</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 xml:space="preserve">в том числе детей до 14 лет </w:t>
            </w:r>
            <w:r w:rsidR="0088235F" w:rsidRPr="0088235F">
              <w:rPr>
                <w:rFonts w:eastAsia="Times New Roman" w:cs="Times New Roman"/>
                <w:b/>
                <w:color w:val="auto"/>
                <w:sz w:val="22"/>
                <w:szCs w:val="22"/>
                <w:lang w:val="ru-RU" w:eastAsia="ar-SA" w:bidi="ar-SA"/>
              </w:rPr>
              <w:t>14736</w:t>
            </w:r>
            <w:r w:rsidR="00CA2A85" w:rsidRPr="008D5E48">
              <w:rPr>
                <w:rFonts w:eastAsia="Times New Roman" w:cs="Times New Roman"/>
                <w:b/>
                <w:color w:val="auto"/>
                <w:sz w:val="22"/>
                <w:szCs w:val="22"/>
                <w:lang w:val="ru-RU" w:eastAsia="ar-SA" w:bidi="ar-SA"/>
              </w:rPr>
              <w:t>.</w:t>
            </w:r>
            <w:r w:rsidR="00CA2A85" w:rsidRPr="008D5E48">
              <w:rPr>
                <w:rFonts w:eastAsia="Times New Roman" w:cs="Times New Roman"/>
                <w:color w:val="auto"/>
                <w:sz w:val="22"/>
                <w:szCs w:val="22"/>
                <w:lang w:val="ru-RU" w:eastAsia="ar-SA" w:bidi="ar-SA"/>
              </w:rPr>
              <w:t xml:space="preserve"> Выдача документов из фондов библиотек составила </w:t>
            </w:r>
            <w:r w:rsidR="0088235F" w:rsidRPr="0088235F">
              <w:rPr>
                <w:rFonts w:eastAsia="Times New Roman" w:cs="Times New Roman"/>
                <w:b/>
                <w:color w:val="auto"/>
                <w:sz w:val="22"/>
                <w:szCs w:val="22"/>
                <w:lang w:val="ru-RU" w:eastAsia="ar-SA" w:bidi="ar-SA"/>
              </w:rPr>
              <w:t>72990</w:t>
            </w:r>
            <w:r w:rsidR="00CA2A85" w:rsidRPr="008D5E48">
              <w:rPr>
                <w:rFonts w:eastAsia="Times New Roman" w:cs="Times New Roman"/>
                <w:color w:val="auto"/>
                <w:sz w:val="22"/>
                <w:szCs w:val="22"/>
                <w:lang w:val="ru-RU" w:eastAsia="ar-SA" w:bidi="ar-SA"/>
              </w:rPr>
              <w:t xml:space="preserve"> экземпляр</w:t>
            </w:r>
            <w:r w:rsidR="00AA4BFB">
              <w:rPr>
                <w:rFonts w:eastAsia="Times New Roman" w:cs="Times New Roman"/>
                <w:color w:val="auto"/>
                <w:sz w:val="22"/>
                <w:szCs w:val="22"/>
                <w:lang w:val="ru-RU" w:eastAsia="ar-SA" w:bidi="ar-SA"/>
              </w:rPr>
              <w:t>ов</w:t>
            </w:r>
            <w:r w:rsidR="00CA2A85" w:rsidRPr="008D5E48">
              <w:rPr>
                <w:rFonts w:eastAsia="Times New Roman" w:cs="Times New Roman"/>
                <w:color w:val="auto"/>
                <w:sz w:val="22"/>
                <w:szCs w:val="22"/>
                <w:lang w:val="ru-RU" w:eastAsia="ar-SA" w:bidi="ar-SA"/>
              </w:rPr>
              <w:t xml:space="preserve">, в том числе для детей </w:t>
            </w:r>
            <w:r w:rsidR="0088235F" w:rsidRPr="0088235F">
              <w:rPr>
                <w:rFonts w:eastAsia="Times New Roman" w:cs="Times New Roman"/>
                <w:b/>
                <w:color w:val="auto"/>
                <w:sz w:val="22"/>
                <w:szCs w:val="22"/>
                <w:lang w:val="ru-RU" w:eastAsia="ar-SA" w:bidi="ar-SA"/>
              </w:rPr>
              <w:t>23748</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 xml:space="preserve">экземпляров. По справочно - библиографическому обслуживанию пользователей было выполнено </w:t>
            </w:r>
            <w:r w:rsidR="00AA4BFB" w:rsidRPr="00AA4BFB">
              <w:rPr>
                <w:rFonts w:eastAsia="Times New Roman" w:cs="Times New Roman"/>
                <w:b/>
                <w:color w:val="auto"/>
                <w:sz w:val="22"/>
                <w:szCs w:val="22"/>
                <w:lang w:val="ru-RU" w:eastAsia="ar-SA" w:bidi="ar-SA"/>
              </w:rPr>
              <w:t>3791</w:t>
            </w:r>
            <w:r w:rsidR="00CA2A85" w:rsidRPr="008D5E48">
              <w:rPr>
                <w:rFonts w:eastAsia="Times New Roman" w:cs="Times New Roman"/>
                <w:color w:val="auto"/>
                <w:sz w:val="22"/>
                <w:szCs w:val="22"/>
                <w:lang w:val="ru-RU" w:eastAsia="ar-SA" w:bidi="ar-SA"/>
              </w:rPr>
              <w:t xml:space="preserve"> справ</w:t>
            </w:r>
            <w:r w:rsidR="00AA4BFB">
              <w:rPr>
                <w:rFonts w:eastAsia="Times New Roman" w:cs="Times New Roman"/>
                <w:color w:val="auto"/>
                <w:sz w:val="22"/>
                <w:szCs w:val="22"/>
                <w:lang w:val="ru-RU" w:eastAsia="ar-SA" w:bidi="ar-SA"/>
              </w:rPr>
              <w:t>ка</w:t>
            </w:r>
            <w:r w:rsidR="00CA2A85" w:rsidRPr="008D5E48">
              <w:rPr>
                <w:rFonts w:eastAsia="Times New Roman" w:cs="Times New Roman"/>
                <w:color w:val="auto"/>
                <w:sz w:val="22"/>
                <w:szCs w:val="22"/>
                <w:lang w:val="ru-RU" w:eastAsia="ar-SA" w:bidi="ar-SA"/>
              </w:rPr>
              <w:t xml:space="preserve">  и проведено </w:t>
            </w:r>
            <w:r w:rsidR="00F77AAC" w:rsidRPr="008D5E48">
              <w:rPr>
                <w:rFonts w:eastAsia="Times New Roman" w:cs="Times New Roman"/>
                <w:b/>
                <w:color w:val="auto"/>
                <w:sz w:val="22"/>
                <w:szCs w:val="22"/>
                <w:lang w:val="ru-RU" w:eastAsia="ar-SA" w:bidi="ar-SA"/>
              </w:rPr>
              <w:t>4</w:t>
            </w:r>
            <w:r w:rsidR="00AA4BFB">
              <w:rPr>
                <w:rFonts w:eastAsia="Times New Roman" w:cs="Times New Roman"/>
                <w:b/>
                <w:color w:val="auto"/>
                <w:sz w:val="22"/>
                <w:szCs w:val="22"/>
                <w:lang w:val="ru-RU" w:eastAsia="ar-SA" w:bidi="ar-SA"/>
              </w:rPr>
              <w:t>85</w:t>
            </w:r>
            <w:r w:rsidR="00CA2A85" w:rsidRPr="008D5E48">
              <w:rPr>
                <w:rFonts w:eastAsia="Times New Roman" w:cs="Times New Roman"/>
                <w:color w:val="auto"/>
                <w:sz w:val="22"/>
                <w:szCs w:val="22"/>
                <w:lang w:val="ru-RU" w:eastAsia="ar-SA" w:bidi="ar-SA"/>
              </w:rPr>
              <w:t xml:space="preserve"> консультаций.</w:t>
            </w:r>
          </w:p>
          <w:p w:rsidR="00CA2A85" w:rsidRPr="008D5E48" w:rsidRDefault="00CA2A85" w:rsidP="008D5E48">
            <w:pPr>
              <w:suppressLineNumbers/>
              <w:snapToGrid w:val="0"/>
              <w:spacing w:line="0" w:lineRule="atLeast"/>
              <w:ind w:left="-55"/>
              <w:contextualSpacing/>
              <w:jc w:val="both"/>
              <w:rPr>
                <w:rFonts w:eastAsia="Times New Roman"/>
                <w:sz w:val="22"/>
                <w:szCs w:val="22"/>
                <w:lang w:val="ru-RU"/>
              </w:rPr>
            </w:pPr>
            <w:r w:rsidRPr="008D5E48">
              <w:rPr>
                <w:rFonts w:eastAsia="Times New Roman"/>
                <w:sz w:val="22"/>
                <w:szCs w:val="22"/>
                <w:lang w:val="ru-RU"/>
              </w:rPr>
              <w:t xml:space="preserve">       На конец отчетного периода  библиотечный фонд составляет </w:t>
            </w:r>
            <w:r w:rsidR="00F77AAC" w:rsidRPr="008D5E48">
              <w:rPr>
                <w:rFonts w:eastAsia="Times New Roman"/>
                <w:b/>
                <w:sz w:val="22"/>
                <w:szCs w:val="22"/>
                <w:lang w:val="ru-RU"/>
              </w:rPr>
              <w:t>157</w:t>
            </w:r>
            <w:r w:rsidR="00AA4BFB">
              <w:rPr>
                <w:rFonts w:eastAsia="Times New Roman"/>
                <w:b/>
                <w:sz w:val="22"/>
                <w:szCs w:val="22"/>
                <w:lang w:val="ru-RU"/>
              </w:rPr>
              <w:t>913</w:t>
            </w:r>
            <w:r w:rsidRPr="008D5E48">
              <w:rPr>
                <w:rFonts w:eastAsia="Times New Roman"/>
                <w:b/>
                <w:sz w:val="22"/>
                <w:szCs w:val="22"/>
                <w:lang w:val="ru-RU"/>
              </w:rPr>
              <w:t xml:space="preserve"> </w:t>
            </w:r>
            <w:r w:rsidRPr="008D5E48">
              <w:rPr>
                <w:rFonts w:eastAsia="Times New Roman"/>
                <w:sz w:val="22"/>
                <w:szCs w:val="22"/>
                <w:lang w:val="ru-RU"/>
              </w:rPr>
              <w:t>экземпляр</w:t>
            </w:r>
            <w:r w:rsidR="00AA4BFB">
              <w:rPr>
                <w:rFonts w:eastAsia="Times New Roman"/>
                <w:sz w:val="22"/>
                <w:szCs w:val="22"/>
                <w:lang w:val="ru-RU"/>
              </w:rPr>
              <w:t>а</w:t>
            </w:r>
            <w:r w:rsidRPr="008D5E48">
              <w:rPr>
                <w:rFonts w:eastAsia="Times New Roman"/>
                <w:sz w:val="22"/>
                <w:szCs w:val="22"/>
                <w:lang w:val="ru-RU"/>
              </w:rPr>
              <w:t>, число</w:t>
            </w:r>
            <w:r w:rsidRPr="008D5E48">
              <w:rPr>
                <w:sz w:val="22"/>
                <w:szCs w:val="22"/>
                <w:lang w:val="ru-RU"/>
              </w:rPr>
              <w:t xml:space="preserve"> поступлений новых книг</w:t>
            </w:r>
            <w:r w:rsidRPr="008D5E48">
              <w:rPr>
                <w:rFonts w:eastAsia="Times New Roman"/>
                <w:sz w:val="22"/>
                <w:szCs w:val="22"/>
                <w:lang w:val="ru-RU"/>
              </w:rPr>
              <w:t xml:space="preserve"> составляет </w:t>
            </w:r>
            <w:r w:rsidR="00AA4BFB" w:rsidRPr="00AA4BFB">
              <w:rPr>
                <w:rFonts w:eastAsia="Times New Roman"/>
                <w:b/>
                <w:sz w:val="22"/>
                <w:szCs w:val="22"/>
                <w:lang w:val="ru-RU"/>
              </w:rPr>
              <w:t>803</w:t>
            </w:r>
            <w:r w:rsidRPr="008D5E48">
              <w:rPr>
                <w:rFonts w:eastAsia="Times New Roman"/>
                <w:b/>
                <w:sz w:val="22"/>
                <w:szCs w:val="22"/>
                <w:lang w:val="ru-RU"/>
              </w:rPr>
              <w:t xml:space="preserve"> </w:t>
            </w:r>
            <w:r w:rsidRPr="008D5E48">
              <w:rPr>
                <w:rFonts w:eastAsia="Times New Roman"/>
                <w:sz w:val="22"/>
                <w:szCs w:val="22"/>
                <w:lang w:val="ru-RU"/>
              </w:rPr>
              <w:t>экземпляр</w:t>
            </w:r>
            <w:r w:rsidR="00AA4BFB">
              <w:rPr>
                <w:rFonts w:eastAsia="Times New Roman"/>
                <w:sz w:val="22"/>
                <w:szCs w:val="22"/>
                <w:lang w:val="ru-RU"/>
              </w:rPr>
              <w:t>а</w:t>
            </w:r>
            <w:r w:rsidRPr="008D5E48">
              <w:rPr>
                <w:rFonts w:eastAsia="Times New Roman"/>
                <w:sz w:val="22"/>
                <w:szCs w:val="22"/>
                <w:lang w:val="ru-RU"/>
              </w:rPr>
              <w:t xml:space="preserve">. </w:t>
            </w:r>
          </w:p>
          <w:p w:rsidR="00CA2A85" w:rsidRPr="008D5E48" w:rsidRDefault="00CA2A85" w:rsidP="008D5E48">
            <w:pPr>
              <w:spacing w:line="0" w:lineRule="atLeast"/>
              <w:ind w:left="-55"/>
              <w:contextualSpacing/>
              <w:jc w:val="both"/>
              <w:rPr>
                <w:rFonts w:eastAsia="Arial" w:cs="Times New Roman"/>
                <w:color w:val="auto"/>
                <w:sz w:val="22"/>
                <w:szCs w:val="22"/>
                <w:lang w:val="ru-RU" w:eastAsia="ar-SA" w:bidi="ar-SA"/>
              </w:rPr>
            </w:pPr>
            <w:r w:rsidRPr="008D5E48">
              <w:rPr>
                <w:rFonts w:eastAsia="Arial" w:cs="Times New Roman"/>
                <w:color w:val="auto"/>
                <w:sz w:val="22"/>
                <w:szCs w:val="22"/>
                <w:lang w:val="ru-RU" w:eastAsia="ar-SA" w:bidi="ar-SA"/>
              </w:rPr>
              <w:t xml:space="preserve">     </w:t>
            </w:r>
            <w:r w:rsidRPr="008D5E48">
              <w:rPr>
                <w:rFonts w:eastAsia="Times New Roman" w:cs="Times New Roman"/>
                <w:sz w:val="22"/>
                <w:szCs w:val="22"/>
                <w:lang w:val="ru-RU" w:eastAsia="ru-RU" w:bidi="ar-SA"/>
              </w:rPr>
              <w:t xml:space="preserve">    </w:t>
            </w:r>
            <w:r w:rsidRPr="008D5E48">
              <w:rPr>
                <w:rFonts w:eastAsia="Arial" w:cs="Times New Roman"/>
                <w:color w:val="auto"/>
                <w:sz w:val="22"/>
                <w:szCs w:val="22"/>
                <w:lang w:val="ru-RU" w:eastAsia="ar-SA" w:bidi="ar-SA"/>
              </w:rPr>
              <w:t>На 01.04.201</w:t>
            </w:r>
            <w:r w:rsidR="008D5E48" w:rsidRPr="008D5E48">
              <w:rPr>
                <w:rFonts w:eastAsia="Arial" w:cs="Times New Roman"/>
                <w:color w:val="auto"/>
                <w:sz w:val="22"/>
                <w:szCs w:val="22"/>
                <w:lang w:val="ru-RU" w:eastAsia="ar-SA" w:bidi="ar-SA"/>
              </w:rPr>
              <w:t>8</w:t>
            </w:r>
            <w:r w:rsidRPr="008D5E48">
              <w:rPr>
                <w:rFonts w:eastAsia="Arial" w:cs="Times New Roman"/>
                <w:color w:val="auto"/>
                <w:sz w:val="22"/>
                <w:szCs w:val="22"/>
                <w:lang w:val="ru-RU" w:eastAsia="ar-SA" w:bidi="ar-SA"/>
              </w:rPr>
              <w:t xml:space="preserve">г. общая база данных учреждения составляет </w:t>
            </w:r>
            <w:r w:rsidR="00F77AAC" w:rsidRPr="008D5E48">
              <w:rPr>
                <w:rFonts w:eastAsia="Arial" w:cs="Times New Roman"/>
                <w:b/>
                <w:color w:val="auto"/>
                <w:sz w:val="22"/>
                <w:szCs w:val="22"/>
                <w:lang w:val="ru-RU" w:eastAsia="ar-SA" w:bidi="ar-SA"/>
              </w:rPr>
              <w:t>122</w:t>
            </w:r>
            <w:r w:rsidR="00AA4BFB">
              <w:rPr>
                <w:rFonts w:eastAsia="Arial" w:cs="Times New Roman"/>
                <w:b/>
                <w:color w:val="auto"/>
                <w:sz w:val="22"/>
                <w:szCs w:val="22"/>
                <w:lang w:val="ru-RU" w:eastAsia="ar-SA" w:bidi="ar-SA"/>
              </w:rPr>
              <w:t>,5</w:t>
            </w:r>
            <w:r w:rsidRPr="008D5E48">
              <w:rPr>
                <w:rFonts w:eastAsia="Arial" w:cs="Times New Roman"/>
                <w:b/>
                <w:color w:val="auto"/>
                <w:sz w:val="22"/>
                <w:szCs w:val="22"/>
                <w:lang w:val="ru-RU" w:eastAsia="ar-SA" w:bidi="ar-SA"/>
              </w:rPr>
              <w:t xml:space="preserve"> </w:t>
            </w:r>
            <w:r w:rsidRPr="008D5E48">
              <w:rPr>
                <w:rFonts w:eastAsia="Arial" w:cs="Times New Roman"/>
                <w:color w:val="auto"/>
                <w:sz w:val="22"/>
                <w:szCs w:val="22"/>
                <w:lang w:val="ru-RU" w:eastAsia="ar-SA" w:bidi="ar-SA"/>
              </w:rPr>
              <w:t>тыс. записей.</w:t>
            </w:r>
          </w:p>
          <w:p w:rsidR="00CA2A85" w:rsidRPr="008D5E48" w:rsidRDefault="00CA2A85" w:rsidP="008D5E48">
            <w:pPr>
              <w:spacing w:line="0" w:lineRule="atLeast"/>
              <w:ind w:left="-55"/>
              <w:contextualSpacing/>
              <w:jc w:val="both"/>
              <w:rPr>
                <w:rFonts w:eastAsia="Arial" w:cs="Times New Roman"/>
                <w:color w:val="auto"/>
                <w:sz w:val="22"/>
                <w:szCs w:val="22"/>
                <w:lang w:val="ru-RU" w:eastAsia="ar-SA" w:bidi="ar-SA"/>
              </w:rPr>
            </w:pPr>
            <w:r w:rsidRPr="008D5E48">
              <w:rPr>
                <w:rFonts w:eastAsia="Arial" w:cs="Times New Roman"/>
                <w:color w:val="auto"/>
                <w:sz w:val="22"/>
                <w:szCs w:val="22"/>
                <w:lang w:val="ru-RU" w:eastAsia="ar-SA" w:bidi="ar-SA"/>
              </w:rPr>
              <w:t xml:space="preserve">         Для продвижения книги и чтения активно используется сайт учреждения. В</w:t>
            </w:r>
            <w:r w:rsidR="00AA4BFB">
              <w:rPr>
                <w:rFonts w:eastAsia="Arial" w:cs="Times New Roman"/>
                <w:color w:val="auto"/>
                <w:sz w:val="22"/>
                <w:szCs w:val="22"/>
                <w:lang w:val="ru-RU" w:eastAsia="ar-SA" w:bidi="ar-SA"/>
              </w:rPr>
              <w:t>о</w:t>
            </w:r>
            <w:r w:rsidRPr="008D5E48">
              <w:rPr>
                <w:rFonts w:eastAsia="Arial" w:cs="Times New Roman"/>
                <w:color w:val="auto"/>
                <w:sz w:val="22"/>
                <w:szCs w:val="22"/>
                <w:lang w:val="ru-RU" w:eastAsia="ar-SA" w:bidi="ar-SA"/>
              </w:rPr>
              <w:t xml:space="preserve"> </w:t>
            </w:r>
            <w:r w:rsidR="00AA4BFB">
              <w:rPr>
                <w:rFonts w:eastAsia="Arial" w:cs="Times New Roman"/>
                <w:color w:val="auto"/>
                <w:sz w:val="22"/>
                <w:szCs w:val="22"/>
                <w:lang w:val="ru-RU" w:eastAsia="ar-SA" w:bidi="ar-SA"/>
              </w:rPr>
              <w:t>2</w:t>
            </w:r>
            <w:r w:rsidRPr="008D5E48">
              <w:rPr>
                <w:rFonts w:eastAsia="Arial" w:cs="Times New Roman"/>
                <w:color w:val="auto"/>
                <w:sz w:val="22"/>
                <w:szCs w:val="22"/>
                <w:lang w:val="ru-RU" w:eastAsia="ar-SA" w:bidi="ar-SA"/>
              </w:rPr>
              <w:t xml:space="preserve">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w:t>
            </w:r>
            <w:r w:rsidR="00AA4BFB" w:rsidRPr="00AA4BFB">
              <w:rPr>
                <w:rFonts w:eastAsia="Arial" w:cs="Times New Roman"/>
                <w:b/>
                <w:color w:val="auto"/>
                <w:sz w:val="22"/>
                <w:szCs w:val="22"/>
                <w:lang w:val="ru-RU" w:eastAsia="ar-SA" w:bidi="ar-SA"/>
              </w:rPr>
              <w:t>456</w:t>
            </w:r>
            <w:r w:rsidRPr="008D5E48">
              <w:rPr>
                <w:rFonts w:eastAsia="Arial" w:cs="Times New Roman"/>
                <w:color w:val="auto"/>
                <w:sz w:val="22"/>
                <w:szCs w:val="22"/>
                <w:lang w:val="ru-RU" w:eastAsia="ar-SA" w:bidi="ar-SA"/>
              </w:rPr>
              <w:t xml:space="preserve"> информацио</w:t>
            </w:r>
            <w:r w:rsidR="00AA4BFB">
              <w:rPr>
                <w:rFonts w:eastAsia="Arial" w:cs="Times New Roman"/>
                <w:color w:val="auto"/>
                <w:sz w:val="22"/>
                <w:szCs w:val="22"/>
                <w:lang w:val="ru-RU" w:eastAsia="ar-SA" w:bidi="ar-SA"/>
              </w:rPr>
              <w:t xml:space="preserve">нных материалов, </w:t>
            </w:r>
            <w:r w:rsidR="00AA4BFB" w:rsidRPr="00ED1F97">
              <w:rPr>
                <w:rFonts w:eastAsia="Arial" w:cs="Times New Roman"/>
                <w:b/>
                <w:color w:val="auto"/>
                <w:sz w:val="22"/>
                <w:szCs w:val="22"/>
                <w:lang w:val="ru-RU" w:eastAsia="ar-SA" w:bidi="ar-SA"/>
              </w:rPr>
              <w:t>7</w:t>
            </w:r>
            <w:r w:rsidR="00AA4BFB">
              <w:rPr>
                <w:rFonts w:eastAsia="Arial" w:cs="Times New Roman"/>
                <w:color w:val="auto"/>
                <w:sz w:val="22"/>
                <w:szCs w:val="22"/>
                <w:lang w:val="ru-RU" w:eastAsia="ar-SA" w:bidi="ar-SA"/>
              </w:rPr>
              <w:t xml:space="preserve"> материалов на информационном портале «Библиотеки Югры».</w:t>
            </w:r>
          </w:p>
          <w:p w:rsidR="00F80BB3" w:rsidRPr="008D5E48" w:rsidRDefault="00CA2A85" w:rsidP="008D5E48">
            <w:pPr>
              <w:spacing w:line="0" w:lineRule="atLeast"/>
              <w:ind w:left="-55"/>
              <w:contextualSpacing/>
              <w:jc w:val="both"/>
              <w:rPr>
                <w:sz w:val="22"/>
                <w:szCs w:val="22"/>
                <w:lang w:val="ru-RU"/>
              </w:rPr>
            </w:pPr>
            <w:r w:rsidRPr="008D5E48">
              <w:rPr>
                <w:rFonts w:eastAsia="Arial" w:cs="Times New Roman"/>
                <w:color w:val="auto"/>
                <w:sz w:val="22"/>
                <w:szCs w:val="22"/>
                <w:shd w:val="clear" w:color="auto" w:fill="FFFFFF"/>
                <w:lang w:val="ru-RU" w:eastAsia="ar-SA" w:bidi="ar-SA"/>
              </w:rPr>
              <w:t xml:space="preserve">         </w:t>
            </w:r>
            <w:r w:rsidR="00F80BB3" w:rsidRPr="008D5E48">
              <w:rPr>
                <w:sz w:val="22"/>
                <w:szCs w:val="22"/>
                <w:lang w:val="ru-RU"/>
              </w:rPr>
              <w:t xml:space="preserve">Информационно-просветительская деятельность библиотек направлена на продвижение книги и чтения. Одна из главных задач работы муниципальных библиотек является развитие интереса к чтению. Ведется работа, направленная на повышение экологической культуры, формирование активной гражданской позиции подрастающего поколения, развитие библиотечно-библиографической грамотности и информационной культуры пользователей. </w:t>
            </w:r>
          </w:p>
          <w:p w:rsidR="004B440A" w:rsidRDefault="004B440A" w:rsidP="008D5E48">
            <w:pPr>
              <w:ind w:left="-55" w:firstLine="567"/>
              <w:jc w:val="both"/>
              <w:rPr>
                <w:sz w:val="22"/>
                <w:szCs w:val="22"/>
                <w:lang w:val="ru-RU"/>
              </w:rPr>
            </w:pPr>
            <w:r w:rsidRPr="008D5E48">
              <w:rPr>
                <w:sz w:val="22"/>
                <w:szCs w:val="22"/>
                <w:lang w:val="ru-RU"/>
              </w:rPr>
              <w:t xml:space="preserve">В 2018 году центральная городская библиотека им. А.И. Харизовой реализует проект «Югорск – территория электронного чтения». В рамках проекта открыт удаленный электронный читальный зал Президентской библиотеки им. Б. Н. Ельцина на базе центра общественного доступа населения к информации. За </w:t>
            </w:r>
            <w:r w:rsidR="00ED1F97">
              <w:rPr>
                <w:sz w:val="22"/>
                <w:szCs w:val="22"/>
              </w:rPr>
              <w:t>I</w:t>
            </w:r>
            <w:r w:rsidRPr="008D5E48">
              <w:rPr>
                <w:sz w:val="22"/>
                <w:szCs w:val="22"/>
              </w:rPr>
              <w:t>I</w:t>
            </w:r>
            <w:r w:rsidRPr="008D5E48">
              <w:rPr>
                <w:sz w:val="22"/>
                <w:szCs w:val="22"/>
                <w:lang w:val="ru-RU"/>
              </w:rPr>
              <w:t xml:space="preserve"> квартал  2018 года состоялось </w:t>
            </w:r>
            <w:r w:rsidR="00ED1F97" w:rsidRPr="00ED1F97">
              <w:rPr>
                <w:sz w:val="22"/>
                <w:szCs w:val="22"/>
                <w:lang w:val="ru-RU"/>
              </w:rPr>
              <w:t>33</w:t>
            </w:r>
            <w:r w:rsidRPr="008D5E48">
              <w:rPr>
                <w:sz w:val="22"/>
                <w:szCs w:val="22"/>
                <w:lang w:val="ru-RU"/>
              </w:rPr>
              <w:t xml:space="preserve"> культурно-просветительских </w:t>
            </w:r>
            <w:r w:rsidRPr="008D5E48">
              <w:rPr>
                <w:sz w:val="22"/>
                <w:szCs w:val="22"/>
                <w:lang w:val="ru-RU"/>
              </w:rPr>
              <w:lastRenderedPageBreak/>
              <w:t xml:space="preserve">мероприятий с целью  продвижения ресурсов Президентской библиотеки. Записались в электронный читальный зал – </w:t>
            </w:r>
            <w:r w:rsidR="00ED1F97" w:rsidRPr="00ED1F97">
              <w:rPr>
                <w:b/>
                <w:sz w:val="22"/>
                <w:szCs w:val="22"/>
                <w:lang w:val="ru-RU"/>
              </w:rPr>
              <w:t>251</w:t>
            </w:r>
            <w:r w:rsidRPr="008D5E48">
              <w:rPr>
                <w:sz w:val="22"/>
                <w:szCs w:val="22"/>
                <w:lang w:val="ru-RU"/>
              </w:rPr>
              <w:t xml:space="preserve"> пользовател</w:t>
            </w:r>
            <w:r w:rsidR="001B01A3">
              <w:rPr>
                <w:sz w:val="22"/>
                <w:szCs w:val="22"/>
                <w:lang w:val="ru-RU"/>
              </w:rPr>
              <w:t>ь</w:t>
            </w:r>
            <w:bookmarkStart w:id="0" w:name="_GoBack"/>
            <w:bookmarkEnd w:id="0"/>
            <w:r w:rsidR="00ED1F97" w:rsidRPr="00ED1F97">
              <w:rPr>
                <w:sz w:val="22"/>
                <w:szCs w:val="22"/>
                <w:lang w:val="ru-RU"/>
              </w:rPr>
              <w:t xml:space="preserve"> (</w:t>
            </w:r>
            <w:r w:rsidR="00ED1F97">
              <w:rPr>
                <w:sz w:val="22"/>
                <w:szCs w:val="22"/>
                <w:lang w:val="ru-RU"/>
              </w:rPr>
              <w:t xml:space="preserve">всего с начала года </w:t>
            </w:r>
            <w:r w:rsidR="00ED1F97" w:rsidRPr="00ED1F97">
              <w:rPr>
                <w:b/>
                <w:sz w:val="22"/>
                <w:szCs w:val="22"/>
                <w:lang w:val="ru-RU"/>
              </w:rPr>
              <w:t xml:space="preserve">523 </w:t>
            </w:r>
            <w:r w:rsidR="00ED1F97">
              <w:rPr>
                <w:sz w:val="22"/>
                <w:szCs w:val="22"/>
                <w:lang w:val="ru-RU"/>
              </w:rPr>
              <w:t>человека)</w:t>
            </w:r>
            <w:r w:rsidRPr="008D5E48">
              <w:rPr>
                <w:sz w:val="22"/>
                <w:szCs w:val="22"/>
                <w:lang w:val="ru-RU"/>
              </w:rPr>
              <w:t>.</w:t>
            </w:r>
          </w:p>
          <w:p w:rsidR="00ED1F97" w:rsidRPr="00915AFC" w:rsidRDefault="00ED1F97" w:rsidP="00ED1F97">
            <w:pPr>
              <w:pStyle w:val="af5"/>
              <w:spacing w:line="276" w:lineRule="auto"/>
              <w:ind w:firstLine="567"/>
              <w:jc w:val="both"/>
              <w:rPr>
                <w:rFonts w:ascii="Times New Roman" w:hAnsi="Times New Roman" w:cs="Times New Roman"/>
                <w:color w:val="auto"/>
              </w:rPr>
            </w:pPr>
            <w:r w:rsidRPr="00915AFC">
              <w:rPr>
                <w:rFonts w:ascii="Times New Roman" w:hAnsi="Times New Roman" w:cs="Times New Roman"/>
                <w:color w:val="auto"/>
              </w:rPr>
              <w:t xml:space="preserve">27 апреля 2018 года состоялись традиционные </w:t>
            </w:r>
            <w:r w:rsidRPr="00915AFC">
              <w:rPr>
                <w:rFonts w:ascii="Times New Roman" w:hAnsi="Times New Roman" w:cs="Times New Roman"/>
                <w:b/>
                <w:color w:val="auto"/>
              </w:rPr>
              <w:t>Кирилло-Мефодиевские чтения.</w:t>
            </w:r>
            <w:r w:rsidRPr="00915AFC">
              <w:rPr>
                <w:rFonts w:ascii="Times New Roman" w:hAnsi="Times New Roman" w:cs="Times New Roman"/>
                <w:color w:val="auto"/>
              </w:rPr>
              <w:t xml:space="preserve"> В 2018 году тематика Чтений посвящена 100-летию со дня рождения русского писателя, публициста и лауреата Нобелевской премии по литературе Александра Исаевича Солженицына. Организаторами чтений выступают Управление культуры администрации города Югорска, Югорская Епархия Русской Православной Церкви, муниципальное бюджетное учреждение «Централизованная библиотечная система города Югорска». Защита работ проходила на двух площадках: в библиотечно-информационном центре и православной гимназии имени Сергия Радонежского. Исследовательские работы рассматривались в форумах: «Александр Солженицын. Личность. Творчество. Время», «Отечественная история в ракурсе авторских оценок А. И. Солженицына», «Уроки духовности в произведениях А. И. Солженицына», «Югра, мой край, малая Родина» и «Общие ценности славянских культур и их отражение в языках, литературе, и истории».  Среди 20 участников чтений – докладчики из г. Югорска, г. Нягани, п.г. Приобья, г. Урая и Белоярского района. Всего мероприятие посетило 110 человек.</w:t>
            </w:r>
          </w:p>
          <w:p w:rsidR="00ED1F97" w:rsidRPr="00ED1F97" w:rsidRDefault="00ED1F97" w:rsidP="00ED1F97">
            <w:pPr>
              <w:ind w:firstLine="567"/>
              <w:contextualSpacing/>
              <w:jc w:val="both"/>
              <w:rPr>
                <w:lang w:val="ru-RU"/>
              </w:rPr>
            </w:pPr>
            <w:r w:rsidRPr="00ED1F97">
              <w:rPr>
                <w:lang w:val="ru-RU"/>
              </w:rPr>
              <w:t xml:space="preserve">Ежегодный традиционный </w:t>
            </w:r>
            <w:r w:rsidRPr="00ED1F97">
              <w:rPr>
                <w:b/>
                <w:lang w:val="ru-RU"/>
              </w:rPr>
              <w:t>фестиваль «Жемчужина русской культуры»,</w:t>
            </w:r>
            <w:r w:rsidRPr="00ED1F97">
              <w:rPr>
                <w:lang w:val="ru-RU"/>
              </w:rPr>
              <w:t xml:space="preserve"> посвященный Дням русской культуры и Дню А. С. Пушкина в 2018 году состоялся в рамках регионального фестиваля «Читающая Югра» (приказ Департамента культуры ХМАО-Югра от 29 мая 2018г. №09-од-103/01-09). В программе фестиваля – традиционные книжно-иллюстративные выставки, посвященные жизни и творчеству А.С. Пушкина, интеллектуальные игротеки, мастер-классы, фотозоны и викторины. На торжественном открытии с приветственным словом к гостям и участникам фестиваля обратился Его Преосвященство Владыка Фотий.  Завершилась торжественная часть флешмобом #пушкинэтомы. </w:t>
            </w:r>
          </w:p>
          <w:p w:rsidR="00ED1F97" w:rsidRPr="00ED1F97" w:rsidRDefault="00ED1F97" w:rsidP="00ED1F97">
            <w:pPr>
              <w:ind w:firstLine="567"/>
              <w:contextualSpacing/>
              <w:jc w:val="both"/>
              <w:rPr>
                <w:lang w:val="ru-RU"/>
              </w:rPr>
            </w:pPr>
            <w:r w:rsidRPr="00ED1F97">
              <w:rPr>
                <w:lang w:val="ru-RU"/>
              </w:rPr>
              <w:t>В рамках фестиваля в библиотечно-информационном центре:</w:t>
            </w:r>
          </w:p>
          <w:p w:rsidR="00ED1F97" w:rsidRPr="00ED1F97" w:rsidRDefault="00ED1F97" w:rsidP="00ED1F97">
            <w:pPr>
              <w:ind w:firstLine="567"/>
              <w:contextualSpacing/>
              <w:jc w:val="both"/>
              <w:rPr>
                <w:lang w:val="ru-RU"/>
              </w:rPr>
            </w:pPr>
            <w:r w:rsidRPr="00ED1F97">
              <w:rPr>
                <w:lang w:val="ru-RU"/>
              </w:rPr>
              <w:t>- экспонировались  тематические книжные выставки, представлено 124 книги, к выставкам обратилось 118 человек. Количество посетителей выставок – 315 человек.</w:t>
            </w:r>
          </w:p>
          <w:p w:rsidR="00ED1F97" w:rsidRPr="00ED1F97" w:rsidRDefault="00ED1F97" w:rsidP="00ED1F97">
            <w:pPr>
              <w:ind w:firstLine="567"/>
              <w:contextualSpacing/>
              <w:jc w:val="both"/>
              <w:rPr>
                <w:lang w:val="ru-RU"/>
              </w:rPr>
            </w:pPr>
            <w:r w:rsidRPr="00ED1F97">
              <w:rPr>
                <w:lang w:val="ru-RU"/>
              </w:rPr>
              <w:t xml:space="preserve">-работала  площадка «Пушкин. Время пить чай», число посещений составило более 200 человек. </w:t>
            </w:r>
          </w:p>
          <w:p w:rsidR="00ED1F97" w:rsidRPr="00ED1F97" w:rsidRDefault="00ED1F97" w:rsidP="00ED1F97">
            <w:pPr>
              <w:ind w:firstLine="567"/>
              <w:contextualSpacing/>
              <w:jc w:val="both"/>
              <w:rPr>
                <w:lang w:val="ru-RU"/>
              </w:rPr>
            </w:pPr>
            <w:r w:rsidRPr="00ED1F97">
              <w:rPr>
                <w:lang w:val="ru-RU"/>
              </w:rPr>
              <w:t xml:space="preserve">- организован познавательный квест скорочтения и развития интеллекта </w:t>
            </w:r>
            <w:r w:rsidRPr="00915AFC">
              <w:t>IQ</w:t>
            </w:r>
            <w:r w:rsidRPr="00ED1F97">
              <w:rPr>
                <w:lang w:val="ru-RU"/>
              </w:rPr>
              <w:t>007, в ходе которого давались задания на улучшение чтения и понимания прочитанного (число посещений составило более 120 человек).</w:t>
            </w:r>
          </w:p>
          <w:p w:rsidR="00ED1F97" w:rsidRPr="00ED1F97" w:rsidRDefault="00ED1F97" w:rsidP="00ED1F97">
            <w:pPr>
              <w:ind w:firstLine="567"/>
              <w:contextualSpacing/>
              <w:jc w:val="both"/>
              <w:rPr>
                <w:lang w:val="ru-RU"/>
              </w:rPr>
            </w:pPr>
            <w:r w:rsidRPr="00ED1F97">
              <w:rPr>
                <w:lang w:val="ru-RU"/>
              </w:rPr>
              <w:t xml:space="preserve">На мастер-классах все желающие могли изготовить в технике оригами лебедя из бумаги, попробовать написать пушкинские строчки при помощи чернил и перьевой ручки, научиться росписи русских пряников, делать цветочные украшения и аксессуары из популярного материала – </w:t>
            </w:r>
            <w:r w:rsidRPr="00ED1F97">
              <w:rPr>
                <w:lang w:val="ru-RU"/>
              </w:rPr>
              <w:lastRenderedPageBreak/>
              <w:t>фоамирана. Педагоги детско-юношеского центра «Прометей» провели познавательный мастер-класс по мультипликации. В основе сюжетов – пушкинские сказки. На выставке  работ учащихся Детской школы искусств «Дивный гений» было представлено около 10 рисунков, выполненных по мотивам пушкинских произведений в различной технике. Сотрудники музея истории и этнографии провели мастер-класс по изготовлению славянской куклы «Пеленашка». Музыканты Детской школы искусств создавали праздничную атмосферу игрой на русских балалайках и домрах. Гости фестиваля могли познакомиться с каждым инструментом, узнать его историю, подержать в руках и даже попробовать сыграть. Ансамбль «Соловушки» из лицея им. Г.Ф. Атякшева впервые принял участие в фестивале. Юные музыканты играли сами и учили других искусству игры на ложках. На площадке возле библиотечно-информационного центра была установлена переносная звонница. Звонарь Югорской Епархии в течение всего фестиваля демонстрировал мастерство колокольного звона. В конкурсе костюмов, выполненных по мотивам пушкинских сказок, приняло участие 20 человек. В традиционных громких чтениях «Читаем Пушкина» приняли участие 58 человек. Всего фестиваль посетило 920 человек, из них 480 детей.</w:t>
            </w:r>
          </w:p>
          <w:p w:rsidR="00ED1F97" w:rsidRPr="00ED1F97" w:rsidRDefault="00ED1F97" w:rsidP="00ED1F97">
            <w:pPr>
              <w:shd w:val="clear" w:color="auto" w:fill="FFFFFF"/>
              <w:ind w:firstLine="567"/>
              <w:jc w:val="both"/>
              <w:rPr>
                <w:lang w:val="ru-RU"/>
              </w:rPr>
            </w:pPr>
            <w:r w:rsidRPr="00ED1F97">
              <w:rPr>
                <w:bCs/>
                <w:lang w:val="ru-RU"/>
              </w:rPr>
              <w:t>В рамках празднования дня рождения Александра Сергеевича Пушкина, центральная городская детская библиотека приняла</w:t>
            </w:r>
            <w:r w:rsidRPr="00915AFC">
              <w:rPr>
                <w:bCs/>
              </w:rPr>
              <w:t> </w:t>
            </w:r>
            <w:r w:rsidRPr="00ED1F97">
              <w:rPr>
                <w:bCs/>
                <w:lang w:val="ru-RU"/>
              </w:rPr>
              <w:t>участие в окружном</w:t>
            </w:r>
            <w:r w:rsidRPr="00ED1F97">
              <w:rPr>
                <w:b/>
                <w:bCs/>
                <w:lang w:val="ru-RU"/>
              </w:rPr>
              <w:t xml:space="preserve"> флешмобе «Пушкин в округе».</w:t>
            </w:r>
            <w:r w:rsidRPr="00915AFC">
              <w:rPr>
                <w:b/>
                <w:bCs/>
              </w:rPr>
              <w:t> </w:t>
            </w:r>
            <w:r w:rsidRPr="00ED1F97">
              <w:rPr>
                <w:lang w:val="ru-RU"/>
              </w:rPr>
              <w:t xml:space="preserve"> Дети читали вслух лучшие стихотворения классика, вспоминали его сказки. В заключении дети на асфальте написали свои любимые строки из стихов великого поэта и нарисовали сказочных персонажей из произведений А.С. Пушкина.</w:t>
            </w:r>
          </w:p>
          <w:p w:rsidR="00ED1F97" w:rsidRPr="00ED1F97" w:rsidRDefault="00ED1F97" w:rsidP="00ED1F97">
            <w:pPr>
              <w:shd w:val="clear" w:color="auto" w:fill="FFFFFF"/>
              <w:ind w:firstLine="567"/>
              <w:jc w:val="both"/>
              <w:rPr>
                <w:lang w:val="ru-RU"/>
              </w:rPr>
            </w:pPr>
            <w:r w:rsidRPr="00ED1F97">
              <w:rPr>
                <w:bCs/>
                <w:lang w:val="ru-RU"/>
              </w:rPr>
              <w:t>В июне к Международному дню друзей сотрудники центральной городской детской библиотеки провели</w:t>
            </w:r>
            <w:r w:rsidRPr="00ED1F97">
              <w:rPr>
                <w:b/>
                <w:bCs/>
                <w:lang w:val="ru-RU"/>
              </w:rPr>
              <w:t xml:space="preserve"> промоакцию «Приведи друга в библиотеку».  </w:t>
            </w:r>
            <w:r w:rsidRPr="00ED1F97">
              <w:rPr>
                <w:lang w:val="ru-RU"/>
              </w:rPr>
              <w:t>Под лозунгом «Давайте ценить Дружбу и Друзей вместе с библиотекой!» читателям предлагалось в течение дня приходить вместе со своими друзьями, братьями и сестрами, мамами и папами, чтобы познакомиться с занимательными и увлекательными книжками, пообщаться друг с другом, отдохнуть, с пользой провести свой досуг. В этот день более 50 читателей привели в библиотеку своих друзей, которые стали новыми читателями. Всего в мероприятиях по продвижению книги и чтения приняли участие 697 человек, в том числе 484 ребенка.</w:t>
            </w:r>
          </w:p>
          <w:p w:rsidR="00ED1F97" w:rsidRPr="00915AFC" w:rsidRDefault="00ED1F97" w:rsidP="00ED1F97">
            <w:pPr>
              <w:pStyle w:val="af"/>
              <w:shd w:val="clear" w:color="auto" w:fill="FFFFFF"/>
              <w:spacing w:before="0" w:beforeAutospacing="0" w:after="0" w:afterAutospacing="0" w:line="276" w:lineRule="auto"/>
              <w:ind w:firstLine="567"/>
              <w:jc w:val="both"/>
              <w:rPr>
                <w:color w:val="auto"/>
                <w:sz w:val="22"/>
                <w:szCs w:val="22"/>
              </w:rPr>
            </w:pPr>
            <w:r w:rsidRPr="00915AFC">
              <w:rPr>
                <w:color w:val="auto"/>
                <w:sz w:val="22"/>
                <w:szCs w:val="22"/>
                <w:shd w:val="clear" w:color="auto" w:fill="FFFFFF"/>
              </w:rPr>
              <w:t xml:space="preserve">15 апреля библиотеки Югорска впервые присоединились к Всероссийской акции </w:t>
            </w:r>
            <w:r w:rsidRPr="00915AFC">
              <w:rPr>
                <w:b/>
                <w:color w:val="auto"/>
                <w:sz w:val="22"/>
                <w:szCs w:val="22"/>
                <w:shd w:val="clear" w:color="auto" w:fill="FFFFFF"/>
              </w:rPr>
              <w:t>«Культурный минимум».</w:t>
            </w:r>
            <w:r w:rsidRPr="00915AFC">
              <w:rPr>
                <w:color w:val="auto"/>
                <w:sz w:val="22"/>
                <w:szCs w:val="22"/>
                <w:shd w:val="clear" w:color="auto" w:fill="FFFFFF"/>
              </w:rPr>
              <w:t xml:space="preserve"> Акция проводится в целях популяризации в молодежной среде литературного русского языка, культурных и национальных традиций.  В этот день в информационно-библиотечном центре прошли познавательные лингвистические игры, детский квест «Автостопом по Галактике», посвященный космонавтике и мастер-</w:t>
            </w:r>
            <w:r w:rsidRPr="00915AFC">
              <w:rPr>
                <w:color w:val="auto"/>
                <w:sz w:val="22"/>
                <w:szCs w:val="22"/>
                <w:shd w:val="clear" w:color="auto" w:fill="FFFFFF"/>
              </w:rPr>
              <w:lastRenderedPageBreak/>
              <w:t>класс по оригами. Количество участников акции – 23 человека, из них 18 – дети.</w:t>
            </w:r>
          </w:p>
          <w:p w:rsidR="00ED1F97" w:rsidRPr="00ED1F97" w:rsidRDefault="00ED1F97" w:rsidP="00ED1F97">
            <w:pPr>
              <w:ind w:firstLine="567"/>
              <w:contextualSpacing/>
              <w:jc w:val="both"/>
              <w:rPr>
                <w:lang w:val="ru-RU"/>
              </w:rPr>
            </w:pPr>
            <w:r w:rsidRPr="00ED1F97">
              <w:rPr>
                <w:lang w:val="ru-RU"/>
              </w:rPr>
              <w:t xml:space="preserve">20 апреля в Югорске прошла Всероссийская социально-культурная акция </w:t>
            </w:r>
            <w:r w:rsidRPr="00ED1F97">
              <w:rPr>
                <w:b/>
                <w:lang w:val="ru-RU"/>
              </w:rPr>
              <w:t>«Библионочь».</w:t>
            </w:r>
            <w:r w:rsidRPr="00ED1F97">
              <w:rPr>
                <w:lang w:val="ru-RU"/>
              </w:rPr>
              <w:t xml:space="preserve"> Акция проходила под девизом «Магия книг. В поисках ваби-саби», была приурочена Году Японии в России, а также 200-летию со дня рождения И.С.Тургенева. Для дошкольников и учащихся 1-9 классов организованы выставки «Манга, я тебя знаю!», «Под крыльями дракона». Дети читали книги, просматривали журналы, рисовали, делали бумажных журавликов на мастер-классе по оригами. Особый интерес вызвали площадки, на которых были представлены нескучные опыты «Извержение вулкана», робототехника и мастер-классы по анимации «Живая картинка. Страна Восходящего солнца» и акварельному рисунку «Цветущая сакура». Для детей организован квест «Тайна иероглифа», разгадывая загадочные послания и шаг за шагом узнавая факты о культуре и традициях Японии. Молодежь принимала участие в мастер-классах по оригами, каллиграфии и ментальной арифметике. Для людей </w:t>
            </w:r>
            <w:r w:rsidRPr="00ED1F97">
              <w:rPr>
                <w:shd w:val="clear" w:color="auto" w:fill="FFFFFF"/>
                <w:lang w:val="ru-RU"/>
              </w:rPr>
              <w:t>пожилого возраста</w:t>
            </w:r>
            <w:r w:rsidRPr="00915AFC">
              <w:rPr>
                <w:shd w:val="clear" w:color="auto" w:fill="FFFFFF"/>
              </w:rPr>
              <w:t> </w:t>
            </w:r>
            <w:r w:rsidRPr="00ED1F97">
              <w:rPr>
                <w:shd w:val="clear" w:color="auto" w:fill="FFFFFF"/>
                <w:lang w:val="ru-RU"/>
              </w:rPr>
              <w:t>проведены обзоры книжных выставок</w:t>
            </w:r>
            <w:r w:rsidRPr="00ED1F97">
              <w:rPr>
                <w:lang w:val="ru-RU"/>
              </w:rPr>
              <w:t>: «Секреты долголетия» и «Здоровое питание». Каждый желающий мог получить персональные рекомендации по результатам компьютерного тестирования состояния здоровья. Также старшему поколению были интересны мастер-классы по оригами, игротека «Магический квадрат». Всего в акции приняло участие 820 человек, в том числе 370 детей. Количество представленной литературы составило 649 книг, количество выданной литературы – 223 книги.</w:t>
            </w:r>
          </w:p>
          <w:p w:rsidR="00ED1F97" w:rsidRPr="00915AFC" w:rsidRDefault="00ED1F97" w:rsidP="00ED1F97">
            <w:pPr>
              <w:pStyle w:val="af"/>
              <w:shd w:val="clear" w:color="auto" w:fill="FFFFFF"/>
              <w:spacing w:before="0" w:beforeAutospacing="0" w:after="0" w:afterAutospacing="0" w:line="276" w:lineRule="auto"/>
              <w:ind w:firstLine="567"/>
              <w:jc w:val="both"/>
              <w:rPr>
                <w:color w:val="auto"/>
                <w:sz w:val="22"/>
                <w:szCs w:val="22"/>
              </w:rPr>
            </w:pPr>
            <w:r w:rsidRPr="00915AFC">
              <w:rPr>
                <w:color w:val="auto"/>
                <w:sz w:val="22"/>
                <w:szCs w:val="22"/>
              </w:rPr>
              <w:t xml:space="preserve">С целью привлечения к чтению жителей Югорска с самого раннего возраста центральная городская детская библиотека присоединилась к окружной акции по дарению книг новорождённым «Подрастаю с книжкой я». Вместе с участниками волонтерского движения «Феникс» детско-юношеского центра «Прометей», сотрудники детской библиотеки раздавали на центральных улицах города </w:t>
            </w:r>
            <w:r w:rsidR="001B01A3" w:rsidRPr="00915AFC">
              <w:rPr>
                <w:color w:val="auto"/>
                <w:sz w:val="22"/>
                <w:szCs w:val="22"/>
              </w:rPr>
              <w:t>Фла</w:t>
            </w:r>
            <w:r w:rsidR="001B01A3">
              <w:rPr>
                <w:color w:val="auto"/>
                <w:sz w:val="22"/>
                <w:szCs w:val="22"/>
              </w:rPr>
              <w:t>й</w:t>
            </w:r>
            <w:r w:rsidR="001B01A3" w:rsidRPr="00915AFC">
              <w:rPr>
                <w:color w:val="auto"/>
                <w:sz w:val="22"/>
                <w:szCs w:val="22"/>
              </w:rPr>
              <w:t>ера</w:t>
            </w:r>
            <w:r w:rsidRPr="00915AFC">
              <w:rPr>
                <w:color w:val="auto"/>
                <w:sz w:val="22"/>
                <w:szCs w:val="22"/>
              </w:rPr>
              <w:t xml:space="preserve"> с эмблемой акции, информацией о ресурсах библиотек и буклеты с рекомендательными списками литературы, дарили книжки для малышей молодым родителям. Всего в акции приняли участие 62 человека, в том числе 26 детей.</w:t>
            </w:r>
          </w:p>
          <w:p w:rsidR="008D5E48" w:rsidRPr="00B01295" w:rsidRDefault="00ED1F97" w:rsidP="002B4F6D">
            <w:pPr>
              <w:ind w:firstLine="567"/>
              <w:jc w:val="both"/>
              <w:rPr>
                <w:rFonts w:eastAsia="Arial" w:cs="Times New Roman"/>
                <w:color w:val="auto"/>
                <w:lang w:val="ru-RU" w:eastAsia="ar-SA" w:bidi="ar-SA"/>
              </w:rPr>
            </w:pPr>
            <w:r w:rsidRPr="00ED1F97">
              <w:rPr>
                <w:lang w:val="ru-RU"/>
              </w:rPr>
              <w:t>25 мая 2018 в библиотечно-информационном центре состоялся</w:t>
            </w:r>
            <w:r w:rsidRPr="00ED1F97">
              <w:rPr>
                <w:b/>
                <w:lang w:val="ru-RU"/>
              </w:rPr>
              <w:t xml:space="preserve"> конкурс профессионального мастерства «Библиотекарь года - 2018». </w:t>
            </w:r>
            <w:r w:rsidRPr="00ED1F97">
              <w:rPr>
                <w:lang w:val="ru-RU"/>
              </w:rPr>
              <w:t xml:space="preserve">В конкурсе приняли участие шесть сотрудников МБУ «Централизованная библиотечная система г.Югорска». Участники </w:t>
            </w:r>
            <w:r w:rsidRPr="00ED1F97">
              <w:rPr>
                <w:shd w:val="clear" w:color="auto" w:fill="FFFFFF"/>
                <w:lang w:val="ru-RU"/>
              </w:rPr>
              <w:t>представили основные достижения в профессиональной деятельности, опыт работы, новые технологии обслуживания читателей. Победителем конкурса стала Наталья Витальевна Звягинцева, библиотекарь дополнительного отдела обслуживания №2 ЦГБ.</w:t>
            </w:r>
            <w:r w:rsidRPr="00915AFC">
              <w:rPr>
                <w:shd w:val="clear" w:color="auto" w:fill="FFFFFF"/>
              </w:rPr>
              <w:t> </w:t>
            </w:r>
            <w:r w:rsidRPr="00ED1F97">
              <w:rPr>
                <w:lang w:val="ru-RU"/>
              </w:rPr>
              <w:t xml:space="preserve"> Победитель конкурса примет участие в окружном конкурсе профессионального мастерства, который пройдет в </w:t>
            </w:r>
            <w:r w:rsidRPr="00ED1F97">
              <w:rPr>
                <w:lang w:val="ru-RU"/>
              </w:rPr>
              <w:lastRenderedPageBreak/>
              <w:t>Государственной библиотеке Югры в 2019 году.</w:t>
            </w:r>
            <w:r w:rsidR="004B440A" w:rsidRPr="008D5E48">
              <w:rPr>
                <w:sz w:val="22"/>
                <w:szCs w:val="22"/>
                <w:shd w:val="clear" w:color="auto" w:fill="FFFFFF"/>
                <w:lang w:val="ru-RU"/>
              </w:rPr>
              <w:t xml:space="preserve"> </w:t>
            </w:r>
          </w:p>
        </w:tc>
      </w:tr>
      <w:tr w:rsidR="00657050" w:rsidRPr="00934D76" w:rsidTr="008D5E48">
        <w:tc>
          <w:tcPr>
            <w:tcW w:w="585" w:type="dxa"/>
          </w:tcPr>
          <w:p w:rsidR="00024B21" w:rsidRPr="004116AB" w:rsidRDefault="00024B21" w:rsidP="00657050">
            <w:pPr>
              <w:pStyle w:val="a5"/>
              <w:snapToGrid w:val="0"/>
              <w:jc w:val="center"/>
              <w:rPr>
                <w:rFonts w:eastAsia="Times New Roman"/>
                <w:b/>
                <w:lang w:val="ru-RU"/>
              </w:rPr>
            </w:pPr>
            <w:r w:rsidRPr="004116AB">
              <w:rPr>
                <w:rFonts w:eastAsia="Times New Roman"/>
                <w:b/>
                <w:lang w:val="ru-RU"/>
              </w:rPr>
              <w:lastRenderedPageBreak/>
              <w:t>2</w:t>
            </w:r>
          </w:p>
        </w:tc>
        <w:tc>
          <w:tcPr>
            <w:tcW w:w="2250" w:type="dxa"/>
          </w:tcPr>
          <w:p w:rsidR="00024B21" w:rsidRPr="004116AB" w:rsidRDefault="00024B21" w:rsidP="00657050">
            <w:pPr>
              <w:pStyle w:val="a5"/>
              <w:snapToGrid w:val="0"/>
              <w:jc w:val="both"/>
              <w:rPr>
                <w:rFonts w:eastAsia="Times New Roman"/>
                <w:b/>
                <w:lang w:val="ru-RU"/>
              </w:rPr>
            </w:pPr>
            <w:r w:rsidRPr="004116AB">
              <w:rPr>
                <w:rFonts w:eastAsia="Times New Roman"/>
                <w:b/>
                <w:lang w:val="ru-RU"/>
              </w:rPr>
              <w:t>Создание условий для организации досуга и обеспечение жителей услугами организаций культуры</w:t>
            </w: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r w:rsidRPr="004116AB">
              <w:rPr>
                <w:rFonts w:eastAsia="Times New Roman"/>
                <w:b/>
                <w:lang w:val="ru-RU"/>
              </w:rPr>
              <w:t xml:space="preserve"> </w:t>
            </w:r>
          </w:p>
        </w:tc>
        <w:tc>
          <w:tcPr>
            <w:tcW w:w="6520" w:type="dxa"/>
          </w:tcPr>
          <w:p w:rsidR="00024B21" w:rsidRPr="00285BDA" w:rsidRDefault="00024B21" w:rsidP="00657050">
            <w:pPr>
              <w:snapToGrid w:val="0"/>
              <w:spacing w:line="0" w:lineRule="atLeast"/>
              <w:contextualSpacing/>
              <w:jc w:val="both"/>
              <w:rPr>
                <w:rFonts w:eastAsia="Arial Unicode MS"/>
                <w:color w:val="auto"/>
                <w:kern w:val="1"/>
                <w:lang w:val="ru-RU"/>
              </w:rPr>
            </w:pPr>
            <w:r w:rsidRPr="004116AB">
              <w:rPr>
                <w:rFonts w:eastAsia="Arial Unicode MS"/>
                <w:color w:val="auto"/>
                <w:kern w:val="1"/>
                <w:lang w:val="ru-RU"/>
              </w:rPr>
              <w:t xml:space="preserve">         </w:t>
            </w:r>
            <w:r w:rsidRPr="00285BDA">
              <w:rPr>
                <w:rFonts w:eastAsia="Arial Unicode MS"/>
                <w:color w:val="auto"/>
                <w:kern w:val="1"/>
                <w:lang w:val="ru-RU"/>
              </w:rPr>
              <w:t>Условия по организации досуга и обеспечени</w:t>
            </w:r>
            <w:r>
              <w:rPr>
                <w:rFonts w:eastAsia="Arial Unicode MS"/>
                <w:color w:val="auto"/>
                <w:kern w:val="1"/>
                <w:lang w:val="ru-RU"/>
              </w:rPr>
              <w:t>ю</w:t>
            </w:r>
            <w:r w:rsidRPr="00285BDA">
              <w:rPr>
                <w:rFonts w:eastAsia="Arial Unicode MS"/>
                <w:color w:val="auto"/>
                <w:kern w:val="1"/>
                <w:lang w:val="ru-RU"/>
              </w:rPr>
              <w:t xml:space="preserve"> жителей услугами организаций культуры в городе Югорске  обеспечи</w:t>
            </w:r>
            <w:r>
              <w:rPr>
                <w:rFonts w:eastAsia="Arial Unicode MS"/>
                <w:color w:val="auto"/>
                <w:kern w:val="1"/>
                <w:lang w:val="ru-RU"/>
              </w:rPr>
              <w:t>вает</w:t>
            </w:r>
            <w:r w:rsidRPr="00285BDA">
              <w:rPr>
                <w:rFonts w:eastAsia="Arial Unicode MS"/>
                <w:color w:val="auto"/>
                <w:kern w:val="1"/>
                <w:lang w:val="ru-RU"/>
              </w:rPr>
              <w:t xml:space="preserve"> муниципальн</w:t>
            </w:r>
            <w:r>
              <w:rPr>
                <w:rFonts w:eastAsia="Arial Unicode MS"/>
                <w:color w:val="auto"/>
                <w:kern w:val="1"/>
                <w:lang w:val="ru-RU"/>
              </w:rPr>
              <w:t>ое автономное учреждение</w:t>
            </w:r>
            <w:r w:rsidRPr="00285BDA">
              <w:rPr>
                <w:rFonts w:eastAsia="Arial Unicode MS"/>
                <w:color w:val="auto"/>
                <w:kern w:val="1"/>
                <w:lang w:val="ru-RU"/>
              </w:rPr>
              <w:t xml:space="preserve"> «Центр Культуры «Югра-презент»</w:t>
            </w:r>
            <w:r>
              <w:rPr>
                <w:rFonts w:eastAsia="Arial Unicode MS"/>
                <w:color w:val="auto"/>
                <w:kern w:val="1"/>
                <w:lang w:val="ru-RU"/>
              </w:rPr>
              <w:t>, в состав которого с 01.01.2016 входит Дом культуры «МиГ»</w:t>
            </w:r>
            <w:r w:rsidRPr="00285BDA">
              <w:rPr>
                <w:rFonts w:eastAsia="Arial Unicode MS"/>
                <w:color w:val="auto"/>
                <w:kern w:val="1"/>
                <w:lang w:val="ru-RU"/>
              </w:rPr>
              <w:t>.</w:t>
            </w:r>
          </w:p>
          <w:p w:rsidR="007F794B" w:rsidRPr="00285BDA" w:rsidRDefault="007F794B" w:rsidP="007F794B">
            <w:pPr>
              <w:snapToGrid w:val="0"/>
              <w:spacing w:line="0" w:lineRule="atLeast"/>
              <w:ind w:firstLine="540"/>
              <w:contextualSpacing/>
              <w:jc w:val="both"/>
              <w:rPr>
                <w:rFonts w:eastAsia="Arial Unicode MS"/>
                <w:color w:val="auto"/>
                <w:kern w:val="1"/>
                <w:lang w:val="ru-RU"/>
              </w:rPr>
            </w:pPr>
            <w:r w:rsidRPr="00285BDA">
              <w:rPr>
                <w:rFonts w:eastAsia="Arial Unicode MS"/>
                <w:color w:val="auto"/>
                <w:kern w:val="1"/>
                <w:lang w:val="ru-RU"/>
              </w:rPr>
              <w:t>Учреждени</w:t>
            </w:r>
            <w:r>
              <w:rPr>
                <w:rFonts w:eastAsia="Arial Unicode MS"/>
                <w:color w:val="auto"/>
                <w:kern w:val="1"/>
                <w:lang w:val="ru-RU"/>
              </w:rPr>
              <w:t xml:space="preserve">ем </w:t>
            </w:r>
            <w:r w:rsidRPr="00285BDA">
              <w:rPr>
                <w:rFonts w:eastAsia="Arial Unicode MS"/>
                <w:color w:val="auto"/>
                <w:kern w:val="1"/>
                <w:lang w:val="ru-RU"/>
              </w:rPr>
              <w:t xml:space="preserve"> культурно-досугового типа проведено </w:t>
            </w:r>
            <w:r w:rsidR="009515C4" w:rsidRPr="009515C4">
              <w:rPr>
                <w:rFonts w:eastAsia="Arial Unicode MS"/>
                <w:b/>
                <w:color w:val="auto"/>
                <w:kern w:val="1"/>
                <w:lang w:val="ru-RU"/>
              </w:rPr>
              <w:t>323</w:t>
            </w:r>
            <w:r w:rsidRPr="00285BDA">
              <w:rPr>
                <w:rFonts w:eastAsia="Arial Unicode MS"/>
                <w:b/>
                <w:color w:val="auto"/>
                <w:kern w:val="1"/>
                <w:lang w:val="ru-RU"/>
              </w:rPr>
              <w:t xml:space="preserve"> </w:t>
            </w:r>
            <w:r w:rsidRPr="00285BDA">
              <w:rPr>
                <w:rFonts w:eastAsia="Arial Unicode MS"/>
                <w:color w:val="auto"/>
                <w:kern w:val="1"/>
                <w:lang w:val="ru-RU"/>
              </w:rPr>
              <w:t>культурно — массов</w:t>
            </w:r>
            <w:r w:rsidR="0044581C">
              <w:rPr>
                <w:rFonts w:eastAsia="Arial Unicode MS"/>
                <w:color w:val="auto"/>
                <w:kern w:val="1"/>
                <w:lang w:val="ru-RU"/>
              </w:rPr>
              <w:t>ых</w:t>
            </w:r>
            <w:r w:rsidRPr="00285BDA">
              <w:rPr>
                <w:rFonts w:eastAsia="Arial Unicode MS"/>
                <w:color w:val="auto"/>
                <w:kern w:val="1"/>
                <w:lang w:val="ru-RU"/>
              </w:rPr>
              <w:t xml:space="preserve"> мероприяти</w:t>
            </w:r>
            <w:r w:rsidR="0044581C">
              <w:rPr>
                <w:rFonts w:eastAsia="Arial Unicode MS"/>
                <w:color w:val="auto"/>
                <w:kern w:val="1"/>
                <w:lang w:val="ru-RU"/>
              </w:rPr>
              <w:t>й</w:t>
            </w:r>
            <w:r w:rsidRPr="00285BDA">
              <w:rPr>
                <w:rFonts w:eastAsia="Arial Unicode MS"/>
                <w:color w:val="auto"/>
                <w:kern w:val="1"/>
                <w:lang w:val="ru-RU"/>
              </w:rPr>
              <w:t xml:space="preserve"> (без учета  киносеансов) для разновозрастной аудитории (</w:t>
            </w:r>
            <w:r w:rsidR="009515C4" w:rsidRPr="009515C4">
              <w:rPr>
                <w:rFonts w:eastAsia="Arial Unicode MS"/>
                <w:b/>
                <w:color w:val="auto"/>
                <w:kern w:val="1"/>
                <w:lang w:val="ru-RU"/>
              </w:rPr>
              <w:t>50184</w:t>
            </w:r>
            <w:r w:rsidRPr="009515C4">
              <w:rPr>
                <w:rFonts w:eastAsia="Arial Unicode MS"/>
                <w:b/>
                <w:color w:val="auto"/>
                <w:kern w:val="1"/>
                <w:lang w:val="ru-RU"/>
              </w:rPr>
              <w:t xml:space="preserve"> </w:t>
            </w:r>
            <w:r w:rsidRPr="00285BDA">
              <w:rPr>
                <w:rFonts w:eastAsia="Arial Unicode MS"/>
                <w:color w:val="auto"/>
                <w:kern w:val="1"/>
                <w:lang w:val="ru-RU"/>
              </w:rPr>
              <w:t>человек</w:t>
            </w:r>
            <w:r>
              <w:rPr>
                <w:rFonts w:eastAsia="Arial Unicode MS"/>
                <w:color w:val="auto"/>
                <w:kern w:val="1"/>
                <w:lang w:val="ru-RU"/>
              </w:rPr>
              <w:t>),</w:t>
            </w:r>
            <w:r w:rsidRPr="00285BDA">
              <w:rPr>
                <w:rFonts w:eastAsia="Arial Unicode MS"/>
                <w:color w:val="auto"/>
                <w:kern w:val="1"/>
                <w:lang w:val="ru-RU"/>
              </w:rPr>
              <w:t xml:space="preserve"> в том ч</w:t>
            </w:r>
            <w:r>
              <w:rPr>
                <w:rFonts w:eastAsia="Arial Unicode MS"/>
                <w:color w:val="auto"/>
                <w:kern w:val="1"/>
                <w:lang w:val="ru-RU"/>
              </w:rPr>
              <w:t>ис</w:t>
            </w:r>
            <w:r w:rsidRPr="00285BDA">
              <w:rPr>
                <w:rFonts w:eastAsia="Arial Unicode MS"/>
                <w:color w:val="auto"/>
                <w:kern w:val="1"/>
                <w:lang w:val="ru-RU"/>
              </w:rPr>
              <w:t>ле для детей проведено</w:t>
            </w:r>
            <w:r w:rsidR="000D029B">
              <w:rPr>
                <w:rFonts w:eastAsia="Arial Unicode MS"/>
                <w:color w:val="auto"/>
                <w:kern w:val="1"/>
                <w:lang w:val="ru-RU"/>
              </w:rPr>
              <w:t xml:space="preserve"> </w:t>
            </w:r>
            <w:r w:rsidR="009515C4" w:rsidRPr="009515C4">
              <w:rPr>
                <w:rFonts w:eastAsia="Arial Unicode MS"/>
                <w:b/>
                <w:color w:val="auto"/>
                <w:kern w:val="1"/>
                <w:lang w:val="ru-RU"/>
              </w:rPr>
              <w:t>181</w:t>
            </w:r>
            <w:r w:rsidRPr="0044581C">
              <w:rPr>
                <w:rFonts w:eastAsia="Arial Unicode MS"/>
                <w:b/>
                <w:color w:val="auto"/>
                <w:kern w:val="1"/>
                <w:lang w:val="ru-RU"/>
              </w:rPr>
              <w:t xml:space="preserve"> </w:t>
            </w:r>
            <w:r w:rsidR="009515C4">
              <w:rPr>
                <w:rFonts w:eastAsia="Arial Unicode MS"/>
                <w:color w:val="auto"/>
                <w:kern w:val="1"/>
                <w:lang w:val="ru-RU"/>
              </w:rPr>
              <w:t>мероприятие</w:t>
            </w:r>
            <w:r>
              <w:rPr>
                <w:rFonts w:eastAsia="Arial Unicode MS"/>
                <w:color w:val="auto"/>
                <w:kern w:val="1"/>
                <w:lang w:val="ru-RU"/>
              </w:rPr>
              <w:t xml:space="preserve"> (</w:t>
            </w:r>
            <w:r w:rsidR="009515C4" w:rsidRPr="00D810A9">
              <w:rPr>
                <w:rFonts w:eastAsia="Arial Unicode MS"/>
                <w:b/>
                <w:color w:val="auto"/>
                <w:kern w:val="1"/>
                <w:lang w:val="ru-RU"/>
              </w:rPr>
              <w:t>11017</w:t>
            </w:r>
            <w:r w:rsidRPr="00D810A9">
              <w:rPr>
                <w:rFonts w:eastAsia="Arial Unicode MS"/>
                <w:b/>
                <w:color w:val="auto"/>
                <w:kern w:val="1"/>
                <w:lang w:val="ru-RU"/>
              </w:rPr>
              <w:t xml:space="preserve"> </w:t>
            </w:r>
            <w:r>
              <w:rPr>
                <w:rFonts w:eastAsia="Arial Unicode MS"/>
                <w:color w:val="auto"/>
                <w:kern w:val="1"/>
                <w:lang w:val="ru-RU"/>
              </w:rPr>
              <w:t>посетител</w:t>
            </w:r>
            <w:r w:rsidR="000D029B">
              <w:rPr>
                <w:rFonts w:eastAsia="Arial Unicode MS"/>
                <w:color w:val="auto"/>
                <w:kern w:val="1"/>
                <w:lang w:val="ru-RU"/>
              </w:rPr>
              <w:t>ей</w:t>
            </w:r>
            <w:r>
              <w:rPr>
                <w:rFonts w:eastAsia="Arial Unicode MS"/>
                <w:color w:val="auto"/>
                <w:kern w:val="1"/>
                <w:lang w:val="ru-RU"/>
              </w:rPr>
              <w:t>)</w:t>
            </w:r>
            <w:r w:rsidRPr="00285BDA">
              <w:rPr>
                <w:rFonts w:eastAsia="Arial Unicode MS"/>
                <w:color w:val="auto"/>
                <w:kern w:val="1"/>
                <w:lang w:val="ru-RU"/>
              </w:rPr>
              <w:t>.</w:t>
            </w:r>
          </w:p>
          <w:p w:rsidR="007F794B" w:rsidRPr="00285BDA" w:rsidRDefault="007F794B" w:rsidP="007F794B">
            <w:pPr>
              <w:pStyle w:val="a3"/>
              <w:snapToGrid w:val="0"/>
              <w:spacing w:after="0" w:line="0" w:lineRule="atLeast"/>
              <w:contextualSpacing/>
              <w:jc w:val="both"/>
              <w:rPr>
                <w:lang w:val="ru-RU"/>
              </w:rPr>
            </w:pPr>
            <w:r w:rsidRPr="00285BDA">
              <w:rPr>
                <w:rFonts w:eastAsia="Arial Unicode MS" w:cs="Times New Roman"/>
                <w:color w:val="auto"/>
                <w:kern w:val="1"/>
                <w:lang w:val="ru-RU"/>
              </w:rPr>
              <w:t xml:space="preserve">       За отчетный период 201</w:t>
            </w:r>
            <w:r w:rsidR="000D029B">
              <w:rPr>
                <w:rFonts w:eastAsia="Arial Unicode MS" w:cs="Times New Roman"/>
                <w:color w:val="auto"/>
                <w:kern w:val="1"/>
                <w:lang w:val="ru-RU"/>
              </w:rPr>
              <w:t>8</w:t>
            </w:r>
            <w:r w:rsidRPr="00285BDA">
              <w:rPr>
                <w:rFonts w:eastAsia="Arial Unicode MS" w:cs="Times New Roman"/>
                <w:color w:val="auto"/>
                <w:kern w:val="1"/>
                <w:lang w:val="ru-RU"/>
              </w:rPr>
              <w:t xml:space="preserve"> года проведены следующие общегородские мероприятия:</w:t>
            </w:r>
            <w:r w:rsidR="000D62D7">
              <w:rPr>
                <w:rFonts w:eastAsia="Arial Unicode MS" w:cs="Times New Roman"/>
                <w:color w:val="auto"/>
                <w:kern w:val="1"/>
                <w:lang w:val="ru-RU"/>
              </w:rPr>
              <w:t xml:space="preserve"> </w:t>
            </w:r>
            <w:r w:rsidR="000D62D7">
              <w:rPr>
                <w:rFonts w:eastAsia="Arial Unicode MS" w:cs="Times New Roman"/>
                <w:color w:val="auto"/>
                <w:kern w:val="1"/>
              </w:rPr>
              <w:t>XVIII</w:t>
            </w:r>
            <w:r w:rsidR="000D62D7" w:rsidRPr="00FF0B2C">
              <w:rPr>
                <w:rFonts w:eastAsia="Arial Unicode MS" w:cs="Times New Roman"/>
                <w:color w:val="auto"/>
                <w:kern w:val="1"/>
                <w:lang w:val="ru-RU"/>
              </w:rPr>
              <w:t xml:space="preserve"> </w:t>
            </w:r>
            <w:r w:rsidR="000D62D7">
              <w:rPr>
                <w:rFonts w:eastAsia="Arial Unicode MS" w:cs="Times New Roman"/>
                <w:color w:val="auto"/>
                <w:kern w:val="1"/>
                <w:lang w:val="ru-RU"/>
              </w:rPr>
              <w:t xml:space="preserve">Окружной фестиваль самодеятельных театральных коллективов «Театральная весна», Епархиальный фестиваль «Пасха Красная», </w:t>
            </w:r>
            <w:r w:rsidR="000D62D7">
              <w:rPr>
                <w:rFonts w:eastAsia="Arial Unicode MS" w:cs="Times New Roman"/>
                <w:color w:val="auto"/>
                <w:kern w:val="1"/>
              </w:rPr>
              <w:t>V</w:t>
            </w:r>
            <w:r w:rsidR="000D62D7">
              <w:rPr>
                <w:rFonts w:eastAsia="Arial Unicode MS" w:cs="Times New Roman"/>
                <w:color w:val="auto"/>
                <w:kern w:val="1"/>
                <w:lang w:val="ru-RU"/>
              </w:rPr>
              <w:t xml:space="preserve"> фестиваль-праздник по хореографии «Югорск танцующий», городской фестиваль-праздник «Живи и здравствуй, Русь Святая!», </w:t>
            </w:r>
            <w:r w:rsidR="000D62D7">
              <w:rPr>
                <w:rFonts w:eastAsia="Arial Unicode MS" w:cs="Times New Roman"/>
                <w:color w:val="auto"/>
                <w:kern w:val="1"/>
              </w:rPr>
              <w:t>V</w:t>
            </w:r>
            <w:r w:rsidR="000D62D7">
              <w:rPr>
                <w:rFonts w:eastAsia="Arial Unicode MS" w:cs="Times New Roman"/>
                <w:color w:val="auto"/>
                <w:kern w:val="1"/>
                <w:lang w:val="ru-RU"/>
              </w:rPr>
              <w:t xml:space="preserve"> городской фестиваль-конкурс молодёжных танцевальных команд и исполнителей «</w:t>
            </w:r>
            <w:r w:rsidR="000D62D7">
              <w:rPr>
                <w:rFonts w:eastAsia="Arial Unicode MS" w:cs="Times New Roman"/>
                <w:color w:val="auto"/>
                <w:kern w:val="1"/>
              </w:rPr>
              <w:t>Freestylebattle</w:t>
            </w:r>
            <w:r w:rsidR="000D62D7">
              <w:rPr>
                <w:rFonts w:eastAsia="Arial Unicode MS" w:cs="Times New Roman"/>
                <w:color w:val="auto"/>
                <w:kern w:val="1"/>
                <w:lang w:val="ru-RU"/>
              </w:rPr>
              <w:t>», по причине неблагоприятных погодных условий был отменен национальный праздник «Сабантуй».</w:t>
            </w:r>
            <w:r w:rsidRPr="00285BDA">
              <w:rPr>
                <w:rFonts w:eastAsia="Arial Unicode MS" w:cs="Times New Roman"/>
                <w:color w:val="auto"/>
                <w:kern w:val="1"/>
                <w:lang w:val="ru-RU"/>
              </w:rPr>
              <w:t xml:space="preserve"> </w:t>
            </w:r>
          </w:p>
          <w:p w:rsidR="0001457A" w:rsidRPr="003C1D4C" w:rsidRDefault="007F794B" w:rsidP="004C174F">
            <w:pPr>
              <w:tabs>
                <w:tab w:val="left" w:pos="426"/>
              </w:tabs>
              <w:jc w:val="both"/>
              <w:rPr>
                <w:lang w:val="ru-RU"/>
              </w:rPr>
            </w:pPr>
            <w:r w:rsidRPr="00285BDA">
              <w:rPr>
                <w:rFonts w:eastAsia="Arial Unicode MS"/>
                <w:color w:val="auto"/>
                <w:kern w:val="2"/>
                <w:lang w:val="ru-RU"/>
              </w:rPr>
              <w:t xml:space="preserve">    </w:t>
            </w:r>
            <w:r>
              <w:rPr>
                <w:rFonts w:eastAsia="Arial Unicode MS"/>
                <w:color w:val="auto"/>
                <w:kern w:val="2"/>
                <w:lang w:val="ru-RU"/>
              </w:rPr>
              <w:t xml:space="preserve">  </w:t>
            </w:r>
            <w:r w:rsidRPr="00285BDA">
              <w:rPr>
                <w:rFonts w:eastAsia="Arial Unicode MS"/>
                <w:color w:val="auto"/>
                <w:kern w:val="2"/>
                <w:lang w:val="ru-RU"/>
              </w:rPr>
              <w:t>В</w:t>
            </w:r>
            <w:r w:rsidR="00FE64F7">
              <w:rPr>
                <w:rFonts w:eastAsia="Arial Unicode MS"/>
                <w:color w:val="auto"/>
                <w:kern w:val="2"/>
                <w:lang w:val="ru-RU"/>
              </w:rPr>
              <w:t>о</w:t>
            </w:r>
            <w:r w:rsidRPr="00285BDA">
              <w:rPr>
                <w:rFonts w:eastAsia="Arial Unicode MS"/>
                <w:color w:val="auto"/>
                <w:kern w:val="2"/>
                <w:lang w:val="ru-RU"/>
              </w:rPr>
              <w:t xml:space="preserve"> </w:t>
            </w:r>
            <w:r w:rsidR="00FE64F7">
              <w:rPr>
                <w:rFonts w:eastAsia="Arial Unicode MS"/>
                <w:color w:val="auto"/>
                <w:kern w:val="2"/>
                <w:lang w:val="ru-RU"/>
              </w:rPr>
              <w:t>2</w:t>
            </w:r>
            <w:r>
              <w:rPr>
                <w:rFonts w:eastAsia="Arial Unicode MS"/>
                <w:color w:val="auto"/>
                <w:kern w:val="2"/>
                <w:lang w:val="ru-RU"/>
              </w:rPr>
              <w:t xml:space="preserve"> квартале </w:t>
            </w:r>
            <w:r>
              <w:rPr>
                <w:bCs/>
                <w:lang w:val="ru-RU"/>
              </w:rPr>
              <w:t>201</w:t>
            </w:r>
            <w:r w:rsidR="000D029B">
              <w:rPr>
                <w:bCs/>
                <w:lang w:val="ru-RU"/>
              </w:rPr>
              <w:t>8</w:t>
            </w:r>
            <w:r w:rsidRPr="00285BDA">
              <w:rPr>
                <w:bCs/>
                <w:lang w:val="ru-RU"/>
              </w:rPr>
              <w:t xml:space="preserve"> года в учреждениях </w:t>
            </w:r>
            <w:r>
              <w:rPr>
                <w:bCs/>
                <w:lang w:val="ru-RU"/>
              </w:rPr>
              <w:t xml:space="preserve">культурно-досугового типа </w:t>
            </w:r>
            <w:r w:rsidRPr="00285BDA">
              <w:rPr>
                <w:bCs/>
                <w:lang w:val="ru-RU"/>
              </w:rPr>
              <w:t xml:space="preserve">функционирует </w:t>
            </w:r>
            <w:r w:rsidR="000D029B" w:rsidRPr="000D029B">
              <w:rPr>
                <w:b/>
                <w:bCs/>
                <w:lang w:val="ru-RU"/>
              </w:rPr>
              <w:t>56</w:t>
            </w:r>
            <w:r w:rsidRPr="00775168">
              <w:rPr>
                <w:b/>
                <w:bCs/>
                <w:lang w:val="ru-RU"/>
              </w:rPr>
              <w:t xml:space="preserve"> </w:t>
            </w:r>
            <w:r w:rsidRPr="0007114A">
              <w:rPr>
                <w:bCs/>
                <w:lang w:val="ru-RU"/>
              </w:rPr>
              <w:t xml:space="preserve">клубных формирований (из них для детей - </w:t>
            </w:r>
            <w:r w:rsidR="000D029B" w:rsidRPr="000D029B">
              <w:rPr>
                <w:b/>
                <w:bCs/>
                <w:lang w:val="ru-RU"/>
              </w:rPr>
              <w:t>32</w:t>
            </w:r>
            <w:r w:rsidRPr="000D029B">
              <w:rPr>
                <w:b/>
                <w:bCs/>
                <w:lang w:val="ru-RU"/>
              </w:rPr>
              <w:t xml:space="preserve"> </w:t>
            </w:r>
            <w:r w:rsidRPr="0007114A">
              <w:rPr>
                <w:bCs/>
                <w:lang w:val="ru-RU"/>
              </w:rPr>
              <w:t>формировани</w:t>
            </w:r>
            <w:r w:rsidR="000D029B">
              <w:rPr>
                <w:bCs/>
                <w:lang w:val="ru-RU"/>
              </w:rPr>
              <w:t>я</w:t>
            </w:r>
            <w:r w:rsidRPr="0007114A">
              <w:rPr>
                <w:bCs/>
                <w:lang w:val="ru-RU"/>
              </w:rPr>
              <w:t>), в которых занимается</w:t>
            </w:r>
            <w:r w:rsidRPr="0007114A">
              <w:rPr>
                <w:rFonts w:cs="Times New Roman"/>
                <w:bCs/>
                <w:lang w:val="ru-RU"/>
              </w:rPr>
              <w:t xml:space="preserve"> </w:t>
            </w:r>
            <w:r w:rsidRPr="0007114A">
              <w:rPr>
                <w:rFonts w:cs="Times New Roman"/>
                <w:b/>
                <w:bCs/>
                <w:lang w:val="ru-RU"/>
              </w:rPr>
              <w:t>1</w:t>
            </w:r>
            <w:r w:rsidR="00FE64F7">
              <w:rPr>
                <w:rFonts w:cs="Times New Roman"/>
                <w:b/>
                <w:bCs/>
                <w:lang w:val="ru-RU"/>
              </w:rPr>
              <w:t>312</w:t>
            </w:r>
            <w:r w:rsidRPr="0007114A">
              <w:rPr>
                <w:rFonts w:cs="Times New Roman"/>
                <w:bCs/>
                <w:lang w:val="ru-RU"/>
              </w:rPr>
              <w:t xml:space="preserve"> участник</w:t>
            </w:r>
            <w:r w:rsidR="00775168">
              <w:rPr>
                <w:rFonts w:cs="Times New Roman"/>
                <w:bCs/>
                <w:lang w:val="ru-RU"/>
              </w:rPr>
              <w:t>ов</w:t>
            </w:r>
            <w:r w:rsidRPr="00285BDA">
              <w:rPr>
                <w:rFonts w:eastAsia="Arial Unicode MS" w:cs="Times New Roman"/>
                <w:b/>
                <w:bCs/>
                <w:kern w:val="1"/>
                <w:lang w:val="ru-RU"/>
              </w:rPr>
              <w:t xml:space="preserve"> </w:t>
            </w:r>
            <w:r w:rsidRPr="00285BDA">
              <w:rPr>
                <w:rFonts w:eastAsia="Arial Unicode MS" w:cs="Times New Roman"/>
                <w:bCs/>
                <w:kern w:val="1"/>
                <w:lang w:val="ru-RU"/>
              </w:rPr>
              <w:t>(детей</w:t>
            </w:r>
            <w:r>
              <w:rPr>
                <w:rFonts w:eastAsia="Arial Unicode MS" w:cs="Times New Roman"/>
                <w:b/>
                <w:bCs/>
                <w:kern w:val="1"/>
                <w:lang w:val="ru-RU"/>
              </w:rPr>
              <w:t xml:space="preserve"> </w:t>
            </w:r>
            <w:r w:rsidR="00FE64F7">
              <w:rPr>
                <w:rFonts w:eastAsia="Arial Unicode MS" w:cs="Times New Roman"/>
                <w:b/>
                <w:bCs/>
                <w:kern w:val="1"/>
                <w:lang w:val="ru-RU"/>
              </w:rPr>
              <w:t>796</w:t>
            </w:r>
            <w:r>
              <w:rPr>
                <w:rFonts w:eastAsia="Arial Unicode MS" w:cs="Times New Roman"/>
                <w:b/>
                <w:bCs/>
                <w:kern w:val="1"/>
                <w:lang w:val="ru-RU"/>
              </w:rPr>
              <w:t>).</w:t>
            </w:r>
            <w:r w:rsidRPr="00285BDA">
              <w:rPr>
                <w:rFonts w:eastAsia="Arial Unicode MS" w:cs="Times New Roman"/>
                <w:b/>
                <w:bCs/>
                <w:kern w:val="1"/>
                <w:lang w:val="ru-RU"/>
              </w:rPr>
              <w:t xml:space="preserve"> </w:t>
            </w:r>
            <w:r w:rsidR="000D029B" w:rsidRPr="000D029B">
              <w:rPr>
                <w:rFonts w:eastAsia="Arial Unicode MS" w:cs="Times New Roman"/>
                <w:bCs/>
                <w:kern w:val="1"/>
                <w:lang w:val="ru-RU"/>
              </w:rPr>
              <w:t>Двенадцать</w:t>
            </w:r>
            <w:r w:rsidRPr="00285BDA">
              <w:rPr>
                <w:rFonts w:cs="Times New Roman"/>
                <w:bCs/>
                <w:lang w:val="ru-RU"/>
              </w:rPr>
              <w:t xml:space="preserve"> коллективов имеют звание «народный самодеятельный коллектив» и «образ</w:t>
            </w:r>
            <w:r>
              <w:rPr>
                <w:rFonts w:cs="Times New Roman"/>
                <w:bCs/>
                <w:lang w:val="ru-RU"/>
              </w:rPr>
              <w:t>цовый художественный коллектив».</w:t>
            </w:r>
            <w:r w:rsidRPr="00285BDA">
              <w:rPr>
                <w:rFonts w:cs="Times New Roman"/>
                <w:bCs/>
                <w:lang w:val="ru-RU"/>
              </w:rPr>
              <w:t xml:space="preserve"> </w:t>
            </w:r>
            <w:r>
              <w:rPr>
                <w:rFonts w:cs="Times New Roman"/>
                <w:bCs/>
                <w:lang w:val="ru-RU"/>
              </w:rPr>
              <w:t xml:space="preserve">В течение отчетного периода клубные формирования приняли участие в </w:t>
            </w:r>
            <w:r w:rsidR="004C174F" w:rsidRPr="003C1D4C">
              <w:rPr>
                <w:rFonts w:cs="Times New Roman"/>
                <w:bCs/>
                <w:lang w:val="ru-RU"/>
              </w:rPr>
              <w:t>16 фестивалях и конкурсах различного уровня</w:t>
            </w:r>
            <w:r w:rsidR="004C174F" w:rsidRPr="003C1D4C">
              <w:rPr>
                <w:b/>
                <w:lang w:val="ru-RU"/>
              </w:rPr>
              <w:t xml:space="preserve">, </w:t>
            </w:r>
            <w:r w:rsidR="004C174F" w:rsidRPr="003C1D4C">
              <w:rPr>
                <w:lang w:val="ru-RU"/>
              </w:rPr>
              <w:t>в том числе: международный уровень – 5; всероссийский уровень – 1, окружной уровень – 2, муниципальный, межмуниципальный   уровень – 4,  региональный (областной, районный) – 4. Всего</w:t>
            </w:r>
            <w:r w:rsidR="003C1D4C" w:rsidRPr="003C1D4C">
              <w:rPr>
                <w:lang w:val="ru-RU"/>
              </w:rPr>
              <w:t xml:space="preserve"> в конкурсах и фестивалях приняли участие</w:t>
            </w:r>
            <w:r w:rsidR="004C174F" w:rsidRPr="003C1D4C">
              <w:rPr>
                <w:lang w:val="ru-RU"/>
              </w:rPr>
              <w:t xml:space="preserve"> 564 человек</w:t>
            </w:r>
            <w:r w:rsidR="003C1D4C" w:rsidRPr="003C1D4C">
              <w:rPr>
                <w:lang w:val="ru-RU"/>
              </w:rPr>
              <w:t>а. К</w:t>
            </w:r>
            <w:r w:rsidR="004C174F" w:rsidRPr="003C1D4C">
              <w:rPr>
                <w:lang w:val="ru-RU"/>
              </w:rPr>
              <w:t>оличество лауреатов, дипломантов и</w:t>
            </w:r>
            <w:r w:rsidR="003C1D4C">
              <w:rPr>
                <w:lang w:val="ru-RU"/>
              </w:rPr>
              <w:t xml:space="preserve"> </w:t>
            </w:r>
            <w:r w:rsidR="004C174F" w:rsidRPr="003C1D4C">
              <w:rPr>
                <w:lang w:val="ru-RU"/>
              </w:rPr>
              <w:t xml:space="preserve">обладателей специальных номинаций </w:t>
            </w:r>
            <w:r w:rsidR="003C1D4C" w:rsidRPr="003C1D4C">
              <w:rPr>
                <w:lang w:val="ru-RU"/>
              </w:rPr>
              <w:t xml:space="preserve"> составило </w:t>
            </w:r>
            <w:r w:rsidR="004C174F" w:rsidRPr="003C1D4C">
              <w:rPr>
                <w:lang w:val="ru-RU"/>
              </w:rPr>
              <w:t>53 диплом</w:t>
            </w:r>
            <w:r w:rsidR="003C1D4C" w:rsidRPr="003C1D4C">
              <w:rPr>
                <w:lang w:val="ru-RU"/>
              </w:rPr>
              <w:t>а</w:t>
            </w:r>
            <w:r w:rsidR="004C174F" w:rsidRPr="003C1D4C">
              <w:rPr>
                <w:lang w:val="ru-RU"/>
              </w:rPr>
              <w:t xml:space="preserve"> / 558 человек</w:t>
            </w:r>
          </w:p>
          <w:p w:rsidR="007F794B" w:rsidRPr="007B34CD" w:rsidRDefault="007F794B" w:rsidP="007F794B">
            <w:pPr>
              <w:pStyle w:val="a5"/>
              <w:snapToGrid w:val="0"/>
              <w:spacing w:line="0" w:lineRule="atLeast"/>
              <w:contextualSpacing/>
              <w:jc w:val="both"/>
              <w:rPr>
                <w:rStyle w:val="aa"/>
                <w:rFonts w:eastAsia="Arial Unicode MS"/>
                <w:b w:val="0"/>
                <w:kern w:val="1"/>
                <w:lang w:val="ru-RU"/>
              </w:rPr>
            </w:pPr>
            <w:r w:rsidRPr="00285BDA">
              <w:rPr>
                <w:rFonts w:eastAsia="Arial Unicode MS"/>
                <w:color w:val="auto"/>
                <w:kern w:val="1"/>
                <w:lang w:val="ru-RU"/>
              </w:rPr>
              <w:t xml:space="preserve">   </w:t>
            </w:r>
            <w:r w:rsidRPr="00285BDA">
              <w:rPr>
                <w:rFonts w:eastAsia="Times New Roman" w:cs="Times New Roman"/>
                <w:kern w:val="1"/>
                <w:lang w:val="ru-RU" w:eastAsia="ar-SA" w:bidi="ar-SA"/>
              </w:rPr>
              <w:t xml:space="preserve">   </w:t>
            </w:r>
            <w:r w:rsidRPr="00374318">
              <w:rPr>
                <w:rStyle w:val="aa"/>
                <w:rFonts w:eastAsia="Arial Unicode MS"/>
                <w:b w:val="0"/>
                <w:kern w:val="1"/>
                <w:lang w:val="ru-RU"/>
              </w:rPr>
              <w:t xml:space="preserve">В течение отчетного периода </w:t>
            </w:r>
            <w:r>
              <w:rPr>
                <w:rStyle w:val="aa"/>
                <w:rFonts w:eastAsia="Arial Unicode MS"/>
                <w:b w:val="0"/>
                <w:kern w:val="1"/>
                <w:lang w:val="ru-RU"/>
              </w:rPr>
              <w:t xml:space="preserve">жителям города была предоставлена возможность посетить </w:t>
            </w:r>
            <w:r w:rsidR="004A72DB" w:rsidRPr="004A72DB">
              <w:rPr>
                <w:rStyle w:val="aa"/>
                <w:rFonts w:eastAsia="Arial Unicode MS"/>
                <w:kern w:val="1"/>
                <w:lang w:val="ru-RU"/>
              </w:rPr>
              <w:t>7</w:t>
            </w:r>
            <w:r>
              <w:rPr>
                <w:rStyle w:val="aa"/>
                <w:rFonts w:eastAsia="Arial Unicode MS"/>
                <w:b w:val="0"/>
                <w:kern w:val="1"/>
                <w:lang w:val="ru-RU"/>
              </w:rPr>
              <w:t xml:space="preserve"> гастрольных программ с участием приглашённых артистов, которые посетили </w:t>
            </w:r>
            <w:r w:rsidR="004A72DB" w:rsidRPr="004A72DB">
              <w:rPr>
                <w:rStyle w:val="aa"/>
                <w:rFonts w:eastAsia="Arial Unicode MS"/>
                <w:kern w:val="1"/>
                <w:lang w:val="ru-RU"/>
              </w:rPr>
              <w:t>1</w:t>
            </w:r>
            <w:r w:rsidR="00FE64F7">
              <w:rPr>
                <w:rStyle w:val="aa"/>
                <w:rFonts w:eastAsia="Arial Unicode MS"/>
                <w:kern w:val="1"/>
                <w:lang w:val="ru-RU"/>
              </w:rPr>
              <w:t>592</w:t>
            </w:r>
            <w:r w:rsidRPr="004A72DB">
              <w:rPr>
                <w:rStyle w:val="aa"/>
                <w:rFonts w:eastAsia="Arial Unicode MS"/>
                <w:kern w:val="1"/>
                <w:lang w:val="ru-RU"/>
              </w:rPr>
              <w:t xml:space="preserve"> </w:t>
            </w:r>
            <w:r>
              <w:rPr>
                <w:rStyle w:val="aa"/>
                <w:rFonts w:eastAsia="Arial Unicode MS"/>
                <w:b w:val="0"/>
                <w:kern w:val="1"/>
                <w:lang w:val="ru-RU"/>
              </w:rPr>
              <w:t>зрител</w:t>
            </w:r>
            <w:r w:rsidR="00FE64F7">
              <w:rPr>
                <w:rStyle w:val="aa"/>
                <w:rFonts w:eastAsia="Arial Unicode MS"/>
                <w:b w:val="0"/>
                <w:kern w:val="1"/>
                <w:lang w:val="ru-RU"/>
              </w:rPr>
              <w:t>я</w:t>
            </w:r>
            <w:r>
              <w:rPr>
                <w:rStyle w:val="aa"/>
                <w:rFonts w:eastAsia="Arial Unicode MS"/>
                <w:b w:val="0"/>
                <w:kern w:val="1"/>
                <w:lang w:val="ru-RU"/>
              </w:rPr>
              <w:t xml:space="preserve">. </w:t>
            </w:r>
          </w:p>
          <w:p w:rsidR="007F794B" w:rsidRPr="00285BDA" w:rsidRDefault="007F794B" w:rsidP="007F794B">
            <w:pPr>
              <w:pStyle w:val="a5"/>
              <w:snapToGrid w:val="0"/>
              <w:spacing w:line="0" w:lineRule="atLeast"/>
              <w:ind w:firstLine="540"/>
              <w:contextualSpacing/>
              <w:jc w:val="both"/>
              <w:rPr>
                <w:rFonts w:eastAsia="Times New Roman"/>
                <w:bCs/>
                <w:i/>
                <w:lang w:val="ru-RU"/>
              </w:rPr>
            </w:pPr>
            <w:r w:rsidRPr="00285BDA">
              <w:rPr>
                <w:rFonts w:eastAsia="Times New Roman"/>
                <w:bCs/>
                <w:i/>
                <w:lang w:val="ru-RU"/>
              </w:rPr>
              <w:t>Кинопрокат</w:t>
            </w:r>
          </w:p>
          <w:p w:rsidR="00024B21" w:rsidRDefault="007F794B" w:rsidP="004A72DB">
            <w:pPr>
              <w:snapToGrid w:val="0"/>
              <w:ind w:firstLine="540"/>
              <w:contextualSpacing/>
              <w:jc w:val="both"/>
              <w:rPr>
                <w:lang w:val="ru-RU"/>
              </w:rPr>
            </w:pPr>
            <w:r w:rsidRPr="00285BDA">
              <w:rPr>
                <w:lang w:val="ru-RU"/>
              </w:rPr>
              <w:t xml:space="preserve">В течение </w:t>
            </w:r>
            <w:r>
              <w:rPr>
                <w:lang w:val="ru-RU"/>
              </w:rPr>
              <w:t xml:space="preserve">квартала </w:t>
            </w:r>
            <w:r w:rsidRPr="00C04AA1">
              <w:rPr>
                <w:rFonts w:eastAsia="Arial Unicode MS"/>
                <w:kern w:val="1"/>
                <w:lang w:val="ru-RU"/>
              </w:rPr>
              <w:t>организован</w:t>
            </w:r>
            <w:r>
              <w:rPr>
                <w:rFonts w:eastAsia="Arial Unicode MS"/>
                <w:kern w:val="1"/>
                <w:lang w:val="ru-RU"/>
              </w:rPr>
              <w:t>о</w:t>
            </w:r>
            <w:r w:rsidRPr="00C04AA1">
              <w:rPr>
                <w:rFonts w:eastAsia="Arial Unicode MS"/>
                <w:kern w:val="1"/>
                <w:lang w:val="ru-RU"/>
              </w:rPr>
              <w:t xml:space="preserve"> </w:t>
            </w:r>
            <w:r w:rsidR="00FE64F7" w:rsidRPr="00FE64F7">
              <w:rPr>
                <w:rFonts w:eastAsia="Arial Unicode MS"/>
                <w:b/>
                <w:kern w:val="1"/>
                <w:lang w:val="ru-RU"/>
              </w:rPr>
              <w:t>87</w:t>
            </w:r>
            <w:r w:rsidRPr="00C04AA1">
              <w:rPr>
                <w:rFonts w:eastAsia="Arial Unicode MS"/>
                <w:kern w:val="1"/>
                <w:lang w:val="ru-RU"/>
              </w:rPr>
              <w:t xml:space="preserve"> социальных кинопока</w:t>
            </w:r>
            <w:r>
              <w:rPr>
                <w:rFonts w:eastAsia="Arial Unicode MS"/>
                <w:kern w:val="1"/>
                <w:lang w:val="ru-RU"/>
              </w:rPr>
              <w:t>зов</w:t>
            </w:r>
            <w:r w:rsidRPr="00C04AA1">
              <w:rPr>
                <w:rFonts w:eastAsia="Arial Unicode MS"/>
                <w:kern w:val="1"/>
                <w:lang w:val="ru-RU"/>
              </w:rPr>
              <w:t xml:space="preserve">  художественных и документальных фильмов</w:t>
            </w:r>
            <w:r w:rsidR="006070E0">
              <w:rPr>
                <w:rFonts w:eastAsia="Arial Unicode MS"/>
                <w:kern w:val="1"/>
                <w:lang w:val="ru-RU"/>
              </w:rPr>
              <w:t xml:space="preserve"> (в том числе </w:t>
            </w:r>
            <w:r w:rsidR="00FE64F7" w:rsidRPr="00FE64F7">
              <w:rPr>
                <w:rFonts w:eastAsia="Arial Unicode MS"/>
                <w:b/>
                <w:kern w:val="1"/>
                <w:lang w:val="ru-RU"/>
              </w:rPr>
              <w:t>40</w:t>
            </w:r>
            <w:r w:rsidR="004A72DB">
              <w:rPr>
                <w:rFonts w:eastAsia="Arial Unicode MS"/>
                <w:kern w:val="1"/>
                <w:lang w:val="ru-RU"/>
              </w:rPr>
              <w:t xml:space="preserve"> социальных видеороликов</w:t>
            </w:r>
            <w:r w:rsidR="006070E0">
              <w:rPr>
                <w:rFonts w:eastAsia="Arial Unicode MS"/>
                <w:kern w:val="1"/>
                <w:lang w:val="ru-RU"/>
              </w:rPr>
              <w:t>)</w:t>
            </w:r>
            <w:r w:rsidRPr="00C04AA1">
              <w:rPr>
                <w:rFonts w:eastAsia="Arial Unicode MS"/>
                <w:kern w:val="1"/>
                <w:lang w:val="ru-RU"/>
              </w:rPr>
              <w:t>,</w:t>
            </w:r>
            <w:r>
              <w:rPr>
                <w:rFonts w:eastAsia="Arial Unicode MS"/>
                <w:kern w:val="1"/>
                <w:lang w:val="ru-RU"/>
              </w:rPr>
              <w:t xml:space="preserve"> которые посетили </w:t>
            </w:r>
            <w:r w:rsidR="004A72DB" w:rsidRPr="004A72DB">
              <w:rPr>
                <w:rFonts w:eastAsia="Arial Unicode MS"/>
                <w:b/>
                <w:kern w:val="1"/>
                <w:lang w:val="ru-RU"/>
              </w:rPr>
              <w:t>2</w:t>
            </w:r>
            <w:r w:rsidR="00FE64F7">
              <w:rPr>
                <w:rFonts w:eastAsia="Arial Unicode MS"/>
                <w:b/>
                <w:kern w:val="1"/>
                <w:lang w:val="ru-RU"/>
              </w:rPr>
              <w:t>957</w:t>
            </w:r>
            <w:r w:rsidRPr="004A72DB">
              <w:rPr>
                <w:rFonts w:eastAsia="Arial Unicode MS"/>
                <w:b/>
                <w:kern w:val="1"/>
                <w:lang w:val="ru-RU"/>
              </w:rPr>
              <w:t xml:space="preserve"> </w:t>
            </w:r>
            <w:r w:rsidRPr="00C04AA1">
              <w:rPr>
                <w:rFonts w:eastAsia="Arial Unicode MS"/>
                <w:kern w:val="1"/>
                <w:lang w:val="ru-RU"/>
              </w:rPr>
              <w:t>человек (из них</w:t>
            </w:r>
            <w:r>
              <w:rPr>
                <w:rFonts w:eastAsia="Arial Unicode MS"/>
                <w:kern w:val="1"/>
                <w:lang w:val="ru-RU"/>
              </w:rPr>
              <w:t xml:space="preserve"> </w:t>
            </w:r>
            <w:r w:rsidR="00FE64F7" w:rsidRPr="00FE64F7">
              <w:rPr>
                <w:rFonts w:eastAsia="Arial Unicode MS"/>
                <w:b/>
                <w:kern w:val="1"/>
                <w:lang w:val="ru-RU"/>
              </w:rPr>
              <w:t>1668</w:t>
            </w:r>
            <w:r w:rsidRPr="00FE64F7">
              <w:rPr>
                <w:rFonts w:eastAsia="Arial Unicode MS"/>
                <w:b/>
                <w:kern w:val="1"/>
                <w:lang w:val="ru-RU"/>
              </w:rPr>
              <w:t xml:space="preserve"> </w:t>
            </w:r>
            <w:r>
              <w:rPr>
                <w:rFonts w:eastAsia="Arial Unicode MS"/>
                <w:kern w:val="1"/>
                <w:lang w:val="ru-RU"/>
              </w:rPr>
              <w:t>детей</w:t>
            </w:r>
            <w:r w:rsidRPr="00C04AA1">
              <w:rPr>
                <w:rFonts w:eastAsia="Arial Unicode MS"/>
                <w:kern w:val="1"/>
                <w:lang w:val="ru-RU"/>
              </w:rPr>
              <w:t>).</w:t>
            </w:r>
            <w:r w:rsidRPr="00285BDA">
              <w:rPr>
                <w:rFonts w:eastAsia="Arial Unicode MS"/>
                <w:kern w:val="1"/>
                <w:lang w:val="ru-RU"/>
              </w:rPr>
              <w:t xml:space="preserve">  </w:t>
            </w:r>
            <w:r w:rsidRPr="00285BDA">
              <w:rPr>
                <w:lang w:val="ru-RU"/>
              </w:rPr>
              <w:t xml:space="preserve"> </w:t>
            </w:r>
          </w:p>
          <w:p w:rsidR="0044581C" w:rsidRPr="0044581C" w:rsidRDefault="0044581C" w:rsidP="0044581C">
            <w:pPr>
              <w:snapToGrid w:val="0"/>
              <w:ind w:firstLine="540"/>
              <w:contextualSpacing/>
              <w:jc w:val="both"/>
              <w:rPr>
                <w:rFonts w:eastAsia="Arial Unicode MS"/>
                <w:kern w:val="1"/>
                <w:lang w:val="ru-RU"/>
              </w:rPr>
            </w:pPr>
          </w:p>
        </w:tc>
      </w:tr>
      <w:tr w:rsidR="00657050" w:rsidRPr="00934D76" w:rsidTr="008D5E48">
        <w:tc>
          <w:tcPr>
            <w:tcW w:w="585" w:type="dxa"/>
          </w:tcPr>
          <w:p w:rsidR="00024B21" w:rsidRPr="004116AB" w:rsidRDefault="00872964" w:rsidP="00657050">
            <w:pPr>
              <w:pStyle w:val="a5"/>
              <w:snapToGrid w:val="0"/>
              <w:jc w:val="center"/>
              <w:rPr>
                <w:rFonts w:eastAsia="Times New Roman"/>
                <w:b/>
                <w:lang w:val="ru-RU"/>
              </w:rPr>
            </w:pPr>
            <w:r>
              <w:rPr>
                <w:rFonts w:eastAsia="Times New Roman"/>
                <w:b/>
                <w:lang w:val="ru-RU"/>
              </w:rPr>
              <w:t xml:space="preserve"> </w:t>
            </w:r>
          </w:p>
        </w:tc>
        <w:tc>
          <w:tcPr>
            <w:tcW w:w="2250" w:type="dxa"/>
          </w:tcPr>
          <w:p w:rsidR="00024B21" w:rsidRPr="004116AB" w:rsidRDefault="00024B21" w:rsidP="00657050">
            <w:pPr>
              <w:pStyle w:val="a5"/>
              <w:snapToGrid w:val="0"/>
              <w:jc w:val="both"/>
              <w:rPr>
                <w:b/>
                <w:lang w:val="ru-RU"/>
              </w:rPr>
            </w:pPr>
            <w:r w:rsidRPr="004116AB">
              <w:rPr>
                <w:b/>
                <w:lang w:val="ru-RU"/>
              </w:rPr>
              <w:t>Создание условий для массового отдыха жителей городского округа и обустройство мест массового отдыха населения</w:t>
            </w:r>
          </w:p>
        </w:tc>
        <w:tc>
          <w:tcPr>
            <w:tcW w:w="6520" w:type="dxa"/>
            <w:shd w:val="clear" w:color="auto" w:fill="FFFFFF"/>
          </w:tcPr>
          <w:p w:rsidR="00024B21" w:rsidRPr="004116AB" w:rsidRDefault="00F36582" w:rsidP="003A0352">
            <w:pPr>
              <w:ind w:firstLine="567"/>
              <w:contextualSpacing/>
              <w:jc w:val="both"/>
              <w:rPr>
                <w:rFonts w:eastAsia="Times New Roman"/>
                <w:lang w:val="ru-RU"/>
              </w:rPr>
            </w:pPr>
            <w:r w:rsidRPr="00F36582">
              <w:rPr>
                <w:rFonts w:cs="Times New Roman"/>
                <w:lang w:val="ru-RU"/>
              </w:rPr>
              <w:t xml:space="preserve"> </w:t>
            </w:r>
            <w:r w:rsidR="002B4F6D">
              <w:rPr>
                <w:rFonts w:cs="Times New Roman"/>
                <w:lang w:val="ru-RU"/>
              </w:rPr>
              <w:t>М</w:t>
            </w:r>
            <w:r w:rsidRPr="0053646F">
              <w:rPr>
                <w:rFonts w:cs="Times New Roman"/>
                <w:lang w:val="ru-RU"/>
              </w:rPr>
              <w:t>ест</w:t>
            </w:r>
            <w:r w:rsidR="002B4F6D">
              <w:rPr>
                <w:rFonts w:cs="Times New Roman"/>
                <w:lang w:val="ru-RU"/>
              </w:rPr>
              <w:t>ами</w:t>
            </w:r>
            <w:r w:rsidRPr="0053646F">
              <w:rPr>
                <w:rFonts w:cs="Times New Roman"/>
                <w:lang w:val="ru-RU"/>
              </w:rPr>
              <w:t xml:space="preserve"> массо</w:t>
            </w:r>
            <w:r w:rsidR="002B4F6D">
              <w:rPr>
                <w:rFonts w:cs="Times New Roman"/>
                <w:lang w:val="ru-RU"/>
              </w:rPr>
              <w:t>вого отдыха жителей города являю</w:t>
            </w:r>
            <w:r w:rsidRPr="0053646F">
              <w:rPr>
                <w:rFonts w:cs="Times New Roman"/>
                <w:lang w:val="ru-RU"/>
              </w:rPr>
              <w:t>тся</w:t>
            </w:r>
            <w:r w:rsidR="002B4F6D">
              <w:rPr>
                <w:rFonts w:cs="Times New Roman"/>
                <w:lang w:val="ru-RU"/>
              </w:rPr>
              <w:t>:</w:t>
            </w:r>
            <w:r w:rsidRPr="0053646F">
              <w:rPr>
                <w:rFonts w:cs="Times New Roman"/>
                <w:lang w:val="ru-RU"/>
              </w:rPr>
              <w:t xml:space="preserve"> </w:t>
            </w:r>
            <w:r w:rsidR="00024B21" w:rsidRPr="004116AB">
              <w:rPr>
                <w:lang w:val="ru-RU"/>
              </w:rPr>
              <w:t>Городской</w:t>
            </w:r>
            <w:r w:rsidR="002B4F6D">
              <w:rPr>
                <w:lang w:val="ru-RU"/>
              </w:rPr>
              <w:t xml:space="preserve"> парк</w:t>
            </w:r>
            <w:r w:rsidR="005F337D">
              <w:rPr>
                <w:lang w:val="ru-RU"/>
              </w:rPr>
              <w:t xml:space="preserve"> (ул.</w:t>
            </w:r>
            <w:r w:rsidR="00024B21" w:rsidRPr="004116AB">
              <w:rPr>
                <w:lang w:val="ru-RU"/>
              </w:rPr>
              <w:t xml:space="preserve"> Ленина</w:t>
            </w:r>
            <w:r w:rsidR="005F337D">
              <w:rPr>
                <w:lang w:val="ru-RU"/>
              </w:rPr>
              <w:t>)</w:t>
            </w:r>
            <w:r w:rsidR="00467C6C">
              <w:rPr>
                <w:lang w:val="ru-RU"/>
              </w:rPr>
              <w:t xml:space="preserve">, </w:t>
            </w:r>
            <w:r w:rsidR="002B4F6D">
              <w:rPr>
                <w:lang w:val="ru-RU"/>
              </w:rPr>
              <w:t>а также, на время проведения общегородских мероприятий, музей под открытым небом «Суеват пауль». В городском парке</w:t>
            </w:r>
            <w:r w:rsidR="00B57B84">
              <w:rPr>
                <w:lang w:val="ru-RU"/>
              </w:rPr>
              <w:t xml:space="preserve"> </w:t>
            </w:r>
            <w:r w:rsidR="00467C6C">
              <w:rPr>
                <w:lang w:val="ru-RU"/>
              </w:rPr>
              <w:t>в течение</w:t>
            </w:r>
            <w:r w:rsidR="00B57B84">
              <w:rPr>
                <w:lang w:val="ru-RU"/>
              </w:rPr>
              <w:t xml:space="preserve"> 2</w:t>
            </w:r>
            <w:r w:rsidR="00467C6C">
              <w:rPr>
                <w:lang w:val="ru-RU"/>
              </w:rPr>
              <w:t xml:space="preserve"> квартала 201</w:t>
            </w:r>
            <w:r w:rsidR="005F337D">
              <w:rPr>
                <w:lang w:val="ru-RU"/>
              </w:rPr>
              <w:t>8</w:t>
            </w:r>
            <w:r w:rsidR="00467C6C">
              <w:rPr>
                <w:lang w:val="ru-RU"/>
              </w:rPr>
              <w:t xml:space="preserve"> года</w:t>
            </w:r>
            <w:r w:rsidR="002E2FF2">
              <w:rPr>
                <w:lang w:val="ru-RU"/>
              </w:rPr>
              <w:t xml:space="preserve"> учреждениями культуры</w:t>
            </w:r>
            <w:r w:rsidR="00467C6C">
              <w:rPr>
                <w:lang w:val="ru-RU"/>
              </w:rPr>
              <w:t xml:space="preserve"> проведены следующие общегородские мероприятия:</w:t>
            </w:r>
            <w:r w:rsidR="005F337D">
              <w:rPr>
                <w:lang w:val="ru-RU"/>
              </w:rPr>
              <w:t xml:space="preserve"> </w:t>
            </w:r>
            <w:r w:rsidR="00B57B84">
              <w:rPr>
                <w:lang w:val="ru-RU"/>
              </w:rPr>
              <w:t>народное гуляние «Славься, Россия!»,</w:t>
            </w:r>
            <w:r w:rsidR="00F91C6F">
              <w:rPr>
                <w:lang w:val="ru-RU"/>
              </w:rPr>
              <w:t xml:space="preserve"> праздник для детей «День трясогузки»,</w:t>
            </w:r>
            <w:r w:rsidR="00B57B84">
              <w:rPr>
                <w:lang w:val="ru-RU"/>
              </w:rPr>
              <w:t xml:space="preserve"> в музее под </w:t>
            </w:r>
            <w:r w:rsidR="00B57B84">
              <w:rPr>
                <w:lang w:val="ru-RU"/>
              </w:rPr>
              <w:lastRenderedPageBreak/>
              <w:t>открытым небом состоялся народный праздник «Славянский хоровод».</w:t>
            </w:r>
            <w:r w:rsidR="005F337D">
              <w:rPr>
                <w:lang w:val="ru-RU"/>
              </w:rPr>
              <w:t xml:space="preserve"> </w:t>
            </w:r>
            <w:r>
              <w:rPr>
                <w:lang w:val="ru-RU"/>
              </w:rPr>
              <w:t xml:space="preserve"> </w:t>
            </w:r>
          </w:p>
        </w:tc>
      </w:tr>
      <w:tr w:rsidR="00657050" w:rsidRPr="00934D76" w:rsidTr="008D5E48">
        <w:trPr>
          <w:trHeight w:val="2070"/>
        </w:trPr>
        <w:tc>
          <w:tcPr>
            <w:tcW w:w="585" w:type="dxa"/>
          </w:tcPr>
          <w:p w:rsidR="008856B1" w:rsidRDefault="00D15450" w:rsidP="00657050">
            <w:pPr>
              <w:pStyle w:val="a5"/>
              <w:snapToGrid w:val="0"/>
              <w:jc w:val="center"/>
              <w:rPr>
                <w:rFonts w:eastAsia="Times New Roman"/>
                <w:b/>
                <w:lang w:val="ru-RU"/>
              </w:rPr>
            </w:pPr>
            <w:r>
              <w:rPr>
                <w:rFonts w:eastAsia="Times New Roman"/>
                <w:b/>
                <w:lang w:val="ru-RU"/>
              </w:rPr>
              <w:lastRenderedPageBreak/>
              <w:t>4</w:t>
            </w:r>
          </w:p>
        </w:tc>
        <w:tc>
          <w:tcPr>
            <w:tcW w:w="2250" w:type="dxa"/>
          </w:tcPr>
          <w:p w:rsidR="008856B1" w:rsidRPr="00D15450" w:rsidRDefault="00D15450" w:rsidP="00D15450">
            <w:pPr>
              <w:pStyle w:val="a5"/>
              <w:snapToGrid w:val="0"/>
              <w:jc w:val="both"/>
              <w:rPr>
                <w:b/>
                <w:lang w:val="ru-RU"/>
              </w:rPr>
            </w:pPr>
            <w:r w:rsidRPr="00D15450">
              <w:rPr>
                <w:rFonts w:eastAsia="Times New Roman"/>
                <w:b/>
                <w:lang w:val="ru-RU"/>
              </w:rPr>
              <w:t xml:space="preserve">Организация предоставления дополнительного образования детей в муниципальных образовательных организациях </w:t>
            </w:r>
          </w:p>
        </w:tc>
        <w:tc>
          <w:tcPr>
            <w:tcW w:w="6520" w:type="dxa"/>
            <w:shd w:val="clear" w:color="auto" w:fill="FFFFFF"/>
          </w:tcPr>
          <w:p w:rsidR="00B76CF0" w:rsidRPr="00B76CF0" w:rsidRDefault="00B76CF0" w:rsidP="00B76CF0">
            <w:pPr>
              <w:spacing w:line="276" w:lineRule="auto"/>
              <w:ind w:firstLine="567"/>
              <w:jc w:val="both"/>
              <w:rPr>
                <w:rFonts w:cs="Times New Roman"/>
                <w:b/>
                <w:lang w:val="ru-RU"/>
              </w:rPr>
            </w:pPr>
            <w:r w:rsidRPr="00B76CF0">
              <w:rPr>
                <w:rFonts w:cs="Times New Roman"/>
                <w:b/>
                <w:lang w:val="ru-RU"/>
              </w:rPr>
              <w:t>Укомплектованность образовательного учреждения квалифицированными педагогическими и руководящими работниками</w:t>
            </w:r>
            <w:r>
              <w:rPr>
                <w:rFonts w:cs="Times New Roman"/>
                <w:b/>
                <w:lang w:val="ru-RU"/>
              </w:rPr>
              <w:t xml:space="preserve"> в</w:t>
            </w:r>
            <w:r w:rsidR="00952D24">
              <w:rPr>
                <w:rFonts w:cs="Times New Roman"/>
                <w:b/>
                <w:lang w:val="ru-RU"/>
              </w:rPr>
              <w:t>о</w:t>
            </w:r>
            <w:r>
              <w:rPr>
                <w:rFonts w:cs="Times New Roman"/>
                <w:b/>
                <w:lang w:val="ru-RU"/>
              </w:rPr>
              <w:t xml:space="preserve"> </w:t>
            </w:r>
            <w:r>
              <w:rPr>
                <w:rFonts w:cs="Times New Roman"/>
                <w:b/>
              </w:rPr>
              <w:t>I</w:t>
            </w:r>
            <w:r w:rsidR="00952D24">
              <w:rPr>
                <w:rFonts w:cs="Times New Roman"/>
                <w:b/>
              </w:rPr>
              <w:t>I</w:t>
            </w:r>
            <w:r w:rsidR="00BC03A6">
              <w:rPr>
                <w:rFonts w:cs="Times New Roman"/>
                <w:b/>
                <w:lang w:val="ru-RU"/>
              </w:rPr>
              <w:t xml:space="preserve"> квартале 2018</w:t>
            </w:r>
            <w:r>
              <w:rPr>
                <w:rFonts w:cs="Times New Roman"/>
                <w:b/>
                <w:lang w:val="ru-RU"/>
              </w:rPr>
              <w:t xml:space="preserve"> года составила 100 % в соответствии со штатным расписанием:</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Штатный состав – 115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Штатное расписание включает следующие категории работников:</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Административно-управленческий персонал  7 штатных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Специалисты «Педагогический персонал» -84,25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Специалисты «Прочие специалисты» - 3,25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Служащие – 1 единица</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Рабочие – 19,5 единиц</w:t>
            </w:r>
          </w:p>
          <w:p w:rsidR="00BC03A6" w:rsidRDefault="00B76CF0" w:rsidP="0010479B">
            <w:pPr>
              <w:ind w:firstLine="284"/>
              <w:jc w:val="both"/>
              <w:rPr>
                <w:rFonts w:eastAsia="Times New Roman" w:cs="Times New Roman"/>
                <w:lang w:val="ru-RU" w:eastAsia="ru-RU"/>
              </w:rPr>
            </w:pPr>
            <w:r w:rsidRPr="00B76CF0">
              <w:rPr>
                <w:rFonts w:eastAsia="Times New Roman" w:cs="Times New Roman"/>
                <w:lang w:val="ru-RU" w:eastAsia="ru-RU"/>
              </w:rPr>
              <w:t xml:space="preserve">Высшую квалификационную категорию имеют </w:t>
            </w:r>
            <w:r w:rsidR="00BC03A6">
              <w:rPr>
                <w:rFonts w:eastAsia="Times New Roman" w:cs="Times New Roman"/>
                <w:lang w:val="ru-RU" w:eastAsia="ru-RU"/>
              </w:rPr>
              <w:t>33</w:t>
            </w:r>
            <w:r w:rsidRPr="00B76CF0">
              <w:rPr>
                <w:rFonts w:eastAsia="Times New Roman" w:cs="Times New Roman"/>
                <w:lang w:val="ru-RU" w:eastAsia="ru-RU"/>
              </w:rPr>
              <w:t xml:space="preserve"> преподавател</w:t>
            </w:r>
            <w:r w:rsidR="00BC03A6">
              <w:rPr>
                <w:rFonts w:eastAsia="Times New Roman" w:cs="Times New Roman"/>
                <w:lang w:val="ru-RU" w:eastAsia="ru-RU"/>
              </w:rPr>
              <w:t>я</w:t>
            </w:r>
            <w:r w:rsidRPr="00B76CF0">
              <w:rPr>
                <w:rFonts w:eastAsia="Times New Roman" w:cs="Times New Roman"/>
                <w:lang w:val="ru-RU" w:eastAsia="ru-RU"/>
              </w:rPr>
              <w:t xml:space="preserve"> (</w:t>
            </w:r>
            <w:r w:rsidR="00BC03A6">
              <w:rPr>
                <w:rFonts w:eastAsia="Times New Roman" w:cs="Times New Roman"/>
                <w:lang w:val="ru-RU" w:eastAsia="ru-RU"/>
              </w:rPr>
              <w:t xml:space="preserve">56 </w:t>
            </w:r>
            <w:r w:rsidRPr="00B76CF0">
              <w:rPr>
                <w:rFonts w:eastAsia="Times New Roman" w:cs="Times New Roman"/>
                <w:lang w:val="ru-RU" w:eastAsia="ru-RU"/>
              </w:rPr>
              <w:t>%  преподавательского состава</w:t>
            </w:r>
            <w:r w:rsidR="00BC03A6">
              <w:rPr>
                <w:rFonts w:eastAsia="Times New Roman" w:cs="Times New Roman"/>
                <w:lang w:val="ru-RU" w:eastAsia="ru-RU"/>
              </w:rPr>
              <w:t>)</w:t>
            </w:r>
            <w:r w:rsidRPr="00B76CF0">
              <w:rPr>
                <w:rFonts w:eastAsia="Times New Roman" w:cs="Times New Roman"/>
                <w:lang w:val="ru-RU" w:eastAsia="ru-RU"/>
              </w:rPr>
              <w:t xml:space="preserve">, </w:t>
            </w:r>
            <w:r w:rsidRPr="004D1E74">
              <w:rPr>
                <w:rFonts w:eastAsia="Times New Roman" w:cs="Times New Roman"/>
                <w:lang w:eastAsia="ru-RU"/>
              </w:rPr>
              <w:t>I</w:t>
            </w:r>
            <w:r w:rsidRPr="00B76CF0">
              <w:rPr>
                <w:rFonts w:eastAsia="Times New Roman" w:cs="Times New Roman"/>
                <w:lang w:val="ru-RU" w:eastAsia="ru-RU"/>
              </w:rPr>
              <w:t xml:space="preserve"> квалификационную категорию – </w:t>
            </w:r>
            <w:r w:rsidR="00BC03A6">
              <w:rPr>
                <w:rFonts w:eastAsia="Times New Roman" w:cs="Times New Roman"/>
                <w:lang w:val="ru-RU" w:eastAsia="ru-RU"/>
              </w:rPr>
              <w:t>12</w:t>
            </w:r>
            <w:r w:rsidRPr="00B76CF0">
              <w:rPr>
                <w:rFonts w:eastAsia="Times New Roman" w:cs="Times New Roman"/>
                <w:lang w:val="ru-RU" w:eastAsia="ru-RU"/>
              </w:rPr>
              <w:t xml:space="preserve"> (</w:t>
            </w:r>
            <w:r w:rsidR="00BC03A6">
              <w:rPr>
                <w:rFonts w:eastAsia="Times New Roman" w:cs="Times New Roman"/>
                <w:lang w:val="ru-RU" w:eastAsia="ru-RU"/>
              </w:rPr>
              <w:t>25,4</w:t>
            </w:r>
            <w:r w:rsidRPr="00B76CF0">
              <w:rPr>
                <w:rFonts w:eastAsia="Times New Roman" w:cs="Times New Roman"/>
                <w:lang w:val="ru-RU" w:eastAsia="ru-RU"/>
              </w:rPr>
              <w:t xml:space="preserve"> %)</w:t>
            </w:r>
            <w:r w:rsidR="00BC03A6">
              <w:rPr>
                <w:rFonts w:eastAsia="Times New Roman" w:cs="Times New Roman"/>
                <w:lang w:val="ru-RU" w:eastAsia="ru-RU"/>
              </w:rPr>
              <w:t>.</w:t>
            </w:r>
          </w:p>
          <w:p w:rsidR="00952D24" w:rsidRPr="00952D24" w:rsidRDefault="00BC03A6" w:rsidP="00952D24">
            <w:pPr>
              <w:ind w:firstLine="567"/>
              <w:jc w:val="both"/>
              <w:rPr>
                <w:rFonts w:cs="Times New Roman"/>
                <w:lang w:val="ru-RU"/>
              </w:rPr>
            </w:pPr>
            <w:r>
              <w:rPr>
                <w:rFonts w:eastAsia="Times New Roman" w:cs="Times New Roman"/>
                <w:lang w:val="ru-RU" w:eastAsia="ru-RU"/>
              </w:rPr>
              <w:t xml:space="preserve">     К</w:t>
            </w:r>
            <w:r w:rsidRPr="00BC03A6">
              <w:rPr>
                <w:rFonts w:eastAsia="Times New Roman" w:cs="Times New Roman"/>
                <w:lang w:val="ru-RU" w:eastAsia="ru-RU"/>
              </w:rPr>
              <w:t>оличество педагогических работников в отчетном периоде составило 59 человек (без учета преподавателей, находящихся в декретном отпуске – 3 чел.).</w:t>
            </w:r>
            <w:r w:rsidR="00952D24">
              <w:rPr>
                <w:rFonts w:eastAsia="Times New Roman" w:cs="Times New Roman"/>
                <w:lang w:val="ru-RU" w:eastAsia="ru-RU"/>
              </w:rPr>
              <w:t xml:space="preserve"> </w:t>
            </w:r>
            <w:r w:rsidR="00952D24" w:rsidRPr="00952D24">
              <w:rPr>
                <w:rFonts w:cs="Times New Roman"/>
                <w:lang w:val="ru-RU"/>
              </w:rPr>
              <w:t>Средний возраст педагогических и руководящих работников – 45,3 лет.</w:t>
            </w:r>
          </w:p>
          <w:p w:rsidR="00952D24" w:rsidRDefault="00952D24" w:rsidP="00BC03A6">
            <w:pPr>
              <w:shd w:val="clear" w:color="auto" w:fill="FFFFFF"/>
              <w:jc w:val="both"/>
              <w:rPr>
                <w:rFonts w:eastAsia="Times New Roman" w:cs="Times New Roman"/>
                <w:lang w:val="ru-RU" w:eastAsia="ru-RU"/>
              </w:rPr>
            </w:pPr>
            <w:r>
              <w:rPr>
                <w:rFonts w:eastAsia="Times New Roman" w:cs="Times New Roman"/>
                <w:lang w:val="ru-RU" w:eastAsia="ru-RU"/>
              </w:rPr>
              <w:t xml:space="preserve">           </w:t>
            </w:r>
            <w:r w:rsidR="00BC03A6" w:rsidRPr="00BC03A6">
              <w:rPr>
                <w:rFonts w:eastAsia="Times New Roman" w:cs="Times New Roman"/>
                <w:lang w:val="ru-RU" w:eastAsia="ru-RU"/>
              </w:rPr>
              <w:t xml:space="preserve"> Имею</w:t>
            </w:r>
            <w:r w:rsidR="00BC03A6">
              <w:rPr>
                <w:rFonts w:eastAsia="Times New Roman" w:cs="Times New Roman"/>
                <w:lang w:val="ru-RU" w:eastAsia="ru-RU"/>
              </w:rPr>
              <w:t>т квалификационные категории 8</w:t>
            </w:r>
            <w:r>
              <w:rPr>
                <w:rFonts w:eastAsia="Times New Roman" w:cs="Times New Roman"/>
                <w:lang w:val="ru-RU" w:eastAsia="ru-RU"/>
              </w:rPr>
              <w:t>2</w:t>
            </w:r>
            <w:r w:rsidR="00BC03A6">
              <w:rPr>
                <w:rFonts w:eastAsia="Times New Roman" w:cs="Times New Roman"/>
                <w:lang w:val="ru-RU" w:eastAsia="ru-RU"/>
              </w:rPr>
              <w:t>,</w:t>
            </w:r>
            <w:r w:rsidR="00BC03A6" w:rsidRPr="00BC03A6">
              <w:rPr>
                <w:rFonts w:eastAsia="Times New Roman" w:cs="Times New Roman"/>
                <w:lang w:val="ru-RU" w:eastAsia="ru-RU"/>
              </w:rPr>
              <w:t>4% педагогических работников. В школе сформирована система работы по подготовке и прохождению процедуры аттестации.</w:t>
            </w:r>
          </w:p>
          <w:p w:rsidR="00BC03A6" w:rsidRPr="00BC03A6" w:rsidRDefault="00952D24" w:rsidP="00BC03A6">
            <w:pPr>
              <w:shd w:val="clear" w:color="auto" w:fill="FFFFFF"/>
              <w:jc w:val="both"/>
              <w:rPr>
                <w:rFonts w:eastAsia="Times New Roman" w:cs="Times New Roman"/>
                <w:lang w:val="ru-RU" w:eastAsia="ru-RU"/>
              </w:rPr>
            </w:pPr>
            <w:r w:rsidRPr="00952D24">
              <w:rPr>
                <w:rFonts w:cs="Times New Roman"/>
                <w:lang w:val="ru-RU"/>
              </w:rPr>
              <w:t>Во</w:t>
            </w:r>
            <w:r w:rsidRPr="00952D24">
              <w:rPr>
                <w:rFonts w:cs="Times New Roman"/>
                <w:i/>
                <w:lang w:val="ru-RU"/>
              </w:rPr>
              <w:t xml:space="preserve"> </w:t>
            </w:r>
            <w:r w:rsidRPr="00D44B04">
              <w:rPr>
                <w:rFonts w:cs="Times New Roman"/>
                <w:bCs/>
              </w:rPr>
              <w:t>II</w:t>
            </w:r>
            <w:r w:rsidRPr="00952D24">
              <w:rPr>
                <w:rFonts w:cs="Times New Roman"/>
                <w:bCs/>
                <w:lang w:val="ru-RU"/>
              </w:rPr>
              <w:t xml:space="preserve"> квартале 2018 года были аттестованы 4 педагогических работника: 3 преподавателя, 1 концертмейстер (</w:t>
            </w:r>
            <w:r w:rsidRPr="00952D24">
              <w:rPr>
                <w:rFonts w:cs="Times New Roman"/>
                <w:lang w:val="ru-RU"/>
              </w:rPr>
              <w:t xml:space="preserve">приказы Департамента образования и молодежной политики ХМАО - Югры от 09.04.2018 № 434, от 10.05.2018 № 608). </w:t>
            </w:r>
            <w:r w:rsidRPr="00952D24">
              <w:rPr>
                <w:rFonts w:cs="Times New Roman"/>
                <w:bCs/>
                <w:lang w:val="ru-RU"/>
              </w:rPr>
              <w:t xml:space="preserve">Не </w:t>
            </w:r>
            <w:r w:rsidRPr="00952D24">
              <w:rPr>
                <w:rFonts w:eastAsia="Times New Roman" w:cs="Times New Roman"/>
                <w:lang w:val="ru-RU" w:eastAsia="ru-RU"/>
              </w:rPr>
              <w:t>имеют квалификационных категорий 10 педагогов: 9 педагогов - стаж работы в школе, или выход из отпуска по уходу за ребенком составляет менее 2-х лет; 1 педагог – не аттестуется по собственному желанию на установление квалификационной категории, аттестован на соответствие занимаемой должности</w:t>
            </w:r>
            <w:r>
              <w:rPr>
                <w:rFonts w:eastAsia="Times New Roman" w:cs="Times New Roman"/>
                <w:lang w:val="ru-RU" w:eastAsia="ru-RU"/>
              </w:rPr>
              <w:t>.</w:t>
            </w:r>
            <w:r w:rsidR="00BC03A6" w:rsidRPr="00BC03A6">
              <w:rPr>
                <w:rFonts w:eastAsia="Times New Roman" w:cs="Times New Roman"/>
                <w:lang w:val="ru-RU" w:eastAsia="ru-RU"/>
              </w:rPr>
              <w:t xml:space="preserve"> </w:t>
            </w:r>
          </w:p>
          <w:p w:rsidR="00B76CF0" w:rsidRPr="00B76CF0" w:rsidRDefault="00B76CF0" w:rsidP="0010479B">
            <w:pPr>
              <w:ind w:firstLine="284"/>
              <w:rPr>
                <w:rFonts w:cs="Times New Roman"/>
                <w:b/>
                <w:lang w:val="ru-RU"/>
              </w:rPr>
            </w:pPr>
            <w:r w:rsidRPr="00B76CF0">
              <w:rPr>
                <w:rFonts w:cs="Times New Roman"/>
                <w:b/>
                <w:lang w:val="ru-RU"/>
              </w:rPr>
              <w:t>Полнота реализации дополнительной общеобразовательной программы:</w:t>
            </w:r>
          </w:p>
          <w:p w:rsidR="00BC03A6" w:rsidRPr="00BC03A6" w:rsidRDefault="00BC03A6" w:rsidP="00BC03A6">
            <w:pPr>
              <w:ind w:firstLine="567"/>
              <w:jc w:val="both"/>
              <w:rPr>
                <w:rFonts w:cs="Times New Roman"/>
                <w:lang w:val="ru-RU"/>
              </w:rPr>
            </w:pPr>
            <w:r w:rsidRPr="00BC03A6">
              <w:rPr>
                <w:rFonts w:cs="Times New Roman"/>
                <w:color w:val="202020"/>
                <w:lang w:val="ru-RU"/>
              </w:rPr>
              <w:t>На основании мониторинга, проведенного в</w:t>
            </w:r>
            <w:r w:rsidR="00952D24">
              <w:rPr>
                <w:rFonts w:cs="Times New Roman"/>
                <w:color w:val="202020"/>
                <w:lang w:val="ru-RU"/>
              </w:rPr>
              <w:t>о</w:t>
            </w:r>
            <w:r w:rsidRPr="00BC03A6">
              <w:rPr>
                <w:rFonts w:cs="Times New Roman"/>
                <w:lang w:val="ru-RU"/>
              </w:rPr>
              <w:t xml:space="preserve"> </w:t>
            </w:r>
            <w:r w:rsidR="00952D24">
              <w:rPr>
                <w:rFonts w:cs="Times New Roman"/>
              </w:rPr>
              <w:t>I</w:t>
            </w:r>
            <w:r w:rsidRPr="00A62E2D">
              <w:rPr>
                <w:rFonts w:cs="Times New Roman"/>
              </w:rPr>
              <w:t>I</w:t>
            </w:r>
            <w:r w:rsidRPr="00BC03A6">
              <w:rPr>
                <w:rFonts w:cs="Times New Roman"/>
                <w:lang w:val="ru-RU"/>
              </w:rPr>
              <w:t xml:space="preserve"> квартале </w:t>
            </w:r>
            <w:r w:rsidRPr="00BC03A6">
              <w:rPr>
                <w:rFonts w:cs="Times New Roman"/>
                <w:color w:val="202020"/>
                <w:lang w:val="ru-RU"/>
              </w:rPr>
              <w:t xml:space="preserve">2018 года по итогам </w:t>
            </w:r>
            <w:r w:rsidRPr="00A62E2D">
              <w:rPr>
                <w:rFonts w:cs="Times New Roman"/>
              </w:rPr>
              <w:t>I</w:t>
            </w:r>
            <w:r w:rsidR="00952D24">
              <w:rPr>
                <w:rFonts w:cs="Times New Roman"/>
              </w:rPr>
              <w:t>V</w:t>
            </w:r>
            <w:r w:rsidRPr="00BC03A6">
              <w:rPr>
                <w:rFonts w:cs="Times New Roman"/>
                <w:color w:val="202020"/>
                <w:lang w:val="ru-RU"/>
              </w:rPr>
              <w:t xml:space="preserve"> четверти (приказ директора от </w:t>
            </w:r>
            <w:r w:rsidR="00952D24">
              <w:rPr>
                <w:rFonts w:cs="Times New Roman"/>
                <w:color w:val="202020"/>
                <w:lang w:val="ru-RU"/>
              </w:rPr>
              <w:t>07</w:t>
            </w:r>
            <w:r w:rsidR="00952D24" w:rsidRPr="00952D24">
              <w:rPr>
                <w:rFonts w:cs="Times New Roman"/>
                <w:color w:val="202020"/>
                <w:lang w:val="ru-RU"/>
              </w:rPr>
              <w:t>.05</w:t>
            </w:r>
            <w:r w:rsidRPr="00BC03A6">
              <w:rPr>
                <w:rFonts w:cs="Times New Roman"/>
                <w:color w:val="202020"/>
                <w:lang w:val="ru-RU"/>
              </w:rPr>
              <w:t xml:space="preserve">.2018 № </w:t>
            </w:r>
            <w:r w:rsidR="00DB357E" w:rsidRPr="00DB357E">
              <w:rPr>
                <w:rFonts w:cs="Times New Roman"/>
                <w:color w:val="202020"/>
                <w:lang w:val="ru-RU"/>
              </w:rPr>
              <w:t>236</w:t>
            </w:r>
            <w:r w:rsidRPr="00BC03A6">
              <w:rPr>
                <w:rFonts w:cs="Times New Roman"/>
                <w:lang w:val="ru-RU"/>
              </w:rPr>
              <w:t xml:space="preserve"> </w:t>
            </w:r>
            <w:r w:rsidRPr="00BC03A6">
              <w:rPr>
                <w:rFonts w:eastAsia="Times New Roman" w:cs="Times New Roman"/>
                <w:lang w:val="ru-RU" w:eastAsia="ru-RU"/>
              </w:rPr>
              <w:t>«</w:t>
            </w:r>
            <w:r w:rsidR="00DB357E" w:rsidRPr="00DB357E">
              <w:rPr>
                <w:rFonts w:eastAsia="Times New Roman" w:cs="Times New Roman"/>
                <w:lang w:val="ru-RU" w:eastAsia="ru-RU"/>
              </w:rPr>
              <w:t>Об организованном окончании</w:t>
            </w:r>
            <w:r w:rsidR="00DB357E" w:rsidRPr="00DB357E">
              <w:rPr>
                <w:rFonts w:cs="Times New Roman"/>
                <w:lang w:val="ru-RU"/>
              </w:rPr>
              <w:t xml:space="preserve"> </w:t>
            </w:r>
            <w:r w:rsidR="00DB357E" w:rsidRPr="00DB357E">
              <w:rPr>
                <w:rFonts w:eastAsia="Times New Roman" w:cs="Times New Roman"/>
                <w:lang w:val="ru-RU" w:eastAsia="ru-RU"/>
              </w:rPr>
              <w:t xml:space="preserve">2017-2018 учебного года» </w:t>
            </w:r>
            <w:r w:rsidRPr="00BC03A6">
              <w:rPr>
                <w:rFonts w:cs="Times New Roman"/>
                <w:color w:val="202020"/>
                <w:lang w:val="ru-RU"/>
              </w:rPr>
              <w:t xml:space="preserve">установлено, дополнительные общеобразовательные программы реализованы в полном объеме (100%) в соответствии с учебным планом, утвержденным приказом директора </w:t>
            </w:r>
            <w:r w:rsidRPr="00BC03A6">
              <w:rPr>
                <w:rFonts w:cs="Times New Roman"/>
                <w:lang w:val="ru-RU"/>
              </w:rPr>
              <w:t>от 30.08.2017 №341 «Об утверждении образовательной программы, плана работы и календарного учебного графика муниципального бюджетного учреждения  дополнительного образования «Детская школа искусств города Югорска» на 2017-2018 учебный год».</w:t>
            </w:r>
          </w:p>
          <w:p w:rsidR="00DB357E" w:rsidRDefault="00B76CF0" w:rsidP="00BC03A6">
            <w:pPr>
              <w:ind w:firstLine="567"/>
              <w:jc w:val="both"/>
              <w:rPr>
                <w:rFonts w:cs="Times New Roman"/>
                <w:b/>
              </w:rPr>
            </w:pPr>
            <w:r w:rsidRPr="00B76CF0">
              <w:rPr>
                <w:rFonts w:cs="Times New Roman"/>
                <w:b/>
                <w:lang w:val="ru-RU"/>
              </w:rPr>
              <w:t>Сохранность контингента учащихся при реализации  дополнительной общеразвивающей и дополнительной предпрофессиональной  программы для детей:</w:t>
            </w:r>
          </w:p>
          <w:p w:rsidR="00DB357E" w:rsidRPr="00DB357E" w:rsidRDefault="00DB357E" w:rsidP="00DB357E">
            <w:pPr>
              <w:shd w:val="clear" w:color="auto" w:fill="FFFFFF"/>
              <w:ind w:right="-2" w:firstLine="284"/>
              <w:jc w:val="both"/>
              <w:rPr>
                <w:rFonts w:eastAsia="Times New Roman" w:cs="Times New Roman"/>
                <w:bCs/>
                <w:i/>
                <w:kern w:val="2"/>
                <w:lang w:val="ru-RU"/>
              </w:rPr>
            </w:pPr>
            <w:r w:rsidRPr="00DB357E">
              <w:rPr>
                <w:rFonts w:cs="Times New Roman"/>
                <w:lang w:val="ru-RU"/>
              </w:rPr>
              <w:lastRenderedPageBreak/>
              <w:t>На начало 2017- 2018 учебного года количество учащихся в МБУ ДО «Детская школа искусств» - 962 чел. (приказ от 31.09.2017г. № 34 «О формировании групп, классов и утверждении состава учащихся на 2017 - 2018 учебный год»). На 01.06.2018 (окончание учебного года) количество учащихся составило 948 чел. Движение учащихся (выбывшие) - 14 чел. за 2017 - 2018 уч. год.</w:t>
            </w:r>
            <w:r w:rsidRPr="00DB357E">
              <w:rPr>
                <w:rFonts w:cs="Times New Roman"/>
                <w:color w:val="FF0000"/>
                <w:lang w:val="ru-RU"/>
              </w:rPr>
              <w:t xml:space="preserve"> </w:t>
            </w:r>
            <w:r w:rsidRPr="00DB357E">
              <w:rPr>
                <w:rFonts w:cs="Times New Roman"/>
                <w:lang w:val="ru-RU"/>
              </w:rPr>
              <w:t>Причины отчисления: семейные обстоятельства.</w:t>
            </w:r>
          </w:p>
          <w:p w:rsidR="00DB357E" w:rsidRPr="00DB357E" w:rsidRDefault="00DB357E" w:rsidP="00DB357E">
            <w:pPr>
              <w:ind w:firstLine="284"/>
              <w:jc w:val="both"/>
              <w:rPr>
                <w:rFonts w:cs="Times New Roman"/>
                <w:lang w:val="ru-RU"/>
              </w:rPr>
            </w:pPr>
            <w:r w:rsidRPr="00DB357E">
              <w:rPr>
                <w:rFonts w:cs="Times New Roman"/>
                <w:i/>
                <w:lang w:val="ru-RU"/>
              </w:rPr>
              <w:t>Музыкальное отделение:</w:t>
            </w:r>
            <w:r w:rsidRPr="00DB357E">
              <w:rPr>
                <w:rFonts w:cs="Times New Roman"/>
                <w:lang w:val="ru-RU"/>
              </w:rPr>
              <w:t xml:space="preserve"> в течение</w:t>
            </w:r>
            <w:r w:rsidRPr="00DB357E">
              <w:rPr>
                <w:rFonts w:cs="Times New Roman"/>
                <w:bCs/>
                <w:lang w:val="ru-RU"/>
              </w:rPr>
              <w:t xml:space="preserve"> </w:t>
            </w:r>
            <w:r w:rsidRPr="00D44B04">
              <w:rPr>
                <w:rFonts w:cs="Times New Roman"/>
                <w:bCs/>
              </w:rPr>
              <w:t>II</w:t>
            </w:r>
            <w:r w:rsidRPr="00DB357E">
              <w:rPr>
                <w:rFonts w:cs="Times New Roman"/>
                <w:lang w:val="ru-RU"/>
              </w:rPr>
              <w:t xml:space="preserve"> квартала 2018 года выбывших (или прибывших) нет.</w:t>
            </w:r>
          </w:p>
          <w:p w:rsidR="00DB357E" w:rsidRPr="00DB357E" w:rsidRDefault="00DB357E" w:rsidP="00DB357E">
            <w:pPr>
              <w:shd w:val="clear" w:color="auto" w:fill="FFFFFF"/>
              <w:ind w:right="-2" w:firstLine="284"/>
              <w:jc w:val="both"/>
              <w:rPr>
                <w:rFonts w:cs="Times New Roman"/>
                <w:lang w:val="ru-RU"/>
              </w:rPr>
            </w:pPr>
            <w:r w:rsidRPr="00DB357E">
              <w:rPr>
                <w:rFonts w:cs="Times New Roman"/>
                <w:i/>
                <w:lang w:val="ru-RU"/>
              </w:rPr>
              <w:t xml:space="preserve">Художественное отделение: </w:t>
            </w:r>
            <w:r w:rsidRPr="00DB357E">
              <w:rPr>
                <w:rFonts w:cs="Times New Roman"/>
                <w:lang w:val="ru-RU"/>
              </w:rPr>
              <w:t xml:space="preserve">во </w:t>
            </w:r>
            <w:r w:rsidRPr="00592D4F">
              <w:rPr>
                <w:rFonts w:cs="Times New Roman"/>
                <w:bCs/>
              </w:rPr>
              <w:t>II</w:t>
            </w:r>
            <w:r w:rsidRPr="00DB357E">
              <w:rPr>
                <w:rFonts w:cs="Times New Roman"/>
                <w:lang w:val="ru-RU"/>
              </w:rPr>
              <w:t xml:space="preserve"> квартале 2018 года по предпрофессиональной программе «Живопись» количественный состав учащихся 390 чел. (98 %); по общеразвивающим программам в области количественный состав учащихся 197 чел. (99%). </w:t>
            </w:r>
          </w:p>
          <w:p w:rsidR="00DB357E" w:rsidRDefault="00DB357E" w:rsidP="00DB357E">
            <w:pPr>
              <w:spacing w:line="276" w:lineRule="auto"/>
              <w:ind w:firstLine="284"/>
              <w:jc w:val="both"/>
              <w:rPr>
                <w:rFonts w:eastAsia="Times New Roman" w:cs="Times New Roman"/>
                <w:lang w:eastAsia="ru-RU"/>
              </w:rPr>
            </w:pPr>
            <w:r w:rsidRPr="00DB357E">
              <w:rPr>
                <w:rFonts w:eastAsia="Times New Roman" w:cs="Times New Roman"/>
                <w:i/>
                <w:lang w:val="ru-RU" w:eastAsia="ru-RU"/>
              </w:rPr>
              <w:t>Таким образом,</w:t>
            </w:r>
            <w:r w:rsidRPr="00DB357E">
              <w:rPr>
                <w:rFonts w:eastAsia="Times New Roman" w:cs="Times New Roman"/>
                <w:lang w:val="ru-RU" w:eastAsia="ru-RU"/>
              </w:rPr>
              <w:t xml:space="preserve"> в целом по двум отделениям сохранность контингента – 99 %.</w:t>
            </w:r>
          </w:p>
          <w:p w:rsidR="00DB357E" w:rsidRPr="00DB357E" w:rsidRDefault="00DB357E" w:rsidP="00DB357E">
            <w:pPr>
              <w:ind w:firstLine="567"/>
              <w:rPr>
                <w:rFonts w:cs="Times New Roman"/>
                <w:b/>
                <w:lang w:val="ru-RU"/>
              </w:rPr>
            </w:pPr>
            <w:r w:rsidRPr="00DB357E">
              <w:rPr>
                <w:rFonts w:cs="Times New Roman"/>
                <w:b/>
                <w:lang w:val="ru-RU"/>
              </w:rPr>
              <w:t>Достижения школы</w:t>
            </w:r>
          </w:p>
          <w:p w:rsidR="00DB357E" w:rsidRPr="00DB357E" w:rsidRDefault="00DB357E" w:rsidP="00DB357E">
            <w:pPr>
              <w:ind w:firstLine="567"/>
              <w:jc w:val="both"/>
              <w:rPr>
                <w:rFonts w:cs="Times New Roman"/>
                <w:b/>
                <w:lang w:val="ru-RU"/>
              </w:rPr>
            </w:pPr>
            <w:r w:rsidRPr="00DB357E">
              <w:rPr>
                <w:rFonts w:cs="Times New Roman"/>
                <w:lang w:val="ru-RU"/>
              </w:rPr>
              <w:t xml:space="preserve">Школа - дипломант </w:t>
            </w:r>
            <w:r>
              <w:rPr>
                <w:rFonts w:cs="Times New Roman"/>
              </w:rPr>
              <w:t>III</w:t>
            </w:r>
            <w:r w:rsidRPr="00DB357E">
              <w:rPr>
                <w:rFonts w:cs="Times New Roman"/>
                <w:lang w:val="ru-RU"/>
              </w:rPr>
              <w:t xml:space="preserve"> степени (грант на сумму 25</w:t>
            </w:r>
            <w:r>
              <w:rPr>
                <w:rFonts w:cs="Times New Roman"/>
              </w:rPr>
              <w:t> </w:t>
            </w:r>
            <w:r w:rsidRPr="00DB357E">
              <w:rPr>
                <w:rFonts w:cs="Times New Roman"/>
                <w:lang w:val="ru-RU"/>
              </w:rPr>
              <w:t xml:space="preserve">000 руб.) городского конкурса программ и проектов по организации отдыха и оздоровления детей и подростков (31.05.2018). </w:t>
            </w:r>
          </w:p>
          <w:p w:rsidR="00DB357E" w:rsidRPr="00DB357E" w:rsidRDefault="00DB357E" w:rsidP="00DB357E">
            <w:pPr>
              <w:ind w:firstLine="567"/>
              <w:jc w:val="both"/>
              <w:rPr>
                <w:rFonts w:cs="Times New Roman"/>
                <w:b/>
                <w:lang w:val="ru-RU"/>
              </w:rPr>
            </w:pPr>
            <w:r w:rsidRPr="00DB357E">
              <w:rPr>
                <w:rFonts w:cs="Times New Roman"/>
                <w:b/>
                <w:lang w:val="ru-RU"/>
              </w:rPr>
              <w:t>Достижения педагогических работников</w:t>
            </w:r>
          </w:p>
          <w:p w:rsidR="00DB357E" w:rsidRPr="00DB357E" w:rsidRDefault="00DB357E" w:rsidP="00DB357E">
            <w:pPr>
              <w:ind w:firstLine="567"/>
              <w:jc w:val="both"/>
              <w:rPr>
                <w:rFonts w:cs="Times New Roman"/>
                <w:lang w:val="ru-RU"/>
              </w:rPr>
            </w:pPr>
            <w:r w:rsidRPr="00DB357E">
              <w:rPr>
                <w:rFonts w:cs="Times New Roman"/>
                <w:i/>
                <w:lang w:val="ru-RU"/>
              </w:rPr>
              <w:t>Международный конкурс</w:t>
            </w:r>
            <w:r w:rsidRPr="00DB357E">
              <w:rPr>
                <w:rFonts w:cs="Times New Roman"/>
                <w:lang w:val="ru-RU"/>
              </w:rPr>
              <w:t xml:space="preserve"> «Золотой феникс» (при поддержке Министерства культуры Российской Федерации), г. Санкт – Петербург:</w:t>
            </w:r>
          </w:p>
          <w:p w:rsidR="00DB357E" w:rsidRPr="00DB357E" w:rsidRDefault="00DB357E" w:rsidP="00DB357E">
            <w:pPr>
              <w:ind w:firstLine="567"/>
              <w:jc w:val="both"/>
              <w:rPr>
                <w:rFonts w:cs="Times New Roman"/>
                <w:lang w:val="ru-RU"/>
              </w:rPr>
            </w:pPr>
            <w:r w:rsidRPr="00DB357E">
              <w:rPr>
                <w:rFonts w:cs="Times New Roman"/>
                <w:lang w:val="ru-RU"/>
              </w:rPr>
              <w:t xml:space="preserve">- Кузнецова Н.А., преподаватель, лауреат </w:t>
            </w:r>
            <w:r>
              <w:rPr>
                <w:rFonts w:cs="Times New Roman"/>
              </w:rPr>
              <w:t>I</w:t>
            </w:r>
            <w:r w:rsidRPr="00DB357E">
              <w:rPr>
                <w:rFonts w:cs="Times New Roman"/>
                <w:lang w:val="ru-RU"/>
              </w:rPr>
              <w:t xml:space="preserve"> степени в номинации «Струнные народные инструменты»;</w:t>
            </w:r>
          </w:p>
          <w:p w:rsidR="00DB357E" w:rsidRPr="00DB357E" w:rsidRDefault="00DB357E" w:rsidP="00DB357E">
            <w:pPr>
              <w:ind w:firstLine="567"/>
              <w:jc w:val="both"/>
              <w:rPr>
                <w:rFonts w:cs="Times New Roman"/>
                <w:lang w:val="ru-RU"/>
              </w:rPr>
            </w:pPr>
            <w:r w:rsidRPr="00DB357E">
              <w:rPr>
                <w:rFonts w:cs="Times New Roman"/>
                <w:lang w:val="ru-RU"/>
              </w:rPr>
              <w:t xml:space="preserve">- Трапезникова Е.С., концертмейстер, лауреат </w:t>
            </w:r>
            <w:r>
              <w:rPr>
                <w:rFonts w:cs="Times New Roman"/>
              </w:rPr>
              <w:t>II</w:t>
            </w:r>
            <w:r w:rsidRPr="00DB357E">
              <w:rPr>
                <w:rFonts w:cs="Times New Roman"/>
                <w:lang w:val="ru-RU"/>
              </w:rPr>
              <w:t xml:space="preserve"> степени в номинации «Фортепиано».</w:t>
            </w:r>
          </w:p>
          <w:p w:rsidR="00DB357E" w:rsidRPr="00DB357E" w:rsidRDefault="00DB357E" w:rsidP="00DB357E">
            <w:pPr>
              <w:ind w:firstLine="567"/>
              <w:jc w:val="both"/>
              <w:rPr>
                <w:rFonts w:cs="Times New Roman"/>
                <w:lang w:val="ru-RU"/>
              </w:rPr>
            </w:pPr>
            <w:r w:rsidRPr="00DB357E">
              <w:rPr>
                <w:rFonts w:cs="Times New Roman"/>
                <w:i/>
                <w:lang w:val="ru-RU"/>
              </w:rPr>
              <w:t>Региональный фестиваль</w:t>
            </w:r>
            <w:r w:rsidRPr="00DB357E">
              <w:rPr>
                <w:rFonts w:cs="Times New Roman"/>
                <w:lang w:val="ru-RU"/>
              </w:rPr>
              <w:t xml:space="preserve"> – </w:t>
            </w:r>
            <w:r w:rsidRPr="00DB357E">
              <w:rPr>
                <w:rFonts w:cs="Times New Roman"/>
                <w:i/>
                <w:lang w:val="ru-RU"/>
              </w:rPr>
              <w:t>конкурс «Пасха Красная»</w:t>
            </w:r>
            <w:r w:rsidRPr="00DB357E">
              <w:rPr>
                <w:rFonts w:cs="Times New Roman"/>
                <w:lang w:val="ru-RU"/>
              </w:rPr>
              <w:t xml:space="preserve">: один дипломант </w:t>
            </w:r>
            <w:r>
              <w:rPr>
                <w:rFonts w:cs="Times New Roman"/>
              </w:rPr>
              <w:t>II</w:t>
            </w:r>
            <w:r w:rsidRPr="00DB357E">
              <w:rPr>
                <w:rFonts w:cs="Times New Roman"/>
                <w:lang w:val="ru-RU"/>
              </w:rPr>
              <w:t xml:space="preserve"> степени, Глазман А.С., педагог - организатор (г. Югорск).</w:t>
            </w:r>
          </w:p>
          <w:p w:rsidR="00DB357E" w:rsidRPr="00DB357E" w:rsidRDefault="00DB357E" w:rsidP="00DB357E">
            <w:pPr>
              <w:spacing w:line="276" w:lineRule="auto"/>
              <w:ind w:firstLine="567"/>
              <w:rPr>
                <w:rFonts w:eastAsia="Calibri" w:cs="Times New Roman"/>
                <w:b/>
                <w:bCs/>
                <w:lang w:val="ru-RU"/>
              </w:rPr>
            </w:pPr>
            <w:r w:rsidRPr="00DB357E">
              <w:rPr>
                <w:rFonts w:eastAsia="Calibri" w:cs="Times New Roman"/>
                <w:b/>
                <w:bCs/>
                <w:lang w:val="ru-RU"/>
              </w:rPr>
              <w:t>Достижения учащихся в конкурсных мероприятиях различных уровней</w:t>
            </w:r>
          </w:p>
          <w:p w:rsidR="00DB357E" w:rsidRPr="00DB357E" w:rsidRDefault="00DB357E" w:rsidP="00DB357E">
            <w:pPr>
              <w:ind w:firstLine="567"/>
              <w:jc w:val="both"/>
              <w:rPr>
                <w:rFonts w:eastAsia="Calibri" w:cs="Times New Roman"/>
                <w:i/>
                <w:lang w:val="ru-RU"/>
              </w:rPr>
            </w:pPr>
            <w:r w:rsidRPr="00DB357E">
              <w:rPr>
                <w:rFonts w:eastAsia="Calibri" w:cs="Times New Roman"/>
                <w:i/>
                <w:lang w:val="ru-RU"/>
              </w:rPr>
              <w:t>Музыкальное отделение:</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участников конкурсов всех уровней – 124 (34,3%)</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победителей и призеров всех уровней – 27 (21,8 %)</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участников всероссийских и международных конкурсов – 65 (18 %)</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победителей и призеров всероссийских и международных конкурсов - 22 (33,8 %)</w:t>
            </w:r>
          </w:p>
          <w:p w:rsidR="00DB357E" w:rsidRPr="00DB357E" w:rsidRDefault="00DB357E" w:rsidP="00DB357E">
            <w:pPr>
              <w:ind w:firstLine="567"/>
              <w:jc w:val="both"/>
              <w:rPr>
                <w:rFonts w:eastAsia="Calibri" w:cs="Times New Roman"/>
                <w:bCs/>
                <w:i/>
                <w:lang w:val="ru-RU"/>
              </w:rPr>
            </w:pPr>
            <w:r w:rsidRPr="00DB357E">
              <w:rPr>
                <w:rFonts w:eastAsia="Calibri" w:cs="Times New Roman"/>
                <w:bCs/>
                <w:i/>
                <w:lang w:val="ru-RU"/>
              </w:rPr>
              <w:t>Художественное отделение:</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участников конкурсов всех уровней - 121 (20,6 %)</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победителей и призеров всех уровней -113 (93,4 %)</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участников всероссийских и международных конкурсов - 93 (15,8 %)</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победителей и призеров всероссийских и международных конкурсов - 92 (98,9 %)</w:t>
            </w:r>
          </w:p>
          <w:p w:rsidR="00DB357E" w:rsidRPr="00DB357E" w:rsidRDefault="00DB357E" w:rsidP="00DB357E">
            <w:pPr>
              <w:ind w:firstLine="567"/>
              <w:rPr>
                <w:rFonts w:cs="Times New Roman"/>
                <w:lang w:val="ru-RU"/>
              </w:rPr>
            </w:pPr>
            <w:r w:rsidRPr="00DB357E">
              <w:rPr>
                <w:rFonts w:cs="Times New Roman"/>
                <w:lang w:val="ru-RU"/>
              </w:rPr>
              <w:lastRenderedPageBreak/>
              <w:t>ИТОГО:</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участников конкурсов всех уровней - 245 (27,5 %)</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победителей и призеров всех уровней -140 (57,1 %)</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участников всероссийских и международных конкурсов - 158 (16,7 %)</w:t>
            </w:r>
          </w:p>
          <w:p w:rsidR="00DB357E" w:rsidRPr="00DB357E" w:rsidRDefault="00DB357E" w:rsidP="00DB357E">
            <w:pPr>
              <w:ind w:firstLine="567"/>
              <w:jc w:val="both"/>
              <w:rPr>
                <w:rFonts w:eastAsia="Calibri" w:cs="Times New Roman"/>
                <w:lang w:val="ru-RU"/>
              </w:rPr>
            </w:pPr>
            <w:r w:rsidRPr="00DB357E">
              <w:rPr>
                <w:rFonts w:eastAsia="Calibri" w:cs="Times New Roman"/>
                <w:lang w:val="ru-RU"/>
              </w:rPr>
              <w:t>Всего победителей и призеров всероссийских и международных конкурсов -114 (72,1 %)</w:t>
            </w:r>
          </w:p>
          <w:p w:rsidR="00DB357E" w:rsidRPr="00DB357E" w:rsidRDefault="00DB357E" w:rsidP="00DB357E">
            <w:pPr>
              <w:tabs>
                <w:tab w:val="left" w:pos="9639"/>
              </w:tabs>
              <w:ind w:right="-2" w:firstLine="567"/>
              <w:jc w:val="both"/>
              <w:rPr>
                <w:rFonts w:cs="Times New Roman"/>
                <w:lang w:val="ru-RU"/>
              </w:rPr>
            </w:pPr>
            <w:r w:rsidRPr="00DB357E">
              <w:rPr>
                <w:rFonts w:cs="Times New Roman"/>
                <w:lang w:val="ru-RU"/>
              </w:rPr>
              <w:t xml:space="preserve">Таким образом во </w:t>
            </w:r>
            <w:r>
              <w:rPr>
                <w:rFonts w:cs="Times New Roman"/>
              </w:rPr>
              <w:t>II</w:t>
            </w:r>
            <w:r w:rsidRPr="00DB357E">
              <w:rPr>
                <w:rFonts w:cs="Times New Roman"/>
                <w:lang w:val="ru-RU"/>
              </w:rPr>
              <w:t xml:space="preserve"> квартале 27,5 % учащихся были охвачены конкурсной деятельностью. Результативность участия – 57,1% (примечание: учащиеся музыкального отделения участвовали в очных конкурсах, причем выезжали творческие коллективы учащихся, учитывается 1 награда на коллектив).</w:t>
            </w:r>
          </w:p>
          <w:p w:rsidR="003D6C9E" w:rsidRPr="00DB357E" w:rsidRDefault="00657050" w:rsidP="003506BE">
            <w:pPr>
              <w:ind w:firstLine="567"/>
              <w:contextualSpacing/>
              <w:jc w:val="both"/>
              <w:rPr>
                <w:rFonts w:cs="Times New Roman"/>
                <w:lang w:val="ru-RU"/>
              </w:rPr>
            </w:pPr>
            <w:r>
              <w:rPr>
                <w:rFonts w:cs="Times New Roman"/>
                <w:lang w:val="ru-RU"/>
              </w:rPr>
              <w:t xml:space="preserve">География участия в конкурсах: Ханты-Мансийский автономный округ – Югра, Москва, Санкт – Петербург, </w:t>
            </w:r>
            <w:r w:rsidR="007706D0">
              <w:rPr>
                <w:rFonts w:cs="Times New Roman"/>
                <w:lang w:val="ru-RU"/>
              </w:rPr>
              <w:t xml:space="preserve">Новосибирск, </w:t>
            </w:r>
            <w:r w:rsidR="003506BE">
              <w:rPr>
                <w:rFonts w:cs="Times New Roman"/>
                <w:lang w:val="ru-RU"/>
              </w:rPr>
              <w:t>Таганрог, Красноярск</w:t>
            </w:r>
            <w:r w:rsidR="00DB357E">
              <w:rPr>
                <w:rFonts w:cs="Times New Roman"/>
                <w:lang w:val="ru-RU"/>
              </w:rPr>
              <w:t>, Казань, Самара.</w:t>
            </w:r>
          </w:p>
        </w:tc>
      </w:tr>
      <w:tr w:rsidR="00657050" w:rsidRPr="00934D76" w:rsidTr="008D5E48">
        <w:tc>
          <w:tcPr>
            <w:tcW w:w="9355" w:type="dxa"/>
            <w:gridSpan w:val="3"/>
          </w:tcPr>
          <w:p w:rsidR="00024B21" w:rsidRPr="004116AB" w:rsidRDefault="00024B21" w:rsidP="00657050">
            <w:pPr>
              <w:pStyle w:val="a5"/>
              <w:snapToGrid w:val="0"/>
              <w:contextualSpacing/>
              <w:rPr>
                <w:rFonts w:eastAsia="Times New Roman"/>
                <w:lang w:val="ru-RU"/>
              </w:rPr>
            </w:pPr>
            <w:r w:rsidRPr="004116AB">
              <w:rPr>
                <w:b/>
                <w:bCs/>
                <w:lang w:val="ru-RU"/>
              </w:rPr>
              <w:lastRenderedPageBreak/>
              <w:t>Решение вопросов, не отнесенных к вопросам местного значения (131-ФЗ статья 16.1)</w:t>
            </w:r>
            <w:r w:rsidRPr="004116AB">
              <w:rPr>
                <w:rFonts w:eastAsia="Times New Roman"/>
                <w:lang w:val="ru-RU"/>
              </w:rPr>
              <w:t xml:space="preserve"> </w:t>
            </w:r>
          </w:p>
        </w:tc>
      </w:tr>
      <w:tr w:rsidR="00657050" w:rsidRPr="00B10072" w:rsidTr="009A6E11">
        <w:trPr>
          <w:trHeight w:val="360"/>
        </w:trPr>
        <w:tc>
          <w:tcPr>
            <w:tcW w:w="585" w:type="dxa"/>
          </w:tcPr>
          <w:p w:rsidR="00024B21" w:rsidRPr="004116AB" w:rsidRDefault="00024B21" w:rsidP="00657050">
            <w:pPr>
              <w:pStyle w:val="a5"/>
              <w:snapToGrid w:val="0"/>
              <w:jc w:val="center"/>
              <w:rPr>
                <w:rFonts w:eastAsia="Times New Roman"/>
                <w:b/>
                <w:lang w:val="ru-RU"/>
              </w:rPr>
            </w:pPr>
            <w:r w:rsidRPr="004116AB">
              <w:rPr>
                <w:rFonts w:eastAsia="Times New Roman"/>
                <w:b/>
                <w:lang w:val="ru-RU"/>
              </w:rPr>
              <w:t>1</w:t>
            </w:r>
          </w:p>
        </w:tc>
        <w:tc>
          <w:tcPr>
            <w:tcW w:w="2250" w:type="dxa"/>
          </w:tcPr>
          <w:p w:rsidR="00024B21" w:rsidRPr="004116AB" w:rsidRDefault="00024B21" w:rsidP="00657050">
            <w:pPr>
              <w:pStyle w:val="a5"/>
              <w:snapToGrid w:val="0"/>
              <w:rPr>
                <w:b/>
                <w:lang w:val="ru-RU"/>
              </w:rPr>
            </w:pPr>
            <w:r w:rsidRPr="004116AB">
              <w:rPr>
                <w:b/>
                <w:lang w:val="ru-RU"/>
              </w:rPr>
              <w:t>Создание музеев городского округа</w:t>
            </w:r>
          </w:p>
        </w:tc>
        <w:tc>
          <w:tcPr>
            <w:tcW w:w="6520" w:type="dxa"/>
          </w:tcPr>
          <w:p w:rsidR="00024B21" w:rsidRPr="00E031E5" w:rsidRDefault="00024B21" w:rsidP="00657050">
            <w:pPr>
              <w:tabs>
                <w:tab w:val="left" w:pos="1080"/>
              </w:tabs>
              <w:ind w:firstLine="560"/>
              <w:contextualSpacing/>
              <w:jc w:val="both"/>
              <w:rPr>
                <w:b/>
                <w:lang w:val="ru-RU"/>
              </w:rPr>
            </w:pPr>
            <w:r w:rsidRPr="00E031E5">
              <w:rPr>
                <w:lang w:val="ru-RU"/>
              </w:rPr>
              <w:t xml:space="preserve">В </w:t>
            </w:r>
            <w:r w:rsidR="009F6E0F" w:rsidRPr="00E031E5">
              <w:rPr>
                <w:lang w:val="ru-RU"/>
              </w:rPr>
              <w:t>1</w:t>
            </w:r>
            <w:r w:rsidRPr="00E031E5">
              <w:rPr>
                <w:lang w:val="ru-RU"/>
              </w:rPr>
              <w:t xml:space="preserve"> квартале объем</w:t>
            </w:r>
            <w:r w:rsidRPr="00E031E5">
              <w:rPr>
                <w:b/>
                <w:lang w:val="ru-RU"/>
              </w:rPr>
              <w:t xml:space="preserve"> </w:t>
            </w:r>
            <w:r w:rsidRPr="00E031E5">
              <w:rPr>
                <w:lang w:val="ru-RU"/>
              </w:rPr>
              <w:t xml:space="preserve">музейных фондов составил </w:t>
            </w:r>
            <w:r w:rsidRPr="00E031E5">
              <w:rPr>
                <w:b/>
                <w:lang w:val="ru-RU"/>
              </w:rPr>
              <w:t>34,</w:t>
            </w:r>
            <w:r w:rsidR="000F2D1E">
              <w:rPr>
                <w:b/>
                <w:lang w:val="ru-RU"/>
              </w:rPr>
              <w:t>9</w:t>
            </w:r>
            <w:r w:rsidR="00127160">
              <w:rPr>
                <w:b/>
                <w:lang w:val="ru-RU"/>
              </w:rPr>
              <w:t xml:space="preserve"> тысяч</w:t>
            </w:r>
            <w:r w:rsidRPr="00E031E5">
              <w:rPr>
                <w:b/>
                <w:lang w:val="ru-RU"/>
              </w:rPr>
              <w:t xml:space="preserve"> </w:t>
            </w:r>
            <w:r w:rsidRPr="00E031E5">
              <w:rPr>
                <w:lang w:val="ru-RU"/>
              </w:rPr>
              <w:t xml:space="preserve">единиц хранения, принятых в постоянное пользование, таким образом, на конец отчетного периода объем музейных фондов  составляет: </w:t>
            </w:r>
            <w:r w:rsidRPr="00E031E5">
              <w:rPr>
                <w:b/>
                <w:bCs/>
                <w:lang w:val="ru-RU"/>
              </w:rPr>
              <w:t>2</w:t>
            </w:r>
            <w:r w:rsidR="000F2D1E">
              <w:rPr>
                <w:b/>
                <w:bCs/>
                <w:lang w:val="ru-RU"/>
              </w:rPr>
              <w:t>5</w:t>
            </w:r>
            <w:r w:rsidR="00127160">
              <w:rPr>
                <w:b/>
                <w:bCs/>
                <w:lang w:val="ru-RU"/>
              </w:rPr>
              <w:t xml:space="preserve"> тысяч</w:t>
            </w:r>
            <w:r w:rsidRPr="00E031E5">
              <w:rPr>
                <w:b/>
                <w:bCs/>
                <w:lang w:val="ru-RU"/>
              </w:rPr>
              <w:t xml:space="preserve"> единиц</w:t>
            </w:r>
            <w:r w:rsidRPr="00E031E5">
              <w:rPr>
                <w:lang w:val="ru-RU"/>
              </w:rPr>
              <w:t xml:space="preserve">  основной фонд, </w:t>
            </w:r>
            <w:r w:rsidRPr="00E031E5">
              <w:rPr>
                <w:b/>
                <w:bCs/>
                <w:lang w:val="ru-RU"/>
              </w:rPr>
              <w:t>9</w:t>
            </w:r>
            <w:r w:rsidR="00370959" w:rsidRPr="00E031E5">
              <w:rPr>
                <w:b/>
                <w:bCs/>
                <w:lang w:val="ru-RU"/>
              </w:rPr>
              <w:t>,</w:t>
            </w:r>
            <w:r w:rsidR="009F6E0F" w:rsidRPr="00E031E5">
              <w:rPr>
                <w:b/>
                <w:bCs/>
                <w:lang w:val="ru-RU"/>
              </w:rPr>
              <w:t>9</w:t>
            </w:r>
            <w:r w:rsidR="00127160">
              <w:rPr>
                <w:b/>
                <w:bCs/>
                <w:lang w:val="ru-RU"/>
              </w:rPr>
              <w:t xml:space="preserve"> тысяч</w:t>
            </w:r>
            <w:r w:rsidR="00370959" w:rsidRPr="00E031E5">
              <w:rPr>
                <w:b/>
                <w:bCs/>
                <w:lang w:val="ru-RU"/>
              </w:rPr>
              <w:t xml:space="preserve"> </w:t>
            </w:r>
            <w:r w:rsidRPr="00E031E5">
              <w:rPr>
                <w:b/>
                <w:bCs/>
                <w:lang w:val="ru-RU"/>
              </w:rPr>
              <w:t>единиц</w:t>
            </w:r>
            <w:r w:rsidRPr="00E031E5">
              <w:rPr>
                <w:lang w:val="ru-RU"/>
              </w:rPr>
              <w:t xml:space="preserve"> - научно-вспомогательный.  </w:t>
            </w:r>
          </w:p>
          <w:p w:rsidR="00024B21" w:rsidRPr="00E031E5" w:rsidRDefault="00024B21" w:rsidP="00657050">
            <w:pPr>
              <w:ind w:firstLine="567"/>
              <w:contextualSpacing/>
              <w:jc w:val="both"/>
              <w:rPr>
                <w:lang w:val="ru-RU"/>
              </w:rPr>
            </w:pPr>
            <w:r w:rsidRPr="00E031E5">
              <w:rPr>
                <w:lang w:val="ru-RU"/>
              </w:rPr>
              <w:t xml:space="preserve">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w:t>
            </w:r>
            <w:r w:rsidRPr="00E031E5">
              <w:rPr>
                <w:b/>
                <w:lang w:val="ru-RU"/>
              </w:rPr>
              <w:t>34</w:t>
            </w:r>
            <w:r w:rsidR="009F6E0F" w:rsidRPr="00E031E5">
              <w:rPr>
                <w:b/>
                <w:lang w:val="ru-RU"/>
              </w:rPr>
              <w:t>,</w:t>
            </w:r>
            <w:r w:rsidR="000F2D1E">
              <w:rPr>
                <w:b/>
                <w:lang w:val="ru-RU"/>
              </w:rPr>
              <w:t>9</w:t>
            </w:r>
            <w:r w:rsidR="00127160">
              <w:rPr>
                <w:b/>
                <w:lang w:val="ru-RU"/>
              </w:rPr>
              <w:t xml:space="preserve"> тысяч</w:t>
            </w:r>
            <w:r w:rsidRPr="00E031E5">
              <w:rPr>
                <w:b/>
              </w:rPr>
              <w:t> </w:t>
            </w:r>
            <w:r w:rsidRPr="00E031E5">
              <w:rPr>
                <w:b/>
                <w:lang w:val="ru-RU"/>
              </w:rPr>
              <w:t xml:space="preserve"> </w:t>
            </w:r>
            <w:r w:rsidRPr="00E031E5">
              <w:rPr>
                <w:lang w:val="ru-RU"/>
              </w:rPr>
              <w:t>единиц хранения, что составляет 100 % объема музейного фонда.</w:t>
            </w:r>
          </w:p>
          <w:p w:rsidR="00024B21" w:rsidRPr="00E031E5" w:rsidRDefault="00024B21" w:rsidP="00657050">
            <w:pPr>
              <w:ind w:firstLine="567"/>
              <w:contextualSpacing/>
              <w:jc w:val="both"/>
              <w:rPr>
                <w:lang w:val="ru-RU"/>
              </w:rPr>
            </w:pPr>
            <w:r w:rsidRPr="00E031E5">
              <w:rPr>
                <w:lang w:val="ru-RU"/>
              </w:rPr>
              <w:t xml:space="preserve">Электронная база </w:t>
            </w:r>
            <w:r w:rsidRPr="00E031E5">
              <w:rPr>
                <w:b/>
                <w:lang w:val="ru-RU"/>
              </w:rPr>
              <w:t>инвентаризированного фонда</w:t>
            </w:r>
            <w:r w:rsidRPr="00E031E5">
              <w:rPr>
                <w:lang w:val="ru-RU"/>
              </w:rPr>
              <w:t xml:space="preserve"> на конец отчетного периода составляет </w:t>
            </w:r>
            <w:r w:rsidR="00E031E5" w:rsidRPr="00E031E5">
              <w:rPr>
                <w:b/>
                <w:lang w:val="ru-RU"/>
              </w:rPr>
              <w:t>11</w:t>
            </w:r>
            <w:r w:rsidR="000F2D1E">
              <w:rPr>
                <w:b/>
                <w:lang w:val="ru-RU"/>
              </w:rPr>
              <w:t>920</w:t>
            </w:r>
            <w:r w:rsidRPr="00E031E5">
              <w:rPr>
                <w:lang w:val="ru-RU"/>
              </w:rPr>
              <w:t xml:space="preserve"> единиц хранения музейных предметов. За </w:t>
            </w:r>
            <w:r w:rsidR="009F6E0F" w:rsidRPr="00E031E5">
              <w:rPr>
                <w:lang w:val="ru-RU"/>
              </w:rPr>
              <w:t>1</w:t>
            </w:r>
            <w:r w:rsidRPr="00E031E5">
              <w:rPr>
                <w:lang w:val="ru-RU"/>
              </w:rPr>
              <w:t xml:space="preserve"> квартал 201</w:t>
            </w:r>
            <w:r w:rsidR="00E031E5" w:rsidRPr="00E031E5">
              <w:rPr>
                <w:lang w:val="ru-RU"/>
              </w:rPr>
              <w:t>8</w:t>
            </w:r>
            <w:r w:rsidRPr="00E031E5">
              <w:rPr>
                <w:lang w:val="ru-RU"/>
              </w:rPr>
              <w:t xml:space="preserve"> г. было оцифровано </w:t>
            </w:r>
            <w:r w:rsidRPr="00E031E5">
              <w:rPr>
                <w:b/>
                <w:lang w:val="ru-RU"/>
              </w:rPr>
              <w:t>200</w:t>
            </w:r>
            <w:r w:rsidRPr="00E031E5">
              <w:rPr>
                <w:lang w:val="ru-RU"/>
              </w:rPr>
              <w:t xml:space="preserve"> единиц хранения. Количество музейных предметов, получивших </w:t>
            </w:r>
            <w:r w:rsidRPr="00E031E5">
              <w:rPr>
                <w:b/>
                <w:lang w:val="ru-RU"/>
              </w:rPr>
              <w:t>цифровое изображение</w:t>
            </w:r>
            <w:r w:rsidRPr="00E031E5">
              <w:rPr>
                <w:lang w:val="ru-RU"/>
              </w:rPr>
              <w:t xml:space="preserve">, на конец отчетного периода составляет </w:t>
            </w:r>
            <w:r w:rsidR="000F2D1E">
              <w:rPr>
                <w:b/>
                <w:lang w:val="ru-RU"/>
              </w:rPr>
              <w:t>96</w:t>
            </w:r>
            <w:r w:rsidRPr="00E031E5">
              <w:rPr>
                <w:b/>
                <w:lang w:val="ru-RU"/>
              </w:rPr>
              <w:t>20</w:t>
            </w:r>
            <w:r w:rsidRPr="00E031E5">
              <w:rPr>
                <w:lang w:val="ru-RU"/>
              </w:rPr>
              <w:t xml:space="preserve"> единиц хранения.</w:t>
            </w:r>
          </w:p>
          <w:p w:rsidR="00B10072" w:rsidRDefault="00024B21" w:rsidP="00B10072">
            <w:pPr>
              <w:ind w:firstLine="567"/>
              <w:contextualSpacing/>
              <w:jc w:val="both"/>
              <w:rPr>
                <w:rFonts w:eastAsia="Courier New"/>
                <w:lang w:val="ru-RU"/>
              </w:rPr>
            </w:pPr>
            <w:r w:rsidRPr="00E031E5">
              <w:rPr>
                <w:lang w:val="ru-RU"/>
              </w:rPr>
              <w:t>Актуализация и популяризация хранимых культурных ценностей осуществляется в МБУ «Музей истории и этнографии» через</w:t>
            </w:r>
            <w:r w:rsidRPr="00E031E5">
              <w:rPr>
                <w:rFonts w:eastAsia="Courier New"/>
                <w:lang w:val="ru-RU"/>
              </w:rPr>
              <w:t xml:space="preserve"> </w:t>
            </w:r>
            <w:r w:rsidRPr="00E031E5">
              <w:rPr>
                <w:rFonts w:eastAsia="Courier New"/>
                <w:b/>
                <w:lang w:val="ru-RU"/>
              </w:rPr>
              <w:t>экспозиционно-выставочную деятельность.</w:t>
            </w:r>
            <w:r w:rsidRPr="00E031E5">
              <w:rPr>
                <w:rFonts w:eastAsia="Courier New"/>
                <w:lang w:val="ru-RU"/>
              </w:rPr>
              <w:t xml:space="preserve"> Наряду с постоянными экспозициями музея «Линии судьбы – точка пересечения» и «Музей под открытым небом «Суеват пауль» для более полного и всестороннего экспонирования материалов музея организуются временные тематические выставки.</w:t>
            </w:r>
          </w:p>
          <w:p w:rsidR="00B10072" w:rsidRPr="00B10072" w:rsidRDefault="00B10072" w:rsidP="00B10072">
            <w:pPr>
              <w:ind w:firstLine="567"/>
              <w:contextualSpacing/>
              <w:rPr>
                <w:rFonts w:eastAsia="Courier New"/>
                <w:b/>
                <w:i/>
                <w:sz w:val="22"/>
                <w:szCs w:val="22"/>
                <w:lang w:val="ru-RU"/>
              </w:rPr>
            </w:pPr>
            <w:r w:rsidRPr="00B10072">
              <w:rPr>
                <w:sz w:val="22"/>
                <w:szCs w:val="22"/>
                <w:lang w:val="ru-RU"/>
              </w:rPr>
              <w:t>Во</w:t>
            </w:r>
            <w:r w:rsidRPr="00B10072">
              <w:rPr>
                <w:rFonts w:eastAsia="Courier New"/>
                <w:sz w:val="22"/>
                <w:szCs w:val="22"/>
                <w:lang w:val="ru-RU"/>
              </w:rPr>
              <w:t xml:space="preserve"> </w:t>
            </w:r>
            <w:r w:rsidRPr="00812D5C">
              <w:rPr>
                <w:rFonts w:eastAsia="Courier New"/>
                <w:sz w:val="22"/>
                <w:szCs w:val="22"/>
              </w:rPr>
              <w:t>I</w:t>
            </w:r>
            <w:r w:rsidRPr="00B10072">
              <w:rPr>
                <w:rFonts w:eastAsia="Courier New"/>
                <w:sz w:val="22"/>
                <w:szCs w:val="22"/>
                <w:lang w:val="ru-RU"/>
              </w:rPr>
              <w:t xml:space="preserve"> полугодии 2018 года экспонировалось </w:t>
            </w:r>
            <w:r w:rsidRPr="00B10072">
              <w:rPr>
                <w:rFonts w:eastAsia="Courier New"/>
                <w:b/>
                <w:i/>
                <w:sz w:val="22"/>
                <w:szCs w:val="22"/>
                <w:lang w:val="ru-RU"/>
              </w:rPr>
              <w:t>25 выставок (экспозиций)– 16 выставок (экспозиций) в музее и 9 выставок вне музея, в том числе</w:t>
            </w:r>
          </w:p>
          <w:p w:rsidR="00B10072" w:rsidRPr="00B10072" w:rsidRDefault="00B10072" w:rsidP="00B10072">
            <w:pPr>
              <w:pStyle w:val="ac"/>
              <w:tabs>
                <w:tab w:val="left" w:pos="708"/>
              </w:tabs>
              <w:ind w:firstLine="567"/>
              <w:contextualSpacing/>
              <w:rPr>
                <w:b/>
                <w:i/>
                <w:sz w:val="22"/>
                <w:szCs w:val="22"/>
                <w:lang w:val="ru-RU"/>
              </w:rPr>
            </w:pPr>
            <w:r w:rsidRPr="00B10072">
              <w:rPr>
                <w:rFonts w:eastAsia="Courier New"/>
                <w:b/>
                <w:i/>
                <w:sz w:val="22"/>
                <w:szCs w:val="22"/>
                <w:lang w:val="ru-RU"/>
              </w:rPr>
              <w:t xml:space="preserve">– </w:t>
            </w:r>
            <w:r w:rsidRPr="00B10072">
              <w:rPr>
                <w:b/>
                <w:i/>
                <w:sz w:val="22"/>
                <w:szCs w:val="22"/>
                <w:lang w:val="ru-RU"/>
              </w:rPr>
              <w:t>2 стационарные экспозиции «Линии судьбы – точка пересечения» и «Суеват пауль»;</w:t>
            </w:r>
          </w:p>
          <w:p w:rsidR="00B10072" w:rsidRPr="00B10072" w:rsidRDefault="00B10072" w:rsidP="00B10072">
            <w:pPr>
              <w:pStyle w:val="ac"/>
              <w:tabs>
                <w:tab w:val="left" w:pos="708"/>
              </w:tabs>
              <w:ind w:firstLine="567"/>
              <w:contextualSpacing/>
              <w:rPr>
                <w:b/>
                <w:i/>
                <w:sz w:val="22"/>
                <w:szCs w:val="22"/>
                <w:lang w:val="ru-RU"/>
              </w:rPr>
            </w:pPr>
            <w:r w:rsidRPr="00B10072">
              <w:rPr>
                <w:rFonts w:eastAsia="Courier New"/>
                <w:b/>
                <w:i/>
                <w:sz w:val="22"/>
                <w:szCs w:val="22"/>
                <w:lang w:val="ru-RU"/>
              </w:rPr>
              <w:t xml:space="preserve">– </w:t>
            </w:r>
            <w:r w:rsidRPr="00B10072">
              <w:rPr>
                <w:b/>
                <w:i/>
                <w:sz w:val="22"/>
                <w:szCs w:val="22"/>
                <w:lang w:val="ru-RU"/>
              </w:rPr>
              <w:t>3 основных раздела стационарной экспозиции «Линии судьбы – точка пересечения» («В краю заповедном», «Времена предначальные», «Югорск – город, ставший судьбой»);</w:t>
            </w:r>
          </w:p>
          <w:p w:rsidR="00B10072" w:rsidRPr="00B10072" w:rsidRDefault="00B10072" w:rsidP="00B10072">
            <w:pPr>
              <w:pStyle w:val="ac"/>
              <w:tabs>
                <w:tab w:val="left" w:pos="708"/>
              </w:tabs>
              <w:ind w:firstLine="567"/>
              <w:contextualSpacing/>
              <w:rPr>
                <w:b/>
                <w:i/>
                <w:sz w:val="22"/>
                <w:szCs w:val="22"/>
                <w:lang w:val="ru-RU"/>
              </w:rPr>
            </w:pPr>
            <w:r w:rsidRPr="00B10072">
              <w:rPr>
                <w:b/>
                <w:i/>
                <w:sz w:val="22"/>
                <w:szCs w:val="22"/>
                <w:lang w:val="ru-RU"/>
              </w:rPr>
              <w:lastRenderedPageBreak/>
              <w:t>– 2 выставки, перешедшие из 2017 года («Сталинград: 200 дней мужества», «Тёплая зимняя сказка»);</w:t>
            </w:r>
          </w:p>
          <w:p w:rsidR="00B10072" w:rsidRPr="00B10072" w:rsidRDefault="00B10072" w:rsidP="00B10072">
            <w:pPr>
              <w:pStyle w:val="ac"/>
              <w:tabs>
                <w:tab w:val="left" w:pos="708"/>
              </w:tabs>
              <w:ind w:firstLine="567"/>
              <w:contextualSpacing/>
              <w:rPr>
                <w:rFonts w:eastAsia="Courier New"/>
                <w:b/>
                <w:i/>
                <w:sz w:val="22"/>
                <w:szCs w:val="22"/>
                <w:lang w:val="ru-RU"/>
              </w:rPr>
            </w:pPr>
            <w:r w:rsidRPr="00B10072">
              <w:rPr>
                <w:b/>
                <w:i/>
                <w:sz w:val="22"/>
                <w:szCs w:val="22"/>
                <w:lang w:val="ru-RU"/>
              </w:rPr>
              <w:t xml:space="preserve">– </w:t>
            </w:r>
            <w:r w:rsidRPr="00B10072">
              <w:rPr>
                <w:rFonts w:eastAsia="Courier New"/>
                <w:b/>
                <w:i/>
                <w:sz w:val="22"/>
                <w:szCs w:val="22"/>
                <w:lang w:val="ru-RU"/>
              </w:rPr>
              <w:t>9 новых выставок в музее;</w:t>
            </w:r>
          </w:p>
          <w:p w:rsidR="00B10072" w:rsidRPr="00B10072" w:rsidRDefault="00B10072" w:rsidP="00B10072">
            <w:pPr>
              <w:pStyle w:val="ac"/>
              <w:tabs>
                <w:tab w:val="left" w:pos="708"/>
              </w:tabs>
              <w:ind w:firstLine="567"/>
              <w:contextualSpacing/>
              <w:rPr>
                <w:rFonts w:eastAsia="Courier New"/>
                <w:b/>
                <w:i/>
                <w:sz w:val="22"/>
                <w:szCs w:val="22"/>
                <w:lang w:val="ru-RU"/>
              </w:rPr>
            </w:pPr>
            <w:r w:rsidRPr="00B10072">
              <w:rPr>
                <w:rFonts w:eastAsia="Courier New"/>
                <w:b/>
                <w:i/>
                <w:sz w:val="22"/>
                <w:szCs w:val="22"/>
                <w:lang w:val="ru-RU"/>
              </w:rPr>
              <w:t>– 9 выставок вне музея.</w:t>
            </w:r>
          </w:p>
          <w:p w:rsidR="00B10072" w:rsidRPr="00B10072" w:rsidRDefault="00B10072" w:rsidP="00B10072">
            <w:pPr>
              <w:ind w:firstLine="567"/>
              <w:contextualSpacing/>
              <w:outlineLvl w:val="0"/>
              <w:rPr>
                <w:b/>
                <w:kern w:val="24"/>
                <w:sz w:val="22"/>
                <w:szCs w:val="22"/>
                <w:lang w:val="ru-RU"/>
              </w:rPr>
            </w:pPr>
            <w:r w:rsidRPr="00B10072">
              <w:rPr>
                <w:b/>
                <w:kern w:val="24"/>
                <w:sz w:val="22"/>
                <w:szCs w:val="22"/>
                <w:lang w:val="ru-RU"/>
              </w:rPr>
              <w:t>Продолжили работу две стационарные экспозиции:</w:t>
            </w:r>
          </w:p>
          <w:p w:rsidR="00B10072" w:rsidRPr="00B10072" w:rsidRDefault="00B10072" w:rsidP="00B10072">
            <w:pPr>
              <w:ind w:firstLine="567"/>
              <w:contextualSpacing/>
              <w:rPr>
                <w:sz w:val="22"/>
                <w:szCs w:val="22"/>
                <w:lang w:val="ru-RU"/>
              </w:rPr>
            </w:pPr>
            <w:r w:rsidRPr="00B10072">
              <w:rPr>
                <w:sz w:val="22"/>
                <w:szCs w:val="22"/>
                <w:lang w:val="ru-RU"/>
              </w:rPr>
              <w:t>МБУ «Музей истории и этнографии» имеет две экспозиционные площадки: стационарная экспозиция «Линии судьбы – точка пересечения» и залы временных выставок в городском здании – Югорск, ул. Мира, 9 и Музей под открытым небом «Суеват пауль» – 6-ой километр автодороги Югорск – Таёжный.</w:t>
            </w:r>
          </w:p>
          <w:p w:rsidR="00B10072" w:rsidRPr="00C47185" w:rsidRDefault="00B10072" w:rsidP="00B10072">
            <w:pPr>
              <w:ind w:firstLine="567"/>
              <w:contextualSpacing/>
              <w:rPr>
                <w:b/>
                <w:sz w:val="22"/>
                <w:szCs w:val="22"/>
                <w:lang w:val="ru-RU"/>
              </w:rPr>
            </w:pPr>
            <w:r>
              <w:rPr>
                <w:b/>
                <w:sz w:val="22"/>
                <w:szCs w:val="22"/>
                <w:lang w:val="ru-RU"/>
              </w:rPr>
              <w:t xml:space="preserve">В течение </w:t>
            </w:r>
            <w:r>
              <w:rPr>
                <w:b/>
                <w:sz w:val="22"/>
                <w:szCs w:val="22"/>
              </w:rPr>
              <w:t>II</w:t>
            </w:r>
            <w:r w:rsidRPr="00C47185">
              <w:rPr>
                <w:b/>
                <w:sz w:val="22"/>
                <w:szCs w:val="22"/>
                <w:lang w:val="ru-RU"/>
              </w:rPr>
              <w:t xml:space="preserve"> </w:t>
            </w:r>
            <w:r>
              <w:rPr>
                <w:b/>
                <w:sz w:val="22"/>
                <w:szCs w:val="22"/>
                <w:lang w:val="ru-RU"/>
              </w:rPr>
              <w:t xml:space="preserve">квартала </w:t>
            </w:r>
            <w:r w:rsidRPr="00B10072">
              <w:rPr>
                <w:b/>
                <w:sz w:val="22"/>
                <w:szCs w:val="22"/>
                <w:lang w:val="ru-RU"/>
              </w:rPr>
              <w:t>2018 года</w:t>
            </w:r>
            <w:r w:rsidRPr="00B10072">
              <w:rPr>
                <w:sz w:val="22"/>
                <w:szCs w:val="22"/>
                <w:lang w:val="ru-RU"/>
              </w:rPr>
              <w:t xml:space="preserve"> городскую экспозицию посетило </w:t>
            </w:r>
            <w:r>
              <w:rPr>
                <w:b/>
                <w:sz w:val="22"/>
                <w:szCs w:val="22"/>
                <w:lang w:val="ru-RU"/>
              </w:rPr>
              <w:t>448</w:t>
            </w:r>
            <w:r w:rsidRPr="00B10072">
              <w:rPr>
                <w:b/>
                <w:sz w:val="22"/>
                <w:szCs w:val="22"/>
                <w:lang w:val="ru-RU"/>
              </w:rPr>
              <w:t xml:space="preserve"> человек</w:t>
            </w:r>
            <w:r w:rsidRPr="00B10072">
              <w:rPr>
                <w:sz w:val="22"/>
                <w:szCs w:val="22"/>
                <w:lang w:val="ru-RU"/>
              </w:rPr>
              <w:t xml:space="preserve"> (в т.ч. </w:t>
            </w:r>
            <w:r>
              <w:rPr>
                <w:sz w:val="22"/>
                <w:szCs w:val="22"/>
                <w:lang w:val="ru-RU"/>
              </w:rPr>
              <w:t>236</w:t>
            </w:r>
            <w:r w:rsidRPr="00B10072">
              <w:rPr>
                <w:sz w:val="22"/>
                <w:szCs w:val="22"/>
                <w:lang w:val="ru-RU"/>
              </w:rPr>
              <w:t xml:space="preserve"> – дети, подростки и молодёжь, </w:t>
            </w:r>
            <w:r>
              <w:rPr>
                <w:sz w:val="22"/>
                <w:szCs w:val="22"/>
                <w:lang w:val="ru-RU"/>
              </w:rPr>
              <w:t>212</w:t>
            </w:r>
            <w:r w:rsidRPr="00B10072">
              <w:rPr>
                <w:sz w:val="22"/>
                <w:szCs w:val="22"/>
                <w:lang w:val="ru-RU"/>
              </w:rPr>
              <w:t xml:space="preserve"> – взрослые).</w:t>
            </w:r>
          </w:p>
          <w:p w:rsidR="00B10072" w:rsidRPr="00B10072" w:rsidRDefault="00B10072" w:rsidP="00B10072">
            <w:pPr>
              <w:ind w:firstLine="567"/>
              <w:contextualSpacing/>
              <w:rPr>
                <w:sz w:val="22"/>
                <w:szCs w:val="22"/>
                <w:lang w:val="ru-RU"/>
              </w:rPr>
            </w:pPr>
            <w:r w:rsidRPr="00B10072">
              <w:rPr>
                <w:b/>
                <w:sz w:val="22"/>
                <w:szCs w:val="22"/>
                <w:lang w:val="ru-RU"/>
              </w:rPr>
              <w:t xml:space="preserve">В течение </w:t>
            </w:r>
            <w:r w:rsidRPr="00812D5C">
              <w:rPr>
                <w:b/>
                <w:sz w:val="22"/>
                <w:szCs w:val="22"/>
              </w:rPr>
              <w:t>I</w:t>
            </w:r>
            <w:r w:rsidRPr="00B10072">
              <w:rPr>
                <w:b/>
                <w:sz w:val="22"/>
                <w:szCs w:val="22"/>
                <w:lang w:val="ru-RU"/>
              </w:rPr>
              <w:t xml:space="preserve"> полугодия</w:t>
            </w:r>
            <w:r w:rsidRPr="00B10072">
              <w:rPr>
                <w:sz w:val="22"/>
                <w:szCs w:val="22"/>
                <w:lang w:val="ru-RU"/>
              </w:rPr>
              <w:t xml:space="preserve"> </w:t>
            </w:r>
            <w:r w:rsidRPr="00B10072">
              <w:rPr>
                <w:b/>
                <w:sz w:val="22"/>
                <w:szCs w:val="22"/>
                <w:lang w:val="ru-RU"/>
              </w:rPr>
              <w:t>2018 года</w:t>
            </w:r>
            <w:r w:rsidRPr="00B10072">
              <w:rPr>
                <w:sz w:val="22"/>
                <w:szCs w:val="22"/>
                <w:lang w:val="ru-RU"/>
              </w:rPr>
              <w:t xml:space="preserve"> городскую экспозицию посетило </w:t>
            </w:r>
            <w:r w:rsidRPr="00B10072">
              <w:rPr>
                <w:b/>
                <w:sz w:val="22"/>
                <w:szCs w:val="22"/>
                <w:lang w:val="ru-RU"/>
              </w:rPr>
              <w:t>893 человека</w:t>
            </w:r>
            <w:r w:rsidRPr="00B10072">
              <w:rPr>
                <w:sz w:val="22"/>
                <w:szCs w:val="22"/>
                <w:lang w:val="ru-RU"/>
              </w:rPr>
              <w:t xml:space="preserve"> (в т.ч. 459 – дети, подростки и молодёжь, 434 – взрослые).</w:t>
            </w:r>
          </w:p>
          <w:p w:rsidR="00E031E5" w:rsidRPr="00E031E5" w:rsidRDefault="00E031E5" w:rsidP="00B10072">
            <w:pPr>
              <w:ind w:firstLine="567"/>
              <w:contextualSpacing/>
              <w:jc w:val="both"/>
              <w:rPr>
                <w:rFonts w:eastAsia="Courier New"/>
                <w:lang w:val="ru-RU"/>
              </w:rPr>
            </w:pPr>
            <w:r w:rsidRPr="00E031E5">
              <w:rPr>
                <w:lang w:val="ru-RU"/>
              </w:rPr>
              <w:t>В</w:t>
            </w:r>
            <w:r w:rsidRPr="00E031E5">
              <w:rPr>
                <w:rFonts w:eastAsia="Courier New"/>
                <w:lang w:val="ru-RU"/>
              </w:rPr>
              <w:t>сего в</w:t>
            </w:r>
            <w:r w:rsidR="00B10072">
              <w:rPr>
                <w:rFonts w:eastAsia="Courier New"/>
                <w:lang w:val="ru-RU"/>
              </w:rPr>
              <w:t>о</w:t>
            </w:r>
            <w:r w:rsidRPr="00E031E5">
              <w:rPr>
                <w:rFonts w:eastAsia="Courier New"/>
                <w:lang w:val="ru-RU"/>
              </w:rPr>
              <w:t xml:space="preserve"> </w:t>
            </w:r>
            <w:r w:rsidR="00B10072">
              <w:rPr>
                <w:rFonts w:eastAsia="Courier New"/>
              </w:rPr>
              <w:t>I</w:t>
            </w:r>
            <w:r w:rsidR="00F91C6F" w:rsidRPr="00F91C6F">
              <w:rPr>
                <w:rFonts w:eastAsia="Courier New"/>
                <w:lang w:val="ru-RU"/>
              </w:rPr>
              <w:t xml:space="preserve"> </w:t>
            </w:r>
            <w:r w:rsidR="00F91C6F">
              <w:rPr>
                <w:rFonts w:eastAsia="Courier New"/>
                <w:lang w:val="ru-RU"/>
              </w:rPr>
              <w:t>полугодии</w:t>
            </w:r>
            <w:r w:rsidRPr="00E031E5">
              <w:rPr>
                <w:rFonts w:eastAsia="Courier New"/>
                <w:lang w:val="ru-RU"/>
              </w:rPr>
              <w:t xml:space="preserve"> 2018 года экспонировалось 18 выставок (экспозиций)– 11 выставок (экспозиций) в музее и 7 выставок вне музея, в том числе</w:t>
            </w:r>
          </w:p>
          <w:p w:rsidR="00E031E5" w:rsidRPr="00E031E5" w:rsidRDefault="00E031E5" w:rsidP="00E031E5">
            <w:pPr>
              <w:pStyle w:val="ac"/>
              <w:tabs>
                <w:tab w:val="left" w:pos="708"/>
              </w:tabs>
              <w:ind w:firstLine="567"/>
              <w:contextualSpacing/>
              <w:rPr>
                <w:szCs w:val="24"/>
                <w:lang w:val="ru-RU"/>
              </w:rPr>
            </w:pPr>
            <w:r w:rsidRPr="00E031E5">
              <w:rPr>
                <w:rFonts w:eastAsia="Courier New"/>
                <w:szCs w:val="24"/>
                <w:lang w:val="ru-RU"/>
              </w:rPr>
              <w:t xml:space="preserve">– </w:t>
            </w:r>
            <w:r w:rsidRPr="00E031E5">
              <w:rPr>
                <w:szCs w:val="24"/>
                <w:lang w:val="ru-RU"/>
              </w:rPr>
              <w:t>2 стационарные экспозиции «Линии судьбы – точка пересечения» и «Суеват пауль»;</w:t>
            </w:r>
          </w:p>
          <w:p w:rsidR="00E031E5" w:rsidRPr="00E031E5" w:rsidRDefault="00E031E5" w:rsidP="00E031E5">
            <w:pPr>
              <w:pStyle w:val="ac"/>
              <w:tabs>
                <w:tab w:val="left" w:pos="708"/>
              </w:tabs>
              <w:ind w:firstLine="567"/>
              <w:contextualSpacing/>
              <w:rPr>
                <w:szCs w:val="24"/>
                <w:lang w:val="ru-RU"/>
              </w:rPr>
            </w:pPr>
            <w:r w:rsidRPr="00E031E5">
              <w:rPr>
                <w:rFonts w:eastAsia="Courier New"/>
                <w:szCs w:val="24"/>
                <w:lang w:val="ru-RU"/>
              </w:rPr>
              <w:t xml:space="preserve">– </w:t>
            </w:r>
            <w:r w:rsidRPr="00E031E5">
              <w:rPr>
                <w:szCs w:val="24"/>
                <w:lang w:val="ru-RU"/>
              </w:rPr>
              <w:t>3 основных раздела стационарной экспозиции «Линии судьбы – точка пересечения» («В краю заповедном», «Времена предначальные», «Югорск – город, ставший судьбой»);</w:t>
            </w:r>
          </w:p>
          <w:p w:rsidR="00E031E5" w:rsidRPr="00E031E5" w:rsidRDefault="00E031E5" w:rsidP="00E031E5">
            <w:pPr>
              <w:pStyle w:val="ac"/>
              <w:tabs>
                <w:tab w:val="left" w:pos="708"/>
              </w:tabs>
              <w:ind w:firstLine="567"/>
              <w:contextualSpacing/>
              <w:rPr>
                <w:szCs w:val="24"/>
                <w:lang w:val="ru-RU"/>
              </w:rPr>
            </w:pPr>
            <w:r w:rsidRPr="00E031E5">
              <w:rPr>
                <w:szCs w:val="24"/>
                <w:lang w:val="ru-RU"/>
              </w:rPr>
              <w:t>– 2 выставки, перешедшие из 2017 года («Сталинград: 200 дней мужества», «Тёплая зимняя сказка»);</w:t>
            </w:r>
          </w:p>
          <w:p w:rsidR="00E031E5" w:rsidRPr="00E031E5" w:rsidRDefault="00E031E5" w:rsidP="00E031E5">
            <w:pPr>
              <w:pStyle w:val="ac"/>
              <w:tabs>
                <w:tab w:val="left" w:pos="708"/>
              </w:tabs>
              <w:ind w:firstLine="567"/>
              <w:contextualSpacing/>
              <w:rPr>
                <w:rFonts w:eastAsia="Courier New"/>
                <w:szCs w:val="24"/>
                <w:lang w:val="ru-RU"/>
              </w:rPr>
            </w:pPr>
            <w:r w:rsidRPr="00E031E5">
              <w:rPr>
                <w:szCs w:val="24"/>
                <w:lang w:val="ru-RU"/>
              </w:rPr>
              <w:t xml:space="preserve">– </w:t>
            </w:r>
            <w:r w:rsidRPr="00E031E5">
              <w:rPr>
                <w:rFonts w:eastAsia="Courier New"/>
                <w:szCs w:val="24"/>
                <w:lang w:val="ru-RU"/>
              </w:rPr>
              <w:t>4 новые выставки в музее;</w:t>
            </w:r>
          </w:p>
          <w:p w:rsidR="00E031E5" w:rsidRPr="00E031E5" w:rsidRDefault="00E031E5" w:rsidP="00E031E5">
            <w:pPr>
              <w:pStyle w:val="ac"/>
              <w:tabs>
                <w:tab w:val="left" w:pos="708"/>
              </w:tabs>
              <w:ind w:firstLine="567"/>
              <w:contextualSpacing/>
              <w:rPr>
                <w:rFonts w:eastAsia="Courier New"/>
                <w:szCs w:val="24"/>
                <w:lang w:val="ru-RU"/>
              </w:rPr>
            </w:pPr>
            <w:r w:rsidRPr="00E031E5">
              <w:rPr>
                <w:rFonts w:eastAsia="Courier New"/>
                <w:szCs w:val="24"/>
                <w:lang w:val="ru-RU"/>
              </w:rPr>
              <w:t>– 7 выставок вне музея.</w:t>
            </w:r>
          </w:p>
          <w:p w:rsidR="00E031E5" w:rsidRPr="00E031E5" w:rsidRDefault="00E031E5" w:rsidP="00E031E5">
            <w:pPr>
              <w:ind w:firstLine="567"/>
              <w:contextualSpacing/>
              <w:outlineLvl w:val="0"/>
              <w:rPr>
                <w:b/>
                <w:kern w:val="24"/>
                <w:lang w:val="ru-RU"/>
              </w:rPr>
            </w:pPr>
            <w:r w:rsidRPr="00E031E5">
              <w:rPr>
                <w:b/>
                <w:kern w:val="24"/>
                <w:lang w:val="ru-RU"/>
              </w:rPr>
              <w:t>Продолжили работу три основных раздела стационарной экспозиции «Линии судьбы – точка пересечения»:</w:t>
            </w:r>
          </w:p>
          <w:p w:rsidR="00E031E5" w:rsidRPr="00E031E5" w:rsidRDefault="00E031E5" w:rsidP="00E031E5">
            <w:pPr>
              <w:ind w:firstLine="567"/>
              <w:contextualSpacing/>
              <w:outlineLvl w:val="0"/>
              <w:rPr>
                <w:b/>
                <w:kern w:val="24"/>
                <w:lang w:val="ru-RU"/>
              </w:rPr>
            </w:pPr>
            <w:r w:rsidRPr="00E031E5">
              <w:rPr>
                <w:b/>
                <w:kern w:val="24"/>
                <w:lang w:val="ru-RU"/>
              </w:rPr>
              <w:t>«В краю заповедном»</w:t>
            </w:r>
          </w:p>
          <w:p w:rsidR="00E031E5" w:rsidRPr="00E031E5" w:rsidRDefault="00E031E5" w:rsidP="00E031E5">
            <w:pPr>
              <w:ind w:firstLine="567"/>
              <w:contextualSpacing/>
              <w:outlineLvl w:val="0"/>
              <w:rPr>
                <w:lang w:val="ru-RU"/>
              </w:rPr>
            </w:pPr>
            <w:r w:rsidRPr="00E031E5">
              <w:rPr>
                <w:lang w:val="ru-RU"/>
              </w:rPr>
              <w:t>Маршрут обзора экспозиции проводит посетителя «по тропе в заповедном краю», знакомит с флорой и фауной бассейна рек Конды и Северной Сосьвы.</w:t>
            </w:r>
          </w:p>
          <w:p w:rsidR="00E031E5" w:rsidRPr="00E031E5" w:rsidRDefault="00E031E5" w:rsidP="00E031E5">
            <w:pPr>
              <w:ind w:firstLine="567"/>
              <w:contextualSpacing/>
              <w:outlineLvl w:val="0"/>
              <w:rPr>
                <w:b/>
                <w:kern w:val="24"/>
                <w:lang w:val="ru-RU"/>
              </w:rPr>
            </w:pPr>
            <w:r w:rsidRPr="00E031E5">
              <w:rPr>
                <w:b/>
                <w:kern w:val="24"/>
                <w:lang w:val="ru-RU"/>
              </w:rPr>
              <w:t>«Времена предначальные»</w:t>
            </w:r>
          </w:p>
          <w:p w:rsidR="00E031E5" w:rsidRPr="00E031E5" w:rsidRDefault="00E031E5" w:rsidP="00E031E5">
            <w:pPr>
              <w:ind w:firstLine="567"/>
              <w:contextualSpacing/>
              <w:outlineLvl w:val="0"/>
              <w:rPr>
                <w:b/>
                <w:kern w:val="24"/>
                <w:lang w:val="ru-RU"/>
              </w:rPr>
            </w:pPr>
            <w:r w:rsidRPr="00E031E5">
              <w:rPr>
                <w:kern w:val="24"/>
                <w:lang w:val="ru-RU"/>
              </w:rPr>
              <w:t>Знакомство с материальной и духовной культурой коренных малочисленных народов Севера.</w:t>
            </w:r>
          </w:p>
          <w:p w:rsidR="00E031E5" w:rsidRPr="00E031E5" w:rsidRDefault="00E031E5" w:rsidP="00E031E5">
            <w:pPr>
              <w:ind w:firstLine="567"/>
              <w:contextualSpacing/>
              <w:outlineLvl w:val="0"/>
              <w:rPr>
                <w:b/>
                <w:kern w:val="24"/>
                <w:lang w:val="ru-RU"/>
              </w:rPr>
            </w:pPr>
            <w:r w:rsidRPr="00E031E5">
              <w:rPr>
                <w:b/>
                <w:kern w:val="24"/>
                <w:lang w:val="ru-RU"/>
              </w:rPr>
              <w:t>«Югорск – город, ставший судьбой»</w:t>
            </w:r>
          </w:p>
          <w:p w:rsidR="00E031E5" w:rsidRPr="00E031E5" w:rsidRDefault="00E031E5" w:rsidP="00E031E5">
            <w:pPr>
              <w:ind w:firstLine="567"/>
              <w:contextualSpacing/>
              <w:rPr>
                <w:lang w:val="ru-RU"/>
              </w:rPr>
            </w:pPr>
            <w:r w:rsidRPr="00E031E5">
              <w:rPr>
                <w:lang w:val="ru-RU"/>
              </w:rPr>
              <w:t>Центральный зал экспозиции, наиболее полно отражающий идею «точка пересечения» – поселок Комсомольский – город Югорск.</w:t>
            </w:r>
          </w:p>
          <w:p w:rsidR="00E031E5" w:rsidRDefault="00E031E5" w:rsidP="00E031E5">
            <w:pPr>
              <w:ind w:firstLine="567"/>
              <w:contextualSpacing/>
              <w:rPr>
                <w:bCs/>
                <w:lang w:val="ru-RU"/>
              </w:rPr>
            </w:pPr>
            <w:r w:rsidRPr="00E031E5">
              <w:rPr>
                <w:lang w:val="ru-RU"/>
              </w:rPr>
              <w:t>Крутой поворот экспозиционного маршрута – крутой поворот исторического пути, уход от патриархального угорского мира, начало индустриального развития края. Схождение четырёх дорог –</w:t>
            </w:r>
            <w:r w:rsidRPr="00E031E5">
              <w:rPr>
                <w:bCs/>
                <w:lang w:val="ru-RU"/>
              </w:rPr>
              <w:t xml:space="preserve"> железнодорожной, лесовозной, газотрассы и дороги в небе.</w:t>
            </w:r>
          </w:p>
          <w:p w:rsidR="00B10072" w:rsidRDefault="00B10072" w:rsidP="00B10072">
            <w:pPr>
              <w:pStyle w:val="a8"/>
              <w:ind w:firstLine="567"/>
              <w:contextualSpacing/>
              <w:jc w:val="both"/>
              <w:rPr>
                <w:b/>
              </w:rPr>
            </w:pPr>
            <w:r>
              <w:rPr>
                <w:b/>
              </w:rPr>
              <w:t>Подготовлено 5 новых выставок в музее:</w:t>
            </w:r>
          </w:p>
          <w:p w:rsidR="00B10072" w:rsidRPr="00812D5C" w:rsidRDefault="00B10072" w:rsidP="00B10072">
            <w:pPr>
              <w:pStyle w:val="a8"/>
              <w:ind w:firstLine="567"/>
              <w:contextualSpacing/>
              <w:jc w:val="both"/>
            </w:pPr>
            <w:r w:rsidRPr="00812D5C">
              <w:rPr>
                <w:b/>
              </w:rPr>
              <w:t>Выставка «В предчувствии лета»</w:t>
            </w:r>
            <w:r w:rsidRPr="00812D5C">
              <w:t xml:space="preserve"> (14 апреля – 10 мая 2018). </w:t>
            </w:r>
            <w:r w:rsidRPr="00812D5C">
              <w:rPr>
                <w:lang w:eastAsia="en-US"/>
              </w:rPr>
              <w:t xml:space="preserve">Выставка художественных работ преподавателей МБУ ДОД «Детская школа искусств Югорска». Работы </w:t>
            </w:r>
            <w:r w:rsidRPr="00812D5C">
              <w:rPr>
                <w:lang w:eastAsia="en-US"/>
              </w:rPr>
              <w:lastRenderedPageBreak/>
              <w:t>художников – Одеговой Юлии, Макаровой Надежды и Матвеевой Евгении выполнены в разных техниках: графика, живопись, прессованная флористика. Зрители смог</w:t>
            </w:r>
            <w:r w:rsidRPr="00812D5C">
              <w:t>ли</w:t>
            </w:r>
            <w:r w:rsidRPr="00812D5C">
              <w:rPr>
                <w:lang w:eastAsia="en-US"/>
              </w:rPr>
              <w:t xml:space="preserve"> насладиться яркостью и философской глубиной художественных работ.</w:t>
            </w:r>
            <w:r w:rsidRPr="00812D5C">
              <w:t xml:space="preserve"> Выставку посетило </w:t>
            </w:r>
            <w:r w:rsidRPr="00812D5C">
              <w:rPr>
                <w:b/>
              </w:rPr>
              <w:t>288 человек</w:t>
            </w:r>
            <w:r w:rsidRPr="00812D5C">
              <w:t>, в т.ч. 175 – дети, подростки и молодёжь, 113 – взрослые.</w:t>
            </w:r>
          </w:p>
          <w:p w:rsidR="00B10072" w:rsidRPr="00812D5C" w:rsidRDefault="00B10072" w:rsidP="00B10072">
            <w:pPr>
              <w:pStyle w:val="a8"/>
              <w:ind w:firstLine="567"/>
              <w:contextualSpacing/>
              <w:jc w:val="both"/>
            </w:pPr>
            <w:r w:rsidRPr="00812D5C">
              <w:rPr>
                <w:b/>
              </w:rPr>
              <w:t>Выставка «Аллея славы. Портеры ветеранов Великой Отечественной войны»</w:t>
            </w:r>
            <w:r w:rsidRPr="00812D5C">
              <w:t xml:space="preserve"> (28 апреля – 28 мая 2018). Представлена коллекция портретов ветеранов Великой Отечественной войны города Югорска, социально-значимый проект студентов БУ СПО ХМАО-Югры «Югорский художественный техникум» «Портреты ветеранов Великой Отечественной войны глазами художника – студента», получивший Грант 1 степени в городском конкурсе социально – значимых проектов в сфере культуры в номинации «Художественно- эстетическое образование» (2007 год) и Грант губернатора Ханты – Мансийского автономного округа – Югры (2008 год). После закрытия техникума в 2014 году портреты были переданы на постоянное хранение в городской музей. Экспонировалось 15 музейных предметов ОФ. Выставку посетило </w:t>
            </w:r>
            <w:r w:rsidRPr="00812D5C">
              <w:rPr>
                <w:b/>
              </w:rPr>
              <w:t>120 человек</w:t>
            </w:r>
            <w:r w:rsidRPr="00812D5C">
              <w:t>, в т.ч. 91 – дети, подростки и молодёжь, 29 – взрослые.</w:t>
            </w:r>
          </w:p>
          <w:p w:rsidR="00B10072" w:rsidRPr="00812D5C" w:rsidRDefault="00B10072" w:rsidP="00B10072">
            <w:pPr>
              <w:pStyle w:val="a8"/>
              <w:ind w:firstLine="567"/>
              <w:contextualSpacing/>
              <w:jc w:val="both"/>
              <w:rPr>
                <w:rFonts w:eastAsia="Calibri"/>
              </w:rPr>
            </w:pPr>
            <w:r w:rsidRPr="00812D5C">
              <w:rPr>
                <w:b/>
              </w:rPr>
              <w:t xml:space="preserve">Выставка «Дорогá </w:t>
            </w:r>
            <w:r>
              <w:rPr>
                <w:b/>
              </w:rPr>
              <w:t xml:space="preserve">ложка </w:t>
            </w:r>
            <w:r w:rsidRPr="00812D5C">
              <w:rPr>
                <w:b/>
              </w:rPr>
              <w:t>к обеду»</w:t>
            </w:r>
            <w:r w:rsidRPr="00812D5C">
              <w:t xml:space="preserve"> (19 мая – 23 сентября 2018). Представлены предметы из фондов музея, личных коллекций югорчан, знакомящих с историей ложки, с различными приёмами и техниками её изготовления, приметами и обычаями разных народов, связанных с ложкой. На базе выставки проводится познавательно-развлекательное мероприятие </w:t>
            </w:r>
            <w:r w:rsidRPr="00812D5C">
              <w:rPr>
                <w:b/>
                <w:i/>
              </w:rPr>
              <w:t>«Ай, да, ложки, хороши!»</w:t>
            </w:r>
            <w:r w:rsidRPr="00812D5C">
              <w:t xml:space="preserve"> – игровая программа по истории ложкарного промысла, мастер-класс по изготовлению куклы на ложке, фотозона с «ложкой изобилия». Экспонируется 22 музейных предмета, в т.ч. 19 ОФ, 3 НВФ. Выставку посетило </w:t>
            </w:r>
            <w:r w:rsidRPr="00812D5C">
              <w:rPr>
                <w:b/>
              </w:rPr>
              <w:t>304 человека</w:t>
            </w:r>
            <w:r w:rsidRPr="00812D5C">
              <w:t>, в т.ч. 240 – дети, подростки и молодёжь, 64 – взрослые.</w:t>
            </w:r>
          </w:p>
          <w:p w:rsidR="00B10072" w:rsidRPr="00812D5C" w:rsidRDefault="00B10072" w:rsidP="00B10072">
            <w:pPr>
              <w:pStyle w:val="a8"/>
              <w:ind w:firstLine="567"/>
              <w:contextualSpacing/>
              <w:jc w:val="both"/>
              <w:rPr>
                <w:rFonts w:eastAsia="Calibri"/>
              </w:rPr>
            </w:pPr>
            <w:r w:rsidRPr="00812D5C">
              <w:rPr>
                <w:b/>
              </w:rPr>
              <w:t>Выставка «Зелёные погоны»</w:t>
            </w:r>
            <w:r w:rsidRPr="00812D5C">
              <w:t xml:space="preserve"> (27 мая – 19 августа 2018). Выставка из цикла «Доблесть, честь, слава», к 100-летию Пограничных войск Российской Федерации. </w:t>
            </w:r>
            <w:r w:rsidRPr="00812D5C">
              <w:rPr>
                <w:bCs/>
              </w:rPr>
              <w:t xml:space="preserve">Цели: </w:t>
            </w:r>
            <w:r w:rsidRPr="00812D5C">
              <w:rPr>
                <w:bCs/>
                <w:i/>
              </w:rPr>
              <w:t xml:space="preserve">– </w:t>
            </w:r>
            <w:r w:rsidRPr="00812D5C">
              <w:rPr>
                <w:bCs/>
              </w:rPr>
              <w:t>ф</w:t>
            </w:r>
            <w:r w:rsidRPr="00812D5C">
              <w:t xml:space="preserve">ормирование представления у детей и подростков о роли Российской армии в современном обществе; – воспитание подрастающего поколения в духе патриотизма, любви к Родине, уважения к воинской службе, к Российской армии и её героям. </w:t>
            </w:r>
            <w:r w:rsidRPr="00812D5C">
              <w:rPr>
                <w:shd w:val="clear" w:color="auto" w:fill="FFFFFF"/>
              </w:rPr>
              <w:t xml:space="preserve">Представлены фотографии, предметы из семейных архивов югорчан. На базе выставки проводится интерактивное мероприятие </w:t>
            </w:r>
            <w:r w:rsidRPr="00812D5C">
              <w:rPr>
                <w:b/>
              </w:rPr>
              <w:t>«</w:t>
            </w:r>
            <w:r w:rsidRPr="00812D5C">
              <w:rPr>
                <w:b/>
                <w:i/>
              </w:rPr>
              <w:t>Достойно! Стойко! Храбро!»</w:t>
            </w:r>
            <w:r w:rsidRPr="00812D5C">
              <w:t xml:space="preserve">, мастер-класс по изготовлению «пограничного» сувенира. Выставку посетило </w:t>
            </w:r>
            <w:r w:rsidRPr="00812D5C">
              <w:rPr>
                <w:b/>
              </w:rPr>
              <w:t>94 человека</w:t>
            </w:r>
            <w:r w:rsidRPr="00812D5C">
              <w:t>, в т.ч. 56 – дети, подростки и молодёжь, 38 – взрослые.</w:t>
            </w:r>
          </w:p>
          <w:p w:rsidR="00B10072" w:rsidRPr="00812D5C" w:rsidRDefault="00B10072" w:rsidP="00B10072">
            <w:pPr>
              <w:pStyle w:val="a8"/>
              <w:ind w:firstLine="567"/>
              <w:contextualSpacing/>
              <w:jc w:val="both"/>
              <w:rPr>
                <w:i/>
              </w:rPr>
            </w:pPr>
            <w:r w:rsidRPr="00812D5C">
              <w:rPr>
                <w:i/>
              </w:rPr>
              <w:t xml:space="preserve">С целью обеспечения максимально полного показа музейных коллекций, систематической демонстрации тех музейных предметов, которые по различным причинам не внесены в основную экспозицию и находятся в запасниках в 2018 году в МБУ «Музей истории и этнографии» возобновил </w:t>
            </w:r>
            <w:r w:rsidRPr="00812D5C">
              <w:rPr>
                <w:i/>
              </w:rPr>
              <w:lastRenderedPageBreak/>
              <w:t xml:space="preserve">свою работу долгосрочный проект </w:t>
            </w:r>
            <w:r w:rsidRPr="00812D5C">
              <w:rPr>
                <w:b/>
                <w:i/>
              </w:rPr>
              <w:t>«Открытое хранение»</w:t>
            </w:r>
            <w:r w:rsidRPr="00812D5C">
              <w:rPr>
                <w:i/>
              </w:rPr>
              <w:t xml:space="preserve">. </w:t>
            </w:r>
          </w:p>
          <w:p w:rsidR="00B10072" w:rsidRPr="00C47185" w:rsidRDefault="00B10072" w:rsidP="00B10072">
            <w:pPr>
              <w:ind w:firstLine="567"/>
              <w:contextualSpacing/>
              <w:outlineLvl w:val="0"/>
              <w:rPr>
                <w:sz w:val="22"/>
                <w:szCs w:val="22"/>
                <w:lang w:val="ru-RU"/>
              </w:rPr>
            </w:pPr>
            <w:r w:rsidRPr="00B10072">
              <w:rPr>
                <w:sz w:val="22"/>
                <w:szCs w:val="22"/>
                <w:lang w:val="ru-RU"/>
              </w:rPr>
              <w:t>В рамках проекта в</w:t>
            </w:r>
            <w:r>
              <w:rPr>
                <w:sz w:val="22"/>
                <w:szCs w:val="22"/>
                <w:lang w:val="ru-RU"/>
              </w:rPr>
              <w:t>о</w:t>
            </w:r>
            <w:r w:rsidRPr="00B10072">
              <w:rPr>
                <w:sz w:val="22"/>
                <w:szCs w:val="22"/>
                <w:lang w:val="ru-RU"/>
              </w:rPr>
              <w:t xml:space="preserve"> </w:t>
            </w:r>
            <w:r>
              <w:rPr>
                <w:sz w:val="22"/>
                <w:szCs w:val="22"/>
              </w:rPr>
              <w:t>II</w:t>
            </w:r>
            <w:r w:rsidRPr="00B10072">
              <w:rPr>
                <w:sz w:val="22"/>
                <w:szCs w:val="22"/>
                <w:lang w:val="ru-RU"/>
              </w:rPr>
              <w:t xml:space="preserve"> </w:t>
            </w:r>
            <w:r>
              <w:rPr>
                <w:sz w:val="22"/>
                <w:szCs w:val="22"/>
                <w:lang w:val="ru-RU"/>
              </w:rPr>
              <w:t>квартале</w:t>
            </w:r>
            <w:r w:rsidRPr="00B10072">
              <w:rPr>
                <w:sz w:val="22"/>
                <w:szCs w:val="22"/>
                <w:lang w:val="ru-RU"/>
              </w:rPr>
              <w:t xml:space="preserve"> 2018 года был</w:t>
            </w:r>
            <w:r>
              <w:rPr>
                <w:sz w:val="22"/>
                <w:szCs w:val="22"/>
                <w:lang w:val="ru-RU"/>
              </w:rPr>
              <w:t>а</w:t>
            </w:r>
            <w:r w:rsidRPr="00B10072">
              <w:rPr>
                <w:sz w:val="22"/>
                <w:szCs w:val="22"/>
                <w:lang w:val="ru-RU"/>
              </w:rPr>
              <w:t xml:space="preserve"> подготовлен</w:t>
            </w:r>
            <w:r>
              <w:rPr>
                <w:sz w:val="22"/>
                <w:szCs w:val="22"/>
                <w:lang w:val="ru-RU"/>
              </w:rPr>
              <w:t>а</w:t>
            </w:r>
            <w:r w:rsidRPr="00B10072">
              <w:rPr>
                <w:sz w:val="22"/>
                <w:szCs w:val="22"/>
                <w:lang w:val="ru-RU"/>
              </w:rPr>
              <w:t xml:space="preserve"> и представлен</w:t>
            </w:r>
            <w:r>
              <w:rPr>
                <w:sz w:val="22"/>
                <w:szCs w:val="22"/>
                <w:lang w:val="ru-RU"/>
              </w:rPr>
              <w:t>а</w:t>
            </w:r>
            <w:r w:rsidRPr="00B10072">
              <w:rPr>
                <w:sz w:val="22"/>
                <w:szCs w:val="22"/>
                <w:lang w:val="ru-RU"/>
              </w:rPr>
              <w:t xml:space="preserve"> </w:t>
            </w:r>
            <w:r>
              <w:rPr>
                <w:sz w:val="22"/>
                <w:szCs w:val="22"/>
                <w:lang w:val="ru-RU"/>
              </w:rPr>
              <w:t xml:space="preserve">выставка </w:t>
            </w:r>
            <w:r w:rsidRPr="00B10072">
              <w:rPr>
                <w:b/>
                <w:sz w:val="22"/>
                <w:szCs w:val="22"/>
                <w:lang w:val="ru-RU"/>
              </w:rPr>
              <w:t>«Шедевры из запасников»</w:t>
            </w:r>
            <w:r w:rsidRPr="00B10072">
              <w:rPr>
                <w:sz w:val="22"/>
                <w:szCs w:val="22"/>
                <w:lang w:val="ru-RU"/>
              </w:rPr>
              <w:t xml:space="preserve"> (10 мая – 02 июля 2018). </w:t>
            </w:r>
            <w:r w:rsidRPr="00B10072">
              <w:rPr>
                <w:rFonts w:eastAsia="Calibri"/>
                <w:sz w:val="22"/>
                <w:szCs w:val="22"/>
                <w:lang w:val="ru-RU"/>
              </w:rPr>
              <w:t xml:space="preserve">Представлены уникальные предметы, не вошедшие в постоянную экспозицию МБУ «Музей истории и этнографии», и редко или вообще никогда не экспонировавшиеся. Среди шедевров магнитофон «Яуза» – предмет, занесённый в Главную книгу поступлений под № 1; семейный альбом Б.П. Швалёва – председателя исполнительного комитета Комсомольского поселкового Совета (1963-1968 гг.); эскизы герба города Югорска, 1994 год; художественные изделия из кости косторезной мастерской «Минсалим» из города Тобольска; портрет неизвестного художника «Мужчина-манси в малице», сер. </w:t>
            </w:r>
            <w:r w:rsidRPr="00812D5C">
              <w:rPr>
                <w:rFonts w:eastAsia="Calibri"/>
                <w:sz w:val="22"/>
                <w:szCs w:val="22"/>
              </w:rPr>
              <w:t>XX</w:t>
            </w:r>
            <w:r w:rsidRPr="00B10072">
              <w:rPr>
                <w:rFonts w:eastAsia="Calibri"/>
                <w:sz w:val="22"/>
                <w:szCs w:val="22"/>
                <w:lang w:val="ru-RU"/>
              </w:rPr>
              <w:t xml:space="preserve"> века и др. </w:t>
            </w:r>
            <w:r w:rsidRPr="00B10072">
              <w:rPr>
                <w:sz w:val="22"/>
                <w:szCs w:val="22"/>
                <w:lang w:val="ru-RU"/>
              </w:rPr>
              <w:t xml:space="preserve">Экспонируется 96 музейных предметов, в т.ч. 91 ОФ, 5 НВФ. Выставку посетило </w:t>
            </w:r>
            <w:r w:rsidRPr="00B10072">
              <w:rPr>
                <w:b/>
                <w:sz w:val="22"/>
                <w:szCs w:val="22"/>
                <w:lang w:val="ru-RU"/>
              </w:rPr>
              <w:t>68 человек</w:t>
            </w:r>
            <w:r w:rsidRPr="00B10072">
              <w:rPr>
                <w:sz w:val="22"/>
                <w:szCs w:val="22"/>
                <w:lang w:val="ru-RU"/>
              </w:rPr>
              <w:t>, в т.ч. 29 – дети, подростки и молодёжь, 39 – взрослые.</w:t>
            </w:r>
          </w:p>
          <w:p w:rsidR="00B10072" w:rsidRPr="00B10072" w:rsidRDefault="00B10072" w:rsidP="00B10072">
            <w:pPr>
              <w:ind w:firstLine="567"/>
              <w:contextualSpacing/>
              <w:outlineLvl w:val="0"/>
              <w:rPr>
                <w:sz w:val="22"/>
                <w:szCs w:val="22"/>
                <w:lang w:val="ru-RU"/>
              </w:rPr>
            </w:pPr>
            <w:r w:rsidRPr="00B10072">
              <w:rPr>
                <w:b/>
                <w:sz w:val="22"/>
                <w:szCs w:val="22"/>
                <w:lang w:val="ru-RU"/>
              </w:rPr>
              <w:t>Вне музея в</w:t>
            </w:r>
            <w:r>
              <w:rPr>
                <w:b/>
                <w:sz w:val="22"/>
                <w:szCs w:val="22"/>
                <w:lang w:val="ru-RU"/>
              </w:rPr>
              <w:t>о</w:t>
            </w:r>
            <w:r w:rsidRPr="00B10072">
              <w:rPr>
                <w:b/>
                <w:sz w:val="22"/>
                <w:szCs w:val="22"/>
                <w:lang w:val="ru-RU"/>
              </w:rPr>
              <w:t xml:space="preserve"> </w:t>
            </w:r>
            <w:r>
              <w:rPr>
                <w:b/>
                <w:sz w:val="22"/>
                <w:szCs w:val="22"/>
              </w:rPr>
              <w:t>I</w:t>
            </w:r>
            <w:r w:rsidRPr="00812D5C">
              <w:rPr>
                <w:b/>
                <w:sz w:val="22"/>
                <w:szCs w:val="22"/>
              </w:rPr>
              <w:t>I</w:t>
            </w:r>
            <w:r w:rsidRPr="00B10072">
              <w:rPr>
                <w:b/>
                <w:sz w:val="22"/>
                <w:szCs w:val="22"/>
                <w:lang w:val="ru-RU"/>
              </w:rPr>
              <w:t xml:space="preserve"> </w:t>
            </w:r>
            <w:r>
              <w:rPr>
                <w:b/>
                <w:sz w:val="22"/>
                <w:szCs w:val="22"/>
                <w:lang w:val="ru-RU"/>
              </w:rPr>
              <w:t xml:space="preserve">квартале </w:t>
            </w:r>
            <w:r w:rsidRPr="00B10072">
              <w:rPr>
                <w:b/>
                <w:sz w:val="22"/>
                <w:szCs w:val="22"/>
                <w:lang w:val="ru-RU"/>
              </w:rPr>
              <w:t xml:space="preserve">2018 года экспонировалось </w:t>
            </w:r>
            <w:r>
              <w:rPr>
                <w:b/>
                <w:sz w:val="22"/>
                <w:szCs w:val="22"/>
                <w:lang w:val="ru-RU"/>
              </w:rPr>
              <w:t>2</w:t>
            </w:r>
            <w:r w:rsidRPr="00B10072">
              <w:rPr>
                <w:b/>
                <w:sz w:val="22"/>
                <w:szCs w:val="22"/>
                <w:lang w:val="ru-RU"/>
              </w:rPr>
              <w:t xml:space="preserve"> выстав</w:t>
            </w:r>
            <w:r>
              <w:rPr>
                <w:b/>
                <w:sz w:val="22"/>
                <w:szCs w:val="22"/>
                <w:lang w:val="ru-RU"/>
              </w:rPr>
              <w:t>ки</w:t>
            </w:r>
            <w:r w:rsidRPr="00B10072">
              <w:rPr>
                <w:sz w:val="22"/>
                <w:szCs w:val="22"/>
                <w:lang w:val="ru-RU"/>
              </w:rPr>
              <w:t xml:space="preserve"> из фондов МБУ «Музей истории и этнографии»:</w:t>
            </w:r>
          </w:p>
          <w:p w:rsidR="00B10072" w:rsidRPr="00B10072" w:rsidRDefault="00B10072" w:rsidP="00B10072">
            <w:pPr>
              <w:ind w:firstLine="567"/>
              <w:contextualSpacing/>
              <w:rPr>
                <w:sz w:val="22"/>
                <w:szCs w:val="22"/>
                <w:lang w:val="ru-RU"/>
              </w:rPr>
            </w:pPr>
            <w:r w:rsidRPr="00B10072">
              <w:rPr>
                <w:b/>
                <w:sz w:val="22"/>
                <w:szCs w:val="22"/>
                <w:lang w:val="ru-RU"/>
              </w:rPr>
              <w:t>«Поющее дерево, пляшущий дух»</w:t>
            </w:r>
            <w:r w:rsidRPr="00B10072">
              <w:rPr>
                <w:sz w:val="22"/>
                <w:szCs w:val="22"/>
                <w:lang w:val="ru-RU"/>
              </w:rPr>
              <w:t xml:space="preserve">/ 04.04.2018/ МАУ ЦК «Югра-презент» (ДК «МиГ», Югорск-2)/ 50 посетителей, в т.ч. 30 детей и подростков, 20 взрослых. Выставка проводилась в рамках открытого фестиваля гитаристов «Шесть струн». В основе выставки – коллекция уникальных музыкальных инструментов коренных малочисленных народов Севера из фондов Музея истории и этнографии: </w:t>
            </w:r>
            <w:r w:rsidRPr="00B10072">
              <w:rPr>
                <w:i/>
                <w:sz w:val="22"/>
                <w:szCs w:val="22"/>
                <w:lang w:val="ru-RU"/>
              </w:rPr>
              <w:t xml:space="preserve">санквылтап </w:t>
            </w:r>
            <w:r w:rsidRPr="00B10072">
              <w:rPr>
                <w:sz w:val="22"/>
                <w:szCs w:val="22"/>
                <w:lang w:val="ru-RU"/>
              </w:rPr>
              <w:t xml:space="preserve">(щипковый инструмент, «мансийская цитра»), а также предметы быта КМНС. </w:t>
            </w:r>
          </w:p>
          <w:p w:rsidR="00B10072" w:rsidRPr="00B10072" w:rsidRDefault="00B10072" w:rsidP="00B10072">
            <w:pPr>
              <w:ind w:firstLine="567"/>
              <w:contextualSpacing/>
              <w:rPr>
                <w:sz w:val="22"/>
                <w:szCs w:val="22"/>
                <w:lang w:val="ru-RU"/>
              </w:rPr>
            </w:pPr>
            <w:r w:rsidRPr="00B10072">
              <w:rPr>
                <w:b/>
                <w:sz w:val="22"/>
                <w:szCs w:val="22"/>
                <w:lang w:val="ru-RU"/>
              </w:rPr>
              <w:t>«Югорск театральный»</w:t>
            </w:r>
            <w:r w:rsidRPr="00B10072">
              <w:rPr>
                <w:sz w:val="22"/>
                <w:szCs w:val="22"/>
                <w:lang w:val="ru-RU"/>
              </w:rPr>
              <w:t xml:space="preserve">/ 06.05.2018/ МАУ ЦК «Югра-презент»/ 668 посетителей, в т.ч. 278 детей и подростков, 390 взрослых. Выставка проводилась в рамках </w:t>
            </w:r>
            <w:r w:rsidRPr="00812D5C">
              <w:rPr>
                <w:sz w:val="22"/>
                <w:szCs w:val="22"/>
              </w:rPr>
              <w:t>XVIII</w:t>
            </w:r>
            <w:r w:rsidRPr="00812D5C">
              <w:rPr>
                <w:sz w:val="22"/>
                <w:szCs w:val="22"/>
                <w:lang w:val="ru-RU"/>
              </w:rPr>
              <w:t xml:space="preserve"> </w:t>
            </w:r>
            <w:r w:rsidRPr="00B10072">
              <w:rPr>
                <w:sz w:val="22"/>
                <w:szCs w:val="22"/>
                <w:lang w:val="ru-RU"/>
              </w:rPr>
              <w:t xml:space="preserve">окружного фестиваля-конкурса самодеятельных театральных коллективов «Театральная весна». Представляет историю развития любительского театрального движения в городе Югорске с 1988 по 2016 гг. Посетители музея познакомились с волшебным миром театра, с творчеством Детского образцового театра кукол «Чародеи», Театрального Центра «Норд» ООО «Газпром трансгаз Югорск», Югорского художественного театра, Народного театра «Версия». Представляя фаворитов театральных фестивалей – талантливых актёров, режиссёров, художников, выставка показывает, как большое искусство живёт в маленьком городе и формирует его культурную среду. </w:t>
            </w:r>
          </w:p>
          <w:p w:rsidR="00B10072" w:rsidRPr="0022085C" w:rsidRDefault="00B10072" w:rsidP="00B10072">
            <w:pPr>
              <w:widowControl/>
              <w:suppressAutoHyphens w:val="0"/>
              <w:ind w:firstLine="567"/>
              <w:contextualSpacing/>
              <w:outlineLvl w:val="0"/>
              <w:rPr>
                <w:sz w:val="22"/>
                <w:szCs w:val="22"/>
                <w:lang w:val="ru-RU"/>
              </w:rPr>
            </w:pPr>
            <w:r w:rsidRPr="002605D3">
              <w:rPr>
                <w:b/>
                <w:bCs/>
                <w:caps/>
                <w:sz w:val="20"/>
                <w:lang w:val="ru-RU"/>
              </w:rPr>
              <w:t>культурно-досуговая и просветительская деятельность</w:t>
            </w:r>
            <w:r w:rsidRPr="0022085C">
              <w:rPr>
                <w:b/>
                <w:bCs/>
                <w:caps/>
                <w:sz w:val="20"/>
                <w:lang w:val="ru-RU"/>
              </w:rPr>
              <w:t xml:space="preserve"> </w:t>
            </w:r>
          </w:p>
          <w:p w:rsidR="00B10072" w:rsidRDefault="00B10072" w:rsidP="00B10072">
            <w:pPr>
              <w:ind w:firstLine="567"/>
              <w:rPr>
                <w:b/>
                <w:sz w:val="22"/>
                <w:szCs w:val="22"/>
                <w:lang w:val="ru-RU"/>
              </w:rPr>
            </w:pPr>
            <w:r>
              <w:rPr>
                <w:b/>
                <w:sz w:val="22"/>
                <w:szCs w:val="22"/>
              </w:rPr>
              <w:t>I</w:t>
            </w:r>
            <w:r w:rsidRPr="00437D95">
              <w:rPr>
                <w:b/>
                <w:sz w:val="22"/>
                <w:szCs w:val="22"/>
              </w:rPr>
              <w:t>I</w:t>
            </w:r>
            <w:r w:rsidRPr="00437D95">
              <w:rPr>
                <w:b/>
                <w:sz w:val="22"/>
                <w:szCs w:val="22"/>
                <w:lang w:val="ru-RU"/>
              </w:rPr>
              <w:t xml:space="preserve"> квартал 201</w:t>
            </w:r>
            <w:r>
              <w:rPr>
                <w:b/>
                <w:sz w:val="22"/>
                <w:szCs w:val="22"/>
                <w:lang w:val="ru-RU"/>
              </w:rPr>
              <w:t>8</w:t>
            </w:r>
            <w:r w:rsidRPr="00437D95">
              <w:rPr>
                <w:b/>
                <w:sz w:val="22"/>
                <w:szCs w:val="22"/>
                <w:lang w:val="ru-RU"/>
              </w:rPr>
              <w:t xml:space="preserve"> года</w:t>
            </w:r>
          </w:p>
          <w:p w:rsidR="00B10072" w:rsidRPr="00B10072" w:rsidRDefault="00B10072" w:rsidP="00B10072">
            <w:pPr>
              <w:ind w:firstLine="567"/>
              <w:rPr>
                <w:sz w:val="22"/>
                <w:szCs w:val="22"/>
                <w:lang w:val="ru-RU"/>
              </w:rPr>
            </w:pPr>
            <w:r w:rsidRPr="00B10072">
              <w:rPr>
                <w:sz w:val="22"/>
                <w:szCs w:val="22"/>
                <w:lang w:val="ru-RU"/>
              </w:rPr>
              <w:t xml:space="preserve">Основной формой массовой музейной работы являются обзорные и тематические экскурсии в постоянных и временных экспозициях музея. </w:t>
            </w:r>
          </w:p>
          <w:p w:rsidR="00B10072" w:rsidRPr="0022085C" w:rsidRDefault="00B10072" w:rsidP="00B10072">
            <w:pPr>
              <w:ind w:firstLine="567"/>
              <w:rPr>
                <w:sz w:val="22"/>
                <w:szCs w:val="22"/>
                <w:lang w:val="ru-RU"/>
              </w:rPr>
            </w:pPr>
            <w:r w:rsidRPr="0022085C">
              <w:rPr>
                <w:b/>
                <w:sz w:val="22"/>
                <w:szCs w:val="22"/>
                <w:lang w:val="ru-RU"/>
              </w:rPr>
              <w:t>В</w:t>
            </w:r>
            <w:r>
              <w:rPr>
                <w:b/>
                <w:sz w:val="22"/>
                <w:szCs w:val="22"/>
                <w:lang w:val="ru-RU"/>
              </w:rPr>
              <w:t>о</w:t>
            </w:r>
            <w:r w:rsidRPr="0022085C">
              <w:rPr>
                <w:b/>
                <w:sz w:val="22"/>
                <w:szCs w:val="22"/>
                <w:lang w:val="ru-RU"/>
              </w:rPr>
              <w:t xml:space="preserve"> </w:t>
            </w:r>
            <w:r>
              <w:rPr>
                <w:b/>
                <w:sz w:val="22"/>
                <w:szCs w:val="22"/>
              </w:rPr>
              <w:t>II</w:t>
            </w:r>
            <w:r w:rsidRPr="0022085C">
              <w:rPr>
                <w:b/>
                <w:sz w:val="22"/>
                <w:szCs w:val="22"/>
                <w:lang w:val="ru-RU"/>
              </w:rPr>
              <w:t xml:space="preserve"> квартале 201</w:t>
            </w:r>
            <w:r>
              <w:rPr>
                <w:b/>
                <w:sz w:val="22"/>
                <w:szCs w:val="22"/>
                <w:lang w:val="ru-RU"/>
              </w:rPr>
              <w:t>8</w:t>
            </w:r>
            <w:r w:rsidRPr="0022085C">
              <w:rPr>
                <w:b/>
                <w:sz w:val="22"/>
                <w:szCs w:val="22"/>
                <w:lang w:val="ru-RU"/>
              </w:rPr>
              <w:t xml:space="preserve"> года</w:t>
            </w:r>
            <w:r w:rsidRPr="0022085C">
              <w:rPr>
                <w:sz w:val="22"/>
                <w:szCs w:val="22"/>
                <w:lang w:val="ru-RU"/>
              </w:rPr>
              <w:t xml:space="preserve"> </w:t>
            </w:r>
            <w:r w:rsidRPr="00B10072">
              <w:rPr>
                <w:sz w:val="22"/>
                <w:szCs w:val="22"/>
                <w:lang w:val="ru-RU"/>
              </w:rPr>
              <w:t>проведен</w:t>
            </w:r>
            <w:r>
              <w:rPr>
                <w:sz w:val="22"/>
                <w:szCs w:val="22"/>
                <w:lang w:val="ru-RU"/>
              </w:rPr>
              <w:t>о</w:t>
            </w:r>
            <w:r w:rsidRPr="00B10072">
              <w:rPr>
                <w:sz w:val="22"/>
                <w:szCs w:val="22"/>
                <w:lang w:val="ru-RU"/>
              </w:rPr>
              <w:t xml:space="preserve"> </w:t>
            </w:r>
            <w:r>
              <w:rPr>
                <w:b/>
                <w:sz w:val="22"/>
                <w:szCs w:val="22"/>
                <w:lang w:val="ru-RU"/>
              </w:rPr>
              <w:t xml:space="preserve">38 </w:t>
            </w:r>
            <w:r w:rsidRPr="00B10072">
              <w:rPr>
                <w:b/>
                <w:sz w:val="22"/>
                <w:szCs w:val="22"/>
                <w:lang w:val="ru-RU"/>
              </w:rPr>
              <w:t>экскурси</w:t>
            </w:r>
            <w:r>
              <w:rPr>
                <w:b/>
                <w:sz w:val="22"/>
                <w:szCs w:val="22"/>
                <w:lang w:val="ru-RU"/>
              </w:rPr>
              <w:t>й</w:t>
            </w:r>
            <w:r w:rsidRPr="0022085C">
              <w:rPr>
                <w:b/>
                <w:sz w:val="22"/>
                <w:szCs w:val="22"/>
                <w:lang w:val="ru-RU"/>
              </w:rPr>
              <w:t xml:space="preserve"> </w:t>
            </w:r>
            <w:r w:rsidRPr="00B10072">
              <w:rPr>
                <w:b/>
                <w:sz w:val="22"/>
                <w:szCs w:val="22"/>
                <w:lang w:val="ru-RU"/>
              </w:rPr>
              <w:t xml:space="preserve">с </w:t>
            </w:r>
            <w:r w:rsidRPr="0022085C">
              <w:rPr>
                <w:b/>
                <w:sz w:val="22"/>
                <w:szCs w:val="22"/>
                <w:lang w:val="ru-RU"/>
              </w:rPr>
              <w:t xml:space="preserve">общим </w:t>
            </w:r>
            <w:r w:rsidRPr="00B10072">
              <w:rPr>
                <w:b/>
                <w:sz w:val="22"/>
                <w:szCs w:val="22"/>
                <w:lang w:val="ru-RU"/>
              </w:rPr>
              <w:t xml:space="preserve">количеством экскурсантов </w:t>
            </w:r>
            <w:r>
              <w:rPr>
                <w:b/>
                <w:sz w:val="22"/>
                <w:szCs w:val="22"/>
                <w:lang w:val="ru-RU"/>
              </w:rPr>
              <w:t xml:space="preserve">460 </w:t>
            </w:r>
            <w:r w:rsidRPr="00B10072">
              <w:rPr>
                <w:b/>
                <w:sz w:val="22"/>
                <w:szCs w:val="22"/>
                <w:lang w:val="ru-RU"/>
              </w:rPr>
              <w:t>человек</w:t>
            </w:r>
            <w:r w:rsidRPr="00B10072">
              <w:rPr>
                <w:b/>
                <w:i/>
                <w:sz w:val="22"/>
                <w:szCs w:val="22"/>
                <w:lang w:val="ru-RU"/>
              </w:rPr>
              <w:t xml:space="preserve"> </w:t>
            </w:r>
            <w:r w:rsidRPr="00B10072">
              <w:rPr>
                <w:sz w:val="22"/>
                <w:szCs w:val="22"/>
                <w:lang w:val="ru-RU"/>
              </w:rPr>
              <w:t>(</w:t>
            </w:r>
            <w:r>
              <w:rPr>
                <w:sz w:val="22"/>
                <w:szCs w:val="22"/>
                <w:lang w:val="ru-RU"/>
              </w:rPr>
              <w:t>222</w:t>
            </w:r>
            <w:r w:rsidRPr="00B10072">
              <w:rPr>
                <w:sz w:val="22"/>
                <w:szCs w:val="22"/>
                <w:lang w:val="ru-RU"/>
              </w:rPr>
              <w:t xml:space="preserve"> </w:t>
            </w:r>
            <w:r w:rsidRPr="0022085C">
              <w:rPr>
                <w:sz w:val="22"/>
                <w:szCs w:val="22"/>
                <w:lang w:val="ru-RU"/>
              </w:rPr>
              <w:t xml:space="preserve">– </w:t>
            </w:r>
            <w:r>
              <w:rPr>
                <w:sz w:val="22"/>
                <w:szCs w:val="22"/>
                <w:lang w:val="ru-RU"/>
              </w:rPr>
              <w:t xml:space="preserve">дети, </w:t>
            </w:r>
            <w:r w:rsidRPr="0022085C">
              <w:rPr>
                <w:sz w:val="22"/>
                <w:szCs w:val="22"/>
                <w:lang w:val="ru-RU"/>
              </w:rPr>
              <w:t>подростк</w:t>
            </w:r>
            <w:r>
              <w:rPr>
                <w:sz w:val="22"/>
                <w:szCs w:val="22"/>
                <w:lang w:val="ru-RU"/>
              </w:rPr>
              <w:t>и и молодёжь</w:t>
            </w:r>
            <w:r w:rsidRPr="00B10072">
              <w:rPr>
                <w:sz w:val="22"/>
                <w:szCs w:val="22"/>
                <w:lang w:val="ru-RU"/>
              </w:rPr>
              <w:t xml:space="preserve">, </w:t>
            </w:r>
            <w:r>
              <w:rPr>
                <w:sz w:val="22"/>
                <w:szCs w:val="22"/>
                <w:lang w:val="ru-RU"/>
              </w:rPr>
              <w:t>238</w:t>
            </w:r>
            <w:r w:rsidRPr="00B10072">
              <w:rPr>
                <w:sz w:val="22"/>
                <w:szCs w:val="22"/>
                <w:lang w:val="ru-RU"/>
              </w:rPr>
              <w:t xml:space="preserve"> </w:t>
            </w:r>
            <w:r w:rsidRPr="0022085C">
              <w:rPr>
                <w:sz w:val="22"/>
                <w:szCs w:val="22"/>
                <w:lang w:val="ru-RU"/>
              </w:rPr>
              <w:t xml:space="preserve">– </w:t>
            </w:r>
            <w:r w:rsidRPr="00B10072">
              <w:rPr>
                <w:sz w:val="22"/>
                <w:szCs w:val="22"/>
                <w:lang w:val="ru-RU"/>
              </w:rPr>
              <w:t>взрослы</w:t>
            </w:r>
            <w:r w:rsidRPr="0022085C">
              <w:rPr>
                <w:sz w:val="22"/>
                <w:szCs w:val="22"/>
                <w:lang w:val="ru-RU"/>
              </w:rPr>
              <w:t>е</w:t>
            </w:r>
            <w:r w:rsidRPr="00B10072">
              <w:rPr>
                <w:sz w:val="22"/>
                <w:szCs w:val="22"/>
                <w:lang w:val="ru-RU"/>
              </w:rPr>
              <w:t>), включая</w:t>
            </w:r>
            <w:r w:rsidRPr="0022085C">
              <w:rPr>
                <w:sz w:val="22"/>
                <w:szCs w:val="22"/>
                <w:lang w:val="ru-RU"/>
              </w:rPr>
              <w:t>:</w:t>
            </w:r>
          </w:p>
          <w:p w:rsidR="00B10072" w:rsidRDefault="00B10072" w:rsidP="00B10072">
            <w:pPr>
              <w:ind w:firstLine="567"/>
              <w:rPr>
                <w:sz w:val="22"/>
                <w:szCs w:val="22"/>
                <w:lang w:val="ru-RU"/>
              </w:rPr>
            </w:pPr>
            <w:r w:rsidRPr="0022085C">
              <w:rPr>
                <w:sz w:val="22"/>
                <w:szCs w:val="22"/>
                <w:lang w:val="ru-RU"/>
              </w:rPr>
              <w:t xml:space="preserve">– </w:t>
            </w:r>
            <w:r>
              <w:rPr>
                <w:sz w:val="22"/>
                <w:szCs w:val="22"/>
                <w:lang w:val="ru-RU"/>
              </w:rPr>
              <w:t>19</w:t>
            </w:r>
            <w:r w:rsidRPr="00B10072">
              <w:rPr>
                <w:sz w:val="22"/>
                <w:szCs w:val="22"/>
                <w:lang w:val="ru-RU"/>
              </w:rPr>
              <w:t xml:space="preserve"> </w:t>
            </w:r>
            <w:r w:rsidRPr="0022085C">
              <w:rPr>
                <w:sz w:val="22"/>
                <w:szCs w:val="22"/>
                <w:lang w:val="ru-RU"/>
              </w:rPr>
              <w:t>обзорны</w:t>
            </w:r>
            <w:r>
              <w:rPr>
                <w:sz w:val="22"/>
                <w:szCs w:val="22"/>
                <w:lang w:val="ru-RU"/>
              </w:rPr>
              <w:t>х</w:t>
            </w:r>
            <w:r w:rsidRPr="0022085C">
              <w:rPr>
                <w:sz w:val="22"/>
                <w:szCs w:val="22"/>
                <w:lang w:val="ru-RU"/>
              </w:rPr>
              <w:t xml:space="preserve"> экскурси</w:t>
            </w:r>
            <w:r>
              <w:rPr>
                <w:sz w:val="22"/>
                <w:szCs w:val="22"/>
                <w:lang w:val="ru-RU"/>
              </w:rPr>
              <w:t>й</w:t>
            </w:r>
            <w:r w:rsidRPr="0022085C">
              <w:rPr>
                <w:sz w:val="22"/>
                <w:szCs w:val="22"/>
                <w:lang w:val="ru-RU"/>
              </w:rPr>
              <w:t xml:space="preserve"> в постоянной экспозиции «Линии судьбы – точка пересечения» (</w:t>
            </w:r>
            <w:r>
              <w:rPr>
                <w:sz w:val="22"/>
                <w:szCs w:val="22"/>
                <w:lang w:val="ru-RU"/>
              </w:rPr>
              <w:t>183</w:t>
            </w:r>
            <w:r w:rsidRPr="0022085C">
              <w:rPr>
                <w:sz w:val="22"/>
                <w:szCs w:val="22"/>
                <w:lang w:val="ru-RU"/>
              </w:rPr>
              <w:t xml:space="preserve"> экскурсант</w:t>
            </w:r>
            <w:r>
              <w:rPr>
                <w:sz w:val="22"/>
                <w:szCs w:val="22"/>
                <w:lang w:val="ru-RU"/>
              </w:rPr>
              <w:t>а</w:t>
            </w:r>
            <w:r w:rsidRPr="0022085C">
              <w:rPr>
                <w:sz w:val="22"/>
                <w:szCs w:val="22"/>
                <w:lang w:val="ru-RU"/>
              </w:rPr>
              <w:t>);</w:t>
            </w:r>
          </w:p>
          <w:p w:rsidR="00B10072" w:rsidRPr="0022085C" w:rsidRDefault="00B10072" w:rsidP="00B10072">
            <w:pPr>
              <w:ind w:firstLine="567"/>
              <w:rPr>
                <w:sz w:val="22"/>
                <w:szCs w:val="22"/>
                <w:lang w:val="ru-RU"/>
              </w:rPr>
            </w:pPr>
            <w:r w:rsidRPr="0022085C">
              <w:rPr>
                <w:sz w:val="22"/>
                <w:szCs w:val="22"/>
                <w:lang w:val="ru-RU"/>
              </w:rPr>
              <w:t xml:space="preserve">– </w:t>
            </w:r>
            <w:r>
              <w:rPr>
                <w:sz w:val="22"/>
                <w:szCs w:val="22"/>
                <w:lang w:val="ru-RU"/>
              </w:rPr>
              <w:t>10</w:t>
            </w:r>
            <w:r w:rsidRPr="0022085C">
              <w:rPr>
                <w:sz w:val="22"/>
                <w:szCs w:val="22"/>
                <w:lang w:val="ru-RU"/>
              </w:rPr>
              <w:t xml:space="preserve"> экскурси</w:t>
            </w:r>
            <w:r>
              <w:rPr>
                <w:sz w:val="22"/>
                <w:szCs w:val="22"/>
                <w:lang w:val="ru-RU"/>
              </w:rPr>
              <w:t>й</w:t>
            </w:r>
            <w:r w:rsidRPr="0022085C">
              <w:rPr>
                <w:sz w:val="22"/>
                <w:szCs w:val="22"/>
                <w:lang w:val="ru-RU"/>
              </w:rPr>
              <w:t xml:space="preserve"> в музейной экспозиции под открытым небом «Суеват пауль» (</w:t>
            </w:r>
            <w:r>
              <w:rPr>
                <w:sz w:val="22"/>
                <w:szCs w:val="22"/>
                <w:lang w:val="ru-RU"/>
              </w:rPr>
              <w:t>137</w:t>
            </w:r>
            <w:r w:rsidRPr="0022085C">
              <w:rPr>
                <w:sz w:val="22"/>
                <w:szCs w:val="22"/>
                <w:lang w:val="ru-RU"/>
              </w:rPr>
              <w:t xml:space="preserve"> экскурсант</w:t>
            </w:r>
            <w:r>
              <w:rPr>
                <w:sz w:val="22"/>
                <w:szCs w:val="22"/>
                <w:lang w:val="ru-RU"/>
              </w:rPr>
              <w:t>ов</w:t>
            </w:r>
            <w:r w:rsidRPr="0022085C">
              <w:rPr>
                <w:sz w:val="22"/>
                <w:szCs w:val="22"/>
                <w:lang w:val="ru-RU"/>
              </w:rPr>
              <w:t>);</w:t>
            </w:r>
          </w:p>
          <w:p w:rsidR="00B10072" w:rsidRPr="0022085C" w:rsidRDefault="00B10072" w:rsidP="00B10072">
            <w:pPr>
              <w:ind w:firstLine="567"/>
              <w:rPr>
                <w:sz w:val="22"/>
                <w:szCs w:val="22"/>
                <w:lang w:val="ru-RU"/>
              </w:rPr>
            </w:pPr>
            <w:r w:rsidRPr="0022085C">
              <w:rPr>
                <w:sz w:val="22"/>
                <w:szCs w:val="22"/>
                <w:lang w:val="ru-RU"/>
              </w:rPr>
              <w:t xml:space="preserve">– </w:t>
            </w:r>
            <w:r>
              <w:rPr>
                <w:sz w:val="22"/>
                <w:szCs w:val="22"/>
                <w:lang w:val="ru-RU"/>
              </w:rPr>
              <w:t>3</w:t>
            </w:r>
            <w:r w:rsidRPr="0022085C">
              <w:rPr>
                <w:sz w:val="22"/>
                <w:szCs w:val="22"/>
                <w:lang w:val="ru-RU"/>
              </w:rPr>
              <w:t xml:space="preserve"> обзорн</w:t>
            </w:r>
            <w:r>
              <w:rPr>
                <w:sz w:val="22"/>
                <w:szCs w:val="22"/>
                <w:lang w:val="ru-RU"/>
              </w:rPr>
              <w:t>ых</w:t>
            </w:r>
            <w:r w:rsidRPr="0022085C">
              <w:rPr>
                <w:sz w:val="22"/>
                <w:szCs w:val="22"/>
                <w:lang w:val="ru-RU"/>
              </w:rPr>
              <w:t xml:space="preserve"> экскурси</w:t>
            </w:r>
            <w:r>
              <w:rPr>
                <w:sz w:val="22"/>
                <w:szCs w:val="22"/>
                <w:lang w:val="ru-RU"/>
              </w:rPr>
              <w:t>и</w:t>
            </w:r>
            <w:r w:rsidRPr="0022085C">
              <w:rPr>
                <w:sz w:val="22"/>
                <w:szCs w:val="22"/>
                <w:lang w:val="ru-RU"/>
              </w:rPr>
              <w:t xml:space="preserve"> по городу (</w:t>
            </w:r>
            <w:r>
              <w:rPr>
                <w:sz w:val="22"/>
                <w:szCs w:val="22"/>
                <w:lang w:val="ru-RU"/>
              </w:rPr>
              <w:t>15</w:t>
            </w:r>
            <w:r w:rsidRPr="0022085C">
              <w:rPr>
                <w:sz w:val="22"/>
                <w:szCs w:val="22"/>
                <w:lang w:val="ru-RU"/>
              </w:rPr>
              <w:t xml:space="preserve"> экскурсант</w:t>
            </w:r>
            <w:r>
              <w:rPr>
                <w:sz w:val="22"/>
                <w:szCs w:val="22"/>
                <w:lang w:val="ru-RU"/>
              </w:rPr>
              <w:t>ов</w:t>
            </w:r>
            <w:r w:rsidRPr="0022085C">
              <w:rPr>
                <w:sz w:val="22"/>
                <w:szCs w:val="22"/>
                <w:lang w:val="ru-RU"/>
              </w:rPr>
              <w:t>);</w:t>
            </w:r>
          </w:p>
          <w:p w:rsidR="00B10072" w:rsidRDefault="00B10072" w:rsidP="00B10072">
            <w:pPr>
              <w:ind w:firstLine="567"/>
              <w:rPr>
                <w:sz w:val="22"/>
                <w:szCs w:val="22"/>
                <w:lang w:val="ru-RU"/>
              </w:rPr>
            </w:pPr>
            <w:r w:rsidRPr="0022085C">
              <w:rPr>
                <w:sz w:val="22"/>
                <w:szCs w:val="22"/>
                <w:lang w:val="ru-RU"/>
              </w:rPr>
              <w:t xml:space="preserve">– </w:t>
            </w:r>
            <w:r>
              <w:rPr>
                <w:sz w:val="22"/>
                <w:szCs w:val="22"/>
                <w:lang w:val="ru-RU"/>
              </w:rPr>
              <w:t>5</w:t>
            </w:r>
            <w:r w:rsidRPr="0022085C">
              <w:rPr>
                <w:sz w:val="22"/>
                <w:szCs w:val="22"/>
                <w:lang w:val="ru-RU"/>
              </w:rPr>
              <w:t xml:space="preserve"> тематически</w:t>
            </w:r>
            <w:r>
              <w:rPr>
                <w:sz w:val="22"/>
                <w:szCs w:val="22"/>
                <w:lang w:val="ru-RU"/>
              </w:rPr>
              <w:t>х</w:t>
            </w:r>
            <w:r w:rsidRPr="0022085C">
              <w:rPr>
                <w:sz w:val="22"/>
                <w:szCs w:val="22"/>
                <w:lang w:val="ru-RU"/>
              </w:rPr>
              <w:t xml:space="preserve"> экскурси</w:t>
            </w:r>
            <w:r>
              <w:rPr>
                <w:sz w:val="22"/>
                <w:szCs w:val="22"/>
                <w:lang w:val="ru-RU"/>
              </w:rPr>
              <w:t xml:space="preserve">й </w:t>
            </w:r>
            <w:r w:rsidRPr="0022085C">
              <w:rPr>
                <w:sz w:val="22"/>
                <w:szCs w:val="22"/>
                <w:lang w:val="ru-RU"/>
              </w:rPr>
              <w:t>по временным выставкам (</w:t>
            </w:r>
            <w:r>
              <w:rPr>
                <w:sz w:val="22"/>
                <w:szCs w:val="22"/>
                <w:lang w:val="ru-RU"/>
              </w:rPr>
              <w:t xml:space="preserve">57 </w:t>
            </w:r>
            <w:r w:rsidRPr="0022085C">
              <w:rPr>
                <w:sz w:val="22"/>
                <w:szCs w:val="22"/>
                <w:lang w:val="ru-RU"/>
              </w:rPr>
              <w:t>экскурсант</w:t>
            </w:r>
            <w:r>
              <w:rPr>
                <w:sz w:val="22"/>
                <w:szCs w:val="22"/>
                <w:lang w:val="ru-RU"/>
              </w:rPr>
              <w:t>ов);</w:t>
            </w:r>
          </w:p>
          <w:p w:rsidR="00B10072" w:rsidRPr="0022085C" w:rsidRDefault="00B10072" w:rsidP="00B10072">
            <w:pPr>
              <w:ind w:firstLine="567"/>
              <w:rPr>
                <w:sz w:val="22"/>
                <w:szCs w:val="22"/>
                <w:lang w:val="ru-RU"/>
              </w:rPr>
            </w:pPr>
            <w:r>
              <w:rPr>
                <w:sz w:val="22"/>
                <w:szCs w:val="22"/>
                <w:lang w:val="ru-RU"/>
              </w:rPr>
              <w:t xml:space="preserve">– 1 презентация выставки «В предчувствии лета» (68 </w:t>
            </w:r>
            <w:r>
              <w:rPr>
                <w:sz w:val="22"/>
                <w:szCs w:val="22"/>
                <w:lang w:val="ru-RU"/>
              </w:rPr>
              <w:lastRenderedPageBreak/>
              <w:t xml:space="preserve">участников). </w:t>
            </w:r>
          </w:p>
          <w:p w:rsidR="00B10072" w:rsidRPr="0022085C" w:rsidRDefault="00B10072" w:rsidP="00B10072">
            <w:pPr>
              <w:ind w:firstLine="567"/>
              <w:contextualSpacing/>
              <w:rPr>
                <w:sz w:val="22"/>
                <w:szCs w:val="22"/>
                <w:lang w:val="ru-RU"/>
              </w:rPr>
            </w:pPr>
            <w:r w:rsidRPr="0022085C">
              <w:rPr>
                <w:sz w:val="22"/>
                <w:szCs w:val="22"/>
                <w:lang w:val="ru-RU"/>
              </w:rPr>
              <w:t>Популярными и востребованными остаются познавательно-развлекательные, образовательные мероприятия, проводимые в интерактивной форме.</w:t>
            </w:r>
          </w:p>
          <w:p w:rsidR="00B10072" w:rsidRDefault="00B10072" w:rsidP="00B10072">
            <w:pPr>
              <w:ind w:firstLine="567"/>
              <w:rPr>
                <w:b/>
                <w:sz w:val="22"/>
                <w:szCs w:val="22"/>
                <w:lang w:val="ru-RU"/>
              </w:rPr>
            </w:pPr>
            <w:r w:rsidRPr="00B10072">
              <w:rPr>
                <w:b/>
                <w:sz w:val="22"/>
                <w:szCs w:val="22"/>
                <w:lang w:val="ru-RU"/>
              </w:rPr>
              <w:t xml:space="preserve">Проведено </w:t>
            </w:r>
            <w:r w:rsidRPr="00437D95">
              <w:rPr>
                <w:b/>
                <w:sz w:val="22"/>
                <w:szCs w:val="22"/>
                <w:lang w:val="ru-RU"/>
              </w:rPr>
              <w:t xml:space="preserve">за </w:t>
            </w:r>
            <w:r>
              <w:rPr>
                <w:b/>
                <w:sz w:val="22"/>
                <w:szCs w:val="22"/>
              </w:rPr>
              <w:t>I</w:t>
            </w:r>
            <w:r w:rsidRPr="00437D95">
              <w:rPr>
                <w:b/>
                <w:sz w:val="22"/>
                <w:szCs w:val="22"/>
              </w:rPr>
              <w:t>I</w:t>
            </w:r>
            <w:r w:rsidRPr="00437D95">
              <w:rPr>
                <w:b/>
                <w:sz w:val="22"/>
                <w:szCs w:val="22"/>
                <w:lang w:val="ru-RU"/>
              </w:rPr>
              <w:t xml:space="preserve"> квартал 201</w:t>
            </w:r>
            <w:r>
              <w:rPr>
                <w:b/>
                <w:sz w:val="22"/>
                <w:szCs w:val="22"/>
                <w:lang w:val="ru-RU"/>
              </w:rPr>
              <w:t>8</w:t>
            </w:r>
            <w:r w:rsidRPr="00437D95">
              <w:rPr>
                <w:b/>
                <w:sz w:val="22"/>
                <w:szCs w:val="22"/>
                <w:lang w:val="ru-RU"/>
              </w:rPr>
              <w:t xml:space="preserve"> года:</w:t>
            </w:r>
          </w:p>
          <w:p w:rsidR="00B10072" w:rsidRPr="00805CAA" w:rsidRDefault="00B10072" w:rsidP="00B10072">
            <w:pPr>
              <w:ind w:firstLine="567"/>
              <w:rPr>
                <w:sz w:val="22"/>
                <w:szCs w:val="22"/>
                <w:lang w:val="ru-RU"/>
              </w:rPr>
            </w:pPr>
            <w:r>
              <w:rPr>
                <w:sz w:val="22"/>
                <w:szCs w:val="22"/>
                <w:lang w:val="ru-RU"/>
              </w:rPr>
              <w:t xml:space="preserve">– </w:t>
            </w:r>
            <w:r w:rsidRPr="00805CAA">
              <w:rPr>
                <w:b/>
                <w:sz w:val="22"/>
                <w:szCs w:val="22"/>
                <w:lang w:val="ru-RU"/>
              </w:rPr>
              <w:t>9</w:t>
            </w:r>
            <w:r>
              <w:rPr>
                <w:sz w:val="22"/>
                <w:szCs w:val="22"/>
                <w:lang w:val="ru-RU"/>
              </w:rPr>
              <w:t xml:space="preserve"> лекционно-образовательных мероприятий/ </w:t>
            </w:r>
            <w:r w:rsidRPr="00805CAA">
              <w:rPr>
                <w:b/>
                <w:sz w:val="22"/>
                <w:szCs w:val="22"/>
                <w:lang w:val="ru-RU"/>
              </w:rPr>
              <w:t>176</w:t>
            </w:r>
            <w:r>
              <w:rPr>
                <w:sz w:val="22"/>
                <w:szCs w:val="22"/>
                <w:lang w:val="ru-RU"/>
              </w:rPr>
              <w:t xml:space="preserve"> слушателей</w:t>
            </w:r>
          </w:p>
          <w:p w:rsidR="00B10072" w:rsidRPr="0022085C" w:rsidRDefault="00B10072" w:rsidP="00B10072">
            <w:pPr>
              <w:ind w:firstLine="567"/>
              <w:contextualSpacing/>
              <w:rPr>
                <w:sz w:val="22"/>
                <w:szCs w:val="22"/>
                <w:lang w:val="ru-RU"/>
              </w:rPr>
            </w:pPr>
            <w:r w:rsidRPr="0022085C">
              <w:rPr>
                <w:b/>
                <w:i/>
                <w:sz w:val="22"/>
                <w:szCs w:val="22"/>
                <w:lang w:val="ru-RU"/>
              </w:rPr>
              <w:t>–</w:t>
            </w:r>
            <w:r w:rsidRPr="0022085C">
              <w:rPr>
                <w:i/>
                <w:sz w:val="22"/>
                <w:szCs w:val="22"/>
                <w:lang w:val="ru-RU"/>
              </w:rPr>
              <w:t xml:space="preserve"> </w:t>
            </w:r>
            <w:r>
              <w:rPr>
                <w:b/>
                <w:sz w:val="22"/>
                <w:szCs w:val="22"/>
                <w:lang w:val="ru-RU"/>
              </w:rPr>
              <w:t>35</w:t>
            </w:r>
            <w:r w:rsidRPr="0022085C">
              <w:rPr>
                <w:b/>
                <w:i/>
                <w:sz w:val="22"/>
                <w:szCs w:val="22"/>
                <w:lang w:val="ru-RU"/>
              </w:rPr>
              <w:t xml:space="preserve"> </w:t>
            </w:r>
            <w:r w:rsidRPr="0022085C">
              <w:rPr>
                <w:sz w:val="22"/>
                <w:szCs w:val="22"/>
                <w:lang w:val="ru-RU"/>
              </w:rPr>
              <w:t xml:space="preserve">культурно-образовательных и </w:t>
            </w:r>
            <w:r w:rsidRPr="00B10072">
              <w:rPr>
                <w:sz w:val="22"/>
                <w:szCs w:val="22"/>
                <w:lang w:val="ru-RU"/>
              </w:rPr>
              <w:t>массовых мероприяти</w:t>
            </w:r>
            <w:r w:rsidRPr="0022085C">
              <w:rPr>
                <w:sz w:val="22"/>
                <w:szCs w:val="22"/>
                <w:lang w:val="ru-RU"/>
              </w:rPr>
              <w:t>й</w:t>
            </w:r>
            <w:r w:rsidRPr="00B10072">
              <w:rPr>
                <w:sz w:val="22"/>
                <w:szCs w:val="22"/>
                <w:lang w:val="ru-RU"/>
              </w:rPr>
              <w:t xml:space="preserve"> /</w:t>
            </w:r>
            <w:r>
              <w:rPr>
                <w:b/>
                <w:sz w:val="22"/>
                <w:szCs w:val="22"/>
                <w:lang w:val="ru-RU"/>
              </w:rPr>
              <w:t xml:space="preserve">4475 </w:t>
            </w:r>
            <w:r w:rsidRPr="00B10072">
              <w:rPr>
                <w:sz w:val="22"/>
                <w:szCs w:val="22"/>
                <w:lang w:val="ru-RU"/>
              </w:rPr>
              <w:t>участник</w:t>
            </w:r>
            <w:r w:rsidRPr="00805CAA">
              <w:rPr>
                <w:sz w:val="22"/>
                <w:szCs w:val="22"/>
                <w:lang w:val="ru-RU"/>
              </w:rPr>
              <w:t>ов</w:t>
            </w:r>
            <w:r w:rsidRPr="0022085C">
              <w:rPr>
                <w:sz w:val="22"/>
                <w:szCs w:val="22"/>
                <w:lang w:val="ru-RU"/>
              </w:rPr>
              <w:t>;</w:t>
            </w:r>
          </w:p>
          <w:p w:rsidR="00B10072" w:rsidRDefault="00B10072" w:rsidP="00B10072">
            <w:pPr>
              <w:ind w:firstLine="567"/>
              <w:contextualSpacing/>
              <w:rPr>
                <w:sz w:val="22"/>
                <w:szCs w:val="22"/>
                <w:lang w:val="ru-RU"/>
              </w:rPr>
            </w:pPr>
            <w:r w:rsidRPr="0022085C">
              <w:rPr>
                <w:sz w:val="22"/>
                <w:szCs w:val="22"/>
                <w:lang w:val="ru-RU"/>
              </w:rPr>
              <w:t xml:space="preserve">– </w:t>
            </w:r>
            <w:r>
              <w:rPr>
                <w:b/>
                <w:sz w:val="22"/>
                <w:szCs w:val="22"/>
                <w:lang w:val="ru-RU"/>
              </w:rPr>
              <w:t>15</w:t>
            </w:r>
            <w:r w:rsidRPr="0022085C">
              <w:rPr>
                <w:b/>
                <w:i/>
                <w:sz w:val="22"/>
                <w:szCs w:val="22"/>
                <w:lang w:val="ru-RU"/>
              </w:rPr>
              <w:t xml:space="preserve"> </w:t>
            </w:r>
            <w:r>
              <w:rPr>
                <w:sz w:val="22"/>
                <w:szCs w:val="22"/>
                <w:lang w:val="ru-RU"/>
              </w:rPr>
              <w:t>занятий/ мероприятий в рамках любительского объединения «Музейная студия»</w:t>
            </w:r>
            <w:r w:rsidRPr="0022085C">
              <w:rPr>
                <w:sz w:val="22"/>
                <w:szCs w:val="22"/>
                <w:lang w:val="ru-RU"/>
              </w:rPr>
              <w:t xml:space="preserve">/ </w:t>
            </w:r>
            <w:r>
              <w:rPr>
                <w:b/>
                <w:sz w:val="22"/>
                <w:szCs w:val="22"/>
                <w:lang w:val="ru-RU"/>
              </w:rPr>
              <w:t>224</w:t>
            </w:r>
            <w:r w:rsidRPr="00C4047D">
              <w:rPr>
                <w:b/>
                <w:sz w:val="22"/>
                <w:szCs w:val="22"/>
                <w:lang w:val="ru-RU"/>
              </w:rPr>
              <w:t xml:space="preserve"> </w:t>
            </w:r>
            <w:r>
              <w:rPr>
                <w:sz w:val="22"/>
                <w:szCs w:val="22"/>
                <w:lang w:val="ru-RU"/>
              </w:rPr>
              <w:t xml:space="preserve">участника. </w:t>
            </w:r>
          </w:p>
          <w:p w:rsidR="00B10072" w:rsidRDefault="00B10072" w:rsidP="00B10072">
            <w:pPr>
              <w:ind w:firstLine="567"/>
              <w:contextualSpacing/>
              <w:rPr>
                <w:sz w:val="22"/>
                <w:szCs w:val="22"/>
                <w:lang w:val="ru-RU"/>
              </w:rPr>
            </w:pPr>
            <w:r w:rsidRPr="00EE185A">
              <w:rPr>
                <w:sz w:val="22"/>
                <w:szCs w:val="22"/>
                <w:lang w:val="ru-RU"/>
              </w:rPr>
              <w:t>ИТОГО:</w:t>
            </w:r>
            <w:r w:rsidRPr="00830F69">
              <w:rPr>
                <w:b/>
                <w:szCs w:val="22"/>
                <w:lang w:val="ru-RU"/>
              </w:rPr>
              <w:t xml:space="preserve"> </w:t>
            </w:r>
            <w:r>
              <w:rPr>
                <w:sz w:val="22"/>
                <w:szCs w:val="22"/>
                <w:lang w:val="ru-RU"/>
              </w:rPr>
              <w:t>Общее количество организованных мероприятий (экскурсии + презентации +</w:t>
            </w:r>
            <w:r w:rsidRPr="00EE185A">
              <w:rPr>
                <w:sz w:val="22"/>
                <w:szCs w:val="22"/>
                <w:lang w:val="ru-RU"/>
              </w:rPr>
              <w:t xml:space="preserve"> </w:t>
            </w:r>
            <w:r w:rsidRPr="0022085C">
              <w:rPr>
                <w:sz w:val="22"/>
                <w:szCs w:val="22"/>
                <w:lang w:val="ru-RU"/>
              </w:rPr>
              <w:t>культурно-образовательны</w:t>
            </w:r>
            <w:r>
              <w:rPr>
                <w:sz w:val="22"/>
                <w:szCs w:val="22"/>
                <w:lang w:val="ru-RU"/>
              </w:rPr>
              <w:t>е</w:t>
            </w:r>
            <w:r w:rsidRPr="0022085C">
              <w:rPr>
                <w:sz w:val="22"/>
                <w:szCs w:val="22"/>
                <w:lang w:val="ru-RU"/>
              </w:rPr>
              <w:t xml:space="preserve"> и </w:t>
            </w:r>
            <w:r w:rsidRPr="00B10072">
              <w:rPr>
                <w:sz w:val="22"/>
                <w:szCs w:val="22"/>
                <w:lang w:val="ru-RU"/>
              </w:rPr>
              <w:t>массовы</w:t>
            </w:r>
            <w:r>
              <w:rPr>
                <w:sz w:val="22"/>
                <w:szCs w:val="22"/>
                <w:lang w:val="ru-RU"/>
              </w:rPr>
              <w:t>е</w:t>
            </w:r>
            <w:r w:rsidRPr="00B10072">
              <w:rPr>
                <w:sz w:val="22"/>
                <w:szCs w:val="22"/>
                <w:lang w:val="ru-RU"/>
              </w:rPr>
              <w:t xml:space="preserve"> мероприяти</w:t>
            </w:r>
            <w:r>
              <w:rPr>
                <w:sz w:val="22"/>
                <w:szCs w:val="22"/>
                <w:lang w:val="ru-RU"/>
              </w:rPr>
              <w:t xml:space="preserve">я + любительские объединения) составило </w:t>
            </w:r>
            <w:r w:rsidRPr="000F7A12">
              <w:rPr>
                <w:b/>
                <w:sz w:val="22"/>
                <w:szCs w:val="22"/>
                <w:lang w:val="ru-RU"/>
              </w:rPr>
              <w:t>97 ед</w:t>
            </w:r>
            <w:r>
              <w:rPr>
                <w:sz w:val="22"/>
                <w:szCs w:val="22"/>
                <w:lang w:val="ru-RU"/>
              </w:rPr>
              <w:t xml:space="preserve">. Общее количество организованных посетителей – </w:t>
            </w:r>
            <w:r w:rsidRPr="000F7A12">
              <w:rPr>
                <w:b/>
                <w:sz w:val="22"/>
                <w:szCs w:val="22"/>
                <w:lang w:val="ru-RU"/>
              </w:rPr>
              <w:t>5335 чел</w:t>
            </w:r>
            <w:r>
              <w:rPr>
                <w:sz w:val="22"/>
                <w:szCs w:val="22"/>
                <w:lang w:val="ru-RU"/>
              </w:rPr>
              <w:t>.</w:t>
            </w:r>
          </w:p>
          <w:p w:rsidR="00B10072" w:rsidRPr="00D1364A" w:rsidRDefault="00B10072" w:rsidP="00B10072">
            <w:pPr>
              <w:pStyle w:val="a6"/>
              <w:widowControl/>
              <w:tabs>
                <w:tab w:val="left" w:pos="1276"/>
              </w:tabs>
              <w:suppressAutoHyphens w:val="0"/>
              <w:ind w:left="0" w:firstLine="567"/>
              <w:contextualSpacing/>
              <w:rPr>
                <w:sz w:val="20"/>
                <w:lang w:val="ru-RU"/>
              </w:rPr>
            </w:pPr>
            <w:r w:rsidRPr="00D1364A">
              <w:rPr>
                <w:sz w:val="20"/>
                <w:lang w:val="ru-RU"/>
              </w:rPr>
              <w:t xml:space="preserve"> ХАРАКТЕРИСТИКА культурно-досуговой деятельности во </w:t>
            </w:r>
            <w:r w:rsidRPr="00D1364A">
              <w:rPr>
                <w:sz w:val="20"/>
              </w:rPr>
              <w:t>II</w:t>
            </w:r>
            <w:r w:rsidRPr="00D1364A">
              <w:rPr>
                <w:sz w:val="20"/>
                <w:lang w:val="ru-RU"/>
              </w:rPr>
              <w:t xml:space="preserve"> квартале 2018 года</w:t>
            </w:r>
          </w:p>
          <w:p w:rsidR="00B10072" w:rsidRPr="008A5CFC" w:rsidRDefault="00B10072" w:rsidP="00B10072">
            <w:pPr>
              <w:pStyle w:val="a6"/>
              <w:widowControl/>
              <w:tabs>
                <w:tab w:val="left" w:pos="0"/>
              </w:tabs>
              <w:suppressAutoHyphens w:val="0"/>
              <w:ind w:left="0" w:firstLine="567"/>
              <w:contextualSpacing/>
              <w:rPr>
                <w:szCs w:val="22"/>
                <w:lang w:val="ru-RU"/>
              </w:rPr>
            </w:pPr>
            <w:r w:rsidRPr="00B10072">
              <w:rPr>
                <w:szCs w:val="22"/>
                <w:lang w:val="ru-RU"/>
              </w:rPr>
              <w:t xml:space="preserve">Интерактивные мероприятия в рамках творческого проекта «выставка + мероприятие» (организация познавательно-развлекательных, игровых мероприятий на базе временных выставок)/ </w:t>
            </w:r>
            <w:r w:rsidRPr="008A5CFC">
              <w:rPr>
                <w:szCs w:val="22"/>
                <w:lang w:val="ru-RU"/>
              </w:rPr>
              <w:t>28</w:t>
            </w:r>
            <w:r w:rsidRPr="00B10072">
              <w:rPr>
                <w:szCs w:val="22"/>
                <w:lang w:val="ru-RU"/>
              </w:rPr>
              <w:t xml:space="preserve"> мероприятий/ </w:t>
            </w:r>
            <w:r w:rsidRPr="008A5CFC">
              <w:rPr>
                <w:szCs w:val="22"/>
                <w:lang w:val="ru-RU"/>
              </w:rPr>
              <w:t>526</w:t>
            </w:r>
            <w:r w:rsidRPr="00B10072">
              <w:rPr>
                <w:szCs w:val="22"/>
                <w:lang w:val="ru-RU"/>
              </w:rPr>
              <w:t xml:space="preserve"> участник</w:t>
            </w:r>
            <w:r w:rsidRPr="008A5CFC">
              <w:rPr>
                <w:szCs w:val="22"/>
                <w:lang w:val="ru-RU"/>
              </w:rPr>
              <w:t>ов</w:t>
            </w:r>
            <w:r w:rsidRPr="00B10072">
              <w:rPr>
                <w:b/>
                <w:szCs w:val="22"/>
                <w:lang w:val="ru-RU"/>
              </w:rPr>
              <w:t xml:space="preserve">, в т.ч. </w:t>
            </w:r>
            <w:r w:rsidRPr="008A5CFC">
              <w:rPr>
                <w:b/>
                <w:szCs w:val="22"/>
                <w:lang w:val="ru-RU"/>
              </w:rPr>
              <w:t>453</w:t>
            </w:r>
            <w:r w:rsidRPr="00B10072">
              <w:rPr>
                <w:b/>
                <w:szCs w:val="22"/>
                <w:lang w:val="ru-RU"/>
              </w:rPr>
              <w:t xml:space="preserve"> </w:t>
            </w:r>
            <w:r w:rsidRPr="008A5CFC">
              <w:rPr>
                <w:b/>
                <w:szCs w:val="22"/>
                <w:lang w:val="ru-RU"/>
              </w:rPr>
              <w:t xml:space="preserve">– </w:t>
            </w:r>
            <w:r w:rsidRPr="00B10072">
              <w:rPr>
                <w:b/>
                <w:szCs w:val="22"/>
                <w:lang w:val="ru-RU"/>
              </w:rPr>
              <w:t>дет</w:t>
            </w:r>
            <w:r w:rsidRPr="008A5CFC">
              <w:rPr>
                <w:b/>
                <w:szCs w:val="22"/>
                <w:lang w:val="ru-RU"/>
              </w:rPr>
              <w:t>и</w:t>
            </w:r>
            <w:r w:rsidRPr="00B10072">
              <w:rPr>
                <w:b/>
                <w:szCs w:val="22"/>
                <w:lang w:val="ru-RU"/>
              </w:rPr>
              <w:t xml:space="preserve"> и подростк</w:t>
            </w:r>
            <w:r w:rsidRPr="008A5CFC">
              <w:rPr>
                <w:b/>
                <w:szCs w:val="22"/>
                <w:lang w:val="ru-RU"/>
              </w:rPr>
              <w:t>и, 73 – взрослые</w:t>
            </w:r>
          </w:p>
          <w:p w:rsidR="00B10072" w:rsidRPr="00B10072" w:rsidRDefault="00B10072" w:rsidP="00B10072">
            <w:pPr>
              <w:ind w:firstLine="567"/>
              <w:contextualSpacing/>
              <w:rPr>
                <w:sz w:val="22"/>
                <w:szCs w:val="22"/>
                <w:lang w:val="ru-RU"/>
              </w:rPr>
            </w:pPr>
            <w:r w:rsidRPr="008A5CFC">
              <w:rPr>
                <w:sz w:val="22"/>
                <w:szCs w:val="22"/>
                <w:lang w:val="ru-RU"/>
              </w:rPr>
              <w:t>Проект реализуется в МБУ «Музей истории и этнографии» с 2013 года и п</w:t>
            </w:r>
            <w:r w:rsidRPr="00B10072">
              <w:rPr>
                <w:sz w:val="22"/>
                <w:szCs w:val="22"/>
                <w:lang w:val="ru-RU"/>
              </w:rPr>
              <w:t>озволяет объединить основные направления музейной деятельности (экспозиционно-выставочное и культурно-досуговое), доступно и занимательно представить музейный предмет, сделать посещение музея ярким и запоминающимся событием</w:t>
            </w:r>
            <w:r w:rsidRPr="008A5CFC">
              <w:rPr>
                <w:sz w:val="22"/>
                <w:szCs w:val="22"/>
                <w:lang w:val="ru-RU"/>
              </w:rPr>
              <w:t>, б</w:t>
            </w:r>
            <w:r w:rsidRPr="00B10072">
              <w:rPr>
                <w:sz w:val="22"/>
                <w:szCs w:val="22"/>
                <w:lang w:val="ru-RU"/>
              </w:rPr>
              <w:t>лагодаря интерактивной подаче информации</w:t>
            </w:r>
            <w:r w:rsidRPr="008A5CFC">
              <w:rPr>
                <w:sz w:val="22"/>
                <w:szCs w:val="22"/>
                <w:lang w:val="ru-RU"/>
              </w:rPr>
              <w:t xml:space="preserve"> </w:t>
            </w:r>
            <w:r w:rsidRPr="00B10072">
              <w:rPr>
                <w:sz w:val="22"/>
                <w:szCs w:val="22"/>
                <w:lang w:val="ru-RU"/>
              </w:rPr>
              <w:t>привле</w:t>
            </w:r>
            <w:r w:rsidRPr="008A5CFC">
              <w:rPr>
                <w:sz w:val="22"/>
                <w:szCs w:val="22"/>
                <w:lang w:val="ru-RU"/>
              </w:rPr>
              <w:t>чь</w:t>
            </w:r>
            <w:r w:rsidRPr="00B10072">
              <w:rPr>
                <w:sz w:val="22"/>
                <w:szCs w:val="22"/>
                <w:lang w:val="ru-RU"/>
              </w:rPr>
              <w:t xml:space="preserve"> внимание посетителей, </w:t>
            </w:r>
            <w:r w:rsidRPr="008A5CFC">
              <w:rPr>
                <w:sz w:val="22"/>
                <w:szCs w:val="22"/>
                <w:lang w:val="ru-RU"/>
              </w:rPr>
              <w:t xml:space="preserve">что </w:t>
            </w:r>
            <w:r w:rsidRPr="00B10072">
              <w:rPr>
                <w:sz w:val="22"/>
                <w:szCs w:val="22"/>
                <w:lang w:val="ru-RU"/>
              </w:rPr>
              <w:t>способствует увеличению их количества:</w:t>
            </w:r>
          </w:p>
          <w:p w:rsidR="00B10072" w:rsidRPr="008A5CFC" w:rsidRDefault="00B10072" w:rsidP="00B10072">
            <w:pPr>
              <w:ind w:firstLine="567"/>
              <w:contextualSpacing/>
              <w:rPr>
                <w:sz w:val="22"/>
                <w:szCs w:val="22"/>
                <w:lang w:val="ru-RU"/>
              </w:rPr>
            </w:pPr>
            <w:r w:rsidRPr="008A5CFC">
              <w:rPr>
                <w:sz w:val="22"/>
                <w:szCs w:val="22"/>
                <w:lang w:val="ru-RU"/>
              </w:rPr>
              <w:t>– временная тематическая выставка «Иглы, ножницы, напёрстки» + интерактивное мероприятие «Путешествие в королевство швейных принадлежностей»;</w:t>
            </w:r>
          </w:p>
          <w:p w:rsidR="00B10072" w:rsidRPr="008A5CFC" w:rsidRDefault="00B10072" w:rsidP="00B10072">
            <w:pPr>
              <w:ind w:firstLine="567"/>
              <w:contextualSpacing/>
              <w:rPr>
                <w:sz w:val="22"/>
                <w:szCs w:val="22"/>
                <w:lang w:val="ru-RU"/>
              </w:rPr>
            </w:pPr>
            <w:r w:rsidRPr="008A5CFC">
              <w:rPr>
                <w:sz w:val="22"/>
                <w:szCs w:val="22"/>
                <w:lang w:val="ru-RU"/>
              </w:rPr>
              <w:t>– временная тематическая выставка «Увидеть Югру – влюбиться в Россию» + познавательно-развлекательное мероприятие «Притяжение земли Югорской»;</w:t>
            </w:r>
          </w:p>
          <w:p w:rsidR="00B10072" w:rsidRPr="008A5CFC" w:rsidRDefault="00B10072" w:rsidP="00B10072">
            <w:pPr>
              <w:ind w:firstLine="567"/>
              <w:contextualSpacing/>
              <w:rPr>
                <w:sz w:val="22"/>
                <w:szCs w:val="22"/>
                <w:lang w:val="ru-RU"/>
              </w:rPr>
            </w:pPr>
            <w:r w:rsidRPr="008A5CFC">
              <w:rPr>
                <w:sz w:val="22"/>
                <w:szCs w:val="22"/>
                <w:lang w:val="ru-RU"/>
              </w:rPr>
              <w:t>– временная тематическая выставка «Зелёные погоны» + познавательно-развлекательное мероприятие «Достойно! Стойко! Храбро!»;</w:t>
            </w:r>
          </w:p>
          <w:p w:rsidR="00B10072" w:rsidRPr="008A5CFC" w:rsidRDefault="00B10072" w:rsidP="00B10072">
            <w:pPr>
              <w:ind w:firstLine="567"/>
              <w:contextualSpacing/>
              <w:rPr>
                <w:sz w:val="22"/>
                <w:szCs w:val="22"/>
                <w:lang w:val="ru-RU"/>
              </w:rPr>
            </w:pPr>
            <w:r w:rsidRPr="008A5CFC">
              <w:rPr>
                <w:sz w:val="22"/>
                <w:szCs w:val="22"/>
                <w:lang w:val="ru-RU"/>
              </w:rPr>
              <w:t>– временная тематическая выставка «Дорогá ложка к обеду» + интерактивное мероприятие «Ай, да, ложки, хороши!»</w:t>
            </w:r>
          </w:p>
          <w:p w:rsidR="00B10072" w:rsidRPr="002613D6"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 xml:space="preserve">Во </w:t>
            </w:r>
            <w:r w:rsidRPr="008A5CFC">
              <w:rPr>
                <w:sz w:val="22"/>
                <w:szCs w:val="22"/>
              </w:rPr>
              <w:t>II</w:t>
            </w:r>
            <w:r w:rsidRPr="008A5CFC">
              <w:rPr>
                <w:sz w:val="22"/>
                <w:szCs w:val="22"/>
                <w:lang w:val="ru-RU"/>
              </w:rPr>
              <w:t xml:space="preserve"> квартале 2018 года с</w:t>
            </w:r>
            <w:r w:rsidRPr="002613D6">
              <w:rPr>
                <w:sz w:val="22"/>
                <w:szCs w:val="22"/>
                <w:lang w:val="ru-RU"/>
              </w:rPr>
              <w:t>тартовала новая программа Югорско</w:t>
            </w:r>
            <w:r w:rsidRPr="008A5CFC">
              <w:rPr>
                <w:sz w:val="22"/>
                <w:szCs w:val="22"/>
                <w:lang w:val="ru-RU"/>
              </w:rPr>
              <w:t xml:space="preserve">го музея истории и этнографии – </w:t>
            </w:r>
            <w:r w:rsidRPr="002613D6">
              <w:rPr>
                <w:b/>
                <w:sz w:val="22"/>
                <w:szCs w:val="22"/>
                <w:lang w:val="ru-RU"/>
              </w:rPr>
              <w:t>«Музей в чемодане»</w:t>
            </w:r>
            <w:r w:rsidRPr="008A5CFC">
              <w:rPr>
                <w:sz w:val="22"/>
                <w:szCs w:val="22"/>
                <w:lang w:val="ru-RU"/>
              </w:rPr>
              <w:t xml:space="preserve"> </w:t>
            </w:r>
            <w:r w:rsidRPr="002613D6">
              <w:rPr>
                <w:sz w:val="22"/>
                <w:szCs w:val="22"/>
                <w:lang w:val="ru-RU"/>
              </w:rPr>
              <w:t>(0+)</w:t>
            </w:r>
            <w:r w:rsidRPr="008A5CFC">
              <w:rPr>
                <w:sz w:val="22"/>
                <w:szCs w:val="22"/>
                <w:lang w:val="ru-RU"/>
              </w:rPr>
              <w:t xml:space="preserve"> </w:t>
            </w:r>
            <w:r w:rsidRPr="002613D6">
              <w:rPr>
                <w:sz w:val="22"/>
                <w:szCs w:val="22"/>
                <w:lang w:val="ru-RU"/>
              </w:rPr>
              <w:t xml:space="preserve">– мобильные экскурсии, выездные музейные уроки, выставки и лекции для воспитанников детских садов и </w:t>
            </w:r>
            <w:r w:rsidRPr="008A5CFC">
              <w:rPr>
                <w:sz w:val="22"/>
                <w:szCs w:val="22"/>
                <w:lang w:val="ru-RU"/>
              </w:rPr>
              <w:t xml:space="preserve">общеобразовательных школ города/ </w:t>
            </w:r>
            <w:r w:rsidRPr="008A5CFC">
              <w:rPr>
                <w:b/>
                <w:sz w:val="22"/>
                <w:szCs w:val="22"/>
                <w:lang w:val="ru-RU"/>
              </w:rPr>
              <w:t>9 лекций</w:t>
            </w:r>
            <w:r w:rsidRPr="00B10072">
              <w:rPr>
                <w:b/>
                <w:sz w:val="22"/>
                <w:szCs w:val="22"/>
                <w:lang w:val="ru-RU"/>
              </w:rPr>
              <w:t xml:space="preserve">/ </w:t>
            </w:r>
            <w:r w:rsidRPr="008A5CFC">
              <w:rPr>
                <w:b/>
                <w:sz w:val="22"/>
                <w:szCs w:val="22"/>
                <w:lang w:val="ru-RU"/>
              </w:rPr>
              <w:t>176 слушателей</w:t>
            </w:r>
            <w:r w:rsidRPr="00B10072">
              <w:rPr>
                <w:b/>
                <w:sz w:val="22"/>
                <w:szCs w:val="22"/>
                <w:lang w:val="ru-RU"/>
              </w:rPr>
              <w:t xml:space="preserve">, </w:t>
            </w:r>
            <w:r w:rsidRPr="00B10072">
              <w:rPr>
                <w:sz w:val="22"/>
                <w:szCs w:val="22"/>
                <w:lang w:val="ru-RU"/>
              </w:rPr>
              <w:t xml:space="preserve">в т.ч. </w:t>
            </w:r>
            <w:r w:rsidRPr="008A5CFC">
              <w:rPr>
                <w:sz w:val="22"/>
                <w:szCs w:val="22"/>
                <w:lang w:val="ru-RU"/>
              </w:rPr>
              <w:t>162</w:t>
            </w:r>
            <w:r w:rsidRPr="00B10072">
              <w:rPr>
                <w:sz w:val="22"/>
                <w:szCs w:val="22"/>
                <w:lang w:val="ru-RU"/>
              </w:rPr>
              <w:t xml:space="preserve"> </w:t>
            </w:r>
            <w:r w:rsidRPr="008A5CFC">
              <w:rPr>
                <w:sz w:val="22"/>
                <w:szCs w:val="22"/>
                <w:lang w:val="ru-RU"/>
              </w:rPr>
              <w:t xml:space="preserve">– </w:t>
            </w:r>
            <w:r w:rsidRPr="00B10072">
              <w:rPr>
                <w:sz w:val="22"/>
                <w:szCs w:val="22"/>
                <w:lang w:val="ru-RU"/>
              </w:rPr>
              <w:t>дет</w:t>
            </w:r>
            <w:r w:rsidRPr="008A5CFC">
              <w:rPr>
                <w:sz w:val="22"/>
                <w:szCs w:val="22"/>
                <w:lang w:val="ru-RU"/>
              </w:rPr>
              <w:t>и</w:t>
            </w:r>
            <w:r w:rsidRPr="00B10072">
              <w:rPr>
                <w:sz w:val="22"/>
                <w:szCs w:val="22"/>
                <w:lang w:val="ru-RU"/>
              </w:rPr>
              <w:t xml:space="preserve"> и подростк</w:t>
            </w:r>
            <w:r w:rsidRPr="008A5CFC">
              <w:rPr>
                <w:sz w:val="22"/>
                <w:szCs w:val="22"/>
                <w:lang w:val="ru-RU"/>
              </w:rPr>
              <w:t>и, 14 – взрослые</w:t>
            </w:r>
          </w:p>
          <w:p w:rsidR="00B10072" w:rsidRPr="008A5CFC" w:rsidRDefault="00B10072" w:rsidP="00B10072">
            <w:pPr>
              <w:widowControl/>
              <w:shd w:val="clear" w:color="auto" w:fill="FFFFFF"/>
              <w:suppressAutoHyphens w:val="0"/>
              <w:ind w:firstLine="567"/>
              <w:contextualSpacing/>
              <w:rPr>
                <w:sz w:val="22"/>
                <w:szCs w:val="22"/>
                <w:lang w:val="ru-RU"/>
              </w:rPr>
            </w:pPr>
            <w:r w:rsidRPr="002613D6">
              <w:rPr>
                <w:sz w:val="22"/>
                <w:szCs w:val="22"/>
                <w:lang w:val="ru-RU"/>
              </w:rPr>
              <w:t>Первыми слушателями программы стали воспитанники МАДОУ «Детский сад комбинированного вида «Радуга». Ребята вместе с мастерицей-белошвейкой побывали в «</w:t>
            </w:r>
            <w:r w:rsidRPr="002613D6">
              <w:rPr>
                <w:i/>
                <w:sz w:val="22"/>
                <w:szCs w:val="22"/>
                <w:lang w:val="ru-RU"/>
              </w:rPr>
              <w:t>Королевстве швейных принадлежностей»</w:t>
            </w:r>
            <w:r w:rsidRPr="002613D6">
              <w:rPr>
                <w:sz w:val="22"/>
                <w:szCs w:val="22"/>
                <w:lang w:val="ru-RU"/>
              </w:rPr>
              <w:t>, познакомились с предметами из волшебного чемодана, которые попадая в умелые руки мастерицы «оживают», «рассказывают» свои родословные истории и помогают создавать собственные «маленькие шедевры».</w:t>
            </w:r>
          </w:p>
          <w:p w:rsidR="00B10072" w:rsidRPr="008A5CFC"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 xml:space="preserve">Дню Победы в Великой Отечественной войне 1941-1945 гг. было посвящено лекционно-образовательное мероприятие </w:t>
            </w:r>
            <w:r w:rsidRPr="008A5CFC">
              <w:rPr>
                <w:i/>
                <w:sz w:val="22"/>
                <w:szCs w:val="22"/>
                <w:lang w:val="ru-RU"/>
              </w:rPr>
              <w:lastRenderedPageBreak/>
              <w:t xml:space="preserve">«Сталинград: 200 дней мужества» </w:t>
            </w:r>
            <w:r w:rsidRPr="008A5CFC">
              <w:rPr>
                <w:sz w:val="22"/>
                <w:szCs w:val="22"/>
                <w:lang w:val="ru-RU"/>
              </w:rPr>
              <w:t xml:space="preserve">(целевая аудитория: подростки, молодёжь (12+) – совместный проект военно-патриотического поискового отряда «Каскад» (патриотический центр «Доблесть», МБОУ «Средняя общеобразовательная школа №2» г. Югорска) и МБУ «Музей истории и этнографии». В формате </w:t>
            </w:r>
            <w:r w:rsidR="001B01A3" w:rsidRPr="008A5CFC">
              <w:rPr>
                <w:sz w:val="22"/>
                <w:szCs w:val="22"/>
                <w:lang w:val="ru-RU"/>
              </w:rPr>
              <w:t>мультимедиа презентации</w:t>
            </w:r>
            <w:r w:rsidRPr="008A5CFC">
              <w:rPr>
                <w:sz w:val="22"/>
                <w:szCs w:val="22"/>
                <w:lang w:val="ru-RU"/>
              </w:rPr>
              <w:t xml:space="preserve"> представлены артефакты периода Великой Отечественной войны, найденные поисковиками в ходе раскопок в Волгоградской (Сталинградской) области, а также документальный фильм «Сталинградская битва. 200 дней и 2 миллиона жизней. Марафон «Наша Победа», ТК «Интер», 2017 год</w:t>
            </w:r>
          </w:p>
          <w:p w:rsidR="00B10072" w:rsidRPr="008A5CFC"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Лекционно-образовательные мероприятия в рамках проекта «Музей в чемодане» были востребованы в период летней оздоровительной кампании.</w:t>
            </w:r>
          </w:p>
          <w:p w:rsidR="00B10072" w:rsidRPr="008A5CFC"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 xml:space="preserve">Для воспитанников летнего лагеря на базе МБОУ «Средняя общеобразовательная школа №5» (Югорск-2) были проведены выездные лекции «Притяжение земли Югорской» и «Достойно! Стойко! Храбро!». </w:t>
            </w:r>
          </w:p>
          <w:p w:rsidR="00B10072" w:rsidRPr="008A5CFC"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 xml:space="preserve">15 апреля в Музее истории и этнографии города Югорска состоялось традиционное народное гуляние </w:t>
            </w:r>
            <w:r w:rsidRPr="008A5CFC">
              <w:rPr>
                <w:b/>
                <w:sz w:val="22"/>
                <w:szCs w:val="22"/>
                <w:lang w:val="ru-RU"/>
              </w:rPr>
              <w:t>«Красная горка»</w:t>
            </w:r>
            <w:r w:rsidRPr="008A5CFC">
              <w:rPr>
                <w:sz w:val="22"/>
                <w:szCs w:val="22"/>
                <w:lang w:val="ru-RU"/>
              </w:rPr>
              <w:t>, которая по обычаю завершает пасхальные празднества и в народном быту всегда отмечалась широко и радостно!</w:t>
            </w:r>
          </w:p>
          <w:p w:rsidR="00B10072" w:rsidRPr="008A5CFC"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Целевая аудитория – подростки, молодёжь, взрослые.</w:t>
            </w:r>
          </w:p>
          <w:p w:rsidR="00B10072" w:rsidRPr="008A5CFC"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«Красная горка» означает начало новой, радостной жизни, отмечается через неделю после Светлой Пасхи. У праздника этого вековая история. «Красная» означает красивые люди и места, а «горка» – место проведения праздничных гуляний.</w:t>
            </w:r>
          </w:p>
          <w:p w:rsidR="00B10072" w:rsidRPr="008A5CFC"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«Красная горка» – это праздник молодёжи! С восхода до заката солнца в этот день гуляли с хороводами, песнями и качаниями на качелях. Считалось плохой приметой, если девушка или юноша просидят дома одни. Девушки наряжались, пели песни, танцевали, в игры играли, женихов завлекали. А парни обливали водой девушек, которые им нравились. А ещё этот праздник зовётся «Свадьбишником». Народ говаривал: «Кто на Красную горку женится, тот вовек не разведётся!» В этот день гуляли свадьбы или устраивали сватовство.</w:t>
            </w:r>
          </w:p>
          <w:p w:rsidR="00B10072" w:rsidRPr="008A5CFC"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Сотрудники музея провели для участников праздника обряд сватовства, а затем все вместе водили хороводы, играли в плясовые игры и танцевали кадрили, среди которых полюбившиеся многим по народному празднику «Славянский хоровод» «Золотые ворота», «Шла матрёшка», «Заря-заряница», «Растяпа», «Селезень утку догонял» и многие другие.</w:t>
            </w:r>
          </w:p>
          <w:p w:rsidR="00B10072" w:rsidRPr="008A5CFC" w:rsidRDefault="00B10072" w:rsidP="00B10072">
            <w:pPr>
              <w:widowControl/>
              <w:shd w:val="clear" w:color="auto" w:fill="FFFFFF"/>
              <w:suppressAutoHyphens w:val="0"/>
              <w:ind w:firstLine="567"/>
              <w:contextualSpacing/>
              <w:rPr>
                <w:sz w:val="22"/>
                <w:szCs w:val="22"/>
                <w:lang w:val="ru-RU"/>
              </w:rPr>
            </w:pPr>
            <w:r w:rsidRPr="008A5CFC">
              <w:rPr>
                <w:sz w:val="22"/>
                <w:szCs w:val="22"/>
                <w:lang w:val="ru-RU"/>
              </w:rPr>
              <w:t>В «Красной горке» приняли участие 86 человек, в т.ч. 45 – подростки и молодёжь, 41 – взрослые.</w:t>
            </w:r>
          </w:p>
          <w:p w:rsidR="00B10072" w:rsidRPr="00B10072" w:rsidRDefault="00B10072" w:rsidP="00B10072">
            <w:pPr>
              <w:tabs>
                <w:tab w:val="left" w:pos="0"/>
              </w:tabs>
              <w:ind w:firstLine="567"/>
              <w:contextualSpacing/>
              <w:rPr>
                <w:rFonts w:eastAsia="Calibri"/>
                <w:sz w:val="22"/>
                <w:szCs w:val="22"/>
                <w:lang w:val="ru-RU"/>
              </w:rPr>
            </w:pPr>
            <w:r w:rsidRPr="00B10072">
              <w:rPr>
                <w:sz w:val="22"/>
                <w:szCs w:val="22"/>
                <w:shd w:val="clear" w:color="auto" w:fill="FFFFFF"/>
                <w:lang w:val="ru-RU"/>
              </w:rPr>
              <w:t xml:space="preserve">19 мая 2018 года Югорский городской музей истории и этнографии распахнул свои двери для югорчан и гостей города, чествовал победителей публичных акций, проводил мастер-классы, показывал театральные и музыкальные представления в рамках интерактивной программы </w:t>
            </w:r>
            <w:r w:rsidRPr="00B10072">
              <w:rPr>
                <w:rFonts w:eastAsia="Calibri"/>
                <w:b/>
                <w:sz w:val="22"/>
                <w:szCs w:val="22"/>
                <w:lang w:val="ru-RU"/>
              </w:rPr>
              <w:t>«Шедевры из запасников»</w:t>
            </w:r>
            <w:r w:rsidRPr="00B10072">
              <w:rPr>
                <w:rFonts w:eastAsia="Calibri"/>
                <w:sz w:val="22"/>
                <w:szCs w:val="22"/>
                <w:lang w:val="ru-RU"/>
              </w:rPr>
              <w:t>.</w:t>
            </w:r>
          </w:p>
          <w:p w:rsidR="00B10072" w:rsidRPr="00B10072" w:rsidRDefault="00B10072" w:rsidP="00B10072">
            <w:pPr>
              <w:tabs>
                <w:tab w:val="left" w:pos="142"/>
              </w:tabs>
              <w:ind w:firstLine="567"/>
              <w:contextualSpacing/>
              <w:rPr>
                <w:sz w:val="22"/>
                <w:szCs w:val="22"/>
                <w:lang w:val="ru-RU"/>
              </w:rPr>
            </w:pPr>
            <w:r w:rsidRPr="00B10072">
              <w:rPr>
                <w:sz w:val="22"/>
                <w:szCs w:val="22"/>
                <w:lang w:val="ru-RU"/>
              </w:rPr>
              <w:t>Целевая аудитория – разновозрастная, горожане и гости города.</w:t>
            </w:r>
          </w:p>
          <w:p w:rsidR="00B10072" w:rsidRPr="00B10072" w:rsidRDefault="00B10072" w:rsidP="00B10072">
            <w:pPr>
              <w:tabs>
                <w:tab w:val="left" w:pos="142"/>
              </w:tabs>
              <w:ind w:firstLine="567"/>
              <w:contextualSpacing/>
              <w:rPr>
                <w:sz w:val="22"/>
                <w:szCs w:val="22"/>
                <w:lang w:val="ru-RU"/>
              </w:rPr>
            </w:pPr>
            <w:r w:rsidRPr="00B10072">
              <w:rPr>
                <w:sz w:val="22"/>
                <w:szCs w:val="22"/>
                <w:lang w:val="ru-RU"/>
              </w:rPr>
              <w:t>Целями и задачами проведения акции явились:</w:t>
            </w:r>
          </w:p>
          <w:p w:rsidR="00B10072" w:rsidRPr="00B10072" w:rsidRDefault="00B10072" w:rsidP="00B10072">
            <w:pPr>
              <w:tabs>
                <w:tab w:val="left" w:pos="142"/>
              </w:tabs>
              <w:ind w:firstLine="567"/>
              <w:contextualSpacing/>
              <w:rPr>
                <w:sz w:val="22"/>
                <w:szCs w:val="22"/>
                <w:lang w:val="ru-RU"/>
              </w:rPr>
            </w:pPr>
            <w:r w:rsidRPr="00B10072">
              <w:rPr>
                <w:sz w:val="22"/>
                <w:szCs w:val="22"/>
                <w:lang w:val="ru-RU"/>
              </w:rPr>
              <w:t>– привлечение внимания горожан и гостей города к музею и музейным экспозициям;</w:t>
            </w:r>
          </w:p>
          <w:p w:rsidR="00B10072" w:rsidRPr="00B10072" w:rsidRDefault="00B10072" w:rsidP="00B10072">
            <w:pPr>
              <w:tabs>
                <w:tab w:val="left" w:pos="142"/>
              </w:tabs>
              <w:ind w:firstLine="567"/>
              <w:contextualSpacing/>
              <w:rPr>
                <w:sz w:val="22"/>
                <w:szCs w:val="22"/>
                <w:lang w:val="ru-RU"/>
              </w:rPr>
            </w:pPr>
            <w:r w:rsidRPr="00B10072">
              <w:rPr>
                <w:sz w:val="22"/>
                <w:szCs w:val="22"/>
                <w:lang w:val="ru-RU"/>
              </w:rPr>
              <w:t>– сохранение культурного материального и духовного наследия города Югорска;</w:t>
            </w:r>
          </w:p>
          <w:p w:rsidR="00B10072" w:rsidRPr="00B10072" w:rsidRDefault="00B10072" w:rsidP="00B10072">
            <w:pPr>
              <w:tabs>
                <w:tab w:val="left" w:pos="142"/>
              </w:tabs>
              <w:ind w:firstLine="567"/>
              <w:contextualSpacing/>
              <w:rPr>
                <w:sz w:val="22"/>
                <w:szCs w:val="22"/>
                <w:lang w:val="ru-RU"/>
              </w:rPr>
            </w:pPr>
            <w:r w:rsidRPr="00B10072">
              <w:rPr>
                <w:sz w:val="22"/>
                <w:szCs w:val="22"/>
                <w:lang w:val="ru-RU"/>
              </w:rPr>
              <w:t>– поддержка творческой активности горожан;</w:t>
            </w:r>
          </w:p>
          <w:p w:rsidR="00B10072" w:rsidRPr="00B10072" w:rsidRDefault="00B10072" w:rsidP="00B10072">
            <w:pPr>
              <w:tabs>
                <w:tab w:val="left" w:pos="142"/>
              </w:tabs>
              <w:ind w:firstLine="567"/>
              <w:contextualSpacing/>
              <w:rPr>
                <w:sz w:val="22"/>
                <w:szCs w:val="22"/>
                <w:lang w:val="ru-RU"/>
              </w:rPr>
            </w:pPr>
            <w:r w:rsidRPr="00B10072">
              <w:rPr>
                <w:sz w:val="22"/>
                <w:szCs w:val="22"/>
                <w:lang w:val="ru-RU"/>
              </w:rPr>
              <w:t xml:space="preserve">– формирование положительного имиджа города Югорска и </w:t>
            </w:r>
            <w:r w:rsidRPr="00B10072">
              <w:rPr>
                <w:sz w:val="22"/>
                <w:szCs w:val="22"/>
                <w:lang w:val="ru-RU"/>
              </w:rPr>
              <w:lastRenderedPageBreak/>
              <w:t>содействие его туристкой привлекательности.</w:t>
            </w:r>
          </w:p>
          <w:p w:rsidR="00B10072" w:rsidRPr="00B10072" w:rsidRDefault="00B10072" w:rsidP="00B10072">
            <w:pPr>
              <w:pStyle w:val="ac"/>
              <w:tabs>
                <w:tab w:val="clear" w:pos="4677"/>
                <w:tab w:val="clear" w:pos="9355"/>
                <w:tab w:val="left" w:pos="-1843"/>
                <w:tab w:val="center" w:pos="-1276"/>
              </w:tabs>
              <w:ind w:firstLine="567"/>
              <w:contextualSpacing/>
              <w:rPr>
                <w:color w:val="000000"/>
                <w:sz w:val="22"/>
                <w:szCs w:val="22"/>
                <w:shd w:val="clear" w:color="auto" w:fill="FFFFFF"/>
                <w:lang w:val="ru-RU"/>
              </w:rPr>
            </w:pPr>
            <w:r w:rsidRPr="00B10072">
              <w:rPr>
                <w:color w:val="000000"/>
                <w:sz w:val="22"/>
                <w:szCs w:val="22"/>
                <w:shd w:val="clear" w:color="auto" w:fill="FFFFFF"/>
                <w:lang w:val="ru-RU"/>
              </w:rPr>
              <w:t xml:space="preserve">Интерактивная программа проводилась </w:t>
            </w:r>
            <w:r w:rsidRPr="00B10072">
              <w:rPr>
                <w:b/>
                <w:color w:val="000000"/>
                <w:sz w:val="22"/>
                <w:szCs w:val="22"/>
                <w:shd w:val="clear" w:color="auto" w:fill="FFFFFF"/>
                <w:lang w:val="ru-RU"/>
              </w:rPr>
              <w:t>с 11:00 до 21:00 часа</w:t>
            </w:r>
            <w:r w:rsidRPr="00B10072">
              <w:rPr>
                <w:color w:val="000000"/>
                <w:sz w:val="22"/>
                <w:szCs w:val="22"/>
                <w:shd w:val="clear" w:color="auto" w:fill="FFFFFF"/>
                <w:lang w:val="ru-RU"/>
              </w:rPr>
              <w:t xml:space="preserve"> и включала в себя:</w:t>
            </w:r>
          </w:p>
          <w:p w:rsidR="00B10072" w:rsidRPr="00B10072" w:rsidRDefault="00B10072" w:rsidP="00B10072">
            <w:pPr>
              <w:pStyle w:val="ac"/>
              <w:tabs>
                <w:tab w:val="clear" w:pos="4677"/>
                <w:tab w:val="clear" w:pos="9355"/>
                <w:tab w:val="left" w:pos="-1843"/>
                <w:tab w:val="center" w:pos="-1276"/>
              </w:tabs>
              <w:ind w:firstLine="567"/>
              <w:contextualSpacing/>
              <w:rPr>
                <w:color w:val="000000"/>
                <w:sz w:val="22"/>
                <w:szCs w:val="22"/>
                <w:shd w:val="clear" w:color="auto" w:fill="FFFFFF"/>
                <w:lang w:val="ru-RU"/>
              </w:rPr>
            </w:pPr>
            <w:r w:rsidRPr="00B10072">
              <w:rPr>
                <w:rFonts w:eastAsia="Calibri"/>
                <w:sz w:val="22"/>
                <w:szCs w:val="22"/>
                <w:lang w:val="ru-RU"/>
              </w:rPr>
              <w:t xml:space="preserve">– </w:t>
            </w:r>
            <w:r w:rsidRPr="00B10072">
              <w:rPr>
                <w:b/>
                <w:color w:val="000000"/>
                <w:sz w:val="22"/>
                <w:szCs w:val="22"/>
                <w:shd w:val="clear" w:color="auto" w:fill="FFFFFF"/>
                <w:lang w:val="ru-RU"/>
              </w:rPr>
              <w:t>день открытых дверей для югорчан и гостей города</w:t>
            </w:r>
            <w:r w:rsidRPr="00B10072">
              <w:rPr>
                <w:color w:val="000000"/>
                <w:sz w:val="22"/>
                <w:szCs w:val="22"/>
                <w:shd w:val="clear" w:color="auto" w:fill="FFFFFF"/>
                <w:lang w:val="ru-RU"/>
              </w:rPr>
              <w:t xml:space="preserve"> (0+) – свободное посещение постоянной экспозиции и временных тематических выставок «Иглы, ножницы, напёрстки», «Увидеть Югру – влюбиться в Россию» (целевая аудитория – </w:t>
            </w:r>
            <w:r w:rsidRPr="00B10072">
              <w:rPr>
                <w:sz w:val="22"/>
                <w:szCs w:val="22"/>
                <w:lang w:val="ru-RU"/>
              </w:rPr>
              <w:t>разновозрастная, горожане и гости города)</w:t>
            </w:r>
            <w:r w:rsidRPr="00B10072">
              <w:rPr>
                <w:color w:val="000000"/>
                <w:sz w:val="22"/>
                <w:szCs w:val="22"/>
                <w:shd w:val="clear" w:color="auto" w:fill="FFFFFF"/>
                <w:lang w:val="ru-RU"/>
              </w:rPr>
              <w:t>.</w:t>
            </w:r>
          </w:p>
          <w:p w:rsidR="00B10072" w:rsidRPr="00B10072" w:rsidRDefault="00B10072" w:rsidP="00B10072">
            <w:pPr>
              <w:pStyle w:val="ac"/>
              <w:tabs>
                <w:tab w:val="clear" w:pos="4677"/>
                <w:tab w:val="clear" w:pos="9355"/>
                <w:tab w:val="left" w:pos="-1843"/>
                <w:tab w:val="center" w:pos="-1276"/>
              </w:tabs>
              <w:ind w:firstLine="567"/>
              <w:contextualSpacing/>
              <w:rPr>
                <w:color w:val="000000"/>
                <w:sz w:val="22"/>
                <w:szCs w:val="22"/>
                <w:shd w:val="clear" w:color="auto" w:fill="FFFFFF"/>
                <w:lang w:val="ru-RU"/>
              </w:rPr>
            </w:pPr>
            <w:r w:rsidRPr="00B10072">
              <w:rPr>
                <w:color w:val="000000"/>
                <w:sz w:val="22"/>
                <w:szCs w:val="22"/>
                <w:shd w:val="clear" w:color="auto" w:fill="FFFFFF"/>
                <w:lang w:val="ru-RU"/>
              </w:rPr>
              <w:t xml:space="preserve">– творческий отчёт любительского объединения «Музейная студия» в рамках долгосрочной музейной программы </w:t>
            </w:r>
            <w:r w:rsidRPr="00B10072">
              <w:rPr>
                <w:b/>
                <w:color w:val="000000"/>
                <w:sz w:val="22"/>
                <w:szCs w:val="22"/>
                <w:shd w:val="clear" w:color="auto" w:fill="FFFFFF"/>
                <w:lang w:val="ru-RU"/>
              </w:rPr>
              <w:t>«Музей и дети»</w:t>
            </w:r>
            <w:r w:rsidRPr="00B10072">
              <w:rPr>
                <w:color w:val="000000"/>
                <w:sz w:val="22"/>
                <w:szCs w:val="22"/>
                <w:shd w:val="clear" w:color="auto" w:fill="FFFFFF"/>
                <w:lang w:val="ru-RU"/>
              </w:rPr>
              <w:t xml:space="preserve"> (6+) (целевая аудитория – </w:t>
            </w:r>
            <w:r w:rsidRPr="00B10072">
              <w:rPr>
                <w:rFonts w:eastAsia="Calibri"/>
                <w:sz w:val="22"/>
                <w:szCs w:val="22"/>
                <w:lang w:val="ru-RU"/>
              </w:rPr>
              <w:t>учащиеся младшего и среднего звена общеобразовательных школ города Югорска)</w:t>
            </w:r>
            <w:r w:rsidRPr="00B10072">
              <w:rPr>
                <w:color w:val="000000"/>
                <w:sz w:val="22"/>
                <w:szCs w:val="22"/>
                <w:shd w:val="clear" w:color="auto" w:fill="FFFFFF"/>
                <w:lang w:val="ru-RU"/>
              </w:rPr>
              <w:t>. Воспитанники «Музейной студии» провели для участников акции экскурсию по основным разделам постоянной экспозиции – «В краю заповедном» (знакомство с типичными представителями фауны Западной Сибири), «Дорога сквозь века» (знакомство с традиционной культурой, занятиями и образом жизни КМНС), традиционные игры и головоломки коренных народов Севера («Семь лошадей», «Щёл», «Тосьчервой»), показали театрализованные представления по мотивам сказок ханты и манси («Россомаха», «Как щука себе голову сделала»), а также провели мастер-класс по изготовлению куклы «Клюквинка».</w:t>
            </w:r>
          </w:p>
          <w:p w:rsidR="00B10072" w:rsidRPr="00B10072" w:rsidRDefault="00B10072" w:rsidP="00B10072">
            <w:pPr>
              <w:pStyle w:val="ac"/>
              <w:tabs>
                <w:tab w:val="clear" w:pos="4677"/>
                <w:tab w:val="clear" w:pos="9355"/>
                <w:tab w:val="left" w:pos="-1843"/>
                <w:tab w:val="center" w:pos="-1276"/>
              </w:tabs>
              <w:ind w:firstLine="567"/>
              <w:contextualSpacing/>
              <w:rPr>
                <w:color w:val="000000"/>
                <w:sz w:val="22"/>
                <w:szCs w:val="22"/>
                <w:shd w:val="clear" w:color="auto" w:fill="FFFFFF"/>
                <w:lang w:val="ru-RU"/>
              </w:rPr>
            </w:pPr>
            <w:r w:rsidRPr="00B10072">
              <w:rPr>
                <w:color w:val="000000"/>
                <w:sz w:val="22"/>
                <w:szCs w:val="22"/>
                <w:shd w:val="clear" w:color="auto" w:fill="FFFFFF"/>
                <w:lang w:val="ru-RU"/>
              </w:rPr>
              <w:t xml:space="preserve">– подведение итогов публичной акции </w:t>
            </w:r>
            <w:r w:rsidRPr="00B10072">
              <w:rPr>
                <w:b/>
                <w:color w:val="000000"/>
                <w:sz w:val="22"/>
                <w:szCs w:val="22"/>
                <w:shd w:val="clear" w:color="auto" w:fill="FFFFFF"/>
                <w:lang w:val="ru-RU"/>
              </w:rPr>
              <w:t>«Дни дарения»</w:t>
            </w:r>
            <w:r w:rsidRPr="00B10072">
              <w:rPr>
                <w:color w:val="000000"/>
                <w:sz w:val="22"/>
                <w:szCs w:val="22"/>
                <w:shd w:val="clear" w:color="auto" w:fill="FFFFFF"/>
                <w:lang w:val="ru-RU"/>
              </w:rPr>
              <w:t xml:space="preserve"> (6+) (целевая аудитория – </w:t>
            </w:r>
            <w:r w:rsidRPr="00B10072">
              <w:rPr>
                <w:rFonts w:eastAsia="Calibri"/>
                <w:sz w:val="22"/>
                <w:szCs w:val="22"/>
                <w:lang w:val="ru-RU"/>
              </w:rPr>
              <w:t>взрослые, старшая возрастная)</w:t>
            </w:r>
            <w:r w:rsidRPr="00B10072">
              <w:rPr>
                <w:color w:val="000000"/>
                <w:sz w:val="22"/>
                <w:szCs w:val="22"/>
                <w:shd w:val="clear" w:color="auto" w:fill="FFFFFF"/>
                <w:lang w:val="ru-RU"/>
              </w:rPr>
              <w:t>. В рамках Международной акции «Ночь музеев 2018» состоялась встреча с дарителями, которые внесли неоценимый вклад в пополнение музейных фондов. В музейный фонд поступило 170 предметов, самые интересные из них были отмечены призами и дипломами в 9 номинациях:</w:t>
            </w:r>
          </w:p>
          <w:p w:rsidR="00B10072" w:rsidRPr="008A5CFC" w:rsidRDefault="00B10072" w:rsidP="00B10072">
            <w:pPr>
              <w:pStyle w:val="ab"/>
              <w:numPr>
                <w:ilvl w:val="0"/>
                <w:numId w:val="3"/>
              </w:numPr>
              <w:spacing w:after="0" w:line="240" w:lineRule="auto"/>
              <w:ind w:left="0" w:firstLine="567"/>
              <w:jc w:val="both"/>
              <w:rPr>
                <w:shd w:val="clear" w:color="auto" w:fill="FFFFFF"/>
                <w:lang w:eastAsia="ru-RU"/>
              </w:rPr>
            </w:pPr>
            <w:r w:rsidRPr="008A5CFC">
              <w:rPr>
                <w:shd w:val="clear" w:color="auto" w:fill="FFFFFF"/>
                <w:lang w:eastAsia="ru-RU"/>
              </w:rPr>
              <w:t xml:space="preserve">«Самый древний предмет» – предмет с самой ранней датой – </w:t>
            </w:r>
            <w:r w:rsidRPr="008A5CFC">
              <w:rPr>
                <w:b/>
                <w:i/>
                <w:shd w:val="clear" w:color="auto" w:fill="FFFFFF"/>
                <w:lang w:eastAsia="ru-RU"/>
              </w:rPr>
              <w:t>Гвоздь кованый, XIX век</w:t>
            </w:r>
            <w:r w:rsidRPr="008A5CFC">
              <w:rPr>
                <w:shd w:val="clear" w:color="auto" w:fill="FFFFFF"/>
                <w:lang w:eastAsia="ru-RU"/>
              </w:rPr>
              <w:t>, сдатчик Носков Николай Петрович.</w:t>
            </w:r>
          </w:p>
          <w:p w:rsidR="00B10072" w:rsidRPr="008A5CFC" w:rsidRDefault="00B10072" w:rsidP="00B10072">
            <w:pPr>
              <w:pStyle w:val="ab"/>
              <w:numPr>
                <w:ilvl w:val="0"/>
                <w:numId w:val="3"/>
              </w:numPr>
              <w:spacing w:after="0" w:line="240" w:lineRule="auto"/>
              <w:ind w:left="0" w:firstLine="567"/>
              <w:jc w:val="both"/>
              <w:rPr>
                <w:shd w:val="clear" w:color="auto" w:fill="FFFFFF"/>
                <w:lang w:eastAsia="ru-RU"/>
              </w:rPr>
            </w:pPr>
            <w:r w:rsidRPr="008A5CFC">
              <w:rPr>
                <w:shd w:val="clear" w:color="auto" w:fill="FFFFFF"/>
                <w:lang w:eastAsia="ru-RU"/>
              </w:rPr>
              <w:t xml:space="preserve">«Предмет-легенда» – предмет с самой интересной историей – </w:t>
            </w:r>
            <w:r w:rsidRPr="008A5CFC">
              <w:rPr>
                <w:b/>
                <w:i/>
                <w:shd w:val="clear" w:color="auto" w:fill="FFFFFF"/>
                <w:lang w:eastAsia="ru-RU"/>
              </w:rPr>
              <w:t>Альбом хантыйских орнаментов (восточная группа), 1979 год</w:t>
            </w:r>
            <w:r w:rsidRPr="008A5CFC">
              <w:rPr>
                <w:shd w:val="clear" w:color="auto" w:fill="FFFFFF"/>
                <w:lang w:eastAsia="ru-RU"/>
              </w:rPr>
              <w:t>, сдатчик Габи Кристина Сергеевна.</w:t>
            </w:r>
          </w:p>
          <w:p w:rsidR="00B10072" w:rsidRPr="008A5CFC" w:rsidRDefault="00B10072" w:rsidP="00B10072">
            <w:pPr>
              <w:pStyle w:val="ab"/>
              <w:numPr>
                <w:ilvl w:val="0"/>
                <w:numId w:val="3"/>
              </w:numPr>
              <w:spacing w:after="0" w:line="240" w:lineRule="auto"/>
              <w:ind w:left="0" w:firstLine="567"/>
              <w:jc w:val="both"/>
              <w:rPr>
                <w:shd w:val="clear" w:color="auto" w:fill="FFFFFF"/>
                <w:lang w:eastAsia="ru-RU"/>
              </w:rPr>
            </w:pPr>
            <w:r w:rsidRPr="008A5CFC">
              <w:rPr>
                <w:shd w:val="clear" w:color="auto" w:fill="FFFFFF"/>
                <w:lang w:eastAsia="ru-RU"/>
              </w:rPr>
              <w:t xml:space="preserve">«Экспонат эпохи» – предмет, наиболее ярко отражающий какой-либо исторический период – </w:t>
            </w:r>
            <w:r w:rsidRPr="008A5CFC">
              <w:rPr>
                <w:b/>
                <w:i/>
                <w:shd w:val="clear" w:color="auto" w:fill="FFFFFF"/>
                <w:lang w:eastAsia="ru-RU"/>
              </w:rPr>
              <w:t>Предметы по истории 763 истребительного авиационного полка</w:t>
            </w:r>
            <w:r w:rsidRPr="008A5CFC">
              <w:rPr>
                <w:shd w:val="clear" w:color="auto" w:fill="FFFFFF"/>
                <w:lang w:eastAsia="ru-RU"/>
              </w:rPr>
              <w:t xml:space="preserve">, сдатчик Носов Виктор Алексеевич. </w:t>
            </w:r>
          </w:p>
          <w:p w:rsidR="00B10072" w:rsidRPr="008A5CFC" w:rsidRDefault="00B10072" w:rsidP="00B10072">
            <w:pPr>
              <w:pStyle w:val="ab"/>
              <w:numPr>
                <w:ilvl w:val="0"/>
                <w:numId w:val="3"/>
              </w:numPr>
              <w:spacing w:after="0" w:line="240" w:lineRule="auto"/>
              <w:ind w:left="0" w:firstLine="567"/>
              <w:jc w:val="both"/>
              <w:rPr>
                <w:shd w:val="clear" w:color="auto" w:fill="FFFFFF"/>
                <w:lang w:eastAsia="ru-RU"/>
              </w:rPr>
            </w:pPr>
            <w:r w:rsidRPr="008A5CFC">
              <w:rPr>
                <w:shd w:val="clear" w:color="auto" w:fill="FFFFFF"/>
                <w:lang w:eastAsia="ru-RU"/>
              </w:rPr>
              <w:t xml:space="preserve">«Раритет» – уникальный предмет – </w:t>
            </w:r>
            <w:r w:rsidRPr="008A5CFC">
              <w:rPr>
                <w:b/>
                <w:i/>
                <w:shd w:val="clear" w:color="auto" w:fill="FFFFFF"/>
                <w:lang w:eastAsia="ru-RU"/>
              </w:rPr>
              <w:t>Гармонь, 1970-е гг.</w:t>
            </w:r>
            <w:r w:rsidRPr="008A5CFC">
              <w:rPr>
                <w:shd w:val="clear" w:color="auto" w:fill="FFFFFF"/>
                <w:lang w:eastAsia="ru-RU"/>
              </w:rPr>
              <w:t xml:space="preserve">, сдатчик Екимова Тамара Анатольевна. </w:t>
            </w:r>
          </w:p>
          <w:p w:rsidR="00B10072" w:rsidRPr="008A5CFC" w:rsidRDefault="00B10072" w:rsidP="00B10072">
            <w:pPr>
              <w:pStyle w:val="ab"/>
              <w:numPr>
                <w:ilvl w:val="0"/>
                <w:numId w:val="3"/>
              </w:numPr>
              <w:tabs>
                <w:tab w:val="left" w:pos="567"/>
              </w:tabs>
              <w:spacing w:after="0" w:line="240" w:lineRule="auto"/>
              <w:ind w:left="0" w:firstLine="567"/>
              <w:jc w:val="both"/>
              <w:rPr>
                <w:shd w:val="clear" w:color="auto" w:fill="FFFFFF"/>
                <w:lang w:eastAsia="ru-RU"/>
              </w:rPr>
            </w:pPr>
            <w:r w:rsidRPr="008A5CFC">
              <w:rPr>
                <w:shd w:val="clear" w:color="auto" w:fill="FFFFFF"/>
                <w:lang w:eastAsia="ru-RU"/>
              </w:rPr>
              <w:t xml:space="preserve">«Этнопредмет» – предмет, отражающий национальную самобытность – </w:t>
            </w:r>
            <w:r w:rsidRPr="008A5CFC">
              <w:rPr>
                <w:b/>
                <w:i/>
                <w:shd w:val="clear" w:color="auto" w:fill="FFFFFF"/>
                <w:lang w:eastAsia="ru-RU"/>
              </w:rPr>
              <w:t>Маска и санквылтап</w:t>
            </w:r>
            <w:r w:rsidRPr="008A5CFC">
              <w:rPr>
                <w:shd w:val="clear" w:color="auto" w:fill="FFFFFF"/>
                <w:lang w:eastAsia="ru-RU"/>
              </w:rPr>
              <w:t xml:space="preserve">, сдатчик Коваль Наталья Викторовна. </w:t>
            </w:r>
          </w:p>
          <w:p w:rsidR="00B10072" w:rsidRPr="008A5CFC" w:rsidRDefault="00B10072" w:rsidP="00B10072">
            <w:pPr>
              <w:pStyle w:val="ab"/>
              <w:numPr>
                <w:ilvl w:val="0"/>
                <w:numId w:val="3"/>
              </w:numPr>
              <w:tabs>
                <w:tab w:val="left" w:pos="567"/>
              </w:tabs>
              <w:spacing w:after="0" w:line="240" w:lineRule="auto"/>
              <w:ind w:left="0" w:firstLine="567"/>
              <w:jc w:val="both"/>
              <w:rPr>
                <w:shd w:val="clear" w:color="auto" w:fill="FFFFFF"/>
                <w:lang w:eastAsia="ru-RU"/>
              </w:rPr>
            </w:pPr>
            <w:r w:rsidRPr="008A5CFC">
              <w:rPr>
                <w:shd w:val="clear" w:color="auto" w:fill="FFFFFF"/>
                <w:lang w:eastAsia="ru-RU"/>
              </w:rPr>
              <w:t xml:space="preserve">«Мемориальный предмет» – предмет человека, внёсшего значительный вклад в строительство и развитие нашего города – </w:t>
            </w:r>
            <w:r w:rsidRPr="008A5CFC">
              <w:rPr>
                <w:b/>
                <w:i/>
                <w:shd w:val="clear" w:color="auto" w:fill="FFFFFF"/>
                <w:lang w:eastAsia="ru-RU"/>
              </w:rPr>
              <w:t>Предметы Часовникова М.Х.</w:t>
            </w:r>
            <w:r w:rsidRPr="008A5CFC">
              <w:rPr>
                <w:shd w:val="clear" w:color="auto" w:fill="FFFFFF"/>
                <w:lang w:eastAsia="ru-RU"/>
              </w:rPr>
              <w:t>, ветерана Великой Отечественной войны, токаря, активного рационализатора, (</w:t>
            </w:r>
            <w:r w:rsidRPr="008A5CFC">
              <w:t xml:space="preserve">в 1990-х годах обучал токарному, слесарному и фрезерному мастерству воспитанников Клуба «Юный техник» г. Югорск), </w:t>
            </w:r>
            <w:r w:rsidRPr="008A5CFC">
              <w:rPr>
                <w:shd w:val="clear" w:color="auto" w:fill="FFFFFF"/>
                <w:lang w:eastAsia="ru-RU"/>
              </w:rPr>
              <w:t>сдатчик Готлиб Любовь Митрофановна.</w:t>
            </w:r>
          </w:p>
          <w:p w:rsidR="00B10072" w:rsidRPr="008A5CFC" w:rsidRDefault="00B10072" w:rsidP="00B10072">
            <w:pPr>
              <w:pStyle w:val="ab"/>
              <w:numPr>
                <w:ilvl w:val="0"/>
                <w:numId w:val="3"/>
              </w:numPr>
              <w:tabs>
                <w:tab w:val="left" w:pos="567"/>
              </w:tabs>
              <w:spacing w:after="0" w:line="240" w:lineRule="auto"/>
              <w:ind w:left="0" w:firstLine="567"/>
              <w:jc w:val="both"/>
              <w:rPr>
                <w:shd w:val="clear" w:color="auto" w:fill="FFFFFF"/>
                <w:lang w:eastAsia="ru-RU"/>
              </w:rPr>
            </w:pPr>
            <w:r w:rsidRPr="008A5CFC">
              <w:rPr>
                <w:shd w:val="clear" w:color="auto" w:fill="FFFFFF"/>
                <w:lang w:eastAsia="ru-RU"/>
              </w:rPr>
              <w:t xml:space="preserve"> «Югорский музей» – тематический предмет, пополняющий коллекцию по истории МБУ «Музей истории и этнографии» – </w:t>
            </w:r>
            <w:r w:rsidRPr="008A5CFC">
              <w:rPr>
                <w:b/>
                <w:i/>
                <w:shd w:val="clear" w:color="auto" w:fill="FFFFFF"/>
                <w:lang w:eastAsia="ru-RU"/>
              </w:rPr>
              <w:t>Книга отзывов, 2007 год</w:t>
            </w:r>
            <w:r w:rsidRPr="008A5CFC">
              <w:rPr>
                <w:shd w:val="clear" w:color="auto" w:fill="FFFFFF"/>
                <w:lang w:eastAsia="ru-RU"/>
              </w:rPr>
              <w:t>, сдатчик Лысенко Светлана Владимировна.</w:t>
            </w:r>
          </w:p>
          <w:p w:rsidR="00B10072" w:rsidRPr="008A5CFC" w:rsidRDefault="00B10072" w:rsidP="00B10072">
            <w:pPr>
              <w:pStyle w:val="ab"/>
              <w:numPr>
                <w:ilvl w:val="0"/>
                <w:numId w:val="3"/>
              </w:numPr>
              <w:tabs>
                <w:tab w:val="left" w:pos="567"/>
              </w:tabs>
              <w:spacing w:after="0" w:line="240" w:lineRule="auto"/>
              <w:ind w:left="0" w:firstLine="567"/>
              <w:jc w:val="both"/>
              <w:rPr>
                <w:shd w:val="clear" w:color="auto" w:fill="FFFFFF"/>
                <w:lang w:eastAsia="ru-RU"/>
              </w:rPr>
            </w:pPr>
            <w:r w:rsidRPr="008A5CFC">
              <w:rPr>
                <w:shd w:val="clear" w:color="auto" w:fill="FFFFFF"/>
                <w:lang w:eastAsia="ru-RU"/>
              </w:rPr>
              <w:t xml:space="preserve">«Исключительный талант» – произведение живописи, графики, декоративно-прикладного творчества – </w:t>
            </w:r>
            <w:r w:rsidRPr="008A5CFC">
              <w:rPr>
                <w:b/>
                <w:i/>
                <w:shd w:val="clear" w:color="auto" w:fill="FFFFFF"/>
                <w:lang w:eastAsia="ru-RU"/>
              </w:rPr>
              <w:t xml:space="preserve">Шаль </w:t>
            </w:r>
            <w:r w:rsidRPr="008A5CFC">
              <w:rPr>
                <w:b/>
                <w:i/>
                <w:shd w:val="clear" w:color="auto" w:fill="FFFFFF"/>
                <w:lang w:eastAsia="ru-RU"/>
              </w:rPr>
              <w:lastRenderedPageBreak/>
              <w:t>самовязанная, конец 1950-х – начало 1960-х гг.</w:t>
            </w:r>
            <w:r w:rsidRPr="008A5CFC">
              <w:rPr>
                <w:shd w:val="clear" w:color="auto" w:fill="FFFFFF"/>
                <w:lang w:eastAsia="ru-RU"/>
              </w:rPr>
              <w:t xml:space="preserve">, сдатчик Горбенкова Галина Михайловна. </w:t>
            </w:r>
          </w:p>
          <w:p w:rsidR="00B10072" w:rsidRPr="008A5CFC" w:rsidRDefault="00B10072" w:rsidP="00B10072">
            <w:pPr>
              <w:pStyle w:val="ab"/>
              <w:numPr>
                <w:ilvl w:val="0"/>
                <w:numId w:val="3"/>
              </w:numPr>
              <w:tabs>
                <w:tab w:val="left" w:pos="567"/>
              </w:tabs>
              <w:spacing w:after="0" w:line="240" w:lineRule="auto"/>
              <w:ind w:left="0" w:firstLine="567"/>
              <w:jc w:val="both"/>
              <w:rPr>
                <w:shd w:val="clear" w:color="auto" w:fill="FFFFFF"/>
                <w:lang w:eastAsia="ru-RU"/>
              </w:rPr>
            </w:pPr>
            <w:r w:rsidRPr="008A5CFC">
              <w:rPr>
                <w:shd w:val="clear" w:color="auto" w:fill="FFFFFF"/>
                <w:lang w:eastAsia="ru-RU"/>
              </w:rPr>
              <w:t xml:space="preserve">«Стопкадр» – историческая или художественная фотография – Фотография </w:t>
            </w:r>
            <w:r w:rsidRPr="008A5CFC">
              <w:rPr>
                <w:b/>
                <w:i/>
                <w:shd w:val="clear" w:color="auto" w:fill="FFFFFF"/>
                <w:lang w:eastAsia="ru-RU"/>
              </w:rPr>
              <w:t>«Лебеди на болоте в центре посёлка Комсомольский», конец 1970-х – начало 1980-х гг.</w:t>
            </w:r>
            <w:r w:rsidRPr="008A5CFC">
              <w:rPr>
                <w:shd w:val="clear" w:color="auto" w:fill="FFFFFF"/>
                <w:lang w:eastAsia="ru-RU"/>
              </w:rPr>
              <w:t xml:space="preserve">, сдатчик Кузнецова Людмила Леонидовна. </w:t>
            </w:r>
          </w:p>
          <w:p w:rsidR="00B10072" w:rsidRPr="00B10072" w:rsidRDefault="00B10072" w:rsidP="00B10072">
            <w:pPr>
              <w:pStyle w:val="ac"/>
              <w:tabs>
                <w:tab w:val="clear" w:pos="4677"/>
                <w:tab w:val="clear" w:pos="9355"/>
                <w:tab w:val="left" w:pos="-1843"/>
                <w:tab w:val="center" w:pos="-1276"/>
              </w:tabs>
              <w:ind w:firstLine="567"/>
              <w:contextualSpacing/>
              <w:rPr>
                <w:color w:val="000000"/>
                <w:sz w:val="22"/>
                <w:szCs w:val="22"/>
                <w:shd w:val="clear" w:color="auto" w:fill="FFFFFF"/>
                <w:lang w:val="ru-RU"/>
              </w:rPr>
            </w:pPr>
            <w:r w:rsidRPr="00B10072">
              <w:rPr>
                <w:rFonts w:eastAsia="Calibri"/>
                <w:sz w:val="22"/>
                <w:szCs w:val="22"/>
                <w:lang w:val="ru-RU"/>
              </w:rPr>
              <w:t xml:space="preserve">Продолжила тему шедевров культурного наследия в театральном, музыкальном, художественном направлении деятельности вечерняя программа </w:t>
            </w:r>
            <w:r w:rsidRPr="00B10072">
              <w:rPr>
                <w:rFonts w:eastAsia="Calibri"/>
                <w:b/>
                <w:sz w:val="22"/>
                <w:szCs w:val="22"/>
                <w:lang w:val="ru-RU"/>
              </w:rPr>
              <w:t>«Музейные сумерки»</w:t>
            </w:r>
            <w:r w:rsidRPr="00B10072">
              <w:rPr>
                <w:color w:val="000000"/>
                <w:sz w:val="22"/>
                <w:szCs w:val="22"/>
                <w:shd w:val="clear" w:color="auto" w:fill="FFFFFF"/>
                <w:lang w:val="ru-RU"/>
              </w:rPr>
              <w:t xml:space="preserve"> (целевая аудитория – </w:t>
            </w:r>
            <w:r w:rsidRPr="00B10072">
              <w:rPr>
                <w:sz w:val="22"/>
                <w:szCs w:val="22"/>
                <w:lang w:val="ru-RU"/>
              </w:rPr>
              <w:t>разновозрастная, горожане и гости города.</w:t>
            </w:r>
            <w:r w:rsidRPr="00B10072">
              <w:rPr>
                <w:rFonts w:eastAsia="Calibri"/>
                <w:sz w:val="22"/>
                <w:szCs w:val="22"/>
                <w:lang w:val="ru-RU"/>
              </w:rPr>
              <w:t>)</w:t>
            </w:r>
            <w:r w:rsidRPr="00B10072">
              <w:rPr>
                <w:color w:val="000000"/>
                <w:sz w:val="22"/>
                <w:szCs w:val="22"/>
                <w:shd w:val="clear" w:color="auto" w:fill="FFFFFF"/>
                <w:lang w:val="ru-RU"/>
              </w:rPr>
              <w:t>.</w:t>
            </w:r>
          </w:p>
          <w:p w:rsidR="00B10072" w:rsidRPr="00B10072" w:rsidRDefault="00B10072" w:rsidP="00B10072">
            <w:pPr>
              <w:pStyle w:val="ac"/>
              <w:tabs>
                <w:tab w:val="clear" w:pos="4677"/>
                <w:tab w:val="clear" w:pos="9355"/>
                <w:tab w:val="left" w:pos="-1843"/>
                <w:tab w:val="center" w:pos="-1276"/>
              </w:tabs>
              <w:ind w:firstLine="567"/>
              <w:contextualSpacing/>
              <w:rPr>
                <w:color w:val="000000"/>
                <w:sz w:val="22"/>
                <w:szCs w:val="22"/>
                <w:shd w:val="clear" w:color="auto" w:fill="FFFFFF"/>
                <w:lang w:val="ru-RU"/>
              </w:rPr>
            </w:pPr>
            <w:r w:rsidRPr="00B10072">
              <w:rPr>
                <w:color w:val="000000"/>
                <w:sz w:val="22"/>
                <w:szCs w:val="22"/>
                <w:shd w:val="clear" w:color="auto" w:fill="FFFFFF"/>
                <w:lang w:val="ru-RU"/>
              </w:rPr>
              <w:t xml:space="preserve">В рамках «Музейных сумерек» состоялись презентации новых тематических выставок </w:t>
            </w:r>
            <w:r w:rsidRPr="00B10072">
              <w:rPr>
                <w:b/>
                <w:color w:val="000000"/>
                <w:sz w:val="22"/>
                <w:szCs w:val="22"/>
                <w:shd w:val="clear" w:color="auto" w:fill="FFFFFF"/>
                <w:lang w:val="ru-RU"/>
              </w:rPr>
              <w:t xml:space="preserve">«Шедевры из запасников» </w:t>
            </w:r>
            <w:r w:rsidRPr="00B10072">
              <w:rPr>
                <w:color w:val="000000"/>
                <w:sz w:val="22"/>
                <w:szCs w:val="22"/>
                <w:shd w:val="clear" w:color="auto" w:fill="FFFFFF"/>
                <w:lang w:val="ru-RU"/>
              </w:rPr>
              <w:t xml:space="preserve">и </w:t>
            </w:r>
            <w:r w:rsidRPr="00B10072">
              <w:rPr>
                <w:b/>
                <w:color w:val="000000"/>
                <w:sz w:val="22"/>
                <w:szCs w:val="22"/>
                <w:shd w:val="clear" w:color="auto" w:fill="FFFFFF"/>
                <w:lang w:val="ru-RU"/>
              </w:rPr>
              <w:t>«Дорогá ложка к обеду»</w:t>
            </w:r>
            <w:r w:rsidRPr="00B10072">
              <w:rPr>
                <w:color w:val="000000"/>
                <w:sz w:val="22"/>
                <w:szCs w:val="22"/>
                <w:shd w:val="clear" w:color="auto" w:fill="FFFFFF"/>
                <w:lang w:val="ru-RU"/>
              </w:rPr>
              <w:t>.</w:t>
            </w:r>
          </w:p>
          <w:p w:rsidR="00B10072" w:rsidRPr="00B10072" w:rsidRDefault="00B10072" w:rsidP="00B10072">
            <w:pPr>
              <w:pStyle w:val="ac"/>
              <w:tabs>
                <w:tab w:val="clear" w:pos="4677"/>
                <w:tab w:val="clear" w:pos="9355"/>
                <w:tab w:val="left" w:pos="-1843"/>
                <w:tab w:val="center" w:pos="-1276"/>
              </w:tabs>
              <w:ind w:firstLine="567"/>
              <w:contextualSpacing/>
              <w:rPr>
                <w:rFonts w:eastAsia="Calibri"/>
                <w:sz w:val="22"/>
                <w:szCs w:val="22"/>
                <w:lang w:val="ru-RU"/>
              </w:rPr>
            </w:pPr>
            <w:r w:rsidRPr="00B10072">
              <w:rPr>
                <w:rFonts w:eastAsia="Calibri"/>
                <w:sz w:val="22"/>
                <w:szCs w:val="22"/>
                <w:lang w:val="ru-RU"/>
              </w:rPr>
              <w:t xml:space="preserve">На выставке </w:t>
            </w:r>
            <w:r w:rsidRPr="00B10072">
              <w:rPr>
                <w:b/>
                <w:color w:val="000000"/>
                <w:sz w:val="22"/>
                <w:szCs w:val="22"/>
                <w:shd w:val="clear" w:color="auto" w:fill="FFFFFF"/>
                <w:lang w:val="ru-RU"/>
              </w:rPr>
              <w:t xml:space="preserve">«Шедевры из запасников» </w:t>
            </w:r>
            <w:r w:rsidRPr="00B10072">
              <w:rPr>
                <w:rFonts w:eastAsia="Calibri"/>
                <w:sz w:val="22"/>
                <w:szCs w:val="22"/>
                <w:lang w:val="ru-RU"/>
              </w:rPr>
              <w:t xml:space="preserve">представлены уникальные предметы, не вошедшие в постоянную экспозицию МБУ «Музей истории и этнографии», и редко или вообще никогда не экспонировавшиеся. Среди шедевров магнитофон «Яуза» – предмет, занесённый в Главную книгу поступлений под № 1; семейный альбом Б.П. Швалёва – председателя исполнительного комитета Комсомольского поселкового Совета (1963-1968 гг.); эскизы герба города Югорска, 1994 год; художественные изделия из кости косторезной мастерской «Минсалим» из города Тобольска; портрет неизвестного художника «Мужчина-манси в малице», сер. </w:t>
            </w:r>
            <w:r w:rsidRPr="008A5CFC">
              <w:rPr>
                <w:rFonts w:eastAsia="Calibri"/>
                <w:sz w:val="22"/>
                <w:szCs w:val="22"/>
              </w:rPr>
              <w:t>XX</w:t>
            </w:r>
            <w:r w:rsidRPr="00B10072">
              <w:rPr>
                <w:rFonts w:eastAsia="Calibri"/>
                <w:sz w:val="22"/>
                <w:szCs w:val="22"/>
                <w:lang w:val="ru-RU"/>
              </w:rPr>
              <w:t xml:space="preserve"> века и др. </w:t>
            </w:r>
          </w:p>
          <w:p w:rsidR="00B10072" w:rsidRPr="00B10072" w:rsidRDefault="00B10072" w:rsidP="00B10072">
            <w:pPr>
              <w:pStyle w:val="ac"/>
              <w:tabs>
                <w:tab w:val="clear" w:pos="4677"/>
                <w:tab w:val="clear" w:pos="9355"/>
                <w:tab w:val="left" w:pos="-1843"/>
                <w:tab w:val="center" w:pos="-1276"/>
              </w:tabs>
              <w:ind w:firstLine="567"/>
              <w:contextualSpacing/>
              <w:rPr>
                <w:rFonts w:eastAsia="Calibri"/>
                <w:sz w:val="22"/>
                <w:szCs w:val="22"/>
                <w:lang w:val="ru-RU"/>
              </w:rPr>
            </w:pPr>
            <w:r w:rsidRPr="00B10072">
              <w:rPr>
                <w:color w:val="000000"/>
                <w:sz w:val="22"/>
                <w:szCs w:val="22"/>
                <w:shd w:val="clear" w:color="auto" w:fill="FFFFFF"/>
                <w:lang w:val="ru-RU"/>
              </w:rPr>
              <w:t xml:space="preserve">Выставка </w:t>
            </w:r>
            <w:r w:rsidRPr="00B10072">
              <w:rPr>
                <w:b/>
                <w:color w:val="000000"/>
                <w:sz w:val="22"/>
                <w:szCs w:val="22"/>
                <w:shd w:val="clear" w:color="auto" w:fill="FFFFFF"/>
                <w:lang w:val="ru-RU"/>
              </w:rPr>
              <w:t xml:space="preserve">«Дорогá ложка к обеду» </w:t>
            </w:r>
            <w:r w:rsidRPr="00B10072">
              <w:rPr>
                <w:color w:val="000000"/>
                <w:sz w:val="22"/>
                <w:szCs w:val="22"/>
                <w:shd w:val="clear" w:color="auto" w:fill="FFFFFF"/>
                <w:lang w:val="ru-RU"/>
              </w:rPr>
              <w:t xml:space="preserve">знакомит с историей </w:t>
            </w:r>
            <w:r w:rsidRPr="00B10072">
              <w:rPr>
                <w:rFonts w:eastAsia="Calibri"/>
                <w:sz w:val="22"/>
                <w:szCs w:val="22"/>
                <w:lang w:val="ru-RU"/>
              </w:rPr>
              <w:t>ложки, с различными приёмами и техниками её изготовления, предлагает узнать множество примет, связанных с ложкой, и по-новому посмотреть на, казалось бы, совсем обычный предмет. Ложка – не только как предмет домашнего обихода, но и предмет декора, желанный и дорогой подарок, предмет восхищения, которому на Руси доверяли судьбу и здоровье. Учащиеся МБОУ «Лицей им. Г.Ф. Атякшева» и студенты БУ «Югорский политехнический колледж» исполнили весёлые музыкальные номера «Пых, пых самовар», «Картошка», «А ты мне нравишься». Историю о ложке, которая была верным другом в годы Великой Отечественной войны, рассказали воспитанники образовательной программы «Музейная студия». Сотрудники музея подготовили для гостей презентации театрализованную постановку «Каша – кормилица наша».</w:t>
            </w:r>
          </w:p>
          <w:p w:rsidR="00B10072" w:rsidRPr="00B10072" w:rsidRDefault="00B10072" w:rsidP="000936C0">
            <w:pPr>
              <w:pStyle w:val="ac"/>
              <w:tabs>
                <w:tab w:val="clear" w:pos="4677"/>
                <w:tab w:val="clear" w:pos="9355"/>
                <w:tab w:val="left" w:pos="-1843"/>
                <w:tab w:val="center" w:pos="-1276"/>
              </w:tabs>
              <w:ind w:firstLine="567"/>
              <w:contextualSpacing/>
              <w:rPr>
                <w:rFonts w:eastAsia="Calibri"/>
                <w:sz w:val="22"/>
                <w:szCs w:val="22"/>
                <w:lang w:val="ru-RU"/>
              </w:rPr>
            </w:pPr>
            <w:r w:rsidRPr="00B10072">
              <w:rPr>
                <w:rFonts w:eastAsia="Calibri"/>
                <w:sz w:val="22"/>
                <w:szCs w:val="22"/>
                <w:lang w:val="ru-RU"/>
              </w:rPr>
              <w:t xml:space="preserve">Для посетителей музейной акции были организованы мастер-классы, разнообразная игровая программа, фотозона с «ложкой изобилия», а также </w:t>
            </w:r>
            <w:r w:rsidRPr="00B10072">
              <w:rPr>
                <w:color w:val="000000"/>
                <w:sz w:val="22"/>
                <w:szCs w:val="22"/>
                <w:shd w:val="clear" w:color="auto" w:fill="FFFFFF"/>
                <w:lang w:val="ru-RU"/>
              </w:rPr>
              <w:t>«званый ужин».</w:t>
            </w:r>
          </w:p>
          <w:p w:rsidR="00B10072" w:rsidRPr="00B10072" w:rsidRDefault="00B10072" w:rsidP="000936C0">
            <w:pPr>
              <w:tabs>
                <w:tab w:val="left" w:pos="0"/>
              </w:tabs>
              <w:ind w:firstLine="567"/>
              <w:contextualSpacing/>
              <w:jc w:val="both"/>
              <w:rPr>
                <w:sz w:val="22"/>
                <w:szCs w:val="22"/>
                <w:shd w:val="clear" w:color="auto" w:fill="FFFFFF"/>
                <w:lang w:val="ru-RU"/>
              </w:rPr>
            </w:pPr>
            <w:r w:rsidRPr="00B10072">
              <w:rPr>
                <w:sz w:val="22"/>
                <w:szCs w:val="22"/>
                <w:shd w:val="clear" w:color="auto" w:fill="FFFFFF"/>
                <w:lang w:val="ru-RU"/>
              </w:rPr>
              <w:t xml:space="preserve">Тему шедевров продолжило выступление театральных коллективов города Югорска – народный театр «Версия» с миниатюрами по мотивам рассказов В.М. Шукшина («Одни», «Кукушкины слёзки») и А.П. Чехова («Радость»); театральный центр «Норд», Полина Терентьева с монологом из романа Ф.М. Достоевского «Идиот»; </w:t>
            </w:r>
            <w:r w:rsidRPr="00B10072">
              <w:rPr>
                <w:rFonts w:eastAsia="Calibri"/>
                <w:sz w:val="22"/>
                <w:szCs w:val="22"/>
                <w:lang w:val="ru-RU"/>
              </w:rPr>
              <w:t>артист театра «Грани» МАУ ЦК «Югра-</w:t>
            </w:r>
            <w:r w:rsidRPr="00B10072">
              <w:rPr>
                <w:sz w:val="22"/>
                <w:szCs w:val="22"/>
                <w:shd w:val="clear" w:color="auto" w:fill="FFFFFF"/>
                <w:lang w:val="ru-RU"/>
              </w:rPr>
              <w:t xml:space="preserve">презент» В. Пыжов с исполнением композиций </w:t>
            </w:r>
            <w:r w:rsidRPr="008A5CFC">
              <w:rPr>
                <w:sz w:val="22"/>
                <w:szCs w:val="22"/>
                <w:shd w:val="clear" w:color="auto" w:fill="FFFFFF"/>
              </w:rPr>
              <w:t>Sting</w:t>
            </w:r>
            <w:r w:rsidRPr="00B10072">
              <w:rPr>
                <w:sz w:val="22"/>
                <w:szCs w:val="22"/>
                <w:shd w:val="clear" w:color="auto" w:fill="FFFFFF"/>
                <w:lang w:val="ru-RU"/>
              </w:rPr>
              <w:t xml:space="preserve">. </w:t>
            </w:r>
          </w:p>
          <w:p w:rsidR="00B10072" w:rsidRPr="00B10072" w:rsidRDefault="00B10072" w:rsidP="000936C0">
            <w:pPr>
              <w:tabs>
                <w:tab w:val="left" w:pos="0"/>
              </w:tabs>
              <w:ind w:firstLine="567"/>
              <w:contextualSpacing/>
              <w:jc w:val="both"/>
              <w:rPr>
                <w:sz w:val="22"/>
                <w:szCs w:val="22"/>
                <w:shd w:val="clear" w:color="auto" w:fill="FFFFFF"/>
                <w:lang w:val="ru-RU"/>
              </w:rPr>
            </w:pPr>
            <w:r w:rsidRPr="00B10072">
              <w:rPr>
                <w:sz w:val="22"/>
                <w:szCs w:val="22"/>
                <w:shd w:val="clear" w:color="auto" w:fill="FFFFFF"/>
                <w:lang w:val="ru-RU"/>
              </w:rPr>
              <w:t xml:space="preserve">Присоединились к поздравлению музыканты ансамбля русских народных инструментов «Югорский сувенир» (МАУ ЦК «Югра-презент»). </w:t>
            </w:r>
          </w:p>
          <w:p w:rsidR="00B10072" w:rsidRPr="00B10072" w:rsidRDefault="00B10072" w:rsidP="000936C0">
            <w:pPr>
              <w:tabs>
                <w:tab w:val="left" w:pos="0"/>
              </w:tabs>
              <w:ind w:firstLine="567"/>
              <w:contextualSpacing/>
              <w:jc w:val="both"/>
              <w:rPr>
                <w:rFonts w:eastAsia="Calibri"/>
                <w:sz w:val="22"/>
                <w:szCs w:val="22"/>
                <w:lang w:val="ru-RU"/>
              </w:rPr>
            </w:pPr>
            <w:r w:rsidRPr="00B10072">
              <w:rPr>
                <w:rFonts w:eastAsia="Calibri"/>
                <w:sz w:val="22"/>
                <w:szCs w:val="22"/>
                <w:lang w:val="ru-RU"/>
              </w:rPr>
              <w:t xml:space="preserve">К интерактивной программе «Шедевры из запасников» в рамках Международной акции «Ночь музеев 2018» присоединилось 573 участника (на 15% больше, чем в 2017 году). </w:t>
            </w:r>
          </w:p>
          <w:p w:rsidR="00B10072" w:rsidRPr="00B10072" w:rsidRDefault="00B10072" w:rsidP="000936C0">
            <w:pPr>
              <w:widowControl/>
              <w:shd w:val="clear" w:color="auto" w:fill="FFFFFF"/>
              <w:suppressAutoHyphens w:val="0"/>
              <w:ind w:firstLine="567"/>
              <w:contextualSpacing/>
              <w:jc w:val="both"/>
              <w:rPr>
                <w:sz w:val="22"/>
                <w:szCs w:val="22"/>
                <w:lang w:val="ru-RU"/>
              </w:rPr>
            </w:pPr>
          </w:p>
          <w:p w:rsidR="00B10072" w:rsidRPr="008A5CFC" w:rsidRDefault="00B10072" w:rsidP="000936C0">
            <w:pPr>
              <w:tabs>
                <w:tab w:val="left" w:pos="0"/>
              </w:tabs>
              <w:ind w:firstLine="567"/>
              <w:contextualSpacing/>
              <w:jc w:val="both"/>
              <w:rPr>
                <w:sz w:val="22"/>
                <w:szCs w:val="22"/>
                <w:shd w:val="clear" w:color="auto" w:fill="FFFFFF"/>
                <w:lang w:val="ru-RU"/>
              </w:rPr>
            </w:pPr>
            <w:r w:rsidRPr="008A5CFC">
              <w:rPr>
                <w:b/>
                <w:sz w:val="22"/>
                <w:szCs w:val="22"/>
                <w:lang w:val="ru-RU"/>
              </w:rPr>
              <w:lastRenderedPageBreak/>
              <w:t xml:space="preserve">04 июня </w:t>
            </w:r>
            <w:r w:rsidRPr="008A5CFC">
              <w:rPr>
                <w:sz w:val="22"/>
                <w:szCs w:val="22"/>
                <w:lang w:val="ru-RU"/>
              </w:rPr>
              <w:t>состоялся традиционный детский праздник народа манси «</w:t>
            </w:r>
            <w:r w:rsidRPr="008A5CFC">
              <w:rPr>
                <w:b/>
                <w:sz w:val="22"/>
                <w:szCs w:val="22"/>
                <w:lang w:val="ru-RU"/>
              </w:rPr>
              <w:t>Вурщих хатл – День трясогузки»</w:t>
            </w:r>
            <w:r w:rsidRPr="008A5CFC">
              <w:rPr>
                <w:sz w:val="22"/>
                <w:szCs w:val="22"/>
                <w:lang w:val="ru-RU"/>
              </w:rPr>
              <w:t xml:space="preserve"> (50 участников, в т.ч. 38 детей и подростков, 12 взрослых). </w:t>
            </w:r>
            <w:r w:rsidRPr="00B10072">
              <w:rPr>
                <w:sz w:val="22"/>
                <w:szCs w:val="22"/>
                <w:shd w:val="clear" w:color="auto" w:fill="FFFFFF"/>
                <w:lang w:val="ru-RU"/>
              </w:rPr>
              <w:t>Целями проведения праздника являются:</w:t>
            </w:r>
            <w:r w:rsidRPr="008A5CFC">
              <w:rPr>
                <w:sz w:val="22"/>
                <w:szCs w:val="22"/>
                <w:shd w:val="clear" w:color="auto" w:fill="FFFFFF"/>
                <w:lang w:val="ru-RU"/>
              </w:rPr>
              <w:t xml:space="preserve"> – </w:t>
            </w:r>
            <w:r w:rsidRPr="00B10072">
              <w:rPr>
                <w:sz w:val="22"/>
                <w:szCs w:val="22"/>
                <w:shd w:val="clear" w:color="auto" w:fill="FFFFFF"/>
                <w:lang w:val="ru-RU"/>
              </w:rPr>
              <w:t xml:space="preserve">знакомство с традициями </w:t>
            </w:r>
            <w:r w:rsidRPr="008A5CFC">
              <w:rPr>
                <w:sz w:val="22"/>
                <w:szCs w:val="22"/>
                <w:shd w:val="clear" w:color="auto" w:fill="FFFFFF"/>
                <w:lang w:val="ru-RU"/>
              </w:rPr>
              <w:t>празднования</w:t>
            </w:r>
            <w:r w:rsidRPr="00B10072">
              <w:rPr>
                <w:sz w:val="22"/>
                <w:szCs w:val="22"/>
                <w:shd w:val="clear" w:color="auto" w:fill="FFFFFF"/>
                <w:lang w:val="ru-RU"/>
              </w:rPr>
              <w:t xml:space="preserve"> «Вурщих хатл»;</w:t>
            </w:r>
            <w:r w:rsidRPr="008A5CFC">
              <w:rPr>
                <w:sz w:val="22"/>
                <w:szCs w:val="22"/>
                <w:shd w:val="clear" w:color="auto" w:fill="FFFFFF"/>
                <w:lang w:val="ru-RU"/>
              </w:rPr>
              <w:t xml:space="preserve"> </w:t>
            </w:r>
            <w:r w:rsidRPr="00B10072">
              <w:rPr>
                <w:sz w:val="22"/>
                <w:szCs w:val="22"/>
                <w:shd w:val="clear" w:color="auto" w:fill="FFFFFF"/>
                <w:lang w:val="ru-RU"/>
              </w:rPr>
              <w:t>привлечение подрастающего поколения к истокам народной духовной культуры хантов и манси;</w:t>
            </w:r>
            <w:r w:rsidRPr="008A5CFC">
              <w:rPr>
                <w:sz w:val="22"/>
                <w:szCs w:val="22"/>
                <w:shd w:val="clear" w:color="auto" w:fill="FFFFFF"/>
                <w:lang w:val="ru-RU"/>
              </w:rPr>
              <w:t xml:space="preserve"> </w:t>
            </w:r>
            <w:r w:rsidRPr="00B10072">
              <w:rPr>
                <w:sz w:val="22"/>
                <w:szCs w:val="22"/>
                <w:shd w:val="clear" w:color="auto" w:fill="FFFFFF"/>
                <w:lang w:val="ru-RU"/>
              </w:rPr>
              <w:t>сохранение преемственности поколений, укрепление семейно-родственных связей на основе народных традиций;</w:t>
            </w:r>
            <w:r w:rsidRPr="008A5CFC">
              <w:rPr>
                <w:sz w:val="22"/>
                <w:szCs w:val="22"/>
                <w:shd w:val="clear" w:color="auto" w:fill="FFFFFF"/>
                <w:lang w:val="ru-RU"/>
              </w:rPr>
              <w:t xml:space="preserve"> </w:t>
            </w:r>
            <w:r w:rsidRPr="00B10072">
              <w:rPr>
                <w:sz w:val="22"/>
                <w:szCs w:val="22"/>
                <w:shd w:val="clear" w:color="auto" w:fill="FFFFFF"/>
                <w:lang w:val="ru-RU"/>
              </w:rPr>
              <w:t>пропаганда и популяризация народного творчества и игр народов Севера.</w:t>
            </w:r>
          </w:p>
          <w:p w:rsidR="00B10072" w:rsidRPr="008A5CFC" w:rsidRDefault="00B10072" w:rsidP="000936C0">
            <w:pPr>
              <w:widowControl/>
              <w:shd w:val="clear" w:color="auto" w:fill="FFFFFF"/>
              <w:suppressAutoHyphens w:val="0"/>
              <w:ind w:firstLine="567"/>
              <w:contextualSpacing/>
              <w:jc w:val="both"/>
              <w:rPr>
                <w:sz w:val="22"/>
                <w:szCs w:val="22"/>
                <w:lang w:val="ru-RU"/>
              </w:rPr>
            </w:pPr>
            <w:r w:rsidRPr="008A5CFC">
              <w:rPr>
                <w:sz w:val="22"/>
                <w:szCs w:val="22"/>
                <w:lang w:val="ru-RU"/>
              </w:rPr>
              <w:t xml:space="preserve">В рамках </w:t>
            </w:r>
            <w:r w:rsidRPr="008A5CFC">
              <w:rPr>
                <w:b/>
                <w:sz w:val="22"/>
                <w:szCs w:val="22"/>
                <w:lang w:val="ru-RU"/>
              </w:rPr>
              <w:t>летней оздоровительной кампании 2018 года</w:t>
            </w:r>
            <w:r w:rsidRPr="008A5CFC">
              <w:rPr>
                <w:sz w:val="22"/>
                <w:szCs w:val="22"/>
                <w:lang w:val="ru-RU"/>
              </w:rPr>
              <w:t xml:space="preserve"> в муниципальном бюджетном учреждении «Музей истории и этнографии» реализуется комплексная программа в сфере организации летнего отдыха детей и подростков </w:t>
            </w:r>
            <w:r w:rsidRPr="008A5CFC">
              <w:rPr>
                <w:b/>
                <w:sz w:val="22"/>
                <w:szCs w:val="22"/>
                <w:lang w:val="ru-RU"/>
              </w:rPr>
              <w:t>«Адрес детства – лето!».</w:t>
            </w:r>
          </w:p>
          <w:p w:rsidR="00B10072" w:rsidRPr="00B10072" w:rsidRDefault="00B10072" w:rsidP="000936C0">
            <w:pPr>
              <w:ind w:firstLine="567"/>
              <w:contextualSpacing/>
              <w:jc w:val="both"/>
              <w:rPr>
                <w:sz w:val="22"/>
                <w:szCs w:val="22"/>
                <w:lang w:val="ru-RU"/>
              </w:rPr>
            </w:pPr>
            <w:r w:rsidRPr="00B10072">
              <w:rPr>
                <w:i/>
                <w:sz w:val="22"/>
                <w:szCs w:val="22"/>
                <w:lang w:val="ru-RU"/>
              </w:rPr>
              <w:t>Целевая аудитория</w:t>
            </w:r>
            <w:r w:rsidRPr="00B10072">
              <w:rPr>
                <w:sz w:val="22"/>
                <w:szCs w:val="22"/>
                <w:lang w:val="ru-RU"/>
              </w:rPr>
              <w:t xml:space="preserve"> – </w:t>
            </w:r>
            <w:r w:rsidRPr="008A5CFC">
              <w:rPr>
                <w:rStyle w:val="10"/>
                <w:rFonts w:eastAsia="Courier New"/>
                <w:sz w:val="22"/>
                <w:szCs w:val="22"/>
              </w:rPr>
              <w:t>дети и подростки, в возрасте от 6 и до 16 лет, посещающие летние площадки и лагеря с дневным пребыванием.</w:t>
            </w:r>
          </w:p>
          <w:p w:rsidR="00B10072" w:rsidRPr="00B10072" w:rsidRDefault="00B10072" w:rsidP="000936C0">
            <w:pPr>
              <w:ind w:firstLine="567"/>
              <w:contextualSpacing/>
              <w:jc w:val="both"/>
              <w:rPr>
                <w:sz w:val="22"/>
                <w:szCs w:val="22"/>
                <w:lang w:val="ru-RU"/>
              </w:rPr>
            </w:pPr>
            <w:r w:rsidRPr="00B10072">
              <w:rPr>
                <w:i/>
                <w:sz w:val="22"/>
                <w:szCs w:val="22"/>
                <w:lang w:val="ru-RU"/>
              </w:rPr>
              <w:t>Цель программы –</w:t>
            </w:r>
            <w:r w:rsidRPr="00B10072">
              <w:rPr>
                <w:sz w:val="22"/>
                <w:szCs w:val="22"/>
                <w:lang w:val="ru-RU"/>
              </w:rPr>
              <w:t xml:space="preserve"> Создание условий для активного отдыха детей и подростков, их физического, </w:t>
            </w:r>
            <w:r w:rsidRPr="008A5CFC">
              <w:rPr>
                <w:rStyle w:val="10"/>
                <w:rFonts w:eastAsia="Calibri"/>
                <w:sz w:val="22"/>
                <w:szCs w:val="22"/>
              </w:rPr>
              <w:t xml:space="preserve">творческого развития и патриотического воспитания, путём проведения этнографических и военно-патриотических мероприятий. </w:t>
            </w:r>
          </w:p>
          <w:p w:rsidR="00B10072" w:rsidRPr="00B10072" w:rsidRDefault="00B10072" w:rsidP="000936C0">
            <w:pPr>
              <w:ind w:firstLine="567"/>
              <w:contextualSpacing/>
              <w:jc w:val="both"/>
              <w:rPr>
                <w:sz w:val="22"/>
                <w:szCs w:val="22"/>
                <w:lang w:val="ru-RU"/>
              </w:rPr>
            </w:pPr>
            <w:r w:rsidRPr="00B10072">
              <w:rPr>
                <w:sz w:val="22"/>
                <w:szCs w:val="22"/>
                <w:lang w:val="ru-RU"/>
              </w:rPr>
              <w:t>Основными направлениями в период летней оздоровительной кампании являются воспитание подрастающего поколения в духе патриотизма, любви к Родине, уважения к воинской службе, к Российской армии и её героям; воспитание уважения и любви к культуре родного народа и традиционной культуре КМНС, через организацию и проведение 3-х ключевых познавательно-развлекательных мероприятий:</w:t>
            </w:r>
          </w:p>
          <w:p w:rsidR="00B10072" w:rsidRPr="00B10072" w:rsidRDefault="00B10072" w:rsidP="000936C0">
            <w:pPr>
              <w:ind w:firstLine="567"/>
              <w:contextualSpacing/>
              <w:jc w:val="both"/>
              <w:rPr>
                <w:sz w:val="22"/>
                <w:szCs w:val="22"/>
                <w:lang w:val="ru-RU"/>
              </w:rPr>
            </w:pPr>
            <w:r w:rsidRPr="00B10072">
              <w:rPr>
                <w:sz w:val="22"/>
                <w:szCs w:val="22"/>
                <w:lang w:val="ru-RU"/>
              </w:rPr>
              <w:t xml:space="preserve">– </w:t>
            </w:r>
            <w:r w:rsidRPr="00B10072">
              <w:rPr>
                <w:b/>
                <w:i/>
                <w:sz w:val="22"/>
                <w:szCs w:val="22"/>
                <w:lang w:val="ru-RU"/>
              </w:rPr>
              <w:t>«Ай, да, ложки, хороши!»</w:t>
            </w:r>
            <w:r w:rsidRPr="00B10072">
              <w:rPr>
                <w:sz w:val="22"/>
                <w:szCs w:val="22"/>
                <w:lang w:val="ru-RU"/>
              </w:rPr>
              <w:t xml:space="preserve"> (игровая программа по истории ложкарного промысла, мастер-класс по изготовлению куклы на ложке, фотозона с «ложкой изобилия»);</w:t>
            </w:r>
          </w:p>
          <w:p w:rsidR="00B10072" w:rsidRPr="00B10072" w:rsidRDefault="00B10072" w:rsidP="000936C0">
            <w:pPr>
              <w:ind w:firstLine="567"/>
              <w:contextualSpacing/>
              <w:jc w:val="both"/>
              <w:rPr>
                <w:sz w:val="22"/>
                <w:szCs w:val="22"/>
                <w:lang w:val="ru-RU"/>
              </w:rPr>
            </w:pPr>
            <w:r w:rsidRPr="00B10072">
              <w:rPr>
                <w:sz w:val="22"/>
                <w:szCs w:val="22"/>
                <w:lang w:val="ru-RU"/>
              </w:rPr>
              <w:t xml:space="preserve">– </w:t>
            </w:r>
            <w:r w:rsidRPr="00B10072">
              <w:rPr>
                <w:b/>
                <w:i/>
                <w:sz w:val="22"/>
                <w:szCs w:val="22"/>
                <w:lang w:val="ru-RU"/>
              </w:rPr>
              <w:t>«Притяжение земли Югорской»</w:t>
            </w:r>
            <w:r w:rsidRPr="00B10072">
              <w:rPr>
                <w:sz w:val="22"/>
                <w:szCs w:val="22"/>
                <w:lang w:val="ru-RU"/>
              </w:rPr>
              <w:t xml:space="preserve"> (Театрализованное мероприятие по сюжетам музейных праздников «Вороний день», «Славянский хоровод», «День рыбака», мастер-класс по изготовлению югорского сувенира);</w:t>
            </w:r>
          </w:p>
          <w:p w:rsidR="00B10072" w:rsidRPr="00B10072" w:rsidRDefault="00B10072" w:rsidP="000936C0">
            <w:pPr>
              <w:ind w:firstLine="567"/>
              <w:contextualSpacing/>
              <w:jc w:val="both"/>
              <w:rPr>
                <w:i/>
                <w:sz w:val="22"/>
                <w:szCs w:val="22"/>
                <w:lang w:val="ru-RU"/>
              </w:rPr>
            </w:pPr>
            <w:r w:rsidRPr="00B10072">
              <w:rPr>
                <w:sz w:val="22"/>
                <w:szCs w:val="22"/>
                <w:lang w:val="ru-RU"/>
              </w:rPr>
              <w:t xml:space="preserve">– </w:t>
            </w:r>
            <w:r w:rsidRPr="00B10072">
              <w:rPr>
                <w:b/>
                <w:i/>
                <w:sz w:val="22"/>
                <w:szCs w:val="22"/>
                <w:lang w:val="ru-RU"/>
              </w:rPr>
              <w:t>«Достойно! Стойко! Храбро!»</w:t>
            </w:r>
            <w:r w:rsidRPr="00B10072">
              <w:rPr>
                <w:sz w:val="22"/>
                <w:szCs w:val="22"/>
                <w:lang w:val="ru-RU"/>
              </w:rPr>
              <w:t xml:space="preserve"> (игровая программа к 100-летию Пограничных войск Российской Федерации, мастер-класс по изготовлению «пограничного» сувенира)</w:t>
            </w:r>
          </w:p>
          <w:p w:rsidR="00B10072" w:rsidRPr="00B10072" w:rsidRDefault="00B10072" w:rsidP="000936C0">
            <w:pPr>
              <w:ind w:firstLine="567"/>
              <w:contextualSpacing/>
              <w:jc w:val="both"/>
              <w:rPr>
                <w:sz w:val="22"/>
                <w:szCs w:val="22"/>
                <w:lang w:val="ru-RU"/>
              </w:rPr>
            </w:pPr>
            <w:r w:rsidRPr="00B10072">
              <w:rPr>
                <w:sz w:val="22"/>
                <w:szCs w:val="22"/>
                <w:lang w:val="ru-RU"/>
              </w:rPr>
              <w:t xml:space="preserve">Программа «Адрес детства – лето!» выступает средством приобщения детей и подростков к традиционной русской культуре и культуре коренных жителей Ханты-Мансийского автономного округа – Югры, средством сохранения и популяризации народных традиций, способствует патриотическому воспитанию, а также дополнительной занятости детей и подростков в период летней оздоровительной кампании 2018 года. </w:t>
            </w:r>
          </w:p>
          <w:p w:rsidR="00B10072" w:rsidRPr="00B10072" w:rsidRDefault="00B10072" w:rsidP="000936C0">
            <w:pPr>
              <w:ind w:firstLine="567"/>
              <w:jc w:val="both"/>
              <w:rPr>
                <w:bCs/>
                <w:sz w:val="22"/>
                <w:szCs w:val="22"/>
                <w:lang w:val="ru-RU"/>
              </w:rPr>
            </w:pPr>
            <w:r w:rsidRPr="00B10072">
              <w:rPr>
                <w:bCs/>
                <w:sz w:val="22"/>
                <w:szCs w:val="22"/>
                <w:lang w:val="ru-RU"/>
              </w:rPr>
              <w:t xml:space="preserve">Всего в июне 2018 года проведено </w:t>
            </w:r>
            <w:r w:rsidRPr="00B10072">
              <w:rPr>
                <w:b/>
                <w:bCs/>
                <w:sz w:val="22"/>
                <w:szCs w:val="22"/>
                <w:lang w:val="ru-RU"/>
              </w:rPr>
              <w:t>23 детских мероприятий</w:t>
            </w:r>
            <w:r w:rsidRPr="00B10072">
              <w:rPr>
                <w:bCs/>
                <w:sz w:val="22"/>
                <w:szCs w:val="22"/>
                <w:lang w:val="ru-RU"/>
              </w:rPr>
              <w:t xml:space="preserve"> с общим количеством детей и подростков </w:t>
            </w:r>
            <w:r w:rsidRPr="00B10072">
              <w:rPr>
                <w:b/>
                <w:bCs/>
                <w:sz w:val="22"/>
                <w:szCs w:val="22"/>
                <w:lang w:val="ru-RU"/>
              </w:rPr>
              <w:t>431 человек</w:t>
            </w:r>
            <w:r w:rsidRPr="00B10072">
              <w:rPr>
                <w:bCs/>
                <w:sz w:val="22"/>
                <w:szCs w:val="22"/>
                <w:lang w:val="ru-RU"/>
              </w:rPr>
              <w:t>, в т.ч.:</w:t>
            </w:r>
          </w:p>
          <w:p w:rsidR="00B10072" w:rsidRPr="00B10072" w:rsidRDefault="00B10072" w:rsidP="000936C0">
            <w:pPr>
              <w:ind w:firstLine="567"/>
              <w:jc w:val="both"/>
              <w:rPr>
                <w:bCs/>
                <w:sz w:val="22"/>
                <w:szCs w:val="22"/>
                <w:lang w:val="ru-RU"/>
              </w:rPr>
            </w:pPr>
            <w:r w:rsidRPr="00B10072">
              <w:rPr>
                <w:bCs/>
                <w:sz w:val="22"/>
                <w:szCs w:val="22"/>
                <w:lang w:val="ru-RU"/>
              </w:rPr>
              <w:t>– дети, находящиеся в ТЖС – 19 человек;</w:t>
            </w:r>
          </w:p>
          <w:p w:rsidR="00B10072" w:rsidRPr="00B10072" w:rsidRDefault="00B10072" w:rsidP="000936C0">
            <w:pPr>
              <w:ind w:firstLine="567"/>
              <w:jc w:val="both"/>
              <w:rPr>
                <w:bCs/>
                <w:sz w:val="22"/>
                <w:szCs w:val="22"/>
                <w:lang w:val="ru-RU"/>
              </w:rPr>
            </w:pPr>
            <w:r w:rsidRPr="00B10072">
              <w:rPr>
                <w:bCs/>
                <w:sz w:val="22"/>
                <w:szCs w:val="22"/>
                <w:lang w:val="ru-RU"/>
              </w:rPr>
              <w:t>– дети с ограниченными возможностями здоровья – 18 человек;</w:t>
            </w:r>
          </w:p>
          <w:p w:rsidR="00B10072" w:rsidRPr="00B10072" w:rsidRDefault="00B10072" w:rsidP="000936C0">
            <w:pPr>
              <w:ind w:firstLine="567"/>
              <w:jc w:val="both"/>
              <w:rPr>
                <w:bCs/>
                <w:sz w:val="22"/>
                <w:szCs w:val="22"/>
                <w:lang w:val="ru-RU"/>
              </w:rPr>
            </w:pPr>
            <w:r w:rsidRPr="00B10072">
              <w:rPr>
                <w:bCs/>
                <w:sz w:val="22"/>
                <w:szCs w:val="22"/>
                <w:lang w:val="ru-RU"/>
              </w:rPr>
              <w:t>– дети, проживающие в малоимущих семьях – 3 человека.</w:t>
            </w:r>
          </w:p>
          <w:p w:rsidR="00B10072" w:rsidRPr="00B10072" w:rsidRDefault="00B10072" w:rsidP="000936C0">
            <w:pPr>
              <w:ind w:firstLine="567"/>
              <w:jc w:val="both"/>
              <w:rPr>
                <w:sz w:val="22"/>
                <w:szCs w:val="22"/>
                <w:lang w:val="ru-RU"/>
              </w:rPr>
            </w:pPr>
            <w:r w:rsidRPr="00B10072">
              <w:rPr>
                <w:sz w:val="22"/>
                <w:szCs w:val="22"/>
                <w:lang w:val="ru-RU"/>
              </w:rPr>
              <w:t xml:space="preserve">В сравнении с аналогичным периодом 2017 года (июнь 2017 – 26 мероприятий/ 466 участников) в 2018году наблюдается незначительное уменьшение количественных показателей на 11% и 7%. </w:t>
            </w:r>
          </w:p>
          <w:p w:rsidR="00B10072" w:rsidRPr="0022085C" w:rsidRDefault="00B10072" w:rsidP="00B10072">
            <w:pPr>
              <w:pStyle w:val="af6"/>
              <w:ind w:firstLine="567"/>
              <w:outlineLvl w:val="0"/>
              <w:rPr>
                <w:b w:val="0"/>
                <w:sz w:val="20"/>
                <w:szCs w:val="20"/>
              </w:rPr>
            </w:pPr>
            <w:r w:rsidRPr="00B13CD2">
              <w:rPr>
                <w:sz w:val="20"/>
                <w:szCs w:val="20"/>
              </w:rPr>
              <w:t>РАЗВИТИЕ САЙТ</w:t>
            </w:r>
            <w:r>
              <w:rPr>
                <w:sz w:val="20"/>
                <w:szCs w:val="20"/>
              </w:rPr>
              <w:t xml:space="preserve">А </w:t>
            </w:r>
            <w:r w:rsidRPr="00B13CD2">
              <w:rPr>
                <w:sz w:val="20"/>
                <w:szCs w:val="20"/>
              </w:rPr>
              <w:t>УЧРЕЖДЕНИЯ</w:t>
            </w:r>
            <w:r w:rsidRPr="0022085C">
              <w:rPr>
                <w:sz w:val="20"/>
                <w:szCs w:val="20"/>
              </w:rPr>
              <w:t xml:space="preserve"> </w:t>
            </w:r>
          </w:p>
          <w:p w:rsidR="00B10072" w:rsidRDefault="00B10072" w:rsidP="00B10072">
            <w:pPr>
              <w:ind w:firstLine="567"/>
              <w:rPr>
                <w:sz w:val="22"/>
                <w:szCs w:val="22"/>
                <w:lang w:val="ru-RU"/>
              </w:rPr>
            </w:pPr>
            <w:r w:rsidRPr="00B10072">
              <w:rPr>
                <w:b/>
                <w:sz w:val="22"/>
                <w:szCs w:val="22"/>
                <w:lang w:val="ru-RU"/>
              </w:rPr>
              <w:t>Адрес сайта</w:t>
            </w:r>
            <w:r w:rsidRPr="00B10072">
              <w:rPr>
                <w:sz w:val="22"/>
                <w:szCs w:val="22"/>
                <w:lang w:val="ru-RU"/>
              </w:rPr>
              <w:t xml:space="preserve"> </w:t>
            </w:r>
            <w:r>
              <w:rPr>
                <w:sz w:val="22"/>
                <w:szCs w:val="22"/>
                <w:lang w:val="ru-RU"/>
              </w:rPr>
              <w:t>МБУ «</w:t>
            </w:r>
            <w:r w:rsidRPr="00B10072">
              <w:rPr>
                <w:sz w:val="22"/>
                <w:szCs w:val="22"/>
                <w:lang w:val="ru-RU"/>
              </w:rPr>
              <w:t>Музе</w:t>
            </w:r>
            <w:r>
              <w:rPr>
                <w:sz w:val="22"/>
                <w:szCs w:val="22"/>
                <w:lang w:val="ru-RU"/>
              </w:rPr>
              <w:t>й</w:t>
            </w:r>
            <w:r w:rsidRPr="00B10072">
              <w:rPr>
                <w:sz w:val="22"/>
                <w:szCs w:val="22"/>
                <w:lang w:val="ru-RU"/>
              </w:rPr>
              <w:t xml:space="preserve"> истории и этнографии</w:t>
            </w:r>
            <w:r>
              <w:rPr>
                <w:sz w:val="22"/>
                <w:szCs w:val="22"/>
                <w:lang w:val="ru-RU"/>
              </w:rPr>
              <w:t>»</w:t>
            </w:r>
            <w:r w:rsidRPr="00B10072">
              <w:rPr>
                <w:sz w:val="22"/>
                <w:szCs w:val="22"/>
                <w:lang w:val="ru-RU"/>
              </w:rPr>
              <w:t xml:space="preserve">: </w:t>
            </w:r>
            <w:hyperlink r:id="rId7" w:history="1">
              <w:r w:rsidRPr="00BA54B6">
                <w:rPr>
                  <w:rStyle w:val="af1"/>
                  <w:color w:val="auto"/>
                  <w:sz w:val="22"/>
                  <w:szCs w:val="22"/>
                </w:rPr>
                <w:t>http</w:t>
              </w:r>
              <w:r w:rsidRPr="00B10072">
                <w:rPr>
                  <w:rStyle w:val="af1"/>
                  <w:color w:val="auto"/>
                  <w:sz w:val="22"/>
                  <w:szCs w:val="22"/>
                  <w:lang w:val="ru-RU"/>
                </w:rPr>
                <w:t>://</w:t>
              </w:r>
              <w:r w:rsidRPr="00BA54B6">
                <w:rPr>
                  <w:rStyle w:val="af1"/>
                  <w:b/>
                  <w:color w:val="auto"/>
                  <w:sz w:val="22"/>
                  <w:szCs w:val="22"/>
                </w:rPr>
                <w:t>muzeum</w:t>
              </w:r>
              <w:r w:rsidRPr="00BA54B6">
                <w:rPr>
                  <w:rStyle w:val="af1"/>
                  <w:color w:val="auto"/>
                  <w:sz w:val="22"/>
                  <w:szCs w:val="22"/>
                </w:rPr>
                <w:t>ugorsk</w:t>
              </w:r>
              <w:r w:rsidRPr="00B10072">
                <w:rPr>
                  <w:rStyle w:val="af1"/>
                  <w:color w:val="auto"/>
                  <w:sz w:val="22"/>
                  <w:szCs w:val="22"/>
                  <w:lang w:val="ru-RU"/>
                </w:rPr>
                <w:t>.</w:t>
              </w:r>
              <w:r w:rsidRPr="00BA54B6">
                <w:rPr>
                  <w:rStyle w:val="af1"/>
                  <w:color w:val="auto"/>
                  <w:sz w:val="22"/>
                  <w:szCs w:val="22"/>
                </w:rPr>
                <w:t>ru</w:t>
              </w:r>
            </w:hyperlink>
            <w:r w:rsidRPr="00BA54B6">
              <w:rPr>
                <w:sz w:val="22"/>
                <w:szCs w:val="22"/>
                <w:lang w:val="ru-RU"/>
              </w:rPr>
              <w:t xml:space="preserve"> </w:t>
            </w:r>
          </w:p>
          <w:p w:rsidR="00B10072" w:rsidRPr="00B10072" w:rsidRDefault="00B10072" w:rsidP="00B10072">
            <w:pPr>
              <w:ind w:firstLine="567"/>
              <w:contextualSpacing/>
              <w:outlineLvl w:val="0"/>
              <w:rPr>
                <w:sz w:val="22"/>
                <w:szCs w:val="22"/>
                <w:lang w:val="ru-RU"/>
              </w:rPr>
            </w:pPr>
            <w:r w:rsidRPr="00B10072">
              <w:rPr>
                <w:b/>
                <w:sz w:val="22"/>
                <w:szCs w:val="22"/>
                <w:lang w:val="ru-RU"/>
              </w:rPr>
              <w:t>Адрес раздела «МТК «Ворота в Югру»</w:t>
            </w:r>
            <w:r w:rsidRPr="00B10072">
              <w:rPr>
                <w:sz w:val="22"/>
                <w:szCs w:val="22"/>
                <w:lang w:val="ru-RU"/>
              </w:rPr>
              <w:t xml:space="preserve">: </w:t>
            </w:r>
            <w:hyperlink r:id="rId8" w:history="1">
              <w:r w:rsidRPr="00B13CD2">
                <w:rPr>
                  <w:rStyle w:val="af1"/>
                  <w:color w:val="auto"/>
                  <w:sz w:val="22"/>
                  <w:szCs w:val="22"/>
                </w:rPr>
                <w:t>http</w:t>
              </w:r>
              <w:r w:rsidRPr="00B10072">
                <w:rPr>
                  <w:rStyle w:val="af1"/>
                  <w:color w:val="auto"/>
                  <w:sz w:val="22"/>
                  <w:szCs w:val="22"/>
                  <w:lang w:val="ru-RU"/>
                </w:rPr>
                <w:t>://</w:t>
              </w:r>
              <w:r w:rsidRPr="00B13CD2">
                <w:rPr>
                  <w:rStyle w:val="af1"/>
                  <w:b/>
                  <w:color w:val="auto"/>
                  <w:sz w:val="22"/>
                  <w:szCs w:val="22"/>
                </w:rPr>
                <w:t>vorota</w:t>
              </w:r>
              <w:r w:rsidRPr="00B10072">
                <w:rPr>
                  <w:rStyle w:val="af1"/>
                  <w:color w:val="auto"/>
                  <w:sz w:val="22"/>
                  <w:szCs w:val="22"/>
                  <w:lang w:val="ru-RU"/>
                </w:rPr>
                <w:t>.</w:t>
              </w:r>
              <w:r w:rsidRPr="00B13CD2">
                <w:rPr>
                  <w:rStyle w:val="af1"/>
                  <w:color w:val="auto"/>
                  <w:sz w:val="22"/>
                  <w:szCs w:val="22"/>
                </w:rPr>
                <w:t>muzeumugorsk</w:t>
              </w:r>
              <w:r w:rsidRPr="00B10072">
                <w:rPr>
                  <w:rStyle w:val="af1"/>
                  <w:color w:val="auto"/>
                  <w:sz w:val="22"/>
                  <w:szCs w:val="22"/>
                  <w:lang w:val="ru-RU"/>
                </w:rPr>
                <w:t>.</w:t>
              </w:r>
              <w:r w:rsidRPr="00B13CD2">
                <w:rPr>
                  <w:rStyle w:val="af1"/>
                  <w:color w:val="auto"/>
                  <w:sz w:val="22"/>
                  <w:szCs w:val="22"/>
                </w:rPr>
                <w:t>ru</w:t>
              </w:r>
              <w:r w:rsidRPr="00B10072">
                <w:rPr>
                  <w:rStyle w:val="af1"/>
                  <w:color w:val="auto"/>
                  <w:sz w:val="22"/>
                  <w:szCs w:val="22"/>
                  <w:lang w:val="ru-RU"/>
                </w:rPr>
                <w:t>/</w:t>
              </w:r>
            </w:hyperlink>
            <w:r w:rsidRPr="00B10072">
              <w:rPr>
                <w:sz w:val="22"/>
                <w:szCs w:val="22"/>
                <w:lang w:val="ru-RU"/>
              </w:rPr>
              <w:t xml:space="preserve"> </w:t>
            </w:r>
          </w:p>
          <w:p w:rsidR="00B10072" w:rsidRDefault="00B10072" w:rsidP="00B10072">
            <w:pPr>
              <w:tabs>
                <w:tab w:val="left" w:pos="1134"/>
              </w:tabs>
              <w:ind w:firstLine="567"/>
              <w:contextualSpacing/>
              <w:rPr>
                <w:b/>
                <w:sz w:val="22"/>
                <w:szCs w:val="22"/>
                <w:lang w:val="ru-RU"/>
              </w:rPr>
            </w:pPr>
            <w:r w:rsidRPr="00B10072">
              <w:rPr>
                <w:sz w:val="22"/>
                <w:szCs w:val="22"/>
                <w:lang w:val="ru-RU"/>
              </w:rPr>
              <w:t xml:space="preserve">Всего посещений </w:t>
            </w:r>
            <w:r w:rsidRPr="00B10072">
              <w:rPr>
                <w:b/>
                <w:sz w:val="22"/>
                <w:szCs w:val="22"/>
                <w:lang w:val="ru-RU"/>
              </w:rPr>
              <w:t xml:space="preserve">за </w:t>
            </w:r>
            <w:r>
              <w:rPr>
                <w:b/>
                <w:sz w:val="22"/>
                <w:szCs w:val="22"/>
              </w:rPr>
              <w:t>I</w:t>
            </w:r>
            <w:r w:rsidRPr="00C43D66">
              <w:rPr>
                <w:b/>
                <w:sz w:val="22"/>
                <w:szCs w:val="22"/>
              </w:rPr>
              <w:t>I</w:t>
            </w:r>
            <w:r w:rsidRPr="00B10072">
              <w:rPr>
                <w:b/>
                <w:sz w:val="22"/>
                <w:szCs w:val="22"/>
                <w:lang w:val="ru-RU"/>
              </w:rPr>
              <w:t xml:space="preserve"> квартал 2018 года</w:t>
            </w:r>
            <w:r w:rsidRPr="00B10072">
              <w:rPr>
                <w:sz w:val="22"/>
                <w:szCs w:val="22"/>
                <w:lang w:val="ru-RU"/>
              </w:rPr>
              <w:t xml:space="preserve"> (в т.ч. раздел «МТК «Ворота в Югру») </w:t>
            </w:r>
            <w:r>
              <w:rPr>
                <w:b/>
                <w:sz w:val="22"/>
                <w:szCs w:val="22"/>
                <w:lang w:val="ru-RU"/>
              </w:rPr>
              <w:t xml:space="preserve">21 739, за </w:t>
            </w:r>
            <w:r>
              <w:rPr>
                <w:b/>
                <w:sz w:val="22"/>
                <w:szCs w:val="22"/>
              </w:rPr>
              <w:t>I</w:t>
            </w:r>
            <w:r w:rsidRPr="00D66C1F">
              <w:rPr>
                <w:b/>
                <w:sz w:val="22"/>
                <w:szCs w:val="22"/>
                <w:lang w:val="ru-RU"/>
              </w:rPr>
              <w:t xml:space="preserve"> </w:t>
            </w:r>
            <w:r>
              <w:rPr>
                <w:b/>
                <w:sz w:val="22"/>
                <w:szCs w:val="22"/>
                <w:lang w:val="ru-RU"/>
              </w:rPr>
              <w:t>полугодие 2018 года – 47 941.</w:t>
            </w:r>
          </w:p>
          <w:p w:rsidR="00024B21" w:rsidRPr="004116AB" w:rsidRDefault="00B10072" w:rsidP="00B10072">
            <w:pPr>
              <w:ind w:firstLine="567"/>
              <w:rPr>
                <w:rFonts w:eastAsia="Times New Roman"/>
                <w:lang w:val="ru-RU"/>
              </w:rPr>
            </w:pPr>
            <w:r w:rsidRPr="00B10072">
              <w:rPr>
                <w:bCs/>
                <w:sz w:val="22"/>
                <w:szCs w:val="22"/>
                <w:lang w:val="ru-RU"/>
              </w:rPr>
              <w:t>В сравнении с аналогичным периодом 2017 года (</w:t>
            </w:r>
            <w:r w:rsidRPr="00B10072">
              <w:rPr>
                <w:sz w:val="22"/>
                <w:szCs w:val="22"/>
                <w:lang w:val="ru-RU"/>
              </w:rPr>
              <w:t>27</w:t>
            </w:r>
            <w:r w:rsidRPr="006A6ADD">
              <w:rPr>
                <w:sz w:val="22"/>
                <w:szCs w:val="22"/>
                <w:lang w:val="ru-RU"/>
              </w:rPr>
              <w:t xml:space="preserve"> </w:t>
            </w:r>
            <w:r w:rsidRPr="00B10072">
              <w:rPr>
                <w:sz w:val="22"/>
                <w:szCs w:val="22"/>
                <w:lang w:val="ru-RU"/>
              </w:rPr>
              <w:t xml:space="preserve">287 </w:t>
            </w:r>
            <w:r w:rsidRPr="00B10072">
              <w:rPr>
                <w:bCs/>
                <w:sz w:val="22"/>
                <w:szCs w:val="22"/>
                <w:lang w:val="ru-RU"/>
              </w:rPr>
              <w:t xml:space="preserve">виртуальных посетителей) количество виртуальных посетителей в </w:t>
            </w:r>
            <w:r>
              <w:rPr>
                <w:bCs/>
                <w:sz w:val="22"/>
                <w:szCs w:val="22"/>
              </w:rPr>
              <w:t>I</w:t>
            </w:r>
            <w:r w:rsidRPr="006A6ADD">
              <w:rPr>
                <w:bCs/>
                <w:sz w:val="22"/>
                <w:szCs w:val="22"/>
                <w:lang w:val="ru-RU"/>
              </w:rPr>
              <w:t xml:space="preserve"> </w:t>
            </w:r>
            <w:r>
              <w:rPr>
                <w:bCs/>
                <w:sz w:val="22"/>
                <w:szCs w:val="22"/>
                <w:lang w:val="ru-RU"/>
              </w:rPr>
              <w:t xml:space="preserve">полугодии </w:t>
            </w:r>
            <w:r w:rsidRPr="00B10072">
              <w:rPr>
                <w:bCs/>
                <w:sz w:val="22"/>
                <w:szCs w:val="22"/>
                <w:lang w:val="ru-RU"/>
              </w:rPr>
              <w:t>2018 год</w:t>
            </w:r>
            <w:r>
              <w:rPr>
                <w:bCs/>
                <w:sz w:val="22"/>
                <w:szCs w:val="22"/>
                <w:lang w:val="ru-RU"/>
              </w:rPr>
              <w:t>а</w:t>
            </w:r>
            <w:r w:rsidRPr="00B10072">
              <w:rPr>
                <w:bCs/>
                <w:sz w:val="22"/>
                <w:szCs w:val="22"/>
                <w:lang w:val="ru-RU"/>
              </w:rPr>
              <w:t xml:space="preserve"> </w:t>
            </w:r>
            <w:r w:rsidRPr="00B10072">
              <w:rPr>
                <w:b/>
                <w:bCs/>
                <w:sz w:val="22"/>
                <w:szCs w:val="22"/>
                <w:lang w:val="ru-RU"/>
              </w:rPr>
              <w:t>увеличилось на 17</w:t>
            </w:r>
            <w:r>
              <w:rPr>
                <w:b/>
                <w:bCs/>
                <w:sz w:val="22"/>
                <w:szCs w:val="22"/>
                <w:lang w:val="ru-RU"/>
              </w:rPr>
              <w:t>5</w:t>
            </w:r>
            <w:r w:rsidRPr="00B10072">
              <w:rPr>
                <w:b/>
                <w:bCs/>
                <w:sz w:val="22"/>
                <w:szCs w:val="22"/>
                <w:lang w:val="ru-RU"/>
              </w:rPr>
              <w:t>%</w:t>
            </w:r>
            <w:r w:rsidRPr="00B10072">
              <w:rPr>
                <w:bCs/>
                <w:sz w:val="22"/>
                <w:szCs w:val="22"/>
                <w:lang w:val="ru-RU"/>
              </w:rPr>
              <w:t>.</w:t>
            </w:r>
            <w:r w:rsidR="00950D7B" w:rsidRPr="00950D7B">
              <w:rPr>
                <w:szCs w:val="22"/>
                <w:lang w:val="ru-RU"/>
              </w:rPr>
              <w:t xml:space="preserve"> </w:t>
            </w:r>
          </w:p>
        </w:tc>
      </w:tr>
    </w:tbl>
    <w:p w:rsidR="00024B21" w:rsidRPr="004116AB" w:rsidRDefault="00024B21" w:rsidP="00024B21">
      <w:pPr>
        <w:jc w:val="both"/>
        <w:rPr>
          <w:lang w:val="ru-RU"/>
        </w:rPr>
      </w:pPr>
      <w:r w:rsidRPr="004116AB">
        <w:rPr>
          <w:lang w:val="ru-RU"/>
        </w:rPr>
        <w:lastRenderedPageBreak/>
        <w:t xml:space="preserve"> </w:t>
      </w:r>
    </w:p>
    <w:p w:rsidR="00024B21" w:rsidRPr="002877F2" w:rsidRDefault="00024B21" w:rsidP="00024B21">
      <w:pPr>
        <w:jc w:val="center"/>
        <w:rPr>
          <w:rFonts w:eastAsia="Times New Roman CYR" w:cs="Times New Roman CYR"/>
          <w:b/>
          <w:lang w:val="ru-RU"/>
        </w:rPr>
      </w:pPr>
      <w:r w:rsidRPr="004116AB">
        <w:rPr>
          <w:b/>
          <w:lang w:val="ru-RU"/>
        </w:rPr>
        <w:t>2. Организационная работа</w:t>
      </w:r>
      <w:r w:rsidRPr="002877F2">
        <w:rPr>
          <w:rFonts w:eastAsia="Times New Roman CYR" w:cs="Times New Roman CYR"/>
          <w:b/>
          <w:lang w:val="ru-RU"/>
        </w:rPr>
        <w:t xml:space="preserve"> </w:t>
      </w:r>
    </w:p>
    <w:p w:rsidR="00024B21" w:rsidRPr="004116AB" w:rsidRDefault="00024B21" w:rsidP="00024B21">
      <w:pPr>
        <w:jc w:val="center"/>
        <w:rPr>
          <w:lang w:val="ru-RU"/>
        </w:rPr>
      </w:pPr>
    </w:p>
    <w:p w:rsidR="00024B21" w:rsidRPr="004116AB" w:rsidRDefault="00024B21" w:rsidP="00024B21">
      <w:pPr>
        <w:jc w:val="both"/>
        <w:rPr>
          <w:lang w:val="ru-RU"/>
        </w:rPr>
      </w:pPr>
      <w:r w:rsidRPr="004116AB">
        <w:rPr>
          <w:lang w:val="ru-RU"/>
        </w:rPr>
        <w:t xml:space="preserve">       Управление культуры осуществляет функции во взаимодействии с Департаментом культуры автономного округа – Югры, иными заинтересованными окружными органами исполнительной власти, органами местного самоуправления, учреждениями культуры, образования, </w:t>
      </w:r>
      <w:r>
        <w:rPr>
          <w:lang w:val="ru-RU"/>
        </w:rPr>
        <w:t>с</w:t>
      </w:r>
      <w:r w:rsidRPr="004116AB">
        <w:rPr>
          <w:lang w:val="ru-RU"/>
        </w:rPr>
        <w:t>порта, социальными и другими организациями и общественными объединениями. Управление культуры вносит предложения о внедрении муниципальных правовых актов города Югорска, регулирующих отношения в сфере культуры; вносит в установленном порядке иные предложения по вопросам, относящимся к ведению Управления на рассмотрение администрации города, иных органов муниципальной власти города Югорска и должностных лиц; согласовывает проекты правовых актов, разработанные другими органами исполнительной власти города Югорска, в сфере культуры. Участвует в разработке и реализации финансовой, инновационной политики в сфере культуры.</w:t>
      </w:r>
    </w:p>
    <w:p w:rsidR="00024B21" w:rsidRDefault="00024B21" w:rsidP="00024B21">
      <w:pPr>
        <w:jc w:val="both"/>
        <w:rPr>
          <w:rFonts w:eastAsia="Times New Roman CYR" w:cs="Times New Roman CYR"/>
          <w:bCs/>
          <w:lang w:val="ru-RU"/>
        </w:rPr>
      </w:pPr>
      <w:r w:rsidRPr="004116AB">
        <w:rPr>
          <w:rFonts w:eastAsia="Times New Roman CYR" w:cs="Times New Roman CYR"/>
          <w:bCs/>
          <w:lang w:val="ru-RU"/>
        </w:rPr>
        <w:t xml:space="preserve">          С целью предоставления свободного доступа к культурным ценностям, развития творческой активности горожан, эффективной деятельности учреждений культуры, управлением культуры были разработаны вопросы по взаимодействию с различными структурами города, составлены планы организационных мероприятий и представлены проекты постановлений </w:t>
      </w:r>
      <w:r w:rsidR="00BE2627">
        <w:rPr>
          <w:rFonts w:eastAsia="Times New Roman CYR" w:cs="Times New Roman CYR"/>
          <w:bCs/>
          <w:lang w:val="ru-RU"/>
        </w:rPr>
        <w:t>администрации города Югорска</w:t>
      </w:r>
      <w:r w:rsidRPr="004116AB">
        <w:rPr>
          <w:rFonts w:eastAsia="Times New Roman CYR" w:cs="Times New Roman CYR"/>
          <w:bCs/>
          <w:lang w:val="ru-RU"/>
        </w:rPr>
        <w:t>:</w:t>
      </w:r>
    </w:p>
    <w:p w:rsidR="00B67FA0" w:rsidRDefault="00607387" w:rsidP="00695A3F">
      <w:pPr>
        <w:jc w:val="both"/>
        <w:rPr>
          <w:rFonts w:eastAsia="Times New Roman CYR" w:cs="Times New Roman CYR"/>
          <w:bCs/>
          <w:lang w:val="ru-RU"/>
        </w:rPr>
      </w:pPr>
      <w:r>
        <w:rPr>
          <w:rFonts w:eastAsia="Times New Roman CYR" w:cs="Times New Roman CYR"/>
          <w:bCs/>
          <w:lang w:val="ru-RU"/>
        </w:rPr>
        <w:t xml:space="preserve">- </w:t>
      </w:r>
      <w:r w:rsidR="00695A3F">
        <w:rPr>
          <w:rFonts w:eastAsia="Times New Roman CYR" w:cs="Times New Roman CYR"/>
          <w:bCs/>
          <w:lang w:val="ru-RU"/>
        </w:rPr>
        <w:t>«Об утверждении в новой редакции Устава МБУ «ЦБС г.Югорска» от 04.04.2018 № 963;</w:t>
      </w:r>
    </w:p>
    <w:p w:rsidR="00695A3F" w:rsidRDefault="00695A3F" w:rsidP="00695A3F">
      <w:pPr>
        <w:jc w:val="both"/>
        <w:rPr>
          <w:rFonts w:eastAsia="Times New Roman CYR" w:cs="Times New Roman CYR"/>
          <w:bCs/>
          <w:lang w:val="ru-RU"/>
        </w:rPr>
      </w:pPr>
      <w:r>
        <w:rPr>
          <w:rFonts w:eastAsia="Times New Roman CYR" w:cs="Times New Roman CYR"/>
          <w:bCs/>
          <w:lang w:val="ru-RU"/>
        </w:rPr>
        <w:t xml:space="preserve">- «О проведении </w:t>
      </w:r>
      <w:r>
        <w:rPr>
          <w:rFonts w:eastAsia="Times New Roman CYR" w:cs="Times New Roman CYR"/>
          <w:bCs/>
        </w:rPr>
        <w:t>XVIII</w:t>
      </w:r>
      <w:r>
        <w:rPr>
          <w:rFonts w:eastAsia="Times New Roman CYR" w:cs="Times New Roman CYR"/>
          <w:bCs/>
          <w:lang w:val="ru-RU"/>
        </w:rPr>
        <w:t xml:space="preserve"> окружного фестиваля – конкурса самодеятельных театральных коллективов «Театральная весна» от 09.04.2018 № 1008;</w:t>
      </w:r>
    </w:p>
    <w:p w:rsidR="00695A3F" w:rsidRDefault="00695A3F" w:rsidP="00695A3F">
      <w:pPr>
        <w:jc w:val="both"/>
        <w:rPr>
          <w:rFonts w:eastAsia="Times New Roman CYR" w:cs="Times New Roman CYR"/>
          <w:bCs/>
          <w:lang w:val="ru-RU"/>
        </w:rPr>
      </w:pPr>
      <w:r>
        <w:rPr>
          <w:rFonts w:eastAsia="Times New Roman CYR" w:cs="Times New Roman CYR"/>
          <w:bCs/>
          <w:lang w:val="ru-RU"/>
        </w:rPr>
        <w:t>- «Об утверждении положения о проведении Югорского карнавала» от 18.04.2018 № 1069;</w:t>
      </w:r>
    </w:p>
    <w:p w:rsidR="00695A3F" w:rsidRDefault="00695A3F" w:rsidP="00695A3F">
      <w:pPr>
        <w:jc w:val="both"/>
        <w:rPr>
          <w:rFonts w:eastAsia="Times New Roman CYR" w:cs="Times New Roman CYR"/>
          <w:bCs/>
          <w:lang w:val="ru-RU"/>
        </w:rPr>
      </w:pPr>
      <w:r>
        <w:rPr>
          <w:rFonts w:eastAsia="Times New Roman CYR" w:cs="Times New Roman CYR"/>
          <w:bCs/>
          <w:lang w:val="ru-RU"/>
        </w:rPr>
        <w:t>- «О подготовке и проведении общегородских мероприятий, посвященных празднованию Дня весны и труда» от 18.04.2018 №1065;</w:t>
      </w:r>
    </w:p>
    <w:p w:rsidR="00695A3F" w:rsidRDefault="00695A3F" w:rsidP="00695A3F">
      <w:pPr>
        <w:jc w:val="both"/>
        <w:rPr>
          <w:rFonts w:eastAsia="Times New Roman CYR" w:cs="Times New Roman CYR"/>
          <w:bCs/>
          <w:lang w:val="ru-RU"/>
        </w:rPr>
      </w:pPr>
      <w:r>
        <w:rPr>
          <w:rFonts w:eastAsia="Times New Roman CYR" w:cs="Times New Roman CYR"/>
          <w:bCs/>
          <w:lang w:val="ru-RU"/>
        </w:rPr>
        <w:t xml:space="preserve"> - «О внесении изменений в постановление администрации города Югорска «Развитие культуры и туризма в городе Югорске на 2014 – 2018</w:t>
      </w:r>
      <w:r w:rsidR="00C561E2">
        <w:rPr>
          <w:rFonts w:eastAsia="Times New Roman CYR" w:cs="Times New Roman CYR"/>
          <w:bCs/>
          <w:lang w:val="ru-RU"/>
        </w:rPr>
        <w:t>» от 20.04.2018 №1100;</w:t>
      </w:r>
    </w:p>
    <w:p w:rsidR="00C561E2" w:rsidRDefault="00C561E2" w:rsidP="00695A3F">
      <w:pPr>
        <w:jc w:val="both"/>
        <w:rPr>
          <w:rFonts w:eastAsia="Times New Roman CYR" w:cs="Times New Roman CYR"/>
          <w:bCs/>
          <w:lang w:val="ru-RU"/>
        </w:rPr>
      </w:pPr>
      <w:r>
        <w:rPr>
          <w:rFonts w:eastAsia="Times New Roman CYR" w:cs="Times New Roman CYR"/>
          <w:bCs/>
          <w:lang w:val="ru-RU"/>
        </w:rPr>
        <w:t xml:space="preserve">- «О внесении изменений в постановление администрации города Югорска от 09.04.2018 №1008 «О проведении </w:t>
      </w:r>
      <w:r>
        <w:rPr>
          <w:rFonts w:eastAsia="Times New Roman CYR" w:cs="Times New Roman CYR"/>
          <w:bCs/>
        </w:rPr>
        <w:t>XVIII</w:t>
      </w:r>
      <w:r>
        <w:rPr>
          <w:rFonts w:eastAsia="Times New Roman CYR" w:cs="Times New Roman CYR"/>
          <w:bCs/>
          <w:lang w:val="ru-RU"/>
        </w:rPr>
        <w:t xml:space="preserve"> окружного фестиваля – конкурса самодеятельных театральных коллективов «Театральная весна»;</w:t>
      </w:r>
    </w:p>
    <w:p w:rsidR="00C561E2" w:rsidRDefault="00C561E2" w:rsidP="00695A3F">
      <w:pPr>
        <w:jc w:val="both"/>
        <w:rPr>
          <w:rFonts w:eastAsia="Times New Roman CYR" w:cs="Times New Roman CYR"/>
          <w:bCs/>
          <w:lang w:val="ru-RU"/>
        </w:rPr>
      </w:pPr>
      <w:r>
        <w:rPr>
          <w:rFonts w:eastAsia="Times New Roman CYR" w:cs="Times New Roman CYR"/>
          <w:bCs/>
          <w:lang w:val="ru-RU"/>
        </w:rPr>
        <w:t>- «О проведении общегородских мероприятий в мае 2018 года» от 07.05.2018 №1255;</w:t>
      </w:r>
    </w:p>
    <w:p w:rsidR="00C561E2" w:rsidRDefault="00C561E2" w:rsidP="00695A3F">
      <w:pPr>
        <w:jc w:val="both"/>
        <w:rPr>
          <w:rFonts w:eastAsia="Times New Roman CYR" w:cs="Times New Roman CYR"/>
          <w:bCs/>
          <w:lang w:val="ru-RU"/>
        </w:rPr>
      </w:pPr>
      <w:r>
        <w:rPr>
          <w:rFonts w:eastAsia="Times New Roman CYR" w:cs="Times New Roman CYR"/>
          <w:bCs/>
          <w:lang w:val="ru-RU"/>
        </w:rPr>
        <w:t>- «О подготовке и проведении общегородских мероприятий в сфере культуры» от 28.05.2018 № 1448;</w:t>
      </w:r>
    </w:p>
    <w:p w:rsidR="00C561E2" w:rsidRDefault="00C561E2" w:rsidP="00695A3F">
      <w:pPr>
        <w:jc w:val="both"/>
        <w:rPr>
          <w:rFonts w:eastAsia="Times New Roman CYR" w:cs="Times New Roman CYR"/>
          <w:bCs/>
          <w:lang w:val="ru-RU"/>
        </w:rPr>
      </w:pPr>
      <w:r>
        <w:rPr>
          <w:rFonts w:eastAsia="Times New Roman CYR" w:cs="Times New Roman CYR"/>
          <w:bCs/>
          <w:lang w:val="ru-RU"/>
        </w:rPr>
        <w:t xml:space="preserve"> -  «О подготовке и проведении общегородских мероприятий в сфере культуры в июне 2018» от 28.05.2018 № 1451;</w:t>
      </w:r>
    </w:p>
    <w:p w:rsidR="00C561E2" w:rsidRDefault="00C561E2" w:rsidP="00695A3F">
      <w:pPr>
        <w:jc w:val="both"/>
        <w:rPr>
          <w:rFonts w:eastAsia="Times New Roman CYR" w:cs="Times New Roman CYR"/>
          <w:bCs/>
          <w:lang w:val="ru-RU"/>
        </w:rPr>
      </w:pPr>
      <w:r>
        <w:rPr>
          <w:rFonts w:eastAsia="Times New Roman CYR" w:cs="Times New Roman CYR"/>
          <w:bCs/>
          <w:lang w:val="ru-RU"/>
        </w:rPr>
        <w:t xml:space="preserve">- «О внесении изменений в постановление администрации города Югорска от 29.12.2017 № 3357 «О подготовке и проведении фестиваля «Жемчужина русской </w:t>
      </w:r>
      <w:r w:rsidR="00BE2627">
        <w:rPr>
          <w:rFonts w:eastAsia="Times New Roman CYR" w:cs="Times New Roman CYR"/>
          <w:bCs/>
          <w:lang w:val="ru-RU"/>
        </w:rPr>
        <w:t>культуры» от 31.05.2018 №1549;</w:t>
      </w:r>
    </w:p>
    <w:p w:rsidR="00B67FA0" w:rsidRDefault="00BE2627" w:rsidP="00024B21">
      <w:pPr>
        <w:jc w:val="both"/>
        <w:rPr>
          <w:rFonts w:eastAsia="Times New Roman CYR" w:cs="Times New Roman CYR"/>
          <w:bCs/>
          <w:lang w:val="ru-RU"/>
        </w:rPr>
      </w:pPr>
      <w:r>
        <w:rPr>
          <w:rFonts w:eastAsia="Times New Roman CYR" w:cs="Times New Roman CYR"/>
          <w:bCs/>
          <w:lang w:val="ru-RU"/>
        </w:rPr>
        <w:t xml:space="preserve">            </w:t>
      </w:r>
      <w:r w:rsidR="00B67FA0">
        <w:rPr>
          <w:rFonts w:eastAsia="Times New Roman CYR" w:cs="Times New Roman CYR"/>
          <w:bCs/>
          <w:lang w:val="ru-RU"/>
        </w:rPr>
        <w:t>В Думу города Югорска внесен проект Решения Думы «</w:t>
      </w:r>
      <w:r w:rsidR="00930F61">
        <w:rPr>
          <w:rFonts w:eastAsia="Times New Roman CYR" w:cs="Times New Roman CYR"/>
          <w:bCs/>
          <w:lang w:val="ru-RU"/>
        </w:rPr>
        <w:t xml:space="preserve">Информация по подготовке Плана мероприятий, посвященных Дню города Югорска», который был </w:t>
      </w:r>
      <w:r w:rsidR="00B67FA0">
        <w:rPr>
          <w:rFonts w:eastAsia="Times New Roman CYR" w:cs="Times New Roman CYR"/>
          <w:bCs/>
          <w:lang w:val="ru-RU"/>
        </w:rPr>
        <w:t>рассмотрен на</w:t>
      </w:r>
      <w:r w:rsidR="00930F61">
        <w:rPr>
          <w:rFonts w:eastAsia="Times New Roman CYR" w:cs="Times New Roman CYR"/>
          <w:bCs/>
          <w:lang w:val="ru-RU"/>
        </w:rPr>
        <w:t xml:space="preserve"> июньском</w:t>
      </w:r>
      <w:r>
        <w:rPr>
          <w:rFonts w:eastAsia="Times New Roman CYR" w:cs="Times New Roman CYR"/>
          <w:bCs/>
          <w:lang w:val="ru-RU"/>
        </w:rPr>
        <w:t xml:space="preserve"> </w:t>
      </w:r>
      <w:r w:rsidR="00B67FA0">
        <w:rPr>
          <w:rFonts w:eastAsia="Times New Roman CYR" w:cs="Times New Roman CYR"/>
          <w:bCs/>
          <w:lang w:val="ru-RU"/>
        </w:rPr>
        <w:t>заседании Думы.</w:t>
      </w:r>
    </w:p>
    <w:p w:rsidR="00B67FA0" w:rsidRDefault="00B67FA0" w:rsidP="00024B21">
      <w:pPr>
        <w:jc w:val="both"/>
        <w:rPr>
          <w:rFonts w:eastAsia="Times New Roman CYR" w:cs="Times New Roman CYR"/>
          <w:bCs/>
          <w:lang w:val="ru-RU"/>
        </w:rPr>
      </w:pPr>
    </w:p>
    <w:p w:rsidR="00024B21" w:rsidRPr="004116AB" w:rsidRDefault="00024B21" w:rsidP="00024B21">
      <w:pPr>
        <w:tabs>
          <w:tab w:val="left" w:pos="213"/>
        </w:tabs>
        <w:snapToGrid w:val="0"/>
        <w:ind w:left="1080"/>
        <w:jc w:val="center"/>
        <w:rPr>
          <w:rFonts w:eastAsia="Arial Unicode MS"/>
          <w:b/>
          <w:color w:val="auto"/>
          <w:kern w:val="1"/>
          <w:lang w:val="ru-RU"/>
        </w:rPr>
      </w:pPr>
      <w:r w:rsidRPr="004116AB">
        <w:rPr>
          <w:rFonts w:eastAsia="Arial Unicode MS"/>
          <w:b/>
          <w:color w:val="auto"/>
          <w:kern w:val="1"/>
          <w:lang w:val="ru-RU"/>
        </w:rPr>
        <w:t>3. Контрольно-аналитическая работа</w:t>
      </w:r>
    </w:p>
    <w:p w:rsidR="00024B21" w:rsidRPr="004116AB" w:rsidRDefault="00024B21" w:rsidP="00024B21">
      <w:pPr>
        <w:tabs>
          <w:tab w:val="left" w:pos="213"/>
        </w:tabs>
        <w:snapToGrid w:val="0"/>
        <w:ind w:left="1080"/>
        <w:jc w:val="both"/>
        <w:rPr>
          <w:lang w:val="ru-RU"/>
        </w:rPr>
      </w:pPr>
    </w:p>
    <w:p w:rsidR="00024B21" w:rsidRPr="004116AB" w:rsidRDefault="00024B21" w:rsidP="00024B21">
      <w:pPr>
        <w:tabs>
          <w:tab w:val="left" w:pos="213"/>
        </w:tabs>
        <w:snapToGrid w:val="0"/>
        <w:jc w:val="both"/>
        <w:rPr>
          <w:lang w:val="ru-RU"/>
        </w:rPr>
      </w:pPr>
      <w:r w:rsidRPr="004116AB">
        <w:rPr>
          <w:rFonts w:eastAsia="Times New Roman CYR" w:cs="Times New Roman CYR"/>
          <w:lang w:val="ru-RU"/>
        </w:rPr>
        <w:lastRenderedPageBreak/>
        <w:t xml:space="preserve"> </w:t>
      </w:r>
      <w:r w:rsidRPr="004116AB">
        <w:rPr>
          <w:bCs/>
          <w:iCs/>
          <w:lang w:val="ru-RU"/>
        </w:rPr>
        <w:t xml:space="preserve">       </w:t>
      </w:r>
      <w:r w:rsidRPr="004116AB">
        <w:rPr>
          <w:lang w:val="ru-RU"/>
        </w:rPr>
        <w:t xml:space="preserve">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(лимитов бюджетных обязательств), обеспечивает эффективность и результативность бюджетных расходов, совершаемых за счёт средств бюджета города Югорска подведомственными бюджетными учреждениями,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 Осуществляет функции распорядителя бюджетных средств города Югорска в сфере культуры. Обеспечивает контроль за выполнением подведомственными учреждениями принятых бюджетных обязательств, заключаемых в пределах лимитов бюджетных обязательств и средств, полученных от предпринимательской и иной приносящей доход деятельности.                                                                                               </w:t>
      </w:r>
    </w:p>
    <w:p w:rsidR="00024B21" w:rsidRPr="004116AB" w:rsidRDefault="00024B21" w:rsidP="00024B21">
      <w:pPr>
        <w:pStyle w:val="a8"/>
        <w:jc w:val="both"/>
        <w:rPr>
          <w:szCs w:val="24"/>
        </w:rPr>
      </w:pPr>
      <w:r w:rsidRPr="004116AB">
        <w:rPr>
          <w:szCs w:val="24"/>
        </w:rPr>
        <w:t xml:space="preserve">           Управление культуры является разработчиком  муниципальной программы в сфере культуры, является соисполнителем </w:t>
      </w:r>
      <w:r>
        <w:rPr>
          <w:szCs w:val="24"/>
        </w:rPr>
        <w:t>муниципальных</w:t>
      </w:r>
      <w:r w:rsidRPr="004116AB">
        <w:rPr>
          <w:szCs w:val="24"/>
        </w:rPr>
        <w:t xml:space="preserve"> программ других ведомств.</w:t>
      </w:r>
      <w:r w:rsidRPr="004116AB">
        <w:rPr>
          <w:bCs/>
          <w:i/>
          <w:szCs w:val="24"/>
        </w:rPr>
        <w:t xml:space="preserve"> </w:t>
      </w:r>
      <w:r w:rsidRPr="004116AB">
        <w:rPr>
          <w:szCs w:val="24"/>
        </w:rPr>
        <w:t>В 201</w:t>
      </w:r>
      <w:r w:rsidR="001F1BE6">
        <w:rPr>
          <w:szCs w:val="24"/>
        </w:rPr>
        <w:t>8</w:t>
      </w:r>
      <w:r w:rsidRPr="004116AB">
        <w:rPr>
          <w:szCs w:val="24"/>
        </w:rPr>
        <w:t xml:space="preserve"> году управление  культуры </w:t>
      </w:r>
      <w:r w:rsidR="00A63B5D">
        <w:rPr>
          <w:szCs w:val="24"/>
        </w:rPr>
        <w:t>продолжает</w:t>
      </w:r>
      <w:r w:rsidRPr="004116AB">
        <w:rPr>
          <w:szCs w:val="24"/>
        </w:rPr>
        <w:t xml:space="preserve"> реализацию полномочий в области культуры согласно  муниципальной программе «Развитие культуры и туризма в городе Югорске на 2014 - 2020 годы» и государственной программы «Развитие культуры в Ханты-Мансийском автономном округе – Югре на 201</w:t>
      </w:r>
      <w:r w:rsidR="001F1BE6">
        <w:rPr>
          <w:szCs w:val="24"/>
        </w:rPr>
        <w:t>8</w:t>
      </w:r>
      <w:r w:rsidRPr="004116AB">
        <w:rPr>
          <w:szCs w:val="24"/>
        </w:rPr>
        <w:t xml:space="preserve"> – 2020 годы». Согласно</w:t>
      </w:r>
      <w:r>
        <w:rPr>
          <w:szCs w:val="24"/>
        </w:rPr>
        <w:t xml:space="preserve"> муниципальной п</w:t>
      </w:r>
      <w:r w:rsidRPr="004116AB">
        <w:rPr>
          <w:szCs w:val="24"/>
        </w:rPr>
        <w:t>рограмм</w:t>
      </w:r>
      <w:r>
        <w:rPr>
          <w:szCs w:val="24"/>
        </w:rPr>
        <w:t>е</w:t>
      </w:r>
      <w:r w:rsidRPr="004116AB">
        <w:rPr>
          <w:szCs w:val="24"/>
        </w:rPr>
        <w:t xml:space="preserve"> доступ к культурным ценностям и информации реализ</w:t>
      </w:r>
      <w:r>
        <w:rPr>
          <w:szCs w:val="24"/>
        </w:rPr>
        <w:t>уется</w:t>
      </w:r>
      <w:r w:rsidRPr="004116AB">
        <w:rPr>
          <w:szCs w:val="24"/>
        </w:rPr>
        <w:t>, прежде всего, путем о</w:t>
      </w:r>
      <w:r w:rsidRPr="004116AB">
        <w:rPr>
          <w:rFonts w:eastAsia="Arial Unicode MS"/>
          <w:kern w:val="2"/>
          <w:szCs w:val="24"/>
        </w:rPr>
        <w:t xml:space="preserve">беспечения условий  функционирования  муниципальных учреждений культуры города. </w:t>
      </w:r>
      <w:r w:rsidRPr="004116AB">
        <w:rPr>
          <w:szCs w:val="24"/>
        </w:rPr>
        <w:t xml:space="preserve"> </w:t>
      </w:r>
    </w:p>
    <w:p w:rsidR="00024B21" w:rsidRPr="004116AB" w:rsidRDefault="00024B21" w:rsidP="00024B21">
      <w:pPr>
        <w:pStyle w:val="a8"/>
        <w:jc w:val="both"/>
        <w:rPr>
          <w:szCs w:val="24"/>
        </w:rPr>
      </w:pPr>
      <w:r w:rsidRPr="004116AB">
        <w:rPr>
          <w:szCs w:val="24"/>
        </w:rPr>
        <w:t xml:space="preserve">       С 1 января 201</w:t>
      </w:r>
      <w:r w:rsidR="009C33E2">
        <w:rPr>
          <w:szCs w:val="24"/>
        </w:rPr>
        <w:t>8</w:t>
      </w:r>
      <w:r w:rsidRPr="004116AB">
        <w:rPr>
          <w:szCs w:val="24"/>
        </w:rPr>
        <w:t xml:space="preserve"> года, согласно приказу управления культуры</w:t>
      </w:r>
      <w:r w:rsidR="005C7D34">
        <w:rPr>
          <w:szCs w:val="24"/>
        </w:rPr>
        <w:t xml:space="preserve"> от</w:t>
      </w:r>
      <w:r w:rsidRPr="004116AB">
        <w:rPr>
          <w:szCs w:val="24"/>
        </w:rPr>
        <w:t xml:space="preserve"> </w:t>
      </w:r>
      <w:r w:rsidR="009C33E2">
        <w:rPr>
          <w:szCs w:val="24"/>
        </w:rPr>
        <w:t>29.12.2017</w:t>
      </w:r>
      <w:r w:rsidRPr="00215ADC">
        <w:rPr>
          <w:szCs w:val="24"/>
        </w:rPr>
        <w:t xml:space="preserve">  </w:t>
      </w:r>
      <w:r w:rsidRPr="002F5CFC">
        <w:rPr>
          <w:szCs w:val="24"/>
        </w:rPr>
        <w:t xml:space="preserve">№ </w:t>
      </w:r>
      <w:r w:rsidR="009C33E2">
        <w:rPr>
          <w:szCs w:val="24"/>
        </w:rPr>
        <w:t>243</w:t>
      </w:r>
      <w:r w:rsidRPr="002F5CFC">
        <w:rPr>
          <w:szCs w:val="24"/>
        </w:rPr>
        <w:t>-од</w:t>
      </w:r>
      <w:r w:rsidRPr="004116AB">
        <w:rPr>
          <w:szCs w:val="24"/>
        </w:rPr>
        <w:t xml:space="preserve"> для подведомственных учреждений действует  муниципальное задание. </w:t>
      </w:r>
    </w:p>
    <w:p w:rsidR="00024B21" w:rsidRPr="004116AB" w:rsidRDefault="00024B21" w:rsidP="00024B21">
      <w:pPr>
        <w:pStyle w:val="a8"/>
        <w:jc w:val="both"/>
        <w:rPr>
          <w:szCs w:val="24"/>
        </w:rPr>
      </w:pPr>
      <w:r w:rsidRPr="004116AB">
        <w:rPr>
          <w:szCs w:val="24"/>
        </w:rPr>
        <w:t xml:space="preserve">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 Мониторинг осуществляется путем проведения анкетирования. Информация о проведении анкетирования учреждениями культуры размещается на </w:t>
      </w:r>
      <w:r w:rsidR="005C7D34">
        <w:rPr>
          <w:szCs w:val="24"/>
        </w:rPr>
        <w:t>официальных сайтах подведомственных учреждений.</w:t>
      </w:r>
      <w:r w:rsidRPr="004116AB">
        <w:rPr>
          <w:szCs w:val="24"/>
        </w:rPr>
        <w:t xml:space="preserve"> </w:t>
      </w:r>
    </w:p>
    <w:p w:rsidR="00024B21" w:rsidRPr="004116AB" w:rsidRDefault="00024B21" w:rsidP="00024B21">
      <w:pPr>
        <w:pStyle w:val="a8"/>
        <w:jc w:val="both"/>
        <w:rPr>
          <w:rFonts w:eastAsia="Times New Roman CYR"/>
          <w:szCs w:val="24"/>
        </w:rPr>
      </w:pPr>
      <w:r w:rsidRPr="004116AB">
        <w:rPr>
          <w:rFonts w:eastAsia="Times New Roman CYR"/>
          <w:szCs w:val="24"/>
        </w:rPr>
        <w:t xml:space="preserve">        В течение года у</w:t>
      </w:r>
      <w:r w:rsidRPr="004116AB">
        <w:rPr>
          <w:bCs/>
          <w:iCs/>
          <w:szCs w:val="24"/>
        </w:rPr>
        <w:t>правление культуры обеспечивало контроль за своевременной оплатой подведомственными организациями потреблённых энергоресурсов; обеспечивало профилактику и контроль противопожарной и антитеррористической безопасности в подведомственных учреждениях, исполнение в учреждениях правил техники безопасности и охраны труда, противопожарной безопасности, а также установленных правил эксплуатации зданий. Проводился систематический контроль  за</w:t>
      </w:r>
      <w:r>
        <w:rPr>
          <w:bCs/>
          <w:iCs/>
          <w:szCs w:val="24"/>
        </w:rPr>
        <w:t xml:space="preserve"> экономным</w:t>
      </w:r>
      <w:r w:rsidRPr="004116AB">
        <w:rPr>
          <w:bCs/>
          <w:iCs/>
          <w:szCs w:val="24"/>
        </w:rPr>
        <w:t xml:space="preserve"> потреблением всех видов энергоресурсов.</w:t>
      </w:r>
    </w:p>
    <w:p w:rsidR="00024B21" w:rsidRPr="00B04592" w:rsidRDefault="00024B21" w:rsidP="00024B21">
      <w:pPr>
        <w:shd w:val="clear" w:color="auto" w:fill="FFFFFF"/>
        <w:tabs>
          <w:tab w:val="left" w:pos="-60"/>
        </w:tabs>
        <w:ind w:left="-13" w:firstLine="525"/>
        <w:jc w:val="both"/>
        <w:rPr>
          <w:lang w:val="ru-RU"/>
        </w:rPr>
      </w:pPr>
      <w:r w:rsidRPr="004116AB">
        <w:rPr>
          <w:rFonts w:eastAsia="Times New Roman CYR" w:cs="Times New Roman CYR"/>
          <w:lang w:val="ru-RU"/>
        </w:rPr>
        <w:t>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 составлены планы организационных мероприятий, сметы и подготовлены п</w:t>
      </w:r>
      <w:r w:rsidRPr="004116AB">
        <w:rPr>
          <w:lang w:val="ru-RU"/>
        </w:rPr>
        <w:t>риказы  управления культуры в количестве</w:t>
      </w:r>
      <w:r w:rsidR="00234488">
        <w:rPr>
          <w:lang w:val="ru-RU"/>
        </w:rPr>
        <w:t xml:space="preserve"> 85</w:t>
      </w:r>
      <w:r w:rsidRPr="004116AB">
        <w:rPr>
          <w:lang w:val="ru-RU"/>
        </w:rPr>
        <w:t xml:space="preserve"> </w:t>
      </w:r>
      <w:r w:rsidRPr="00B04592">
        <w:rPr>
          <w:lang w:val="ru-RU"/>
        </w:rPr>
        <w:t xml:space="preserve"> единиц: </w:t>
      </w:r>
    </w:p>
    <w:p w:rsidR="00024B21" w:rsidRPr="00B04592" w:rsidRDefault="00024B21" w:rsidP="00024B21">
      <w:pPr>
        <w:shd w:val="clear" w:color="auto" w:fill="FFFFFF"/>
        <w:tabs>
          <w:tab w:val="left" w:pos="-60"/>
        </w:tabs>
        <w:ind w:left="-13" w:firstLine="525"/>
        <w:jc w:val="both"/>
        <w:rPr>
          <w:lang w:val="ru-RU"/>
        </w:rPr>
      </w:pPr>
      <w:r w:rsidRPr="00B04592">
        <w:rPr>
          <w:lang w:val="ru-RU"/>
        </w:rPr>
        <w:t xml:space="preserve">- по основной детальности  </w:t>
      </w:r>
      <w:r w:rsidR="00234488">
        <w:rPr>
          <w:lang w:val="ru-RU"/>
        </w:rPr>
        <w:t>62</w:t>
      </w:r>
      <w:r w:rsidRPr="00B04592">
        <w:rPr>
          <w:lang w:val="ru-RU"/>
        </w:rPr>
        <w:t>;</w:t>
      </w:r>
    </w:p>
    <w:p w:rsidR="00024B21" w:rsidRPr="00B04592" w:rsidRDefault="00024B21" w:rsidP="00024B21">
      <w:pPr>
        <w:shd w:val="clear" w:color="auto" w:fill="FFFFFF"/>
        <w:tabs>
          <w:tab w:val="left" w:pos="-60"/>
        </w:tabs>
        <w:ind w:left="-13" w:firstLine="525"/>
        <w:jc w:val="both"/>
        <w:rPr>
          <w:lang w:val="ru-RU"/>
        </w:rPr>
      </w:pPr>
      <w:r w:rsidRPr="00B04592">
        <w:rPr>
          <w:lang w:val="ru-RU"/>
        </w:rPr>
        <w:t xml:space="preserve">- по командировкам и отпускам </w:t>
      </w:r>
      <w:r w:rsidR="00234488">
        <w:rPr>
          <w:lang w:val="ru-RU"/>
        </w:rPr>
        <w:t>8</w:t>
      </w:r>
      <w:r w:rsidRPr="00B04592">
        <w:rPr>
          <w:lang w:val="ru-RU"/>
        </w:rPr>
        <w:t>;</w:t>
      </w:r>
    </w:p>
    <w:p w:rsidR="00024B21" w:rsidRPr="00B04592" w:rsidRDefault="00024B21" w:rsidP="00024B21">
      <w:pPr>
        <w:shd w:val="clear" w:color="auto" w:fill="FFFFFF"/>
        <w:tabs>
          <w:tab w:val="left" w:pos="-60"/>
        </w:tabs>
        <w:ind w:left="-13" w:firstLine="525"/>
        <w:jc w:val="both"/>
        <w:rPr>
          <w:lang w:val="ru-RU"/>
        </w:rPr>
      </w:pPr>
      <w:r w:rsidRPr="00B04592">
        <w:rPr>
          <w:lang w:val="ru-RU"/>
        </w:rPr>
        <w:t xml:space="preserve">- по работе в выходные дни и предоставлении неоплачиваемых дней отпуска за ранее отработанное время </w:t>
      </w:r>
      <w:r w:rsidR="00234488">
        <w:rPr>
          <w:lang w:val="ru-RU"/>
        </w:rPr>
        <w:t>15</w:t>
      </w:r>
      <w:r w:rsidRPr="00B04592">
        <w:rPr>
          <w:lang w:val="ru-RU"/>
        </w:rPr>
        <w:t xml:space="preserve">. </w:t>
      </w:r>
    </w:p>
    <w:p w:rsidR="00024B21" w:rsidRPr="004116AB" w:rsidRDefault="00024B21" w:rsidP="006A74EF">
      <w:pPr>
        <w:pStyle w:val="a8"/>
        <w:jc w:val="both"/>
      </w:pPr>
      <w:r w:rsidRPr="006A74EF">
        <w:t xml:space="preserve">      Специалистами управления культуры подготовлено </w:t>
      </w:r>
      <w:r w:rsidR="00234488">
        <w:t>191</w:t>
      </w:r>
      <w:r w:rsidRPr="006A74EF">
        <w:rPr>
          <w:b/>
        </w:rPr>
        <w:t xml:space="preserve">  </w:t>
      </w:r>
      <w:r w:rsidRPr="006A74EF">
        <w:t xml:space="preserve">исходящих документа (справки, отчеты, планы, письма), принято в работу </w:t>
      </w:r>
      <w:r w:rsidR="00234488">
        <w:t>453</w:t>
      </w:r>
      <w:r w:rsidRPr="006A74EF">
        <w:t xml:space="preserve"> </w:t>
      </w:r>
      <w:r w:rsidRPr="006A74EF">
        <w:rPr>
          <w:b/>
        </w:rPr>
        <w:t xml:space="preserve"> </w:t>
      </w:r>
      <w:r w:rsidRPr="006A74EF">
        <w:t>входящих документа.</w:t>
      </w:r>
      <w:r w:rsidRPr="004116AB">
        <w:t xml:space="preserve"> </w:t>
      </w:r>
    </w:p>
    <w:p w:rsidR="003D478A" w:rsidRDefault="00024B21" w:rsidP="00024B21">
      <w:pPr>
        <w:pStyle w:val="a8"/>
        <w:jc w:val="both"/>
        <w:rPr>
          <w:rFonts w:eastAsia="Times New Roman CYR" w:cs="Times New Roman CYR"/>
          <w:szCs w:val="24"/>
        </w:rPr>
      </w:pPr>
      <w:r w:rsidRPr="004116AB">
        <w:rPr>
          <w:rFonts w:eastAsia="Times New Roman CYR" w:cs="Times New Roman CYR"/>
          <w:szCs w:val="24"/>
        </w:rPr>
        <w:t xml:space="preserve">     </w:t>
      </w:r>
      <w:r w:rsidR="0010479B">
        <w:rPr>
          <w:rFonts w:eastAsia="Times New Roman CYR" w:cs="Times New Roman CYR"/>
          <w:szCs w:val="24"/>
        </w:rPr>
        <w:t xml:space="preserve"> </w:t>
      </w:r>
      <w:r w:rsidRPr="004116AB">
        <w:rPr>
          <w:rFonts w:eastAsia="Times New Roman CYR" w:cs="Times New Roman CYR"/>
          <w:szCs w:val="24"/>
        </w:rPr>
        <w:t xml:space="preserve">В отчетном периоде начальником </w:t>
      </w:r>
      <w:r w:rsidR="00CB2560">
        <w:rPr>
          <w:rFonts w:eastAsia="Times New Roman CYR" w:cs="Times New Roman CYR"/>
          <w:szCs w:val="24"/>
        </w:rPr>
        <w:t>управления культуры проведено 1</w:t>
      </w:r>
      <w:r w:rsidR="00234488">
        <w:rPr>
          <w:rFonts w:eastAsia="Times New Roman CYR" w:cs="Times New Roman CYR"/>
          <w:szCs w:val="24"/>
        </w:rPr>
        <w:t>5</w:t>
      </w:r>
      <w:r w:rsidRPr="004116AB">
        <w:rPr>
          <w:rFonts w:eastAsia="Times New Roman CYR" w:cs="Times New Roman CYR"/>
          <w:szCs w:val="24"/>
        </w:rPr>
        <w:t xml:space="preserve"> аппаратных совещаний с руководителями подве</w:t>
      </w:r>
      <w:r w:rsidR="003D478A">
        <w:rPr>
          <w:rFonts w:eastAsia="Times New Roman CYR" w:cs="Times New Roman CYR"/>
          <w:szCs w:val="24"/>
        </w:rPr>
        <w:t xml:space="preserve">домственных учреждений культуры, в том числе </w:t>
      </w:r>
      <w:r w:rsidRPr="004116AB">
        <w:rPr>
          <w:rFonts w:eastAsia="Times New Roman CYR" w:cs="Times New Roman CYR"/>
          <w:szCs w:val="24"/>
        </w:rPr>
        <w:t>по вопросам:</w:t>
      </w:r>
    </w:p>
    <w:p w:rsidR="003D478A" w:rsidRDefault="003D478A" w:rsidP="00024B21">
      <w:pPr>
        <w:pStyle w:val="a8"/>
        <w:jc w:val="both"/>
        <w:rPr>
          <w:rFonts w:eastAsia="Times New Roman CYR" w:cs="Times New Roman CYR"/>
          <w:szCs w:val="24"/>
        </w:rPr>
      </w:pPr>
      <w:r>
        <w:rPr>
          <w:rFonts w:eastAsia="Times New Roman CYR" w:cs="Times New Roman CYR"/>
          <w:szCs w:val="24"/>
        </w:rPr>
        <w:t>- необходимость проведения ремонтных работ в учреждениях культуры и Детской школе искусств в летний период;</w:t>
      </w:r>
    </w:p>
    <w:p w:rsidR="00024B21" w:rsidRDefault="003D478A" w:rsidP="00024B21">
      <w:pPr>
        <w:pStyle w:val="a8"/>
        <w:jc w:val="both"/>
        <w:rPr>
          <w:rFonts w:eastAsia="Times New Roman CYR" w:cs="Times New Roman CYR"/>
          <w:szCs w:val="24"/>
        </w:rPr>
      </w:pPr>
      <w:r>
        <w:rPr>
          <w:rFonts w:eastAsia="Times New Roman CYR" w:cs="Times New Roman CYR"/>
          <w:szCs w:val="24"/>
        </w:rPr>
        <w:t>- подготовка к летней оздоровительной кампании 2018 года;</w:t>
      </w:r>
      <w:r w:rsidR="00024B21" w:rsidRPr="004116AB">
        <w:rPr>
          <w:rFonts w:eastAsia="Times New Roman CYR" w:cs="Times New Roman CYR"/>
          <w:szCs w:val="24"/>
        </w:rPr>
        <w:t xml:space="preserve"> </w:t>
      </w:r>
    </w:p>
    <w:p w:rsidR="00204714" w:rsidRDefault="00CB2560" w:rsidP="00024B21">
      <w:pPr>
        <w:pStyle w:val="a8"/>
        <w:jc w:val="both"/>
        <w:rPr>
          <w:rFonts w:eastAsia="Times New Roman CYR" w:cs="Times New Roman CYR"/>
          <w:szCs w:val="24"/>
        </w:rPr>
      </w:pPr>
      <w:r>
        <w:rPr>
          <w:rFonts w:eastAsia="Times New Roman CYR" w:cs="Times New Roman CYR"/>
          <w:szCs w:val="24"/>
        </w:rPr>
        <w:t>- контрол</w:t>
      </w:r>
      <w:r w:rsidR="00204714">
        <w:rPr>
          <w:rFonts w:eastAsia="Times New Roman CYR" w:cs="Times New Roman CYR"/>
          <w:szCs w:val="24"/>
        </w:rPr>
        <w:t>ь</w:t>
      </w:r>
      <w:r>
        <w:rPr>
          <w:rFonts w:eastAsia="Times New Roman CYR" w:cs="Times New Roman CYR"/>
          <w:szCs w:val="24"/>
        </w:rPr>
        <w:t xml:space="preserve"> мер безопасности потребителей услуг муниципальных учреждений культуры, в том числе соблюдения правил перевозок организованных групп детей</w:t>
      </w:r>
      <w:r w:rsidR="006123A2">
        <w:rPr>
          <w:rFonts w:eastAsia="Times New Roman CYR" w:cs="Times New Roman CYR"/>
          <w:szCs w:val="24"/>
        </w:rPr>
        <w:t xml:space="preserve">, соблюдения мер </w:t>
      </w:r>
      <w:r w:rsidR="006123A2">
        <w:rPr>
          <w:rFonts w:eastAsia="Times New Roman CYR" w:cs="Times New Roman CYR"/>
          <w:szCs w:val="24"/>
        </w:rPr>
        <w:lastRenderedPageBreak/>
        <w:t>противопожарной безопасности</w:t>
      </w:r>
      <w:r>
        <w:rPr>
          <w:rFonts w:eastAsia="Times New Roman CYR" w:cs="Times New Roman CYR"/>
          <w:szCs w:val="24"/>
        </w:rPr>
        <w:t>;</w:t>
      </w:r>
    </w:p>
    <w:p w:rsidR="00204714" w:rsidRDefault="00230C72" w:rsidP="00204714">
      <w:pPr>
        <w:pStyle w:val="a8"/>
        <w:jc w:val="both"/>
        <w:rPr>
          <w:rFonts w:eastAsia="Times New Roman CYR" w:cs="Times New Roman CYR"/>
        </w:rPr>
      </w:pPr>
      <w:r>
        <w:rPr>
          <w:rFonts w:eastAsia="Times New Roman CYR" w:cs="Times New Roman CYR"/>
        </w:rPr>
        <w:t xml:space="preserve">- </w:t>
      </w:r>
      <w:r w:rsidR="00204714">
        <w:rPr>
          <w:rFonts w:eastAsia="Times New Roman CYR" w:cs="Times New Roman CYR"/>
        </w:rPr>
        <w:t>мониторинг заработной платы работников подведомственных учреждений;</w:t>
      </w:r>
    </w:p>
    <w:p w:rsidR="00204714" w:rsidRDefault="00204714" w:rsidP="00204714">
      <w:pPr>
        <w:pStyle w:val="a8"/>
        <w:jc w:val="both"/>
        <w:rPr>
          <w:rFonts w:eastAsia="Times New Roman CYR" w:cs="Times New Roman CYR"/>
        </w:rPr>
      </w:pPr>
      <w:r>
        <w:rPr>
          <w:rFonts w:eastAsia="Times New Roman CYR" w:cs="Times New Roman CYR"/>
        </w:rPr>
        <w:t>- планирование бюджетных ассигнований в сфере культуры на 201</w:t>
      </w:r>
      <w:r w:rsidR="003D478A">
        <w:rPr>
          <w:rFonts w:eastAsia="Times New Roman CYR" w:cs="Times New Roman CYR"/>
        </w:rPr>
        <w:t>9</w:t>
      </w:r>
      <w:r>
        <w:rPr>
          <w:rFonts w:eastAsia="Times New Roman CYR" w:cs="Times New Roman CYR"/>
        </w:rPr>
        <w:t xml:space="preserve"> год;</w:t>
      </w:r>
    </w:p>
    <w:p w:rsidR="00204714" w:rsidRDefault="00204714" w:rsidP="00204714">
      <w:pPr>
        <w:pStyle w:val="a8"/>
        <w:jc w:val="both"/>
        <w:rPr>
          <w:color w:val="000000"/>
        </w:rPr>
      </w:pPr>
      <w:r>
        <w:rPr>
          <w:color w:val="000000"/>
        </w:rPr>
        <w:t xml:space="preserve"> - подготовка квартальных отчетов;</w:t>
      </w:r>
    </w:p>
    <w:p w:rsidR="00216CF2" w:rsidRPr="00E415BE" w:rsidRDefault="00216CF2" w:rsidP="00204714">
      <w:pPr>
        <w:pStyle w:val="a8"/>
        <w:jc w:val="both"/>
        <w:rPr>
          <w:rFonts w:eastAsia="Times New Roman CYR" w:cs="Times New Roman CYR"/>
        </w:rPr>
      </w:pPr>
      <w:r>
        <w:rPr>
          <w:color w:val="000000"/>
        </w:rPr>
        <w:t>- о реализации общеразвивающих программ, финансируемых за счет сертификатов ПФДО;</w:t>
      </w:r>
    </w:p>
    <w:p w:rsidR="00204714" w:rsidRDefault="00204714" w:rsidP="00204714">
      <w:pPr>
        <w:tabs>
          <w:tab w:val="left" w:pos="213"/>
        </w:tabs>
        <w:jc w:val="both"/>
        <w:rPr>
          <w:rFonts w:eastAsia="Times New Roman CYR" w:cs="Times New Roman CYR"/>
          <w:lang w:val="ru-RU"/>
        </w:rPr>
      </w:pPr>
      <w:r>
        <w:rPr>
          <w:rFonts w:eastAsia="Times New Roman CYR" w:cs="Times New Roman CYR"/>
          <w:lang w:val="ru-RU"/>
        </w:rPr>
        <w:t xml:space="preserve"> -</w:t>
      </w:r>
      <w:r w:rsidRPr="005C6068">
        <w:rPr>
          <w:rFonts w:eastAsia="Times New Roman CYR" w:cs="Times New Roman CYR"/>
          <w:lang w:val="ru-RU"/>
        </w:rPr>
        <w:t xml:space="preserve"> </w:t>
      </w:r>
      <w:r>
        <w:rPr>
          <w:rFonts w:eastAsia="Times New Roman CYR" w:cs="Times New Roman CYR"/>
          <w:lang w:val="ru-RU"/>
        </w:rPr>
        <w:t xml:space="preserve">подготовка и проведение </w:t>
      </w:r>
      <w:r w:rsidRPr="00496196">
        <w:rPr>
          <w:rFonts w:eastAsia="Times New Roman CYR" w:cs="Times New Roman CYR"/>
          <w:lang w:val="ru-RU"/>
        </w:rPr>
        <w:t xml:space="preserve"> общегородских культурно-массовых мероприятий</w:t>
      </w:r>
      <w:r>
        <w:rPr>
          <w:rFonts w:eastAsia="Times New Roman CYR" w:cs="Times New Roman CYR"/>
          <w:lang w:val="ru-RU"/>
        </w:rPr>
        <w:t>;</w:t>
      </w:r>
    </w:p>
    <w:p w:rsidR="00204714" w:rsidRDefault="00204714" w:rsidP="00204714">
      <w:pPr>
        <w:tabs>
          <w:tab w:val="left" w:pos="213"/>
        </w:tabs>
        <w:jc w:val="both"/>
        <w:rPr>
          <w:rFonts w:eastAsia="Times New Roman CYR" w:cs="Times New Roman CYR"/>
          <w:lang w:val="ru-RU"/>
        </w:rPr>
      </w:pPr>
      <w:r>
        <w:rPr>
          <w:rFonts w:eastAsia="Times New Roman CYR" w:cs="Times New Roman CYR"/>
          <w:lang w:val="ru-RU"/>
        </w:rPr>
        <w:t xml:space="preserve"> - реализация системы оплаты труда;</w:t>
      </w:r>
    </w:p>
    <w:p w:rsidR="00204714" w:rsidRDefault="00204714" w:rsidP="00204714">
      <w:pPr>
        <w:tabs>
          <w:tab w:val="left" w:pos="213"/>
        </w:tabs>
        <w:jc w:val="both"/>
        <w:rPr>
          <w:lang w:val="ru-RU"/>
        </w:rPr>
      </w:pPr>
      <w:r>
        <w:rPr>
          <w:rFonts w:eastAsia="Times New Roman CYR" w:cs="Times New Roman CYR"/>
          <w:lang w:val="ru-RU"/>
        </w:rPr>
        <w:t xml:space="preserve">- </w:t>
      </w:r>
      <w:r w:rsidRPr="0087103F">
        <w:rPr>
          <w:lang w:val="ru-RU"/>
        </w:rPr>
        <w:t>предоставлени</w:t>
      </w:r>
      <w:r>
        <w:rPr>
          <w:lang w:val="ru-RU"/>
        </w:rPr>
        <w:t>е</w:t>
      </w:r>
      <w:r w:rsidRPr="0087103F">
        <w:rPr>
          <w:lang w:val="ru-RU"/>
        </w:rPr>
        <w:t xml:space="preserve"> муниципальных услуг в электронном виде</w:t>
      </w:r>
      <w:r>
        <w:rPr>
          <w:lang w:val="ru-RU"/>
        </w:rPr>
        <w:t>;</w:t>
      </w:r>
    </w:p>
    <w:p w:rsidR="00204714" w:rsidRDefault="00204714" w:rsidP="00204714">
      <w:pPr>
        <w:tabs>
          <w:tab w:val="left" w:pos="213"/>
        </w:tabs>
        <w:jc w:val="both"/>
        <w:rPr>
          <w:rFonts w:eastAsia="Times New Roman CYR" w:cs="Times New Roman CYR"/>
          <w:lang w:val="ru-RU"/>
        </w:rPr>
      </w:pPr>
      <w:r>
        <w:rPr>
          <w:rFonts w:eastAsia="Times New Roman CYR" w:cs="Times New Roman CYR"/>
          <w:lang w:val="ru-RU"/>
        </w:rPr>
        <w:t>- соблюдение финансовой, исполнительской дисциплины руководителями учреждений;</w:t>
      </w:r>
    </w:p>
    <w:p w:rsidR="00204714" w:rsidRPr="00496196" w:rsidRDefault="00204714" w:rsidP="00204714">
      <w:pPr>
        <w:tabs>
          <w:tab w:val="left" w:pos="213"/>
        </w:tabs>
        <w:jc w:val="both"/>
        <w:rPr>
          <w:rFonts w:eastAsia="Times New Roman CYR" w:cs="Times New Roman CYR"/>
          <w:lang w:val="ru-RU"/>
        </w:rPr>
      </w:pPr>
      <w:r>
        <w:rPr>
          <w:rFonts w:eastAsia="Times New Roman CYR" w:cs="Times New Roman CYR"/>
          <w:lang w:val="ru-RU"/>
        </w:rPr>
        <w:t xml:space="preserve"> - подведение итогов по проведенным мероприятиям;</w:t>
      </w:r>
    </w:p>
    <w:p w:rsidR="00204714" w:rsidRPr="00BB1C42" w:rsidRDefault="00204714" w:rsidP="00204714">
      <w:pPr>
        <w:tabs>
          <w:tab w:val="left" w:pos="213"/>
        </w:tabs>
        <w:jc w:val="both"/>
        <w:rPr>
          <w:rFonts w:eastAsia="Times New Roman CYR" w:cs="Times New Roman CYR"/>
          <w:lang w:val="ru-RU"/>
        </w:rPr>
      </w:pPr>
      <w:r>
        <w:rPr>
          <w:rFonts w:eastAsia="Times New Roman CYR" w:cs="Times New Roman CYR"/>
          <w:lang w:val="ru-RU"/>
        </w:rPr>
        <w:t xml:space="preserve"> - к</w:t>
      </w:r>
      <w:r>
        <w:rPr>
          <w:lang w:val="ru-RU"/>
        </w:rPr>
        <w:t>орректировка</w:t>
      </w:r>
      <w:r w:rsidRPr="00BB1C42">
        <w:rPr>
          <w:lang w:val="ru-RU"/>
        </w:rPr>
        <w:t xml:space="preserve"> реестра общегородских мероприятий, муниципальных заданий</w:t>
      </w:r>
      <w:r>
        <w:rPr>
          <w:lang w:val="ru-RU"/>
        </w:rPr>
        <w:t>;</w:t>
      </w:r>
    </w:p>
    <w:p w:rsidR="00204714" w:rsidRPr="00496196" w:rsidRDefault="00204714" w:rsidP="00204714">
      <w:pPr>
        <w:pStyle w:val="a8"/>
        <w:jc w:val="both"/>
      </w:pPr>
      <w:r>
        <w:t xml:space="preserve"> - подготовка </w:t>
      </w:r>
      <w:r w:rsidRPr="00496196">
        <w:t>отчетов о выполнении муниципального задания  муниципальными учреждениями культуры;</w:t>
      </w:r>
    </w:p>
    <w:p w:rsidR="00204714" w:rsidRDefault="00204714" w:rsidP="00204714">
      <w:pPr>
        <w:pStyle w:val="a8"/>
        <w:jc w:val="both"/>
      </w:pPr>
      <w:r>
        <w:t xml:space="preserve"> - о целевом </w:t>
      </w:r>
      <w:r w:rsidRPr="00496196">
        <w:t>расходовани</w:t>
      </w:r>
      <w:r>
        <w:t>и</w:t>
      </w:r>
      <w:r w:rsidRPr="00496196">
        <w:t xml:space="preserve"> бюджетных ассигнований в подведо</w:t>
      </w:r>
      <w:r>
        <w:t>мственных учреждениях культуры;</w:t>
      </w:r>
    </w:p>
    <w:p w:rsidR="00204714" w:rsidRPr="00496196" w:rsidRDefault="00204714" w:rsidP="00204714">
      <w:pPr>
        <w:pStyle w:val="a8"/>
        <w:jc w:val="both"/>
      </w:pPr>
      <w:r>
        <w:t xml:space="preserve"> - п</w:t>
      </w:r>
      <w:r w:rsidRPr="00496196">
        <w:t>роведение экспертизы</w:t>
      </w:r>
      <w:r>
        <w:t xml:space="preserve"> </w:t>
      </w:r>
      <w:r w:rsidRPr="00496196">
        <w:t>расчетов штатной численности работников учреждений  культуры;</w:t>
      </w:r>
    </w:p>
    <w:p w:rsidR="00204714" w:rsidRDefault="00204714" w:rsidP="00204714">
      <w:pPr>
        <w:pStyle w:val="a8"/>
        <w:jc w:val="both"/>
      </w:pPr>
      <w:r>
        <w:t xml:space="preserve"> - о</w:t>
      </w:r>
      <w:r w:rsidRPr="00496196">
        <w:t>беспечение выполнения программы по энергосбережению и повышению энергетической эффективности мун</w:t>
      </w:r>
      <w:r>
        <w:t>иципальных учреждений культуры;</w:t>
      </w:r>
    </w:p>
    <w:p w:rsidR="00024B21" w:rsidRDefault="00CB2560" w:rsidP="00D87A88">
      <w:pPr>
        <w:pStyle w:val="a8"/>
        <w:jc w:val="both"/>
        <w:rPr>
          <w:rFonts w:eastAsia="Times New Roman CYR" w:cs="Times New Roman CYR"/>
        </w:rPr>
      </w:pPr>
      <w:r>
        <w:rPr>
          <w:rFonts w:eastAsia="Times New Roman CYR" w:cs="Times New Roman CYR"/>
          <w:szCs w:val="24"/>
        </w:rPr>
        <w:t xml:space="preserve"> </w:t>
      </w:r>
      <w:r w:rsidR="00024B21" w:rsidRPr="004116AB">
        <w:t xml:space="preserve">         </w:t>
      </w:r>
      <w:r w:rsidR="00024B21" w:rsidRPr="004116AB">
        <w:rPr>
          <w:rFonts w:eastAsia="Times New Roman CYR" w:cs="Times New Roman CYR"/>
        </w:rPr>
        <w:t>Основными вопросами, решаемыми на уровне главы города</w:t>
      </w:r>
      <w:r w:rsidR="00024B21">
        <w:rPr>
          <w:rFonts w:eastAsia="Times New Roman CYR" w:cs="Times New Roman CYR"/>
        </w:rPr>
        <w:t xml:space="preserve"> </w:t>
      </w:r>
      <w:r w:rsidR="00024B21" w:rsidRPr="004116AB">
        <w:rPr>
          <w:rFonts w:eastAsia="Times New Roman CYR" w:cs="Times New Roman CYR"/>
        </w:rPr>
        <w:t xml:space="preserve">и заместителей главы </w:t>
      </w:r>
      <w:r w:rsidR="00024B21">
        <w:rPr>
          <w:rFonts w:eastAsia="Times New Roman CYR" w:cs="Times New Roman CYR"/>
        </w:rPr>
        <w:t xml:space="preserve">города </w:t>
      </w:r>
      <w:r w:rsidR="00024B21" w:rsidRPr="004116AB">
        <w:rPr>
          <w:rFonts w:eastAsia="Times New Roman CYR" w:cs="Times New Roman CYR"/>
        </w:rPr>
        <w:t>стали:</w:t>
      </w:r>
    </w:p>
    <w:p w:rsidR="005C7D34" w:rsidRPr="00A63253" w:rsidRDefault="005C7D34" w:rsidP="005C7D34">
      <w:pPr>
        <w:jc w:val="both"/>
        <w:rPr>
          <w:lang w:val="ru-RU"/>
        </w:rPr>
      </w:pPr>
      <w:r w:rsidRPr="00A63253">
        <w:rPr>
          <w:lang w:val="ru-RU"/>
        </w:rPr>
        <w:t xml:space="preserve">- </w:t>
      </w:r>
      <w:r w:rsidR="00216CF2">
        <w:rPr>
          <w:lang w:val="ru-RU"/>
        </w:rPr>
        <w:t xml:space="preserve">  </w:t>
      </w:r>
      <w:r w:rsidRPr="00A63253">
        <w:rPr>
          <w:lang w:val="ru-RU"/>
        </w:rPr>
        <w:t>решение вопросов развития музея под открытым небом  «Суеват пауль»;</w:t>
      </w:r>
    </w:p>
    <w:p w:rsidR="005C7D34" w:rsidRPr="00A63253" w:rsidRDefault="005C7D34" w:rsidP="005C7D34">
      <w:pPr>
        <w:jc w:val="both"/>
        <w:rPr>
          <w:lang w:val="ru-RU"/>
        </w:rPr>
      </w:pPr>
      <w:r w:rsidRPr="00A63253">
        <w:rPr>
          <w:lang w:val="ru-RU"/>
        </w:rPr>
        <w:t xml:space="preserve">-  </w:t>
      </w:r>
      <w:r w:rsidR="00216CF2">
        <w:rPr>
          <w:lang w:val="ru-RU"/>
        </w:rPr>
        <w:t xml:space="preserve"> </w:t>
      </w:r>
      <w:r w:rsidRPr="00A63253">
        <w:rPr>
          <w:lang w:val="ru-RU"/>
        </w:rPr>
        <w:t>решение вопросов по программе энергосбережения;</w:t>
      </w:r>
    </w:p>
    <w:p w:rsidR="005C7D34" w:rsidRDefault="005C7D34" w:rsidP="005C7D34">
      <w:pPr>
        <w:jc w:val="both"/>
        <w:rPr>
          <w:lang w:val="ru-RU"/>
        </w:rPr>
      </w:pPr>
      <w:r w:rsidRPr="006F3DA0">
        <w:rPr>
          <w:lang w:val="ru-RU"/>
        </w:rPr>
        <w:t xml:space="preserve">- </w:t>
      </w:r>
      <w:r w:rsidR="00216CF2">
        <w:rPr>
          <w:lang w:val="ru-RU"/>
        </w:rPr>
        <w:t xml:space="preserve">  </w:t>
      </w:r>
      <w:r w:rsidR="003D478A">
        <w:rPr>
          <w:lang w:val="ru-RU"/>
        </w:rPr>
        <w:t>проведение ремонтных работ в здании музыкального отделения МБУ ДО «Детская школа искусств»</w:t>
      </w:r>
      <w:r w:rsidRPr="006F3DA0">
        <w:rPr>
          <w:lang w:val="ru-RU"/>
        </w:rPr>
        <w:t>;</w:t>
      </w:r>
    </w:p>
    <w:p w:rsidR="00024B21" w:rsidRDefault="00024B21" w:rsidP="00024B21">
      <w:pPr>
        <w:jc w:val="both"/>
        <w:rPr>
          <w:lang w:val="ru-RU"/>
        </w:rPr>
      </w:pPr>
      <w:r w:rsidRPr="004116AB">
        <w:rPr>
          <w:lang w:val="ru-RU"/>
        </w:rPr>
        <w:t>-</w:t>
      </w:r>
      <w:r w:rsidR="00216CF2">
        <w:rPr>
          <w:lang w:val="ru-RU"/>
        </w:rPr>
        <w:t xml:space="preserve"> </w:t>
      </w:r>
      <w:r w:rsidRPr="004116AB">
        <w:rPr>
          <w:lang w:val="ru-RU"/>
        </w:rPr>
        <w:t>проведение на территории города Югорска</w:t>
      </w:r>
      <w:r w:rsidR="00A942D9">
        <w:rPr>
          <w:lang w:val="ru-RU"/>
        </w:rPr>
        <w:t xml:space="preserve"> окружного</w:t>
      </w:r>
      <w:r w:rsidRPr="004116AB">
        <w:rPr>
          <w:lang w:val="ru-RU"/>
        </w:rPr>
        <w:t xml:space="preserve"> фестиваля самодеятельных театральных коллективов </w:t>
      </w:r>
      <w:r w:rsidR="005C7D34">
        <w:rPr>
          <w:lang w:val="ru-RU"/>
        </w:rPr>
        <w:t>«</w:t>
      </w:r>
      <w:r w:rsidR="00A942D9">
        <w:rPr>
          <w:lang w:val="ru-RU"/>
        </w:rPr>
        <w:t>Театральная весна</w:t>
      </w:r>
      <w:r w:rsidRPr="004116AB">
        <w:rPr>
          <w:lang w:val="ru-RU"/>
        </w:rPr>
        <w:t>»</w:t>
      </w:r>
      <w:r>
        <w:rPr>
          <w:lang w:val="ru-RU"/>
        </w:rPr>
        <w:t>;</w:t>
      </w:r>
    </w:p>
    <w:p w:rsidR="00A942D9" w:rsidRDefault="00A942D9" w:rsidP="00024B21">
      <w:pPr>
        <w:jc w:val="both"/>
        <w:rPr>
          <w:lang w:val="ru-RU"/>
        </w:rPr>
      </w:pPr>
      <w:r>
        <w:rPr>
          <w:lang w:val="ru-RU"/>
        </w:rPr>
        <w:t xml:space="preserve">- </w:t>
      </w:r>
      <w:r w:rsidR="00216CF2">
        <w:rPr>
          <w:lang w:val="ru-RU"/>
        </w:rPr>
        <w:t xml:space="preserve"> </w:t>
      </w:r>
      <w:r>
        <w:rPr>
          <w:lang w:val="ru-RU"/>
        </w:rPr>
        <w:t xml:space="preserve">решение вопросов персонифицированного финансирования дополнительного образования в </w:t>
      </w:r>
      <w:r w:rsidR="00F2392E">
        <w:rPr>
          <w:lang w:val="ru-RU"/>
        </w:rPr>
        <w:t>городе Югорске (для МБУ ДО</w:t>
      </w:r>
      <w:r>
        <w:rPr>
          <w:lang w:val="ru-RU"/>
        </w:rPr>
        <w:t xml:space="preserve"> «Детская школа искусств г. Югорска»</w:t>
      </w:r>
      <w:r w:rsidR="00697EA3">
        <w:rPr>
          <w:lang w:val="ru-RU"/>
        </w:rPr>
        <w:t>)</w:t>
      </w:r>
      <w:r>
        <w:rPr>
          <w:lang w:val="ru-RU"/>
        </w:rPr>
        <w:t>.</w:t>
      </w:r>
    </w:p>
    <w:p w:rsidR="00ED00A8" w:rsidRDefault="00024B21" w:rsidP="005C7D34">
      <w:pPr>
        <w:jc w:val="both"/>
        <w:rPr>
          <w:rFonts w:eastAsia="Times New Roman CYR"/>
          <w:bCs/>
          <w:lang w:val="ru-RU"/>
        </w:rPr>
      </w:pPr>
      <w:r>
        <w:rPr>
          <w:lang w:val="ru-RU"/>
        </w:rPr>
        <w:t xml:space="preserve">         </w:t>
      </w:r>
      <w:r w:rsidRPr="0099338C">
        <w:rPr>
          <w:rFonts w:eastAsia="Times New Roman CYR"/>
          <w:bCs/>
          <w:lang w:val="ru-RU"/>
        </w:rPr>
        <w:t xml:space="preserve">Начальник управления культуры и </w:t>
      </w:r>
      <w:r w:rsidR="00F1430B">
        <w:rPr>
          <w:rFonts w:eastAsia="Times New Roman CYR"/>
          <w:bCs/>
          <w:lang w:val="ru-RU"/>
        </w:rPr>
        <w:t xml:space="preserve">специалисты </w:t>
      </w:r>
      <w:r w:rsidRPr="0099338C">
        <w:rPr>
          <w:rFonts w:eastAsia="Times New Roman CYR"/>
          <w:bCs/>
          <w:lang w:val="ru-RU"/>
        </w:rPr>
        <w:t>управления культуры в</w:t>
      </w:r>
      <w:r w:rsidR="00234488">
        <w:rPr>
          <w:rFonts w:eastAsia="Times New Roman CYR"/>
          <w:bCs/>
          <w:lang w:val="ru-RU"/>
        </w:rPr>
        <w:t>о</w:t>
      </w:r>
      <w:r w:rsidR="005C7D34">
        <w:rPr>
          <w:rFonts w:eastAsia="Times New Roman CYR"/>
          <w:bCs/>
          <w:lang w:val="ru-RU"/>
        </w:rPr>
        <w:t xml:space="preserve"> </w:t>
      </w:r>
      <w:r w:rsidR="00234488">
        <w:rPr>
          <w:rFonts w:eastAsia="Times New Roman CYR"/>
          <w:bCs/>
          <w:lang w:val="ru-RU"/>
        </w:rPr>
        <w:t>2</w:t>
      </w:r>
      <w:r w:rsidRPr="0099338C">
        <w:rPr>
          <w:rFonts w:eastAsia="Times New Roman CYR"/>
          <w:bCs/>
          <w:lang w:val="ru-RU"/>
        </w:rPr>
        <w:t xml:space="preserve"> квартале 201</w:t>
      </w:r>
      <w:r w:rsidR="00216CF2">
        <w:rPr>
          <w:rFonts w:eastAsia="Times New Roman CYR"/>
          <w:bCs/>
          <w:lang w:val="ru-RU"/>
        </w:rPr>
        <w:t>8</w:t>
      </w:r>
      <w:r w:rsidRPr="0099338C">
        <w:rPr>
          <w:rFonts w:eastAsia="Times New Roman CYR"/>
          <w:bCs/>
          <w:lang w:val="ru-RU"/>
        </w:rPr>
        <w:t xml:space="preserve"> года приняли участие</w:t>
      </w:r>
      <w:r w:rsidR="005C7D34">
        <w:rPr>
          <w:rFonts w:eastAsia="Times New Roman CYR"/>
          <w:bCs/>
          <w:lang w:val="ru-RU"/>
        </w:rPr>
        <w:t xml:space="preserve"> в работе видеоконференци</w:t>
      </w:r>
      <w:r w:rsidR="00F1430B">
        <w:rPr>
          <w:rFonts w:eastAsia="Times New Roman CYR"/>
          <w:bCs/>
          <w:lang w:val="ru-RU"/>
        </w:rPr>
        <w:t>й</w:t>
      </w:r>
      <w:r w:rsidR="00ED00A8">
        <w:rPr>
          <w:rFonts w:eastAsia="Times New Roman CYR"/>
          <w:bCs/>
          <w:lang w:val="ru-RU"/>
        </w:rPr>
        <w:t xml:space="preserve"> по вопрос</w:t>
      </w:r>
      <w:r w:rsidR="00D87A88">
        <w:rPr>
          <w:rFonts w:eastAsia="Times New Roman CYR"/>
          <w:bCs/>
          <w:lang w:val="ru-RU"/>
        </w:rPr>
        <w:t>ам</w:t>
      </w:r>
      <w:r w:rsidR="00234488">
        <w:rPr>
          <w:rFonts w:eastAsia="Times New Roman CYR"/>
          <w:bCs/>
          <w:lang w:val="ru-RU"/>
        </w:rPr>
        <w:t xml:space="preserve"> организации летней оздоровительной кампании 2018 года,</w:t>
      </w:r>
      <w:r w:rsidR="005C7D34" w:rsidRPr="005C7D34">
        <w:rPr>
          <w:rFonts w:eastAsia="Times New Roman CYR"/>
          <w:bCs/>
          <w:lang w:val="ru-RU"/>
        </w:rPr>
        <w:t xml:space="preserve"> </w:t>
      </w:r>
      <w:r w:rsidRPr="005C7D34">
        <w:rPr>
          <w:rFonts w:eastAsia="Times New Roman CYR"/>
          <w:bCs/>
          <w:lang w:val="ru-RU"/>
        </w:rPr>
        <w:t xml:space="preserve"> </w:t>
      </w:r>
      <w:r w:rsidR="00230C72">
        <w:rPr>
          <w:rFonts w:eastAsia="Times New Roman CYR"/>
          <w:bCs/>
          <w:lang w:val="ru-RU"/>
        </w:rPr>
        <w:t xml:space="preserve">безопасности перевозок организованных групп детей, </w:t>
      </w:r>
      <w:r w:rsidRPr="005C7D34">
        <w:rPr>
          <w:rFonts w:eastAsia="Times New Roman CYR"/>
          <w:bCs/>
          <w:lang w:val="ru-RU"/>
        </w:rPr>
        <w:t xml:space="preserve">корректировки </w:t>
      </w:r>
      <w:r w:rsidR="005C7D34" w:rsidRPr="005C7D34">
        <w:rPr>
          <w:rFonts w:eastAsia="Times New Roman CYR"/>
          <w:bCs/>
          <w:lang w:val="ru-RU"/>
        </w:rPr>
        <w:t>программных мероприятий государственной программы «Разви</w:t>
      </w:r>
      <w:r w:rsidR="00216CF2">
        <w:rPr>
          <w:rFonts w:eastAsia="Times New Roman CYR"/>
          <w:bCs/>
          <w:lang w:val="ru-RU"/>
        </w:rPr>
        <w:t xml:space="preserve">тие культуры </w:t>
      </w:r>
      <w:r w:rsidR="00ED00A8">
        <w:rPr>
          <w:rFonts w:eastAsia="Times New Roman CYR"/>
          <w:bCs/>
          <w:lang w:val="ru-RU"/>
        </w:rPr>
        <w:t>в Ханты-М</w:t>
      </w:r>
      <w:r w:rsidR="005C7D34" w:rsidRPr="005C7D34">
        <w:rPr>
          <w:rFonts w:eastAsia="Times New Roman CYR"/>
          <w:bCs/>
          <w:lang w:val="ru-RU"/>
        </w:rPr>
        <w:t>ансийском автономном округе – Югре на 20</w:t>
      </w:r>
      <w:r w:rsidR="00216CF2">
        <w:rPr>
          <w:rFonts w:eastAsia="Times New Roman CYR"/>
          <w:bCs/>
          <w:lang w:val="ru-RU"/>
        </w:rPr>
        <w:t>18</w:t>
      </w:r>
      <w:r w:rsidR="005C7D34" w:rsidRPr="005C7D34">
        <w:rPr>
          <w:rFonts w:eastAsia="Times New Roman CYR"/>
          <w:bCs/>
          <w:lang w:val="ru-RU"/>
        </w:rPr>
        <w:t xml:space="preserve"> – 2020 годы»</w:t>
      </w:r>
      <w:r w:rsidR="00F1430B">
        <w:rPr>
          <w:rFonts w:eastAsia="Times New Roman CYR"/>
          <w:bCs/>
          <w:lang w:val="ru-RU"/>
        </w:rPr>
        <w:t xml:space="preserve">  на 201</w:t>
      </w:r>
      <w:r w:rsidR="00216CF2">
        <w:rPr>
          <w:rFonts w:eastAsia="Times New Roman CYR"/>
          <w:bCs/>
          <w:lang w:val="ru-RU"/>
        </w:rPr>
        <w:t>8</w:t>
      </w:r>
      <w:r w:rsidR="00F1430B">
        <w:rPr>
          <w:rFonts w:eastAsia="Times New Roman CYR"/>
          <w:bCs/>
          <w:lang w:val="ru-RU"/>
        </w:rPr>
        <w:t xml:space="preserve"> год, комплексному сопровождению детей с расстройствами аутистического спектра, передаче муниципальных услуг некоммерческих общественным организациям и развитию конкуренции в сфере культуры в Ханты-Мансийском автономном округе – Югре. </w:t>
      </w:r>
    </w:p>
    <w:p w:rsidR="00F1430B" w:rsidRDefault="00F1430B" w:rsidP="005C7D34">
      <w:pPr>
        <w:jc w:val="both"/>
        <w:rPr>
          <w:rFonts w:eastAsia="Times New Roman CYR"/>
          <w:bCs/>
          <w:lang w:val="ru-RU"/>
        </w:rPr>
      </w:pPr>
      <w:r>
        <w:rPr>
          <w:rFonts w:eastAsia="Times New Roman CYR"/>
          <w:bCs/>
          <w:lang w:val="ru-RU"/>
        </w:rPr>
        <w:t xml:space="preserve">          В управление культуры поступил</w:t>
      </w:r>
      <w:r w:rsidR="00234488">
        <w:rPr>
          <w:rFonts w:eastAsia="Times New Roman CYR"/>
          <w:bCs/>
          <w:lang w:val="ru-RU"/>
        </w:rPr>
        <w:t>а</w:t>
      </w:r>
      <w:r>
        <w:rPr>
          <w:rFonts w:eastAsia="Times New Roman CYR"/>
          <w:bCs/>
          <w:lang w:val="ru-RU"/>
        </w:rPr>
        <w:t xml:space="preserve"> </w:t>
      </w:r>
      <w:r w:rsidR="00234488">
        <w:rPr>
          <w:rFonts w:eastAsia="Times New Roman CYR"/>
          <w:bCs/>
          <w:lang w:val="ru-RU"/>
        </w:rPr>
        <w:t>1</w:t>
      </w:r>
      <w:r w:rsidR="00216CF2">
        <w:rPr>
          <w:rFonts w:eastAsia="Times New Roman CYR"/>
          <w:bCs/>
          <w:lang w:val="ru-RU"/>
        </w:rPr>
        <w:t xml:space="preserve"> письменн</w:t>
      </w:r>
      <w:r w:rsidR="00234488">
        <w:rPr>
          <w:rFonts w:eastAsia="Times New Roman CYR"/>
          <w:bCs/>
          <w:lang w:val="ru-RU"/>
        </w:rPr>
        <w:t>ая жалоба</w:t>
      </w:r>
      <w:r w:rsidR="00216CF2">
        <w:rPr>
          <w:rFonts w:eastAsia="Times New Roman CYR"/>
          <w:bCs/>
          <w:lang w:val="ru-RU"/>
        </w:rPr>
        <w:t xml:space="preserve"> граждан</w:t>
      </w:r>
      <w:r w:rsidR="00234488">
        <w:rPr>
          <w:rFonts w:eastAsia="Times New Roman CYR"/>
          <w:bCs/>
          <w:lang w:val="ru-RU"/>
        </w:rPr>
        <w:t>ина</w:t>
      </w:r>
      <w:r w:rsidR="00216CF2">
        <w:rPr>
          <w:rFonts w:eastAsia="Times New Roman CYR"/>
          <w:bCs/>
          <w:lang w:val="ru-RU"/>
        </w:rPr>
        <w:t xml:space="preserve">, </w:t>
      </w:r>
      <w:r w:rsidR="00234488">
        <w:rPr>
          <w:rFonts w:eastAsia="Times New Roman CYR"/>
          <w:bCs/>
          <w:lang w:val="ru-RU"/>
        </w:rPr>
        <w:t>которая в настоящий момент находится в работе</w:t>
      </w:r>
      <w:r w:rsidR="00216CF2">
        <w:rPr>
          <w:rFonts w:eastAsia="Times New Roman CYR"/>
          <w:bCs/>
          <w:lang w:val="ru-RU"/>
        </w:rPr>
        <w:t xml:space="preserve"> в соответствии с требованиями Федерального закона от 02.05.2006 № 59-ФЗ </w:t>
      </w:r>
      <w:r>
        <w:rPr>
          <w:rFonts w:eastAsia="Times New Roman CYR"/>
          <w:bCs/>
          <w:lang w:val="ru-RU"/>
        </w:rPr>
        <w:t xml:space="preserve"> </w:t>
      </w:r>
      <w:r w:rsidR="00216CF2">
        <w:rPr>
          <w:rFonts w:eastAsia="Times New Roman CYR"/>
          <w:bCs/>
          <w:lang w:val="ru-RU"/>
        </w:rPr>
        <w:t>«О порядке рассмотрения обращений граждан Российской Федерации».</w:t>
      </w:r>
    </w:p>
    <w:p w:rsidR="00024B21" w:rsidRDefault="00024B21" w:rsidP="00230C72">
      <w:pPr>
        <w:jc w:val="both"/>
        <w:rPr>
          <w:rFonts w:eastAsia="Times New Roman CYR"/>
          <w:bCs/>
          <w:lang w:val="ru-RU"/>
        </w:rPr>
      </w:pPr>
      <w:r w:rsidRPr="00230C72">
        <w:rPr>
          <w:rFonts w:eastAsia="Times New Roman CYR"/>
          <w:bCs/>
          <w:lang w:val="ru-RU"/>
        </w:rPr>
        <w:t xml:space="preserve">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w:t>
      </w:r>
    </w:p>
    <w:p w:rsidR="00024B21" w:rsidRPr="004116AB" w:rsidRDefault="00024B21" w:rsidP="00024B21">
      <w:pPr>
        <w:ind w:left="2520"/>
        <w:rPr>
          <w:rFonts w:eastAsia="Times New Roman"/>
          <w:b/>
          <w:lang w:val="ru-RU"/>
        </w:rPr>
      </w:pPr>
      <w:r w:rsidRPr="004116AB">
        <w:rPr>
          <w:rFonts w:eastAsia="Times New Roman"/>
          <w:b/>
          <w:lang w:val="ru-RU"/>
        </w:rPr>
        <w:t>4.Совершенствование профессионального мастерства</w:t>
      </w:r>
    </w:p>
    <w:p w:rsidR="00024B21" w:rsidRPr="004116AB" w:rsidRDefault="00024B21" w:rsidP="00024B21">
      <w:pPr>
        <w:ind w:left="2520" w:hanging="360"/>
        <w:jc w:val="center"/>
        <w:rPr>
          <w:rFonts w:eastAsia="Times New Roman"/>
          <w:lang w:val="ru-RU"/>
        </w:rPr>
      </w:pPr>
    </w:p>
    <w:p w:rsidR="00D44B3D" w:rsidRDefault="00024B21" w:rsidP="00024B21">
      <w:pPr>
        <w:jc w:val="both"/>
        <w:rPr>
          <w:rFonts w:eastAsia="Times New Roman"/>
          <w:lang w:val="ru-RU"/>
        </w:rPr>
      </w:pPr>
      <w:r w:rsidRPr="004116AB">
        <w:rPr>
          <w:rFonts w:eastAsia="Times New Roman"/>
          <w:lang w:val="ru-RU"/>
        </w:rPr>
        <w:t xml:space="preserve">       </w:t>
      </w:r>
      <w:r w:rsidR="009976CE">
        <w:rPr>
          <w:rFonts w:eastAsia="Times New Roman"/>
          <w:lang w:val="ru-RU"/>
        </w:rPr>
        <w:t xml:space="preserve"> </w:t>
      </w:r>
      <w:r w:rsidRPr="004116AB">
        <w:rPr>
          <w:rFonts w:eastAsia="Times New Roman"/>
          <w:lang w:val="ru-RU"/>
        </w:rPr>
        <w:t xml:space="preserve">Сотрудники управления планомерно  совершенствуют  знания  по законодательству о муниципальной службе, об организации деятельности органов местного самоуправления, изучают новые формы и методы музейной, информационно - библиотечной, культурно - досуговой  деятельности ведущих центров культуры и искусства  регионов России и округа; изучают профессиональную литературу, периодику по вопросам сохранения и  развития культурных ценностей. </w:t>
      </w:r>
    </w:p>
    <w:p w:rsidR="003D478A" w:rsidRDefault="007F27A3" w:rsidP="00024B21">
      <w:pPr>
        <w:jc w:val="both"/>
        <w:rPr>
          <w:lang w:val="ru-RU"/>
        </w:rPr>
      </w:pPr>
      <w:r>
        <w:rPr>
          <w:rFonts w:eastAsia="Times New Roman"/>
          <w:lang w:val="ru-RU"/>
        </w:rPr>
        <w:t xml:space="preserve"> </w:t>
      </w:r>
      <w:r w:rsidR="009976CE">
        <w:rPr>
          <w:rFonts w:eastAsia="Times New Roman"/>
          <w:lang w:val="ru-RU"/>
        </w:rPr>
        <w:t xml:space="preserve">      </w:t>
      </w:r>
      <w:r w:rsidR="00024B21" w:rsidRPr="004116AB">
        <w:rPr>
          <w:bCs/>
          <w:iCs/>
          <w:lang w:val="ru-RU"/>
        </w:rPr>
        <w:t xml:space="preserve">Управление культуры формирует  кадровую политику, предоставляет в установленном </w:t>
      </w:r>
      <w:r w:rsidR="00024B21" w:rsidRPr="004116AB">
        <w:rPr>
          <w:bCs/>
          <w:iCs/>
          <w:lang w:val="ru-RU"/>
        </w:rPr>
        <w:lastRenderedPageBreak/>
        <w:t>порядке кандидатуры работников культуры, горожан</w:t>
      </w:r>
      <w:r w:rsidR="001D646A">
        <w:rPr>
          <w:bCs/>
          <w:iCs/>
          <w:lang w:val="ru-RU"/>
        </w:rPr>
        <w:t>,</w:t>
      </w:r>
      <w:r w:rsidR="00024B21" w:rsidRPr="004116AB">
        <w:rPr>
          <w:bCs/>
          <w:iCs/>
          <w:lang w:val="ru-RU"/>
        </w:rPr>
        <w:t xml:space="preserve"> внесших значительный вклад в культурную жизнь города,  к награждени</w:t>
      </w:r>
      <w:r w:rsidR="00024B21">
        <w:rPr>
          <w:bCs/>
          <w:iCs/>
          <w:lang w:val="ru-RU"/>
        </w:rPr>
        <w:t>ю</w:t>
      </w:r>
      <w:r w:rsidR="00024B21" w:rsidRPr="00395786">
        <w:rPr>
          <w:b/>
          <w:bCs/>
          <w:i/>
          <w:iCs/>
          <w:lang w:val="ru-RU"/>
        </w:rPr>
        <w:t xml:space="preserve">. </w:t>
      </w:r>
      <w:r w:rsidR="00024B21" w:rsidRPr="00395786">
        <w:rPr>
          <w:rFonts w:cs="Times New Roman"/>
          <w:iCs/>
          <w:lang w:val="ru-RU"/>
        </w:rPr>
        <w:t xml:space="preserve"> С целью с</w:t>
      </w:r>
      <w:r w:rsidR="00024B21" w:rsidRPr="00395786">
        <w:rPr>
          <w:rFonts w:cs="Times New Roman"/>
          <w:lang w:val="ru-RU"/>
        </w:rPr>
        <w:t>тимулирования и поощрения кадрового состава учреждений культуры в</w:t>
      </w:r>
      <w:r w:rsidR="003D478A">
        <w:rPr>
          <w:rFonts w:cs="Times New Roman"/>
          <w:lang w:val="ru-RU"/>
        </w:rPr>
        <w:t>о</w:t>
      </w:r>
      <w:r w:rsidR="00024B21" w:rsidRPr="00395786">
        <w:rPr>
          <w:rFonts w:cs="Times New Roman"/>
          <w:lang w:val="ru-RU"/>
        </w:rPr>
        <w:t xml:space="preserve"> </w:t>
      </w:r>
      <w:r w:rsidR="003D478A">
        <w:rPr>
          <w:rFonts w:cs="Times New Roman"/>
        </w:rPr>
        <w:t>I</w:t>
      </w:r>
      <w:r w:rsidR="00230C72">
        <w:rPr>
          <w:rFonts w:cs="Times New Roman"/>
        </w:rPr>
        <w:t>I</w:t>
      </w:r>
      <w:r w:rsidR="001D646A">
        <w:rPr>
          <w:rFonts w:cs="Times New Roman"/>
          <w:lang w:val="ru-RU"/>
        </w:rPr>
        <w:t xml:space="preserve"> квартале</w:t>
      </w:r>
      <w:r w:rsidR="00024B21" w:rsidRPr="00395786">
        <w:rPr>
          <w:rFonts w:cs="Times New Roman"/>
          <w:lang w:val="ru-RU"/>
        </w:rPr>
        <w:t xml:space="preserve"> 201</w:t>
      </w:r>
      <w:r w:rsidR="007A1367">
        <w:rPr>
          <w:rFonts w:cs="Times New Roman"/>
          <w:lang w:val="ru-RU"/>
        </w:rPr>
        <w:t>8</w:t>
      </w:r>
      <w:r w:rsidR="00024B21" w:rsidRPr="00395786">
        <w:rPr>
          <w:rFonts w:cs="Times New Roman"/>
          <w:lang w:val="ru-RU"/>
        </w:rPr>
        <w:t xml:space="preserve"> года управлением культуры была проведена работа по представлению к наградам  различного уровня: </w:t>
      </w:r>
      <w:r w:rsidR="003D478A" w:rsidRPr="003D478A">
        <w:rPr>
          <w:rFonts w:cs="Times New Roman"/>
          <w:lang w:val="ru-RU"/>
        </w:rPr>
        <w:t>2</w:t>
      </w:r>
      <w:r w:rsidR="0026198E" w:rsidRPr="0026198E">
        <w:rPr>
          <w:rFonts w:cs="Times New Roman"/>
          <w:lang w:val="ru-RU"/>
        </w:rPr>
        <w:t xml:space="preserve"> наград</w:t>
      </w:r>
      <w:r w:rsidR="003D478A">
        <w:rPr>
          <w:rFonts w:cs="Times New Roman"/>
          <w:lang w:val="ru-RU"/>
        </w:rPr>
        <w:t>ы</w:t>
      </w:r>
      <w:r w:rsidR="0026198E" w:rsidRPr="0026198E">
        <w:rPr>
          <w:rFonts w:cs="Times New Roman"/>
          <w:lang w:val="ru-RU"/>
        </w:rPr>
        <w:t xml:space="preserve"> Департамента культуры </w:t>
      </w:r>
      <w:r w:rsidR="0010479B" w:rsidRPr="0026198E">
        <w:rPr>
          <w:rFonts w:cs="Times New Roman"/>
          <w:lang w:val="ru-RU"/>
        </w:rPr>
        <w:t>Ханты-Мансийского</w:t>
      </w:r>
      <w:r w:rsidR="0026198E" w:rsidRPr="0026198E">
        <w:rPr>
          <w:rFonts w:cs="Times New Roman"/>
          <w:lang w:val="ru-RU"/>
        </w:rPr>
        <w:t xml:space="preserve"> автономного округа – Югры</w:t>
      </w:r>
      <w:r w:rsidR="007A1367">
        <w:rPr>
          <w:rFonts w:cs="Times New Roman"/>
          <w:lang w:val="ru-RU"/>
        </w:rPr>
        <w:t xml:space="preserve"> (передана на рассмотрение)</w:t>
      </w:r>
      <w:r w:rsidR="0026198E" w:rsidRPr="0026198E">
        <w:rPr>
          <w:rFonts w:cs="Times New Roman"/>
          <w:lang w:val="ru-RU"/>
        </w:rPr>
        <w:t>,</w:t>
      </w:r>
      <w:r w:rsidR="00F321AE" w:rsidRPr="0026198E">
        <w:rPr>
          <w:rFonts w:cs="Times New Roman"/>
          <w:lang w:val="ru-RU"/>
        </w:rPr>
        <w:t xml:space="preserve"> </w:t>
      </w:r>
      <w:r w:rsidR="003D478A">
        <w:rPr>
          <w:rFonts w:cs="Times New Roman"/>
          <w:lang w:val="ru-RU"/>
        </w:rPr>
        <w:t>6</w:t>
      </w:r>
      <w:r w:rsidR="000E6F1C">
        <w:rPr>
          <w:rFonts w:cs="Times New Roman"/>
          <w:lang w:val="ru-RU"/>
        </w:rPr>
        <w:t xml:space="preserve"> наград</w:t>
      </w:r>
      <w:r w:rsidR="00F321AE" w:rsidRPr="0026198E">
        <w:rPr>
          <w:lang w:val="ru-RU"/>
        </w:rPr>
        <w:t xml:space="preserve"> </w:t>
      </w:r>
      <w:r w:rsidR="000E6F1C">
        <w:rPr>
          <w:lang w:val="ru-RU"/>
        </w:rPr>
        <w:t>У</w:t>
      </w:r>
      <w:r w:rsidR="00F321AE" w:rsidRPr="0026198E">
        <w:rPr>
          <w:lang w:val="ru-RU"/>
        </w:rPr>
        <w:t>правления культуры</w:t>
      </w:r>
      <w:r w:rsidR="000E6F1C">
        <w:rPr>
          <w:lang w:val="ru-RU"/>
        </w:rPr>
        <w:t xml:space="preserve"> работникам муниципальных учреждений культуры и социальным партнёрам</w:t>
      </w:r>
      <w:r w:rsidR="00F321AE" w:rsidRPr="0026198E">
        <w:rPr>
          <w:lang w:val="ru-RU"/>
        </w:rPr>
        <w:t>.</w:t>
      </w:r>
    </w:p>
    <w:p w:rsidR="00024B21" w:rsidRPr="004116AB" w:rsidRDefault="00024B21" w:rsidP="00024B21">
      <w:pPr>
        <w:jc w:val="both"/>
        <w:rPr>
          <w:rFonts w:eastAsia="Times New Roman"/>
          <w:lang w:val="ru-RU"/>
        </w:rPr>
      </w:pPr>
      <w:r w:rsidRPr="004116AB">
        <w:rPr>
          <w:lang w:val="ru-RU"/>
        </w:rPr>
        <w:t xml:space="preserve">      </w:t>
      </w:r>
      <w:r w:rsidR="009976CE">
        <w:rPr>
          <w:lang w:val="ru-RU"/>
        </w:rPr>
        <w:t xml:space="preserve">   </w:t>
      </w:r>
      <w:r w:rsidRPr="004116AB">
        <w:rPr>
          <w:rFonts w:eastAsia="Times New Roman"/>
          <w:lang w:val="ru-RU"/>
        </w:rPr>
        <w:t xml:space="preserve"> В течение квартала специалисты управления </w:t>
      </w:r>
      <w:r>
        <w:rPr>
          <w:rFonts w:eastAsia="Times New Roman"/>
          <w:lang w:val="ru-RU"/>
        </w:rPr>
        <w:t xml:space="preserve">культуры </w:t>
      </w:r>
      <w:r w:rsidRPr="004116AB">
        <w:rPr>
          <w:rFonts w:eastAsia="Times New Roman"/>
          <w:lang w:val="ru-RU"/>
        </w:rPr>
        <w:t>принимали участие в профессиональных аппаратных учебных мероприятиях, организованных управлением муниципальной службы, кадров и архивов.</w:t>
      </w:r>
    </w:p>
    <w:p w:rsidR="00024B21" w:rsidRPr="004116AB" w:rsidRDefault="00024B21" w:rsidP="00024B21">
      <w:pPr>
        <w:pStyle w:val="a8"/>
        <w:jc w:val="both"/>
        <w:rPr>
          <w:szCs w:val="24"/>
        </w:rPr>
      </w:pPr>
      <w:r w:rsidRPr="004116AB">
        <w:rPr>
          <w:rFonts w:eastAsia="Times New Roman"/>
          <w:szCs w:val="24"/>
        </w:rPr>
        <w:t xml:space="preserve">        </w:t>
      </w:r>
      <w:r w:rsidR="009976CE">
        <w:rPr>
          <w:rFonts w:eastAsia="Times New Roman"/>
          <w:szCs w:val="24"/>
        </w:rPr>
        <w:t xml:space="preserve"> </w:t>
      </w:r>
      <w:r w:rsidRPr="004116AB">
        <w:rPr>
          <w:rFonts w:eastAsia="Times New Roman"/>
          <w:szCs w:val="24"/>
        </w:rPr>
        <w:t xml:space="preserve"> </w:t>
      </w:r>
      <w:r w:rsidRPr="004116AB">
        <w:rPr>
          <w:szCs w:val="24"/>
        </w:rPr>
        <w:t>С целью информирования югорчан и гостей города о значимых событиях и мероприятиях культурной жизни города Югорска начальником управления культуры было подготовлено</w:t>
      </w:r>
      <w:r w:rsidR="001D646A">
        <w:rPr>
          <w:szCs w:val="24"/>
        </w:rPr>
        <w:t xml:space="preserve"> </w:t>
      </w:r>
      <w:r w:rsidR="00BE4565">
        <w:rPr>
          <w:szCs w:val="24"/>
        </w:rPr>
        <w:t>1</w:t>
      </w:r>
      <w:r w:rsidRPr="004116AB">
        <w:rPr>
          <w:szCs w:val="24"/>
        </w:rPr>
        <w:t xml:space="preserve"> интервью для телекомпаний «Югорск ТВ». </w:t>
      </w:r>
      <w:r w:rsidRPr="004116AB">
        <w:rPr>
          <w:color w:val="000000"/>
          <w:szCs w:val="24"/>
        </w:rPr>
        <w:t>Еженедельно в газету «Югорский вестник»  специалистами управления направляется план мероприятий муниципальных учреждений культуры (12 планов за квартал).</w:t>
      </w:r>
    </w:p>
    <w:p w:rsidR="00024B21" w:rsidRPr="00230C72" w:rsidRDefault="00024B21" w:rsidP="00230C72">
      <w:pPr>
        <w:jc w:val="both"/>
        <w:rPr>
          <w:lang w:val="ru-RU"/>
        </w:rPr>
      </w:pPr>
      <w:r w:rsidRPr="004116AB">
        <w:rPr>
          <w:lang w:val="ru-RU"/>
        </w:rPr>
        <w:t xml:space="preserve">          </w:t>
      </w:r>
      <w:r w:rsidRPr="004116AB">
        <w:rPr>
          <w:rFonts w:eastAsia="Arial Unicode MS"/>
          <w:color w:val="auto"/>
          <w:kern w:val="1"/>
          <w:lang w:val="ru-RU" w:eastAsia="ru-RU" w:bidi="ru-RU"/>
        </w:rPr>
        <w:t xml:space="preserve"> </w:t>
      </w:r>
      <w:r w:rsidRPr="004116AB">
        <w:rPr>
          <w:rFonts w:eastAsia="Times New Roman"/>
          <w:lang w:val="ru-RU"/>
        </w:rPr>
        <w:t>Начальник управления культуры,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w:t>
      </w:r>
      <w:r w:rsidR="00230C72" w:rsidRPr="00230C72">
        <w:rPr>
          <w:rFonts w:eastAsia="Times New Roman"/>
          <w:lang w:val="ru-RU"/>
        </w:rPr>
        <w:t xml:space="preserve"> </w:t>
      </w:r>
    </w:p>
    <w:p w:rsidR="00BE4565" w:rsidRDefault="00BE4565" w:rsidP="00024B21">
      <w:pPr>
        <w:jc w:val="both"/>
        <w:rPr>
          <w:rFonts w:eastAsia="Times New Roman"/>
          <w:b/>
          <w:lang w:val="ru-RU"/>
        </w:rPr>
      </w:pPr>
    </w:p>
    <w:p w:rsidR="00BE4565" w:rsidRDefault="00BE4565" w:rsidP="00024B21">
      <w:pPr>
        <w:jc w:val="both"/>
        <w:rPr>
          <w:rFonts w:eastAsia="Times New Roman"/>
          <w:b/>
          <w:lang w:val="ru-RU"/>
        </w:rPr>
      </w:pPr>
    </w:p>
    <w:p w:rsidR="00BE4565" w:rsidRDefault="00BE4565" w:rsidP="00024B21">
      <w:pPr>
        <w:jc w:val="both"/>
        <w:rPr>
          <w:rFonts w:eastAsia="Times New Roman"/>
          <w:b/>
          <w:lang w:val="ru-RU"/>
        </w:rPr>
      </w:pPr>
    </w:p>
    <w:p w:rsidR="00024B21" w:rsidRPr="00364924" w:rsidRDefault="003D478A" w:rsidP="00024B21">
      <w:pPr>
        <w:jc w:val="both"/>
        <w:rPr>
          <w:rFonts w:eastAsia="Times New Roman"/>
          <w:b/>
          <w:lang w:val="ru-RU"/>
        </w:rPr>
      </w:pPr>
      <w:r>
        <w:rPr>
          <w:rFonts w:eastAsia="Times New Roman"/>
          <w:b/>
          <w:lang w:val="ru-RU"/>
        </w:rPr>
        <w:t>И.о. н</w:t>
      </w:r>
      <w:r w:rsidR="00024B21" w:rsidRPr="00364924">
        <w:rPr>
          <w:rFonts w:eastAsia="Times New Roman"/>
          <w:b/>
          <w:lang w:val="ru-RU"/>
        </w:rPr>
        <w:t>ачальник</w:t>
      </w:r>
      <w:r>
        <w:rPr>
          <w:rFonts w:eastAsia="Times New Roman"/>
          <w:b/>
          <w:lang w:val="ru-RU"/>
        </w:rPr>
        <w:t>а</w:t>
      </w:r>
      <w:r w:rsidR="00024B21" w:rsidRPr="00364924">
        <w:rPr>
          <w:rFonts w:eastAsia="Times New Roman"/>
          <w:b/>
          <w:lang w:val="ru-RU"/>
        </w:rPr>
        <w:t xml:space="preserve"> управления культуры                           </w:t>
      </w:r>
      <w:r w:rsidR="001A653D">
        <w:rPr>
          <w:rFonts w:eastAsia="Times New Roman"/>
          <w:b/>
          <w:lang w:val="ru-RU"/>
        </w:rPr>
        <w:t xml:space="preserve">   </w:t>
      </w:r>
      <w:r w:rsidR="00024B21" w:rsidRPr="00364924">
        <w:rPr>
          <w:rFonts w:eastAsia="Times New Roman"/>
          <w:b/>
          <w:lang w:val="ru-RU"/>
        </w:rPr>
        <w:t xml:space="preserve">                    </w:t>
      </w:r>
      <w:r>
        <w:rPr>
          <w:rFonts w:eastAsia="Times New Roman"/>
          <w:b/>
          <w:lang w:val="ru-RU"/>
        </w:rPr>
        <w:t xml:space="preserve">      </w:t>
      </w:r>
      <w:r w:rsidR="00024B21" w:rsidRPr="00364924">
        <w:rPr>
          <w:rFonts w:eastAsia="Times New Roman"/>
          <w:b/>
          <w:lang w:val="ru-RU"/>
        </w:rPr>
        <w:t xml:space="preserve">      </w:t>
      </w:r>
      <w:r>
        <w:rPr>
          <w:rFonts w:eastAsia="Times New Roman"/>
          <w:b/>
          <w:lang w:val="ru-RU"/>
        </w:rPr>
        <w:t xml:space="preserve"> О.А. Гоголева</w:t>
      </w:r>
    </w:p>
    <w:p w:rsidR="00024B21" w:rsidRPr="00364924" w:rsidRDefault="00024B21" w:rsidP="00024B21">
      <w:pPr>
        <w:jc w:val="both"/>
        <w:rPr>
          <w:b/>
          <w:lang w:val="ru-RU"/>
        </w:rPr>
      </w:pPr>
    </w:p>
    <w:p w:rsidR="00024B21" w:rsidRPr="004116AB" w:rsidRDefault="00024B21" w:rsidP="00024B21">
      <w:pPr>
        <w:jc w:val="both"/>
        <w:rPr>
          <w:rFonts w:eastAsia="Times New Roman"/>
          <w:lang w:val="ru-RU"/>
        </w:rPr>
      </w:pPr>
    </w:p>
    <w:p w:rsidR="00024B21" w:rsidRPr="004116AB" w:rsidRDefault="00024B21" w:rsidP="00024B21">
      <w:pPr>
        <w:jc w:val="both"/>
        <w:rPr>
          <w:rFonts w:eastAsia="Times New Roman"/>
          <w:lang w:val="ru-RU"/>
        </w:rPr>
      </w:pPr>
    </w:p>
    <w:p w:rsidR="00024B21" w:rsidRPr="004116AB" w:rsidRDefault="00024B21" w:rsidP="00024B21">
      <w:pPr>
        <w:jc w:val="right"/>
        <w:rPr>
          <w:rFonts w:eastAsia="Times New Roman"/>
          <w:b/>
          <w:bCs/>
          <w:lang w:val="ru-RU"/>
        </w:rPr>
      </w:pPr>
    </w:p>
    <w:p w:rsidR="00024B21" w:rsidRDefault="00024B21" w:rsidP="00024B21">
      <w:pPr>
        <w:rPr>
          <w:rFonts w:eastAsia="Times New Roman"/>
          <w:bCs/>
          <w:lang w:val="ru-RU"/>
        </w:rPr>
      </w:pPr>
    </w:p>
    <w:p w:rsidR="0010479B" w:rsidRDefault="0010479B" w:rsidP="00024B21">
      <w:pPr>
        <w:rPr>
          <w:rFonts w:eastAsia="Times New Roman"/>
          <w:bCs/>
          <w:lang w:val="ru-RU"/>
        </w:rPr>
      </w:pPr>
    </w:p>
    <w:p w:rsidR="0010479B" w:rsidRDefault="0010479B" w:rsidP="00024B21">
      <w:pPr>
        <w:rPr>
          <w:rFonts w:eastAsia="Times New Roman"/>
          <w:bCs/>
          <w:lang w:val="ru-RU"/>
        </w:rPr>
      </w:pPr>
    </w:p>
    <w:p w:rsidR="001A653D" w:rsidRDefault="001A653D" w:rsidP="00024B21">
      <w:pPr>
        <w:rPr>
          <w:rFonts w:eastAsia="Times New Roman"/>
          <w:bCs/>
          <w:lang w:val="ru-RU"/>
        </w:rPr>
      </w:pPr>
    </w:p>
    <w:p w:rsidR="001A653D" w:rsidRDefault="001A653D" w:rsidP="00024B21">
      <w:pPr>
        <w:rPr>
          <w:rFonts w:eastAsia="Times New Roman"/>
          <w:bCs/>
          <w:lang w:val="ru-RU"/>
        </w:rPr>
      </w:pPr>
    </w:p>
    <w:p w:rsidR="001A653D" w:rsidRDefault="001A653D" w:rsidP="00024B21">
      <w:pPr>
        <w:rPr>
          <w:rFonts w:eastAsia="Times New Roman"/>
          <w:bCs/>
          <w:lang w:val="ru-RU"/>
        </w:rPr>
      </w:pPr>
    </w:p>
    <w:p w:rsidR="001A653D" w:rsidRDefault="001A653D"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3D478A" w:rsidRDefault="003D478A" w:rsidP="00024B21">
      <w:pPr>
        <w:rPr>
          <w:rFonts w:eastAsia="Times New Roman"/>
          <w:bCs/>
          <w:lang w:val="ru-RU"/>
        </w:rPr>
      </w:pPr>
    </w:p>
    <w:p w:rsidR="001A653D" w:rsidRDefault="001A653D" w:rsidP="00024B21">
      <w:pPr>
        <w:rPr>
          <w:rFonts w:eastAsia="Times New Roman"/>
          <w:bCs/>
          <w:lang w:val="ru-RU"/>
        </w:rPr>
      </w:pPr>
    </w:p>
    <w:p w:rsidR="00024B21" w:rsidRPr="00364924" w:rsidRDefault="00024B21" w:rsidP="00024B21">
      <w:pPr>
        <w:rPr>
          <w:rFonts w:eastAsia="Times New Roman"/>
          <w:bCs/>
          <w:sz w:val="20"/>
          <w:szCs w:val="20"/>
          <w:lang w:val="ru-RU"/>
        </w:rPr>
      </w:pPr>
      <w:r w:rsidRPr="00364924">
        <w:rPr>
          <w:rFonts w:eastAsia="Times New Roman"/>
          <w:bCs/>
          <w:sz w:val="20"/>
          <w:szCs w:val="20"/>
          <w:lang w:val="ru-RU"/>
        </w:rPr>
        <w:t>Исполнитель: Гоголева О</w:t>
      </w:r>
      <w:r w:rsidR="004301C3">
        <w:rPr>
          <w:rFonts w:eastAsia="Times New Roman"/>
          <w:bCs/>
          <w:sz w:val="20"/>
          <w:szCs w:val="20"/>
          <w:lang w:val="ru-RU"/>
        </w:rPr>
        <w:t>ксана Александровна</w:t>
      </w:r>
      <w:r w:rsidRPr="00364924">
        <w:rPr>
          <w:rFonts w:eastAsia="Times New Roman"/>
          <w:bCs/>
          <w:sz w:val="20"/>
          <w:szCs w:val="20"/>
          <w:lang w:val="ru-RU"/>
        </w:rPr>
        <w:t>, зам. начальника управления культуры</w:t>
      </w:r>
      <w:r w:rsidR="004301C3">
        <w:rPr>
          <w:rFonts w:eastAsia="Times New Roman"/>
          <w:bCs/>
          <w:sz w:val="20"/>
          <w:szCs w:val="20"/>
          <w:lang w:val="ru-RU"/>
        </w:rPr>
        <w:t xml:space="preserve"> (34675) 5-00-71</w:t>
      </w:r>
    </w:p>
    <w:p w:rsidR="00024B21" w:rsidRPr="00364924" w:rsidRDefault="00024B21" w:rsidP="00024B21">
      <w:pPr>
        <w:rPr>
          <w:rFonts w:eastAsia="Times New Roman"/>
          <w:sz w:val="20"/>
          <w:szCs w:val="20"/>
          <w:lang w:val="ru-RU"/>
        </w:rPr>
      </w:pPr>
      <w:r w:rsidRPr="00364924">
        <w:rPr>
          <w:rFonts w:eastAsia="Times New Roman"/>
          <w:bCs/>
          <w:sz w:val="20"/>
          <w:szCs w:val="20"/>
          <w:lang w:val="ru-RU"/>
        </w:rPr>
        <w:t>КК- П Отчет управления -  П 201</w:t>
      </w:r>
      <w:r w:rsidR="004301C3">
        <w:rPr>
          <w:rFonts w:eastAsia="Times New Roman"/>
          <w:bCs/>
          <w:sz w:val="20"/>
          <w:szCs w:val="20"/>
          <w:lang w:val="ru-RU"/>
        </w:rPr>
        <w:t>8</w:t>
      </w:r>
      <w:r w:rsidRPr="00364924">
        <w:rPr>
          <w:rFonts w:eastAsia="Times New Roman"/>
          <w:bCs/>
          <w:sz w:val="20"/>
          <w:szCs w:val="20"/>
          <w:lang w:val="ru-RU"/>
        </w:rPr>
        <w:t xml:space="preserve">- Отчет УК за </w:t>
      </w:r>
      <w:r w:rsidR="003D478A">
        <w:rPr>
          <w:rFonts w:eastAsia="Times New Roman"/>
          <w:bCs/>
          <w:sz w:val="20"/>
          <w:szCs w:val="20"/>
          <w:lang w:val="ru-RU"/>
        </w:rPr>
        <w:t>2</w:t>
      </w:r>
      <w:r w:rsidRPr="00364924">
        <w:rPr>
          <w:rFonts w:eastAsia="Times New Roman"/>
          <w:bCs/>
          <w:sz w:val="20"/>
          <w:szCs w:val="20"/>
          <w:lang w:val="ru-RU"/>
        </w:rPr>
        <w:t xml:space="preserve"> квартал 201</w:t>
      </w:r>
      <w:r w:rsidR="004301C3">
        <w:rPr>
          <w:rFonts w:eastAsia="Times New Roman"/>
          <w:bCs/>
          <w:sz w:val="20"/>
          <w:szCs w:val="20"/>
          <w:lang w:val="ru-RU"/>
        </w:rPr>
        <w:t>8</w:t>
      </w:r>
      <w:r w:rsidRPr="00364924">
        <w:rPr>
          <w:rFonts w:eastAsia="Times New Roman"/>
          <w:sz w:val="20"/>
          <w:szCs w:val="20"/>
          <w:lang w:val="ru-RU"/>
        </w:rPr>
        <w:t xml:space="preserve"> </w:t>
      </w:r>
    </w:p>
    <w:p w:rsidR="00151562" w:rsidRPr="00024B21" w:rsidRDefault="00151562">
      <w:pPr>
        <w:rPr>
          <w:lang w:val="ru-RU"/>
        </w:rPr>
      </w:pPr>
    </w:p>
    <w:sectPr w:rsidR="00151562" w:rsidRPr="00024B21" w:rsidSect="000F5706">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00000007" w:usb1="00000000" w:usb2="00000000" w:usb3="00000000" w:csb0="00000093"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685393F"/>
    <w:multiLevelType w:val="hybridMultilevel"/>
    <w:tmpl w:val="DD8E2070"/>
    <w:lvl w:ilvl="0" w:tplc="501A4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B1548CB"/>
    <w:multiLevelType w:val="hybridMultilevel"/>
    <w:tmpl w:val="BFB8A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21"/>
    <w:rsid w:val="0001457A"/>
    <w:rsid w:val="000231C9"/>
    <w:rsid w:val="00024B21"/>
    <w:rsid w:val="000255A1"/>
    <w:rsid w:val="000468DE"/>
    <w:rsid w:val="000515E9"/>
    <w:rsid w:val="00051816"/>
    <w:rsid w:val="000569DA"/>
    <w:rsid w:val="000700CA"/>
    <w:rsid w:val="00074ACA"/>
    <w:rsid w:val="000936C0"/>
    <w:rsid w:val="000C5649"/>
    <w:rsid w:val="000C6CE4"/>
    <w:rsid w:val="000D029B"/>
    <w:rsid w:val="000D62D7"/>
    <w:rsid w:val="000E6F1C"/>
    <w:rsid w:val="000F2D1E"/>
    <w:rsid w:val="000F5706"/>
    <w:rsid w:val="0010479B"/>
    <w:rsid w:val="00112765"/>
    <w:rsid w:val="00127160"/>
    <w:rsid w:val="00136387"/>
    <w:rsid w:val="00151562"/>
    <w:rsid w:val="00176EE6"/>
    <w:rsid w:val="00185494"/>
    <w:rsid w:val="001A653D"/>
    <w:rsid w:val="001B01A3"/>
    <w:rsid w:val="001D646A"/>
    <w:rsid w:val="001E6764"/>
    <w:rsid w:val="001F1BE6"/>
    <w:rsid w:val="001F7771"/>
    <w:rsid w:val="0020028A"/>
    <w:rsid w:val="00204714"/>
    <w:rsid w:val="00216CF2"/>
    <w:rsid w:val="00230C72"/>
    <w:rsid w:val="00234488"/>
    <w:rsid w:val="002346EE"/>
    <w:rsid w:val="002462B3"/>
    <w:rsid w:val="0026198E"/>
    <w:rsid w:val="00270AB7"/>
    <w:rsid w:val="002B4F6D"/>
    <w:rsid w:val="002C0AD0"/>
    <w:rsid w:val="002E2FF2"/>
    <w:rsid w:val="003203E7"/>
    <w:rsid w:val="00332C67"/>
    <w:rsid w:val="00336BF6"/>
    <w:rsid w:val="003506BE"/>
    <w:rsid w:val="00352936"/>
    <w:rsid w:val="003627D4"/>
    <w:rsid w:val="00364924"/>
    <w:rsid w:val="00370959"/>
    <w:rsid w:val="00377867"/>
    <w:rsid w:val="003A0352"/>
    <w:rsid w:val="003A37E4"/>
    <w:rsid w:val="003C1D4C"/>
    <w:rsid w:val="003D478A"/>
    <w:rsid w:val="003D6C9E"/>
    <w:rsid w:val="003E652C"/>
    <w:rsid w:val="00425F02"/>
    <w:rsid w:val="004301C3"/>
    <w:rsid w:val="00440BB8"/>
    <w:rsid w:val="0044581C"/>
    <w:rsid w:val="00452635"/>
    <w:rsid w:val="0046717B"/>
    <w:rsid w:val="00467C6C"/>
    <w:rsid w:val="0047165E"/>
    <w:rsid w:val="00472BEA"/>
    <w:rsid w:val="00481C0A"/>
    <w:rsid w:val="004A72DB"/>
    <w:rsid w:val="004B29EC"/>
    <w:rsid w:val="004B440A"/>
    <w:rsid w:val="004C0CEE"/>
    <w:rsid w:val="004C174F"/>
    <w:rsid w:val="004D325C"/>
    <w:rsid w:val="004D5EDC"/>
    <w:rsid w:val="004D61D4"/>
    <w:rsid w:val="004E011A"/>
    <w:rsid w:val="004F6549"/>
    <w:rsid w:val="005061A0"/>
    <w:rsid w:val="00507C96"/>
    <w:rsid w:val="00512066"/>
    <w:rsid w:val="0053646F"/>
    <w:rsid w:val="00545462"/>
    <w:rsid w:val="005547F0"/>
    <w:rsid w:val="00581D0E"/>
    <w:rsid w:val="00587931"/>
    <w:rsid w:val="00591D89"/>
    <w:rsid w:val="00592BFC"/>
    <w:rsid w:val="005A1691"/>
    <w:rsid w:val="005C7D34"/>
    <w:rsid w:val="005D2367"/>
    <w:rsid w:val="005F1EA1"/>
    <w:rsid w:val="005F31FB"/>
    <w:rsid w:val="005F337D"/>
    <w:rsid w:val="00601223"/>
    <w:rsid w:val="00602423"/>
    <w:rsid w:val="006070E0"/>
    <w:rsid w:val="00607387"/>
    <w:rsid w:val="006123A2"/>
    <w:rsid w:val="00657050"/>
    <w:rsid w:val="00670C3C"/>
    <w:rsid w:val="006716F2"/>
    <w:rsid w:val="00695A3F"/>
    <w:rsid w:val="00697EA3"/>
    <w:rsid w:val="006A14F8"/>
    <w:rsid w:val="006A74EF"/>
    <w:rsid w:val="007706D0"/>
    <w:rsid w:val="00772A86"/>
    <w:rsid w:val="00775168"/>
    <w:rsid w:val="007917E0"/>
    <w:rsid w:val="007A1367"/>
    <w:rsid w:val="007A4989"/>
    <w:rsid w:val="007B0577"/>
    <w:rsid w:val="007B1171"/>
    <w:rsid w:val="007B62B4"/>
    <w:rsid w:val="007E1C11"/>
    <w:rsid w:val="007F12D1"/>
    <w:rsid w:val="007F27A3"/>
    <w:rsid w:val="007F794B"/>
    <w:rsid w:val="00800BAA"/>
    <w:rsid w:val="008247FD"/>
    <w:rsid w:val="00830C87"/>
    <w:rsid w:val="00836FE2"/>
    <w:rsid w:val="008379A6"/>
    <w:rsid w:val="00870363"/>
    <w:rsid w:val="00872964"/>
    <w:rsid w:val="0088235F"/>
    <w:rsid w:val="008856B1"/>
    <w:rsid w:val="008875D0"/>
    <w:rsid w:val="00891B8C"/>
    <w:rsid w:val="008A3A85"/>
    <w:rsid w:val="008A6324"/>
    <w:rsid w:val="008C3A75"/>
    <w:rsid w:val="008D5E48"/>
    <w:rsid w:val="00913657"/>
    <w:rsid w:val="00924A81"/>
    <w:rsid w:val="00930A35"/>
    <w:rsid w:val="00930F61"/>
    <w:rsid w:val="00934D76"/>
    <w:rsid w:val="00950D7B"/>
    <w:rsid w:val="009515C4"/>
    <w:rsid w:val="00952D24"/>
    <w:rsid w:val="00961DAE"/>
    <w:rsid w:val="009976CE"/>
    <w:rsid w:val="009A643C"/>
    <w:rsid w:val="009A6E11"/>
    <w:rsid w:val="009B5FEA"/>
    <w:rsid w:val="009C33E2"/>
    <w:rsid w:val="009E4949"/>
    <w:rsid w:val="009F6E0F"/>
    <w:rsid w:val="00A03519"/>
    <w:rsid w:val="00A13719"/>
    <w:rsid w:val="00A176E9"/>
    <w:rsid w:val="00A22714"/>
    <w:rsid w:val="00A22E22"/>
    <w:rsid w:val="00A479ED"/>
    <w:rsid w:val="00A51BEF"/>
    <w:rsid w:val="00A54FCF"/>
    <w:rsid w:val="00A63B5D"/>
    <w:rsid w:val="00A71F86"/>
    <w:rsid w:val="00A74585"/>
    <w:rsid w:val="00A942D9"/>
    <w:rsid w:val="00AA4BFB"/>
    <w:rsid w:val="00B01295"/>
    <w:rsid w:val="00B04592"/>
    <w:rsid w:val="00B10072"/>
    <w:rsid w:val="00B13105"/>
    <w:rsid w:val="00B15AE7"/>
    <w:rsid w:val="00B335D4"/>
    <w:rsid w:val="00B479FA"/>
    <w:rsid w:val="00B47F76"/>
    <w:rsid w:val="00B57B84"/>
    <w:rsid w:val="00B62FB4"/>
    <w:rsid w:val="00B67FA0"/>
    <w:rsid w:val="00B7463A"/>
    <w:rsid w:val="00B76CF0"/>
    <w:rsid w:val="00B84CAB"/>
    <w:rsid w:val="00BB1B08"/>
    <w:rsid w:val="00BC03A6"/>
    <w:rsid w:val="00BC795D"/>
    <w:rsid w:val="00BD57B9"/>
    <w:rsid w:val="00BE002D"/>
    <w:rsid w:val="00BE2627"/>
    <w:rsid w:val="00BE4565"/>
    <w:rsid w:val="00BF132D"/>
    <w:rsid w:val="00C26C2E"/>
    <w:rsid w:val="00C33B6A"/>
    <w:rsid w:val="00C51A09"/>
    <w:rsid w:val="00C54B74"/>
    <w:rsid w:val="00C561E2"/>
    <w:rsid w:val="00CA2A85"/>
    <w:rsid w:val="00CB2560"/>
    <w:rsid w:val="00CD256A"/>
    <w:rsid w:val="00CE26D4"/>
    <w:rsid w:val="00CF2BB7"/>
    <w:rsid w:val="00D04746"/>
    <w:rsid w:val="00D137B9"/>
    <w:rsid w:val="00D15450"/>
    <w:rsid w:val="00D24728"/>
    <w:rsid w:val="00D34B44"/>
    <w:rsid w:val="00D447F5"/>
    <w:rsid w:val="00D44B3D"/>
    <w:rsid w:val="00D810A9"/>
    <w:rsid w:val="00D82484"/>
    <w:rsid w:val="00D87A88"/>
    <w:rsid w:val="00DA0597"/>
    <w:rsid w:val="00DA20E9"/>
    <w:rsid w:val="00DA6DFD"/>
    <w:rsid w:val="00DB357E"/>
    <w:rsid w:val="00DB7F33"/>
    <w:rsid w:val="00DC6F30"/>
    <w:rsid w:val="00E031E5"/>
    <w:rsid w:val="00E07486"/>
    <w:rsid w:val="00E14131"/>
    <w:rsid w:val="00E15B1B"/>
    <w:rsid w:val="00E34068"/>
    <w:rsid w:val="00E505A7"/>
    <w:rsid w:val="00E5176A"/>
    <w:rsid w:val="00E81846"/>
    <w:rsid w:val="00E9045B"/>
    <w:rsid w:val="00EA3C82"/>
    <w:rsid w:val="00EB1496"/>
    <w:rsid w:val="00ED00A8"/>
    <w:rsid w:val="00ED1F97"/>
    <w:rsid w:val="00ED3E1A"/>
    <w:rsid w:val="00ED68B7"/>
    <w:rsid w:val="00EE29FA"/>
    <w:rsid w:val="00F011C2"/>
    <w:rsid w:val="00F1430B"/>
    <w:rsid w:val="00F17E20"/>
    <w:rsid w:val="00F210DB"/>
    <w:rsid w:val="00F2392E"/>
    <w:rsid w:val="00F3037D"/>
    <w:rsid w:val="00F321AE"/>
    <w:rsid w:val="00F36582"/>
    <w:rsid w:val="00F372D2"/>
    <w:rsid w:val="00F51E8E"/>
    <w:rsid w:val="00F74B4F"/>
    <w:rsid w:val="00F77AAC"/>
    <w:rsid w:val="00F80BB3"/>
    <w:rsid w:val="00F91C6F"/>
    <w:rsid w:val="00FE64F7"/>
    <w:rsid w:val="00F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2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24B21"/>
    <w:pPr>
      <w:spacing w:after="120"/>
    </w:pPr>
  </w:style>
  <w:style w:type="character" w:customStyle="1" w:styleId="a4">
    <w:name w:val="Основной текст Знак"/>
    <w:basedOn w:val="a0"/>
    <w:link w:val="a3"/>
    <w:semiHidden/>
    <w:rsid w:val="00024B21"/>
    <w:rPr>
      <w:rFonts w:ascii="Times New Roman" w:eastAsia="Lucida Sans Unicode" w:hAnsi="Times New Roman" w:cs="Tahoma"/>
      <w:color w:val="000000"/>
      <w:sz w:val="24"/>
      <w:szCs w:val="24"/>
      <w:lang w:val="en-US" w:bidi="en-US"/>
    </w:rPr>
  </w:style>
  <w:style w:type="paragraph" w:customStyle="1" w:styleId="a5">
    <w:name w:val="Содержимое таблицы"/>
    <w:basedOn w:val="a"/>
    <w:rsid w:val="00024B21"/>
    <w:pPr>
      <w:suppressLineNumbers/>
    </w:pPr>
  </w:style>
  <w:style w:type="paragraph" w:styleId="a6">
    <w:name w:val="Body Text Indent"/>
    <w:basedOn w:val="a"/>
    <w:link w:val="a7"/>
    <w:uiPriority w:val="99"/>
    <w:unhideWhenUsed/>
    <w:rsid w:val="00024B21"/>
    <w:pPr>
      <w:spacing w:after="120"/>
      <w:ind w:left="283"/>
    </w:pPr>
  </w:style>
  <w:style w:type="character" w:customStyle="1" w:styleId="a7">
    <w:name w:val="Основной текст с отступом Знак"/>
    <w:basedOn w:val="a0"/>
    <w:link w:val="a6"/>
    <w:uiPriority w:val="99"/>
    <w:rsid w:val="00024B21"/>
    <w:rPr>
      <w:rFonts w:ascii="Times New Roman" w:eastAsia="Lucida Sans Unicode" w:hAnsi="Times New Roman" w:cs="Tahoma"/>
      <w:color w:val="000000"/>
      <w:sz w:val="24"/>
      <w:szCs w:val="24"/>
      <w:lang w:val="en-US" w:bidi="en-US"/>
    </w:rPr>
  </w:style>
  <w:style w:type="paragraph" w:styleId="a8">
    <w:name w:val="No Spacing"/>
    <w:link w:val="a9"/>
    <w:uiPriority w:val="1"/>
    <w:qFormat/>
    <w:rsid w:val="00024B21"/>
    <w:pPr>
      <w:widowControl w:val="0"/>
      <w:suppressAutoHyphens/>
      <w:spacing w:after="0" w:line="240" w:lineRule="auto"/>
    </w:pPr>
    <w:rPr>
      <w:rFonts w:ascii="Times New Roman" w:eastAsia="Arial" w:hAnsi="Times New Roman" w:cs="Times New Roman"/>
      <w:sz w:val="24"/>
      <w:szCs w:val="20"/>
      <w:lang w:eastAsia="ar-SA"/>
    </w:rPr>
  </w:style>
  <w:style w:type="character" w:styleId="aa">
    <w:name w:val="Strong"/>
    <w:qFormat/>
    <w:rsid w:val="00024B21"/>
    <w:rPr>
      <w:b/>
      <w:bCs/>
    </w:rPr>
  </w:style>
  <w:style w:type="paragraph" w:styleId="ab">
    <w:name w:val="List Paragraph"/>
    <w:basedOn w:val="a"/>
    <w:uiPriority w:val="34"/>
    <w:qFormat/>
    <w:rsid w:val="00024B21"/>
    <w:pPr>
      <w:widowControl/>
      <w:suppressAutoHyphens w:val="0"/>
      <w:spacing w:after="200" w:line="276" w:lineRule="auto"/>
      <w:ind w:left="720"/>
      <w:contextualSpacing/>
    </w:pPr>
    <w:rPr>
      <w:rFonts w:ascii="Calibri" w:eastAsia="Calibri" w:hAnsi="Calibri" w:cs="Times New Roman"/>
      <w:color w:val="auto"/>
      <w:sz w:val="22"/>
      <w:szCs w:val="22"/>
      <w:lang w:val="ru-RU" w:bidi="ar-SA"/>
    </w:rPr>
  </w:style>
  <w:style w:type="character" w:customStyle="1" w:styleId="apple-converted-space">
    <w:name w:val="apple-converted-space"/>
    <w:rsid w:val="00024B21"/>
  </w:style>
  <w:style w:type="paragraph" w:styleId="ac">
    <w:name w:val="header"/>
    <w:basedOn w:val="a"/>
    <w:link w:val="ad"/>
    <w:unhideWhenUsed/>
    <w:rsid w:val="00961DAE"/>
    <w:pPr>
      <w:tabs>
        <w:tab w:val="center" w:pos="4677"/>
        <w:tab w:val="right" w:pos="9355"/>
      </w:tabs>
      <w:ind w:firstLine="737"/>
      <w:jc w:val="both"/>
    </w:pPr>
    <w:rPr>
      <w:rFonts w:eastAsia="Times New Roman" w:cs="Times New Roman"/>
      <w:color w:val="auto"/>
      <w:szCs w:val="20"/>
      <w:lang w:bidi="ar-SA"/>
    </w:rPr>
  </w:style>
  <w:style w:type="character" w:customStyle="1" w:styleId="ad">
    <w:name w:val="Верхний колонтитул Знак"/>
    <w:basedOn w:val="a0"/>
    <w:link w:val="ac"/>
    <w:rsid w:val="00961DAE"/>
    <w:rPr>
      <w:rFonts w:ascii="Times New Roman" w:eastAsia="Times New Roman" w:hAnsi="Times New Roman" w:cs="Times New Roman"/>
      <w:sz w:val="24"/>
      <w:szCs w:val="20"/>
    </w:rPr>
  </w:style>
  <w:style w:type="paragraph" w:customStyle="1" w:styleId="Standard">
    <w:name w:val="Standard"/>
    <w:rsid w:val="00961DAE"/>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ae">
    <w:name w:val="Основной текст_"/>
    <w:basedOn w:val="a0"/>
    <w:link w:val="3"/>
    <w:rsid w:val="00961DAE"/>
    <w:rPr>
      <w:sz w:val="23"/>
      <w:szCs w:val="23"/>
      <w:shd w:val="clear" w:color="auto" w:fill="FFFFFF"/>
    </w:rPr>
  </w:style>
  <w:style w:type="paragraph" w:customStyle="1" w:styleId="3">
    <w:name w:val="Основной текст3"/>
    <w:basedOn w:val="a"/>
    <w:link w:val="ae"/>
    <w:rsid w:val="00961DAE"/>
    <w:pPr>
      <w:shd w:val="clear" w:color="auto" w:fill="FFFFFF"/>
      <w:suppressAutoHyphens w:val="0"/>
      <w:spacing w:line="274" w:lineRule="exact"/>
      <w:jc w:val="right"/>
    </w:pPr>
    <w:rPr>
      <w:rFonts w:asciiTheme="minorHAnsi" w:eastAsiaTheme="minorHAnsi" w:hAnsiTheme="minorHAnsi" w:cstheme="minorBidi"/>
      <w:color w:val="auto"/>
      <w:sz w:val="23"/>
      <w:szCs w:val="23"/>
      <w:lang w:val="ru-RU" w:bidi="ar-SA"/>
    </w:rPr>
  </w:style>
  <w:style w:type="paragraph" w:styleId="af">
    <w:name w:val="Normal (Web)"/>
    <w:basedOn w:val="a"/>
    <w:uiPriority w:val="99"/>
    <w:rsid w:val="008875D0"/>
    <w:pPr>
      <w:widowControl/>
      <w:suppressAutoHyphens w:val="0"/>
      <w:spacing w:before="100" w:beforeAutospacing="1" w:after="100" w:afterAutospacing="1"/>
    </w:pPr>
    <w:rPr>
      <w:rFonts w:eastAsia="Times New Roman" w:cs="Times New Roman"/>
      <w:color w:val="094F5E"/>
      <w:lang w:val="ru-RU" w:eastAsia="ru-RU" w:bidi="ar-SA"/>
    </w:rPr>
  </w:style>
  <w:style w:type="character" w:customStyle="1" w:styleId="6">
    <w:name w:val="Основной текст (6)_"/>
    <w:link w:val="60"/>
    <w:rsid w:val="00F80BB3"/>
    <w:rPr>
      <w:spacing w:val="-10"/>
      <w:shd w:val="clear" w:color="auto" w:fill="FFFFFF"/>
    </w:rPr>
  </w:style>
  <w:style w:type="paragraph" w:customStyle="1" w:styleId="60">
    <w:name w:val="Основной текст (6)"/>
    <w:basedOn w:val="a"/>
    <w:link w:val="6"/>
    <w:rsid w:val="00F80BB3"/>
    <w:pPr>
      <w:widowControl/>
      <w:shd w:val="clear" w:color="auto" w:fill="FFFFFF"/>
      <w:suppressAutoHyphens w:val="0"/>
      <w:spacing w:line="235" w:lineRule="exact"/>
      <w:ind w:hanging="300"/>
      <w:jc w:val="both"/>
    </w:pPr>
    <w:rPr>
      <w:rFonts w:asciiTheme="minorHAnsi" w:eastAsiaTheme="minorHAnsi" w:hAnsiTheme="minorHAnsi" w:cstheme="minorBidi"/>
      <w:color w:val="auto"/>
      <w:spacing w:val="-10"/>
      <w:sz w:val="22"/>
      <w:szCs w:val="22"/>
      <w:lang w:val="ru-RU" w:bidi="ar-SA"/>
    </w:rPr>
  </w:style>
  <w:style w:type="table" w:styleId="af0">
    <w:name w:val="Table Grid"/>
    <w:basedOn w:val="a1"/>
    <w:uiPriority w:val="59"/>
    <w:rsid w:val="0079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rsid w:val="00EE29FA"/>
    <w:rPr>
      <w:color w:val="0000FF"/>
      <w:u w:val="single"/>
    </w:rPr>
  </w:style>
  <w:style w:type="paragraph" w:customStyle="1" w:styleId="1">
    <w:name w:val="Абзац списка1"/>
    <w:basedOn w:val="a"/>
    <w:rsid w:val="00EE29FA"/>
    <w:pPr>
      <w:widowControl/>
      <w:suppressAutoHyphens w:val="0"/>
      <w:spacing w:after="160" w:line="259" w:lineRule="auto"/>
      <w:ind w:left="720"/>
    </w:pPr>
    <w:rPr>
      <w:rFonts w:ascii="Calibri" w:eastAsia="Times New Roman" w:hAnsi="Calibri" w:cs="Times New Roman"/>
      <w:color w:val="auto"/>
      <w:sz w:val="22"/>
      <w:szCs w:val="22"/>
      <w:lang w:val="ru-RU" w:bidi="ar-SA"/>
    </w:rPr>
  </w:style>
  <w:style w:type="paragraph" w:styleId="af2">
    <w:name w:val="Balloon Text"/>
    <w:basedOn w:val="a"/>
    <w:link w:val="af3"/>
    <w:uiPriority w:val="99"/>
    <w:semiHidden/>
    <w:unhideWhenUsed/>
    <w:rsid w:val="00CF2BB7"/>
    <w:rPr>
      <w:rFonts w:ascii="Tahoma" w:hAnsi="Tahoma"/>
      <w:sz w:val="16"/>
      <w:szCs w:val="16"/>
    </w:rPr>
  </w:style>
  <w:style w:type="character" w:customStyle="1" w:styleId="af3">
    <w:name w:val="Текст выноски Знак"/>
    <w:basedOn w:val="a0"/>
    <w:link w:val="af2"/>
    <w:uiPriority w:val="99"/>
    <w:semiHidden/>
    <w:rsid w:val="00CF2BB7"/>
    <w:rPr>
      <w:rFonts w:ascii="Tahoma" w:eastAsia="Lucida Sans Unicode" w:hAnsi="Tahoma" w:cs="Tahoma"/>
      <w:color w:val="000000"/>
      <w:sz w:val="16"/>
      <w:szCs w:val="16"/>
      <w:lang w:val="en-US" w:bidi="en-US"/>
    </w:rPr>
  </w:style>
  <w:style w:type="character" w:customStyle="1" w:styleId="WW-Absatz-Standardschriftart1">
    <w:name w:val="WW-Absatz-Standardschriftart1"/>
    <w:rsid w:val="00E34068"/>
  </w:style>
  <w:style w:type="character" w:customStyle="1" w:styleId="italic">
    <w:name w:val="italic"/>
    <w:basedOn w:val="a0"/>
    <w:rsid w:val="00E34068"/>
  </w:style>
  <w:style w:type="character" w:styleId="af4">
    <w:name w:val="Emphasis"/>
    <w:uiPriority w:val="20"/>
    <w:qFormat/>
    <w:rsid w:val="004B440A"/>
    <w:rPr>
      <w:i/>
      <w:iCs/>
    </w:rPr>
  </w:style>
  <w:style w:type="character" w:customStyle="1" w:styleId="blk">
    <w:name w:val="blk"/>
    <w:basedOn w:val="a0"/>
    <w:rsid w:val="00BC03A6"/>
  </w:style>
  <w:style w:type="character" w:customStyle="1" w:styleId="a9">
    <w:name w:val="Без интервала Знак"/>
    <w:link w:val="a8"/>
    <w:uiPriority w:val="1"/>
    <w:locked/>
    <w:rsid w:val="00E031E5"/>
    <w:rPr>
      <w:rFonts w:ascii="Times New Roman" w:eastAsia="Arial" w:hAnsi="Times New Roman" w:cs="Times New Roman"/>
      <w:sz w:val="24"/>
      <w:szCs w:val="20"/>
      <w:lang w:eastAsia="ar-SA"/>
    </w:rPr>
  </w:style>
  <w:style w:type="paragraph" w:customStyle="1" w:styleId="af5">
    <w:name w:val="Текстовый блок"/>
    <w:rsid w:val="00ED1F97"/>
    <w:pPr>
      <w:spacing w:after="0" w:line="240" w:lineRule="auto"/>
    </w:pPr>
    <w:rPr>
      <w:rFonts w:ascii="Arial Unicode MS" w:eastAsia="Arial Unicode MS" w:hAnsi="Helvetica" w:cs="Arial Unicode MS"/>
      <w:color w:val="000000"/>
      <w:lang w:eastAsia="ru-RU"/>
    </w:rPr>
  </w:style>
  <w:style w:type="character" w:customStyle="1" w:styleId="10">
    <w:name w:val="Основной текст1"/>
    <w:rsid w:val="00B1007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af6">
    <w:name w:val="ïàðàãðàô"/>
    <w:basedOn w:val="a"/>
    <w:uiPriority w:val="99"/>
    <w:rsid w:val="00B10072"/>
    <w:pPr>
      <w:jc w:val="both"/>
    </w:pPr>
    <w:rPr>
      <w:rFonts w:eastAsia="Andale Sans UI" w:cs="Times New Roman"/>
      <w:b/>
      <w:bCs/>
      <w:color w:val="auto"/>
      <w:kern w:val="1"/>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2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24B21"/>
    <w:pPr>
      <w:spacing w:after="120"/>
    </w:pPr>
  </w:style>
  <w:style w:type="character" w:customStyle="1" w:styleId="a4">
    <w:name w:val="Основной текст Знак"/>
    <w:basedOn w:val="a0"/>
    <w:link w:val="a3"/>
    <w:semiHidden/>
    <w:rsid w:val="00024B21"/>
    <w:rPr>
      <w:rFonts w:ascii="Times New Roman" w:eastAsia="Lucida Sans Unicode" w:hAnsi="Times New Roman" w:cs="Tahoma"/>
      <w:color w:val="000000"/>
      <w:sz w:val="24"/>
      <w:szCs w:val="24"/>
      <w:lang w:val="en-US" w:bidi="en-US"/>
    </w:rPr>
  </w:style>
  <w:style w:type="paragraph" w:customStyle="1" w:styleId="a5">
    <w:name w:val="Содержимое таблицы"/>
    <w:basedOn w:val="a"/>
    <w:rsid w:val="00024B21"/>
    <w:pPr>
      <w:suppressLineNumbers/>
    </w:pPr>
  </w:style>
  <w:style w:type="paragraph" w:styleId="a6">
    <w:name w:val="Body Text Indent"/>
    <w:basedOn w:val="a"/>
    <w:link w:val="a7"/>
    <w:uiPriority w:val="99"/>
    <w:unhideWhenUsed/>
    <w:rsid w:val="00024B21"/>
    <w:pPr>
      <w:spacing w:after="120"/>
      <w:ind w:left="283"/>
    </w:pPr>
  </w:style>
  <w:style w:type="character" w:customStyle="1" w:styleId="a7">
    <w:name w:val="Основной текст с отступом Знак"/>
    <w:basedOn w:val="a0"/>
    <w:link w:val="a6"/>
    <w:uiPriority w:val="99"/>
    <w:rsid w:val="00024B21"/>
    <w:rPr>
      <w:rFonts w:ascii="Times New Roman" w:eastAsia="Lucida Sans Unicode" w:hAnsi="Times New Roman" w:cs="Tahoma"/>
      <w:color w:val="000000"/>
      <w:sz w:val="24"/>
      <w:szCs w:val="24"/>
      <w:lang w:val="en-US" w:bidi="en-US"/>
    </w:rPr>
  </w:style>
  <w:style w:type="paragraph" w:styleId="a8">
    <w:name w:val="No Spacing"/>
    <w:link w:val="a9"/>
    <w:uiPriority w:val="1"/>
    <w:qFormat/>
    <w:rsid w:val="00024B21"/>
    <w:pPr>
      <w:widowControl w:val="0"/>
      <w:suppressAutoHyphens/>
      <w:spacing w:after="0" w:line="240" w:lineRule="auto"/>
    </w:pPr>
    <w:rPr>
      <w:rFonts w:ascii="Times New Roman" w:eastAsia="Arial" w:hAnsi="Times New Roman" w:cs="Times New Roman"/>
      <w:sz w:val="24"/>
      <w:szCs w:val="20"/>
      <w:lang w:eastAsia="ar-SA"/>
    </w:rPr>
  </w:style>
  <w:style w:type="character" w:styleId="aa">
    <w:name w:val="Strong"/>
    <w:qFormat/>
    <w:rsid w:val="00024B21"/>
    <w:rPr>
      <w:b/>
      <w:bCs/>
    </w:rPr>
  </w:style>
  <w:style w:type="paragraph" w:styleId="ab">
    <w:name w:val="List Paragraph"/>
    <w:basedOn w:val="a"/>
    <w:uiPriority w:val="34"/>
    <w:qFormat/>
    <w:rsid w:val="00024B21"/>
    <w:pPr>
      <w:widowControl/>
      <w:suppressAutoHyphens w:val="0"/>
      <w:spacing w:after="200" w:line="276" w:lineRule="auto"/>
      <w:ind w:left="720"/>
      <w:contextualSpacing/>
    </w:pPr>
    <w:rPr>
      <w:rFonts w:ascii="Calibri" w:eastAsia="Calibri" w:hAnsi="Calibri" w:cs="Times New Roman"/>
      <w:color w:val="auto"/>
      <w:sz w:val="22"/>
      <w:szCs w:val="22"/>
      <w:lang w:val="ru-RU" w:bidi="ar-SA"/>
    </w:rPr>
  </w:style>
  <w:style w:type="character" w:customStyle="1" w:styleId="apple-converted-space">
    <w:name w:val="apple-converted-space"/>
    <w:rsid w:val="00024B21"/>
  </w:style>
  <w:style w:type="paragraph" w:styleId="ac">
    <w:name w:val="header"/>
    <w:basedOn w:val="a"/>
    <w:link w:val="ad"/>
    <w:unhideWhenUsed/>
    <w:rsid w:val="00961DAE"/>
    <w:pPr>
      <w:tabs>
        <w:tab w:val="center" w:pos="4677"/>
        <w:tab w:val="right" w:pos="9355"/>
      </w:tabs>
      <w:ind w:firstLine="737"/>
      <w:jc w:val="both"/>
    </w:pPr>
    <w:rPr>
      <w:rFonts w:eastAsia="Times New Roman" w:cs="Times New Roman"/>
      <w:color w:val="auto"/>
      <w:szCs w:val="20"/>
      <w:lang w:bidi="ar-SA"/>
    </w:rPr>
  </w:style>
  <w:style w:type="character" w:customStyle="1" w:styleId="ad">
    <w:name w:val="Верхний колонтитул Знак"/>
    <w:basedOn w:val="a0"/>
    <w:link w:val="ac"/>
    <w:rsid w:val="00961DAE"/>
    <w:rPr>
      <w:rFonts w:ascii="Times New Roman" w:eastAsia="Times New Roman" w:hAnsi="Times New Roman" w:cs="Times New Roman"/>
      <w:sz w:val="24"/>
      <w:szCs w:val="20"/>
    </w:rPr>
  </w:style>
  <w:style w:type="paragraph" w:customStyle="1" w:styleId="Standard">
    <w:name w:val="Standard"/>
    <w:rsid w:val="00961DAE"/>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ae">
    <w:name w:val="Основной текст_"/>
    <w:basedOn w:val="a0"/>
    <w:link w:val="3"/>
    <w:rsid w:val="00961DAE"/>
    <w:rPr>
      <w:sz w:val="23"/>
      <w:szCs w:val="23"/>
      <w:shd w:val="clear" w:color="auto" w:fill="FFFFFF"/>
    </w:rPr>
  </w:style>
  <w:style w:type="paragraph" w:customStyle="1" w:styleId="3">
    <w:name w:val="Основной текст3"/>
    <w:basedOn w:val="a"/>
    <w:link w:val="ae"/>
    <w:rsid w:val="00961DAE"/>
    <w:pPr>
      <w:shd w:val="clear" w:color="auto" w:fill="FFFFFF"/>
      <w:suppressAutoHyphens w:val="0"/>
      <w:spacing w:line="274" w:lineRule="exact"/>
      <w:jc w:val="right"/>
    </w:pPr>
    <w:rPr>
      <w:rFonts w:asciiTheme="minorHAnsi" w:eastAsiaTheme="minorHAnsi" w:hAnsiTheme="minorHAnsi" w:cstheme="minorBidi"/>
      <w:color w:val="auto"/>
      <w:sz w:val="23"/>
      <w:szCs w:val="23"/>
      <w:lang w:val="ru-RU" w:bidi="ar-SA"/>
    </w:rPr>
  </w:style>
  <w:style w:type="paragraph" w:styleId="af">
    <w:name w:val="Normal (Web)"/>
    <w:basedOn w:val="a"/>
    <w:uiPriority w:val="99"/>
    <w:rsid w:val="008875D0"/>
    <w:pPr>
      <w:widowControl/>
      <w:suppressAutoHyphens w:val="0"/>
      <w:spacing w:before="100" w:beforeAutospacing="1" w:after="100" w:afterAutospacing="1"/>
    </w:pPr>
    <w:rPr>
      <w:rFonts w:eastAsia="Times New Roman" w:cs="Times New Roman"/>
      <w:color w:val="094F5E"/>
      <w:lang w:val="ru-RU" w:eastAsia="ru-RU" w:bidi="ar-SA"/>
    </w:rPr>
  </w:style>
  <w:style w:type="character" w:customStyle="1" w:styleId="6">
    <w:name w:val="Основной текст (6)_"/>
    <w:link w:val="60"/>
    <w:rsid w:val="00F80BB3"/>
    <w:rPr>
      <w:spacing w:val="-10"/>
      <w:shd w:val="clear" w:color="auto" w:fill="FFFFFF"/>
    </w:rPr>
  </w:style>
  <w:style w:type="paragraph" w:customStyle="1" w:styleId="60">
    <w:name w:val="Основной текст (6)"/>
    <w:basedOn w:val="a"/>
    <w:link w:val="6"/>
    <w:rsid w:val="00F80BB3"/>
    <w:pPr>
      <w:widowControl/>
      <w:shd w:val="clear" w:color="auto" w:fill="FFFFFF"/>
      <w:suppressAutoHyphens w:val="0"/>
      <w:spacing w:line="235" w:lineRule="exact"/>
      <w:ind w:hanging="300"/>
      <w:jc w:val="both"/>
    </w:pPr>
    <w:rPr>
      <w:rFonts w:asciiTheme="minorHAnsi" w:eastAsiaTheme="minorHAnsi" w:hAnsiTheme="minorHAnsi" w:cstheme="minorBidi"/>
      <w:color w:val="auto"/>
      <w:spacing w:val="-10"/>
      <w:sz w:val="22"/>
      <w:szCs w:val="22"/>
      <w:lang w:val="ru-RU" w:bidi="ar-SA"/>
    </w:rPr>
  </w:style>
  <w:style w:type="table" w:styleId="af0">
    <w:name w:val="Table Grid"/>
    <w:basedOn w:val="a1"/>
    <w:uiPriority w:val="59"/>
    <w:rsid w:val="0079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rsid w:val="00EE29FA"/>
    <w:rPr>
      <w:color w:val="0000FF"/>
      <w:u w:val="single"/>
    </w:rPr>
  </w:style>
  <w:style w:type="paragraph" w:customStyle="1" w:styleId="1">
    <w:name w:val="Абзац списка1"/>
    <w:basedOn w:val="a"/>
    <w:rsid w:val="00EE29FA"/>
    <w:pPr>
      <w:widowControl/>
      <w:suppressAutoHyphens w:val="0"/>
      <w:spacing w:after="160" w:line="259" w:lineRule="auto"/>
      <w:ind w:left="720"/>
    </w:pPr>
    <w:rPr>
      <w:rFonts w:ascii="Calibri" w:eastAsia="Times New Roman" w:hAnsi="Calibri" w:cs="Times New Roman"/>
      <w:color w:val="auto"/>
      <w:sz w:val="22"/>
      <w:szCs w:val="22"/>
      <w:lang w:val="ru-RU" w:bidi="ar-SA"/>
    </w:rPr>
  </w:style>
  <w:style w:type="paragraph" w:styleId="af2">
    <w:name w:val="Balloon Text"/>
    <w:basedOn w:val="a"/>
    <w:link w:val="af3"/>
    <w:uiPriority w:val="99"/>
    <w:semiHidden/>
    <w:unhideWhenUsed/>
    <w:rsid w:val="00CF2BB7"/>
    <w:rPr>
      <w:rFonts w:ascii="Tahoma" w:hAnsi="Tahoma"/>
      <w:sz w:val="16"/>
      <w:szCs w:val="16"/>
    </w:rPr>
  </w:style>
  <w:style w:type="character" w:customStyle="1" w:styleId="af3">
    <w:name w:val="Текст выноски Знак"/>
    <w:basedOn w:val="a0"/>
    <w:link w:val="af2"/>
    <w:uiPriority w:val="99"/>
    <w:semiHidden/>
    <w:rsid w:val="00CF2BB7"/>
    <w:rPr>
      <w:rFonts w:ascii="Tahoma" w:eastAsia="Lucida Sans Unicode" w:hAnsi="Tahoma" w:cs="Tahoma"/>
      <w:color w:val="000000"/>
      <w:sz w:val="16"/>
      <w:szCs w:val="16"/>
      <w:lang w:val="en-US" w:bidi="en-US"/>
    </w:rPr>
  </w:style>
  <w:style w:type="character" w:customStyle="1" w:styleId="WW-Absatz-Standardschriftart1">
    <w:name w:val="WW-Absatz-Standardschriftart1"/>
    <w:rsid w:val="00E34068"/>
  </w:style>
  <w:style w:type="character" w:customStyle="1" w:styleId="italic">
    <w:name w:val="italic"/>
    <w:basedOn w:val="a0"/>
    <w:rsid w:val="00E34068"/>
  </w:style>
  <w:style w:type="character" w:styleId="af4">
    <w:name w:val="Emphasis"/>
    <w:uiPriority w:val="20"/>
    <w:qFormat/>
    <w:rsid w:val="004B440A"/>
    <w:rPr>
      <w:i/>
      <w:iCs/>
    </w:rPr>
  </w:style>
  <w:style w:type="character" w:customStyle="1" w:styleId="blk">
    <w:name w:val="blk"/>
    <w:basedOn w:val="a0"/>
    <w:rsid w:val="00BC03A6"/>
  </w:style>
  <w:style w:type="character" w:customStyle="1" w:styleId="a9">
    <w:name w:val="Без интервала Знак"/>
    <w:link w:val="a8"/>
    <w:uiPriority w:val="1"/>
    <w:locked/>
    <w:rsid w:val="00E031E5"/>
    <w:rPr>
      <w:rFonts w:ascii="Times New Roman" w:eastAsia="Arial" w:hAnsi="Times New Roman" w:cs="Times New Roman"/>
      <w:sz w:val="24"/>
      <w:szCs w:val="20"/>
      <w:lang w:eastAsia="ar-SA"/>
    </w:rPr>
  </w:style>
  <w:style w:type="paragraph" w:customStyle="1" w:styleId="af5">
    <w:name w:val="Текстовый блок"/>
    <w:rsid w:val="00ED1F97"/>
    <w:pPr>
      <w:spacing w:after="0" w:line="240" w:lineRule="auto"/>
    </w:pPr>
    <w:rPr>
      <w:rFonts w:ascii="Arial Unicode MS" w:eastAsia="Arial Unicode MS" w:hAnsi="Helvetica" w:cs="Arial Unicode MS"/>
      <w:color w:val="000000"/>
      <w:lang w:eastAsia="ru-RU"/>
    </w:rPr>
  </w:style>
  <w:style w:type="character" w:customStyle="1" w:styleId="10">
    <w:name w:val="Основной текст1"/>
    <w:rsid w:val="00B1007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af6">
    <w:name w:val="ïàðàãðàô"/>
    <w:basedOn w:val="a"/>
    <w:uiPriority w:val="99"/>
    <w:rsid w:val="00B10072"/>
    <w:pPr>
      <w:jc w:val="both"/>
    </w:pPr>
    <w:rPr>
      <w:rFonts w:eastAsia="Andale Sans UI" w:cs="Times New Roman"/>
      <w:b/>
      <w:bCs/>
      <w:color w:val="auto"/>
      <w:kern w:val="1"/>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rota.muzeumugorsk.ru/" TargetMode="External"/><Relationship Id="rId3" Type="http://schemas.openxmlformats.org/officeDocument/2006/relationships/styles" Target="styles.xml"/><Relationship Id="rId7" Type="http://schemas.openxmlformats.org/officeDocument/2006/relationships/hyperlink" Target="http://muzeumu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55B4-836A-44F0-9898-AD6F81E1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21</Pages>
  <Words>8235</Words>
  <Characters>46941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гоголев</dc:creator>
  <cp:lastModifiedBy>Гоголева Оксана Александровна</cp:lastModifiedBy>
  <cp:revision>81</cp:revision>
  <dcterms:created xsi:type="dcterms:W3CDTF">2016-10-02T08:17:00Z</dcterms:created>
  <dcterms:modified xsi:type="dcterms:W3CDTF">2018-07-06T11:59:00Z</dcterms:modified>
</cp:coreProperties>
</file>