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A" w:rsidRPr="00E971A8" w:rsidRDefault="000D3925" w:rsidP="00B90686">
      <w:pPr>
        <w:spacing w:after="0" w:line="240" w:lineRule="auto"/>
        <w:jc w:val="center"/>
        <w:rPr>
          <w:rFonts w:ascii="Times New Roman" w:hAnsi="Times New Roman" w:cs="Times New Roman"/>
          <w:b/>
          <w:sz w:val="28"/>
          <w:szCs w:val="28"/>
        </w:rPr>
      </w:pPr>
      <w:r w:rsidRPr="00E971A8">
        <w:rPr>
          <w:rFonts w:ascii="Times New Roman" w:hAnsi="Times New Roman" w:cs="Times New Roman"/>
          <w:b/>
          <w:sz w:val="28"/>
          <w:szCs w:val="28"/>
        </w:rPr>
        <w:t>П</w:t>
      </w:r>
      <w:r w:rsidR="00515A8A" w:rsidRPr="00E971A8">
        <w:rPr>
          <w:rFonts w:ascii="Times New Roman" w:hAnsi="Times New Roman" w:cs="Times New Roman"/>
          <w:b/>
          <w:sz w:val="28"/>
          <w:szCs w:val="28"/>
        </w:rPr>
        <w:t>РОТОКОЛ</w:t>
      </w:r>
      <w:r w:rsidRPr="00E971A8">
        <w:rPr>
          <w:rFonts w:ascii="Times New Roman" w:hAnsi="Times New Roman" w:cs="Times New Roman"/>
          <w:b/>
          <w:sz w:val="28"/>
          <w:szCs w:val="28"/>
        </w:rPr>
        <w:t xml:space="preserve"> </w:t>
      </w:r>
    </w:p>
    <w:p w:rsidR="001A58B1" w:rsidRDefault="00F03C48" w:rsidP="00B906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заседания</w:t>
      </w:r>
      <w:r w:rsidR="00515A8A" w:rsidRPr="00E971A8">
        <w:rPr>
          <w:rFonts w:ascii="Times New Roman" w:hAnsi="Times New Roman" w:cs="Times New Roman"/>
          <w:b/>
          <w:sz w:val="28"/>
          <w:szCs w:val="28"/>
        </w:rPr>
        <w:t xml:space="preserve"> </w:t>
      </w:r>
      <w:r w:rsidR="00BA43B9">
        <w:rPr>
          <w:rFonts w:ascii="Times New Roman" w:hAnsi="Times New Roman" w:cs="Times New Roman"/>
          <w:b/>
          <w:sz w:val="28"/>
          <w:szCs w:val="28"/>
        </w:rPr>
        <w:t xml:space="preserve">Общественного совета при </w:t>
      </w:r>
      <w:r w:rsidR="004A455A">
        <w:rPr>
          <w:rFonts w:ascii="Times New Roman" w:hAnsi="Times New Roman" w:cs="Times New Roman"/>
          <w:b/>
          <w:sz w:val="28"/>
          <w:szCs w:val="28"/>
        </w:rPr>
        <w:t>первом заместителе главы</w:t>
      </w:r>
      <w:r w:rsidR="00BA43B9">
        <w:rPr>
          <w:rFonts w:ascii="Times New Roman" w:hAnsi="Times New Roman" w:cs="Times New Roman"/>
          <w:b/>
          <w:sz w:val="28"/>
          <w:szCs w:val="28"/>
        </w:rPr>
        <w:t xml:space="preserve"> города </w:t>
      </w:r>
    </w:p>
    <w:p w:rsidR="00B90686" w:rsidRDefault="00BA43B9" w:rsidP="00B906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проблемам</w:t>
      </w:r>
      <w:r w:rsidR="00B90686" w:rsidRPr="00E971A8">
        <w:rPr>
          <w:rFonts w:ascii="Times New Roman" w:hAnsi="Times New Roman" w:cs="Times New Roman"/>
          <w:b/>
          <w:sz w:val="28"/>
          <w:szCs w:val="28"/>
        </w:rPr>
        <w:t xml:space="preserve"> жилищно-коммунального хозяйства </w:t>
      </w:r>
    </w:p>
    <w:p w:rsidR="0081227F" w:rsidRDefault="0081227F" w:rsidP="00BA43B9">
      <w:pPr>
        <w:spacing w:after="0" w:line="240" w:lineRule="auto"/>
        <w:rPr>
          <w:rFonts w:ascii="Times New Roman" w:hAnsi="Times New Roman" w:cs="Times New Roman"/>
          <w:b/>
          <w:sz w:val="28"/>
          <w:szCs w:val="28"/>
        </w:rPr>
      </w:pPr>
    </w:p>
    <w:p w:rsidR="00BA43B9" w:rsidRDefault="00BA43B9" w:rsidP="00BA43B9">
      <w:pPr>
        <w:spacing w:after="0" w:line="240" w:lineRule="auto"/>
        <w:rPr>
          <w:rFonts w:ascii="Times New Roman" w:hAnsi="Times New Roman" w:cs="Times New Roman"/>
          <w:b/>
          <w:sz w:val="28"/>
          <w:szCs w:val="28"/>
        </w:rPr>
      </w:pPr>
      <w:r>
        <w:rPr>
          <w:rFonts w:ascii="Times New Roman" w:hAnsi="Times New Roman" w:cs="Times New Roman"/>
          <w:b/>
          <w:sz w:val="28"/>
          <w:szCs w:val="28"/>
        </w:rPr>
        <w:t>г</w:t>
      </w:r>
      <w:proofErr w:type="gramStart"/>
      <w:r>
        <w:rPr>
          <w:rFonts w:ascii="Times New Roman" w:hAnsi="Times New Roman" w:cs="Times New Roman"/>
          <w:b/>
          <w:sz w:val="28"/>
          <w:szCs w:val="28"/>
        </w:rPr>
        <w:t>.Ю</w:t>
      </w:r>
      <w:proofErr w:type="gramEnd"/>
      <w:r>
        <w:rPr>
          <w:rFonts w:ascii="Times New Roman" w:hAnsi="Times New Roman" w:cs="Times New Roman"/>
          <w:b/>
          <w:sz w:val="28"/>
          <w:szCs w:val="28"/>
        </w:rPr>
        <w:t>горск</w:t>
      </w:r>
    </w:p>
    <w:p w:rsidR="00851BB3" w:rsidRDefault="00851BB3" w:rsidP="00515A8A">
      <w:pPr>
        <w:spacing w:after="0" w:line="240" w:lineRule="auto"/>
        <w:jc w:val="both"/>
        <w:rPr>
          <w:rFonts w:ascii="Times New Roman" w:hAnsi="Times New Roman" w:cs="Times New Roman"/>
          <w:sz w:val="24"/>
          <w:szCs w:val="24"/>
        </w:rPr>
      </w:pPr>
    </w:p>
    <w:p w:rsidR="00515A8A" w:rsidRPr="00350426" w:rsidRDefault="00914B8E" w:rsidP="00515A8A">
      <w:pPr>
        <w:spacing w:after="0" w:line="240" w:lineRule="auto"/>
        <w:jc w:val="both"/>
        <w:rPr>
          <w:rFonts w:ascii="Times New Roman" w:hAnsi="Times New Roman" w:cs="Times New Roman"/>
          <w:b/>
          <w:color w:val="0070C0"/>
          <w:sz w:val="24"/>
          <w:szCs w:val="24"/>
          <w:u w:val="single"/>
        </w:rPr>
      </w:pPr>
      <w:r w:rsidRPr="00350426">
        <w:rPr>
          <w:rFonts w:ascii="Times New Roman" w:hAnsi="Times New Roman" w:cs="Times New Roman"/>
          <w:b/>
          <w:color w:val="0070C0"/>
          <w:sz w:val="24"/>
          <w:szCs w:val="24"/>
          <w:u w:val="single"/>
        </w:rPr>
        <w:t>2</w:t>
      </w:r>
      <w:r w:rsidR="00F37E79" w:rsidRPr="00350426">
        <w:rPr>
          <w:rFonts w:ascii="Times New Roman" w:hAnsi="Times New Roman" w:cs="Times New Roman"/>
          <w:b/>
          <w:color w:val="0070C0"/>
          <w:sz w:val="24"/>
          <w:szCs w:val="24"/>
          <w:u w:val="single"/>
        </w:rPr>
        <w:t>9</w:t>
      </w:r>
      <w:r w:rsidR="00515A8A" w:rsidRPr="00350426">
        <w:rPr>
          <w:rFonts w:ascii="Times New Roman" w:hAnsi="Times New Roman" w:cs="Times New Roman"/>
          <w:b/>
          <w:color w:val="0070C0"/>
          <w:sz w:val="24"/>
          <w:szCs w:val="24"/>
          <w:u w:val="single"/>
        </w:rPr>
        <w:t>.</w:t>
      </w:r>
      <w:r w:rsidR="00F37E79" w:rsidRPr="00350426">
        <w:rPr>
          <w:rFonts w:ascii="Times New Roman" w:hAnsi="Times New Roman" w:cs="Times New Roman"/>
          <w:b/>
          <w:color w:val="0070C0"/>
          <w:sz w:val="24"/>
          <w:szCs w:val="24"/>
          <w:u w:val="single"/>
        </w:rPr>
        <w:t>11</w:t>
      </w:r>
      <w:r w:rsidR="00515A8A" w:rsidRPr="00350426">
        <w:rPr>
          <w:rFonts w:ascii="Times New Roman" w:hAnsi="Times New Roman" w:cs="Times New Roman"/>
          <w:b/>
          <w:color w:val="0070C0"/>
          <w:sz w:val="24"/>
          <w:szCs w:val="24"/>
          <w:u w:val="single"/>
        </w:rPr>
        <w:t>.201</w:t>
      </w:r>
      <w:r w:rsidR="00B734E2" w:rsidRPr="00350426">
        <w:rPr>
          <w:rFonts w:ascii="Times New Roman" w:hAnsi="Times New Roman" w:cs="Times New Roman"/>
          <w:b/>
          <w:color w:val="0070C0"/>
          <w:sz w:val="24"/>
          <w:szCs w:val="24"/>
          <w:u w:val="single"/>
        </w:rPr>
        <w:t>9</w:t>
      </w:r>
      <w:r w:rsidR="00515A8A" w:rsidRPr="00350426">
        <w:rPr>
          <w:rFonts w:ascii="Times New Roman" w:hAnsi="Times New Roman" w:cs="Times New Roman"/>
          <w:color w:val="0070C0"/>
          <w:sz w:val="24"/>
          <w:szCs w:val="24"/>
        </w:rPr>
        <w:tab/>
      </w:r>
      <w:r w:rsidR="00515A8A" w:rsidRPr="00350426">
        <w:rPr>
          <w:rFonts w:ascii="Times New Roman" w:hAnsi="Times New Roman" w:cs="Times New Roman"/>
          <w:color w:val="0070C0"/>
          <w:sz w:val="24"/>
          <w:szCs w:val="24"/>
        </w:rPr>
        <w:tab/>
      </w:r>
      <w:r w:rsidR="00515A8A">
        <w:rPr>
          <w:rFonts w:ascii="Times New Roman" w:hAnsi="Times New Roman" w:cs="Times New Roman"/>
          <w:sz w:val="24"/>
          <w:szCs w:val="24"/>
        </w:rPr>
        <w:tab/>
      </w:r>
      <w:r w:rsidR="00515A8A">
        <w:rPr>
          <w:rFonts w:ascii="Times New Roman" w:hAnsi="Times New Roman" w:cs="Times New Roman"/>
          <w:sz w:val="24"/>
          <w:szCs w:val="24"/>
        </w:rPr>
        <w:tab/>
      </w:r>
      <w:r w:rsidR="00515A8A">
        <w:rPr>
          <w:rFonts w:ascii="Times New Roman" w:hAnsi="Times New Roman" w:cs="Times New Roman"/>
          <w:sz w:val="24"/>
          <w:szCs w:val="24"/>
        </w:rPr>
        <w:tab/>
      </w:r>
      <w:r w:rsidR="00515A8A">
        <w:rPr>
          <w:rFonts w:ascii="Times New Roman" w:hAnsi="Times New Roman" w:cs="Times New Roman"/>
          <w:sz w:val="24"/>
          <w:szCs w:val="24"/>
        </w:rPr>
        <w:tab/>
      </w:r>
      <w:r w:rsidR="00515A8A">
        <w:rPr>
          <w:rFonts w:ascii="Times New Roman" w:hAnsi="Times New Roman" w:cs="Times New Roman"/>
          <w:sz w:val="24"/>
          <w:szCs w:val="24"/>
        </w:rPr>
        <w:tab/>
      </w:r>
      <w:r w:rsidR="00515A8A">
        <w:rPr>
          <w:rFonts w:ascii="Times New Roman" w:hAnsi="Times New Roman" w:cs="Times New Roman"/>
          <w:sz w:val="24"/>
          <w:szCs w:val="24"/>
        </w:rPr>
        <w:tab/>
      </w:r>
      <w:r w:rsidR="00515A8A">
        <w:rPr>
          <w:rFonts w:ascii="Times New Roman" w:hAnsi="Times New Roman" w:cs="Times New Roman"/>
          <w:sz w:val="24"/>
          <w:szCs w:val="24"/>
        </w:rPr>
        <w:tab/>
      </w:r>
      <w:r w:rsidR="00515A8A">
        <w:rPr>
          <w:rFonts w:ascii="Times New Roman" w:hAnsi="Times New Roman" w:cs="Times New Roman"/>
          <w:sz w:val="24"/>
          <w:szCs w:val="24"/>
        </w:rPr>
        <w:tab/>
      </w:r>
      <w:r w:rsidR="000D1896" w:rsidRPr="00350426">
        <w:rPr>
          <w:rFonts w:ascii="Times New Roman" w:hAnsi="Times New Roman" w:cs="Times New Roman"/>
          <w:b/>
          <w:color w:val="0070C0"/>
          <w:sz w:val="24"/>
          <w:szCs w:val="24"/>
        </w:rPr>
        <w:t xml:space="preserve">  </w:t>
      </w:r>
      <w:r w:rsidR="00E06787" w:rsidRPr="00350426">
        <w:rPr>
          <w:rFonts w:ascii="Times New Roman" w:hAnsi="Times New Roman" w:cs="Times New Roman"/>
          <w:b/>
          <w:color w:val="0070C0"/>
          <w:sz w:val="24"/>
          <w:szCs w:val="24"/>
        </w:rPr>
        <w:t xml:space="preserve">              </w:t>
      </w:r>
      <w:r w:rsidR="000D1896" w:rsidRPr="00350426">
        <w:rPr>
          <w:rFonts w:ascii="Times New Roman" w:hAnsi="Times New Roman" w:cs="Times New Roman"/>
          <w:b/>
          <w:color w:val="0070C0"/>
          <w:sz w:val="24"/>
          <w:szCs w:val="24"/>
        </w:rPr>
        <w:t xml:space="preserve">  </w:t>
      </w:r>
      <w:r w:rsidR="002C24C5" w:rsidRPr="00350426">
        <w:rPr>
          <w:rFonts w:ascii="Times New Roman" w:hAnsi="Times New Roman" w:cs="Times New Roman"/>
          <w:b/>
          <w:color w:val="0070C0"/>
          <w:sz w:val="24"/>
          <w:szCs w:val="24"/>
        </w:rPr>
        <w:t xml:space="preserve">   </w:t>
      </w:r>
      <w:r w:rsidR="00515A8A" w:rsidRPr="00350426">
        <w:rPr>
          <w:rFonts w:ascii="Times New Roman" w:hAnsi="Times New Roman" w:cs="Times New Roman"/>
          <w:b/>
          <w:color w:val="0070C0"/>
          <w:sz w:val="24"/>
          <w:szCs w:val="24"/>
        </w:rPr>
        <w:t>№</w:t>
      </w:r>
      <w:r w:rsidR="00515A8A" w:rsidRPr="00350426">
        <w:rPr>
          <w:rFonts w:ascii="Times New Roman" w:hAnsi="Times New Roman" w:cs="Times New Roman"/>
          <w:color w:val="0070C0"/>
          <w:sz w:val="24"/>
          <w:szCs w:val="24"/>
        </w:rPr>
        <w:t xml:space="preserve"> </w:t>
      </w:r>
      <w:r w:rsidRPr="00350426">
        <w:rPr>
          <w:rFonts w:ascii="Times New Roman" w:hAnsi="Times New Roman" w:cs="Times New Roman"/>
          <w:b/>
          <w:color w:val="0070C0"/>
          <w:sz w:val="24"/>
          <w:szCs w:val="24"/>
          <w:u w:val="single"/>
        </w:rPr>
        <w:t>3</w:t>
      </w:r>
      <w:r w:rsidR="00F37E79" w:rsidRPr="00350426">
        <w:rPr>
          <w:rFonts w:ascii="Times New Roman" w:hAnsi="Times New Roman" w:cs="Times New Roman"/>
          <w:b/>
          <w:color w:val="0070C0"/>
          <w:sz w:val="24"/>
          <w:szCs w:val="24"/>
          <w:u w:val="single"/>
        </w:rPr>
        <w:t>9</w:t>
      </w:r>
    </w:p>
    <w:p w:rsidR="00515A8A" w:rsidRDefault="00515A8A" w:rsidP="00515A8A">
      <w:pPr>
        <w:spacing w:after="0" w:line="240" w:lineRule="auto"/>
        <w:jc w:val="both"/>
        <w:rPr>
          <w:rFonts w:ascii="Times New Roman" w:hAnsi="Times New Roman" w:cs="Times New Roman"/>
          <w:sz w:val="24"/>
          <w:szCs w:val="24"/>
          <w:u w:val="single"/>
        </w:rPr>
      </w:pPr>
    </w:p>
    <w:p w:rsidR="00515A8A" w:rsidRDefault="00515A8A" w:rsidP="00515A8A">
      <w:pPr>
        <w:spacing w:after="0" w:line="240" w:lineRule="auto"/>
        <w:jc w:val="both"/>
        <w:rPr>
          <w:rFonts w:ascii="Times New Roman" w:hAnsi="Times New Roman" w:cs="Times New Roman"/>
          <w:sz w:val="24"/>
          <w:szCs w:val="24"/>
        </w:rPr>
      </w:pPr>
      <w:r w:rsidRPr="00F442A6">
        <w:rPr>
          <w:rFonts w:ascii="Times New Roman" w:hAnsi="Times New Roman" w:cs="Times New Roman"/>
          <w:sz w:val="24"/>
          <w:szCs w:val="24"/>
        </w:rPr>
        <w:t>Присутствовали:</w:t>
      </w:r>
    </w:p>
    <w:p w:rsidR="006E546F" w:rsidRDefault="006545FD" w:rsidP="00515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 органов местного самоуправления</w:t>
      </w:r>
      <w:r w:rsidR="00096268">
        <w:rPr>
          <w:rFonts w:ascii="Times New Roman" w:hAnsi="Times New Roman" w:cs="Times New Roman"/>
          <w:sz w:val="24"/>
          <w:szCs w:val="24"/>
        </w:rPr>
        <w:t xml:space="preserve"> города Югорска</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286"/>
        <w:gridCol w:w="7335"/>
      </w:tblGrid>
      <w:tr w:rsidR="00351E25" w:rsidRPr="00236F48" w:rsidTr="00F271F1">
        <w:trPr>
          <w:trHeight w:val="398"/>
        </w:trPr>
        <w:tc>
          <w:tcPr>
            <w:tcW w:w="516" w:type="dxa"/>
          </w:tcPr>
          <w:p w:rsidR="001C4ABF" w:rsidRPr="001F10C2" w:rsidRDefault="00CA60EF" w:rsidP="00A831B1">
            <w:pPr>
              <w:jc w:val="right"/>
              <w:rPr>
                <w:rFonts w:ascii="Times New Roman" w:hAnsi="Times New Roman" w:cs="Times New Roman"/>
                <w:sz w:val="24"/>
                <w:szCs w:val="24"/>
              </w:rPr>
            </w:pPr>
            <w:r w:rsidRPr="001F10C2">
              <w:rPr>
                <w:rFonts w:ascii="Times New Roman" w:hAnsi="Times New Roman" w:cs="Times New Roman"/>
                <w:sz w:val="24"/>
                <w:szCs w:val="24"/>
              </w:rPr>
              <w:t>1</w:t>
            </w:r>
            <w:r w:rsidR="001C4ABF" w:rsidRPr="001F10C2">
              <w:rPr>
                <w:rFonts w:ascii="Times New Roman" w:hAnsi="Times New Roman" w:cs="Times New Roman"/>
                <w:sz w:val="24"/>
                <w:szCs w:val="24"/>
              </w:rPr>
              <w:t>.</w:t>
            </w:r>
          </w:p>
        </w:tc>
        <w:tc>
          <w:tcPr>
            <w:tcW w:w="2286" w:type="dxa"/>
          </w:tcPr>
          <w:p w:rsidR="001C4ABF" w:rsidRPr="001F10C2" w:rsidRDefault="002957D5" w:rsidP="000B046C">
            <w:pPr>
              <w:rPr>
                <w:rFonts w:ascii="Times New Roman" w:hAnsi="Times New Roman" w:cs="Times New Roman"/>
                <w:sz w:val="24"/>
                <w:szCs w:val="24"/>
              </w:rPr>
            </w:pPr>
            <w:proofErr w:type="spellStart"/>
            <w:r>
              <w:rPr>
                <w:rFonts w:ascii="Times New Roman" w:hAnsi="Times New Roman" w:cs="Times New Roman"/>
                <w:sz w:val="24"/>
                <w:szCs w:val="24"/>
              </w:rPr>
              <w:t>Голин</w:t>
            </w:r>
            <w:proofErr w:type="spellEnd"/>
            <w:r>
              <w:rPr>
                <w:rFonts w:ascii="Times New Roman" w:hAnsi="Times New Roman" w:cs="Times New Roman"/>
                <w:sz w:val="24"/>
                <w:szCs w:val="24"/>
              </w:rPr>
              <w:t xml:space="preserve"> С.Д.</w:t>
            </w:r>
          </w:p>
        </w:tc>
        <w:tc>
          <w:tcPr>
            <w:tcW w:w="7335" w:type="dxa"/>
          </w:tcPr>
          <w:p w:rsidR="001C4ABF" w:rsidRPr="00236F48" w:rsidRDefault="001C4ABF" w:rsidP="000B046C">
            <w:pPr>
              <w:jc w:val="both"/>
              <w:rPr>
                <w:rFonts w:ascii="Times New Roman" w:hAnsi="Times New Roman" w:cs="Times New Roman"/>
                <w:sz w:val="23"/>
                <w:szCs w:val="23"/>
              </w:rPr>
            </w:pPr>
            <w:r w:rsidRPr="00236F48">
              <w:rPr>
                <w:rFonts w:ascii="Times New Roman" w:hAnsi="Times New Roman" w:cs="Times New Roman"/>
                <w:sz w:val="23"/>
                <w:szCs w:val="23"/>
              </w:rPr>
              <w:t xml:space="preserve">- </w:t>
            </w:r>
            <w:r w:rsidR="002957D5">
              <w:rPr>
                <w:rFonts w:ascii="Times New Roman" w:hAnsi="Times New Roman" w:cs="Times New Roman"/>
                <w:sz w:val="23"/>
                <w:szCs w:val="23"/>
              </w:rPr>
              <w:t>первый заместитель главы города –</w:t>
            </w:r>
            <w:r w:rsidR="002957D5" w:rsidRPr="002957D5">
              <w:rPr>
                <w:rFonts w:ascii="Times New Roman" w:hAnsi="Times New Roman" w:cs="Times New Roman"/>
                <w:sz w:val="23"/>
                <w:szCs w:val="23"/>
              </w:rPr>
              <w:t xml:space="preserve"> директор департамента муниципальной собственности и градостроительства</w:t>
            </w:r>
          </w:p>
        </w:tc>
      </w:tr>
      <w:tr w:rsidR="00C27BEE" w:rsidRPr="00236F48" w:rsidTr="00F271F1">
        <w:trPr>
          <w:trHeight w:val="398"/>
        </w:trPr>
        <w:tc>
          <w:tcPr>
            <w:tcW w:w="516" w:type="dxa"/>
          </w:tcPr>
          <w:p w:rsidR="00C27BEE" w:rsidRPr="001F10C2" w:rsidRDefault="00C27BEE" w:rsidP="00A831B1">
            <w:pPr>
              <w:jc w:val="right"/>
              <w:rPr>
                <w:rFonts w:ascii="Times New Roman" w:hAnsi="Times New Roman" w:cs="Times New Roman"/>
                <w:sz w:val="24"/>
                <w:szCs w:val="24"/>
              </w:rPr>
            </w:pPr>
            <w:r w:rsidRPr="001F10C2">
              <w:rPr>
                <w:rFonts w:ascii="Times New Roman" w:hAnsi="Times New Roman" w:cs="Times New Roman"/>
                <w:sz w:val="24"/>
                <w:szCs w:val="24"/>
              </w:rPr>
              <w:t>2.</w:t>
            </w:r>
          </w:p>
        </w:tc>
        <w:tc>
          <w:tcPr>
            <w:tcW w:w="2286" w:type="dxa"/>
          </w:tcPr>
          <w:p w:rsidR="00C27BEE" w:rsidRPr="001F10C2" w:rsidRDefault="00F37E79" w:rsidP="000B046C">
            <w:pPr>
              <w:rPr>
                <w:rFonts w:ascii="Times New Roman" w:hAnsi="Times New Roman" w:cs="Times New Roman"/>
                <w:sz w:val="24"/>
                <w:szCs w:val="24"/>
              </w:rPr>
            </w:pPr>
            <w:proofErr w:type="spellStart"/>
            <w:r>
              <w:rPr>
                <w:rFonts w:ascii="Times New Roman" w:hAnsi="Times New Roman" w:cs="Times New Roman"/>
                <w:sz w:val="24"/>
                <w:szCs w:val="24"/>
              </w:rPr>
              <w:t>Валинурова</w:t>
            </w:r>
            <w:proofErr w:type="spellEnd"/>
            <w:r>
              <w:rPr>
                <w:rFonts w:ascii="Times New Roman" w:hAnsi="Times New Roman" w:cs="Times New Roman"/>
                <w:sz w:val="24"/>
                <w:szCs w:val="24"/>
              </w:rPr>
              <w:t xml:space="preserve"> О</w:t>
            </w:r>
            <w:r w:rsidR="000B046C">
              <w:rPr>
                <w:rFonts w:ascii="Times New Roman" w:hAnsi="Times New Roman" w:cs="Times New Roman"/>
                <w:sz w:val="24"/>
                <w:szCs w:val="24"/>
              </w:rPr>
              <w:t>.</w:t>
            </w:r>
            <w:r>
              <w:rPr>
                <w:rFonts w:ascii="Times New Roman" w:hAnsi="Times New Roman" w:cs="Times New Roman"/>
                <w:sz w:val="24"/>
                <w:szCs w:val="24"/>
              </w:rPr>
              <w:t>С.</w:t>
            </w:r>
          </w:p>
        </w:tc>
        <w:tc>
          <w:tcPr>
            <w:tcW w:w="7335" w:type="dxa"/>
          </w:tcPr>
          <w:p w:rsidR="00C27BEE" w:rsidRPr="00236F48" w:rsidRDefault="00C27BEE" w:rsidP="000B046C">
            <w:pPr>
              <w:jc w:val="both"/>
              <w:rPr>
                <w:rFonts w:ascii="Times New Roman" w:hAnsi="Times New Roman" w:cs="Times New Roman"/>
                <w:sz w:val="23"/>
                <w:szCs w:val="23"/>
              </w:rPr>
            </w:pPr>
            <w:r w:rsidRPr="00236F48">
              <w:rPr>
                <w:rFonts w:ascii="Times New Roman" w:hAnsi="Times New Roman" w:cs="Times New Roman"/>
                <w:sz w:val="23"/>
                <w:szCs w:val="23"/>
              </w:rPr>
              <w:t xml:space="preserve">- </w:t>
            </w:r>
            <w:proofErr w:type="gramStart"/>
            <w:r w:rsidR="00F37E79">
              <w:rPr>
                <w:rFonts w:ascii="Times New Roman" w:hAnsi="Times New Roman" w:cs="Times New Roman"/>
                <w:sz w:val="23"/>
                <w:szCs w:val="23"/>
              </w:rPr>
              <w:t>исполняющий</w:t>
            </w:r>
            <w:proofErr w:type="gramEnd"/>
            <w:r w:rsidR="00F37E79">
              <w:rPr>
                <w:rFonts w:ascii="Times New Roman" w:hAnsi="Times New Roman" w:cs="Times New Roman"/>
                <w:sz w:val="23"/>
                <w:szCs w:val="23"/>
              </w:rPr>
              <w:t xml:space="preserve"> обязанности заместителя</w:t>
            </w:r>
            <w:r w:rsidR="00F33736">
              <w:rPr>
                <w:rFonts w:ascii="Times New Roman" w:hAnsi="Times New Roman" w:cs="Times New Roman"/>
                <w:sz w:val="23"/>
                <w:szCs w:val="23"/>
              </w:rPr>
              <w:t xml:space="preserve"> </w:t>
            </w:r>
            <w:r w:rsidR="000B046C">
              <w:rPr>
                <w:rFonts w:ascii="Times New Roman" w:hAnsi="Times New Roman" w:cs="Times New Roman"/>
                <w:sz w:val="23"/>
                <w:szCs w:val="23"/>
              </w:rPr>
              <w:t>главы города</w:t>
            </w:r>
            <w:r w:rsidR="00F33736">
              <w:rPr>
                <w:rFonts w:ascii="Times New Roman" w:hAnsi="Times New Roman" w:cs="Times New Roman"/>
                <w:sz w:val="23"/>
                <w:szCs w:val="23"/>
              </w:rPr>
              <w:t xml:space="preserve"> –</w:t>
            </w:r>
            <w:r w:rsidR="00C53D28">
              <w:rPr>
                <w:rFonts w:ascii="Times New Roman" w:hAnsi="Times New Roman" w:cs="Times New Roman"/>
                <w:sz w:val="23"/>
                <w:szCs w:val="23"/>
              </w:rPr>
              <w:t xml:space="preserve"> </w:t>
            </w:r>
            <w:r w:rsidR="000B046C">
              <w:rPr>
                <w:rFonts w:ascii="Times New Roman" w:hAnsi="Times New Roman" w:cs="Times New Roman"/>
                <w:sz w:val="23"/>
                <w:szCs w:val="23"/>
              </w:rPr>
              <w:t>директор</w:t>
            </w:r>
            <w:r w:rsidR="00F37E79">
              <w:rPr>
                <w:rFonts w:ascii="Times New Roman" w:hAnsi="Times New Roman" w:cs="Times New Roman"/>
                <w:sz w:val="23"/>
                <w:szCs w:val="23"/>
              </w:rPr>
              <w:t>а</w:t>
            </w:r>
            <w:r w:rsidR="000B046C">
              <w:rPr>
                <w:rFonts w:ascii="Times New Roman" w:hAnsi="Times New Roman" w:cs="Times New Roman"/>
                <w:sz w:val="23"/>
                <w:szCs w:val="23"/>
              </w:rPr>
              <w:t xml:space="preserve"> </w:t>
            </w:r>
            <w:r w:rsidRPr="00236F48">
              <w:rPr>
                <w:rFonts w:ascii="Times New Roman" w:hAnsi="Times New Roman" w:cs="Times New Roman"/>
                <w:sz w:val="23"/>
                <w:szCs w:val="23"/>
              </w:rPr>
              <w:t>Департамента жилищно-коммунального и строительного комплекса администрации города Югорска</w:t>
            </w:r>
          </w:p>
        </w:tc>
      </w:tr>
      <w:tr w:rsidR="000B046C" w:rsidRPr="00236F48" w:rsidTr="00F271F1">
        <w:trPr>
          <w:trHeight w:val="398"/>
        </w:trPr>
        <w:tc>
          <w:tcPr>
            <w:tcW w:w="516" w:type="dxa"/>
          </w:tcPr>
          <w:p w:rsidR="000B046C" w:rsidRPr="001F10C2" w:rsidRDefault="000B046C" w:rsidP="00A831B1">
            <w:pPr>
              <w:jc w:val="right"/>
              <w:rPr>
                <w:rFonts w:ascii="Times New Roman" w:hAnsi="Times New Roman" w:cs="Times New Roman"/>
                <w:sz w:val="24"/>
                <w:szCs w:val="24"/>
              </w:rPr>
            </w:pPr>
            <w:r>
              <w:rPr>
                <w:rFonts w:ascii="Times New Roman" w:hAnsi="Times New Roman" w:cs="Times New Roman"/>
                <w:sz w:val="24"/>
                <w:szCs w:val="24"/>
              </w:rPr>
              <w:t>3.</w:t>
            </w:r>
          </w:p>
        </w:tc>
        <w:tc>
          <w:tcPr>
            <w:tcW w:w="2286" w:type="dxa"/>
          </w:tcPr>
          <w:p w:rsidR="000B046C" w:rsidRDefault="00C53D28" w:rsidP="000B046C">
            <w:pPr>
              <w:rPr>
                <w:rFonts w:ascii="Times New Roman" w:hAnsi="Times New Roman" w:cs="Times New Roman"/>
                <w:sz w:val="24"/>
                <w:szCs w:val="24"/>
              </w:rPr>
            </w:pPr>
            <w:r>
              <w:rPr>
                <w:rFonts w:ascii="Times New Roman" w:hAnsi="Times New Roman" w:cs="Times New Roman"/>
                <w:sz w:val="24"/>
                <w:szCs w:val="24"/>
              </w:rPr>
              <w:t>Лысенко Н.Н.</w:t>
            </w:r>
          </w:p>
        </w:tc>
        <w:tc>
          <w:tcPr>
            <w:tcW w:w="7335" w:type="dxa"/>
          </w:tcPr>
          <w:p w:rsidR="000B046C" w:rsidRPr="00236F48" w:rsidRDefault="00C53D28" w:rsidP="00F37E79">
            <w:pPr>
              <w:jc w:val="both"/>
              <w:rPr>
                <w:rFonts w:ascii="Times New Roman" w:hAnsi="Times New Roman" w:cs="Times New Roman"/>
                <w:sz w:val="23"/>
                <w:szCs w:val="23"/>
              </w:rPr>
            </w:pPr>
            <w:r>
              <w:rPr>
                <w:rFonts w:ascii="Times New Roman" w:hAnsi="Times New Roman" w:cs="Times New Roman"/>
                <w:sz w:val="23"/>
                <w:szCs w:val="23"/>
              </w:rPr>
              <w:t xml:space="preserve">- </w:t>
            </w:r>
            <w:proofErr w:type="gramStart"/>
            <w:r w:rsidR="00F37E79">
              <w:rPr>
                <w:rFonts w:ascii="Times New Roman" w:hAnsi="Times New Roman" w:cs="Times New Roman"/>
                <w:sz w:val="23"/>
                <w:szCs w:val="23"/>
              </w:rPr>
              <w:t>исполняющий</w:t>
            </w:r>
            <w:proofErr w:type="gramEnd"/>
            <w:r w:rsidR="00F37E79">
              <w:rPr>
                <w:rFonts w:ascii="Times New Roman" w:hAnsi="Times New Roman" w:cs="Times New Roman"/>
                <w:sz w:val="23"/>
                <w:szCs w:val="23"/>
              </w:rPr>
              <w:t xml:space="preserve"> обязанности </w:t>
            </w:r>
            <w:r w:rsidR="000B3D80">
              <w:rPr>
                <w:rFonts w:ascii="Times New Roman" w:hAnsi="Times New Roman" w:cs="Times New Roman"/>
                <w:sz w:val="23"/>
                <w:szCs w:val="23"/>
              </w:rPr>
              <w:t>н</w:t>
            </w:r>
            <w:r>
              <w:rPr>
                <w:rFonts w:ascii="Times New Roman" w:hAnsi="Times New Roman" w:cs="Times New Roman"/>
                <w:sz w:val="23"/>
                <w:szCs w:val="23"/>
              </w:rPr>
              <w:t>ачальник</w:t>
            </w:r>
            <w:r w:rsidR="00F37E79">
              <w:rPr>
                <w:rFonts w:ascii="Times New Roman" w:hAnsi="Times New Roman" w:cs="Times New Roman"/>
                <w:sz w:val="23"/>
                <w:szCs w:val="23"/>
              </w:rPr>
              <w:t>а</w:t>
            </w:r>
            <w:r w:rsidR="000B3D80">
              <w:rPr>
                <w:rFonts w:ascii="Times New Roman" w:hAnsi="Times New Roman" w:cs="Times New Roman"/>
                <w:sz w:val="23"/>
                <w:szCs w:val="23"/>
              </w:rPr>
              <w:t xml:space="preserve"> </w:t>
            </w:r>
            <w:r>
              <w:rPr>
                <w:rFonts w:ascii="Times New Roman" w:hAnsi="Times New Roman" w:cs="Times New Roman"/>
                <w:sz w:val="23"/>
                <w:szCs w:val="23"/>
              </w:rPr>
              <w:t xml:space="preserve">Управления ЖКХ </w:t>
            </w:r>
            <w:r w:rsidRPr="00236F48">
              <w:rPr>
                <w:rFonts w:ascii="Times New Roman" w:hAnsi="Times New Roman" w:cs="Times New Roman"/>
                <w:sz w:val="23"/>
                <w:szCs w:val="23"/>
              </w:rPr>
              <w:t>Департамента жилищно-коммунального и строительного комплекса администрации города Югорска</w:t>
            </w:r>
          </w:p>
        </w:tc>
      </w:tr>
      <w:tr w:rsidR="0080139C" w:rsidRPr="00236F48" w:rsidTr="00C91712">
        <w:trPr>
          <w:trHeight w:val="398"/>
        </w:trPr>
        <w:tc>
          <w:tcPr>
            <w:tcW w:w="10137" w:type="dxa"/>
            <w:gridSpan w:val="3"/>
          </w:tcPr>
          <w:p w:rsidR="0080139C" w:rsidRPr="00336E9B" w:rsidRDefault="0080139C" w:rsidP="00F37E79">
            <w:pPr>
              <w:jc w:val="both"/>
              <w:rPr>
                <w:rFonts w:ascii="Times New Roman" w:hAnsi="Times New Roman" w:cs="Times New Roman"/>
                <w:sz w:val="24"/>
                <w:szCs w:val="24"/>
              </w:rPr>
            </w:pPr>
            <w:r w:rsidRPr="00336E9B">
              <w:rPr>
                <w:rFonts w:ascii="Times New Roman" w:hAnsi="Times New Roman" w:cs="Times New Roman"/>
                <w:sz w:val="24"/>
                <w:szCs w:val="24"/>
              </w:rPr>
              <w:t xml:space="preserve">представители организаций </w:t>
            </w:r>
            <w:r w:rsidR="00086A50" w:rsidRPr="00336E9B">
              <w:rPr>
                <w:rFonts w:ascii="Times New Roman" w:hAnsi="Times New Roman" w:cs="Times New Roman"/>
                <w:sz w:val="24"/>
                <w:szCs w:val="24"/>
              </w:rPr>
              <w:t xml:space="preserve">ТСЖ, </w:t>
            </w:r>
            <w:r w:rsidRPr="00336E9B">
              <w:rPr>
                <w:rFonts w:ascii="Times New Roman" w:hAnsi="Times New Roman" w:cs="Times New Roman"/>
                <w:sz w:val="24"/>
                <w:szCs w:val="24"/>
              </w:rPr>
              <w:t>прочих предприятий:</w:t>
            </w:r>
          </w:p>
        </w:tc>
      </w:tr>
      <w:tr w:rsidR="00EE1AB9" w:rsidRPr="00236F48" w:rsidTr="00C91712">
        <w:trPr>
          <w:trHeight w:val="398"/>
        </w:trPr>
        <w:tc>
          <w:tcPr>
            <w:tcW w:w="516" w:type="dxa"/>
          </w:tcPr>
          <w:p w:rsidR="00EE1AB9" w:rsidRPr="001F10C2" w:rsidRDefault="0017490B" w:rsidP="0017490B">
            <w:pPr>
              <w:jc w:val="right"/>
              <w:rPr>
                <w:rFonts w:ascii="Times New Roman" w:hAnsi="Times New Roman" w:cs="Times New Roman"/>
                <w:sz w:val="24"/>
                <w:szCs w:val="24"/>
              </w:rPr>
            </w:pPr>
            <w:r w:rsidRPr="001F10C2">
              <w:rPr>
                <w:rFonts w:ascii="Times New Roman" w:hAnsi="Times New Roman" w:cs="Times New Roman"/>
                <w:sz w:val="24"/>
                <w:szCs w:val="24"/>
              </w:rPr>
              <w:t>1</w:t>
            </w:r>
            <w:r w:rsidR="00D01120" w:rsidRPr="001F10C2">
              <w:rPr>
                <w:rFonts w:ascii="Times New Roman" w:hAnsi="Times New Roman" w:cs="Times New Roman"/>
                <w:sz w:val="24"/>
                <w:szCs w:val="24"/>
              </w:rPr>
              <w:t>.</w:t>
            </w:r>
          </w:p>
        </w:tc>
        <w:tc>
          <w:tcPr>
            <w:tcW w:w="2286" w:type="dxa"/>
          </w:tcPr>
          <w:p w:rsidR="00EE1AB9" w:rsidRPr="001F10C2" w:rsidRDefault="00C91712" w:rsidP="00111263">
            <w:pPr>
              <w:rPr>
                <w:rFonts w:ascii="Times New Roman" w:hAnsi="Times New Roman" w:cs="Times New Roman"/>
                <w:sz w:val="24"/>
                <w:szCs w:val="24"/>
              </w:rPr>
            </w:pPr>
            <w:r>
              <w:rPr>
                <w:rFonts w:ascii="Times New Roman" w:hAnsi="Times New Roman" w:cs="Times New Roman"/>
                <w:sz w:val="24"/>
                <w:szCs w:val="24"/>
              </w:rPr>
              <w:t>Аристов В.В.</w:t>
            </w:r>
          </w:p>
        </w:tc>
        <w:tc>
          <w:tcPr>
            <w:tcW w:w="7335" w:type="dxa"/>
          </w:tcPr>
          <w:p w:rsidR="00C91712" w:rsidRPr="00022A51" w:rsidRDefault="00086A50" w:rsidP="00C91712">
            <w:pPr>
              <w:rPr>
                <w:rFonts w:ascii="Times New Roman" w:hAnsi="Times New Roman" w:cs="Times New Roman"/>
                <w:sz w:val="23"/>
                <w:szCs w:val="23"/>
              </w:rPr>
            </w:pPr>
            <w:r w:rsidRPr="00022A51">
              <w:rPr>
                <w:rFonts w:ascii="Times New Roman" w:hAnsi="Times New Roman" w:cs="Times New Roman"/>
                <w:sz w:val="23"/>
                <w:szCs w:val="23"/>
              </w:rPr>
              <w:t xml:space="preserve">- </w:t>
            </w:r>
            <w:proofErr w:type="gramStart"/>
            <w:r w:rsidR="00C91712">
              <w:rPr>
                <w:rFonts w:ascii="Times New Roman" w:hAnsi="Times New Roman" w:cs="Times New Roman"/>
                <w:sz w:val="23"/>
                <w:szCs w:val="23"/>
              </w:rPr>
              <w:t>исполняющий</w:t>
            </w:r>
            <w:proofErr w:type="gramEnd"/>
            <w:r w:rsidR="00C91712">
              <w:rPr>
                <w:rFonts w:ascii="Times New Roman" w:hAnsi="Times New Roman" w:cs="Times New Roman"/>
                <w:sz w:val="23"/>
                <w:szCs w:val="23"/>
              </w:rPr>
              <w:t xml:space="preserve"> обязанности директора ООО «Южное ЖЭУ»</w:t>
            </w:r>
          </w:p>
        </w:tc>
      </w:tr>
      <w:tr w:rsidR="00C91712" w:rsidRPr="00236F48" w:rsidTr="00C91712">
        <w:trPr>
          <w:trHeight w:val="398"/>
        </w:trPr>
        <w:tc>
          <w:tcPr>
            <w:tcW w:w="516" w:type="dxa"/>
          </w:tcPr>
          <w:p w:rsidR="00C91712" w:rsidRPr="001F10C2" w:rsidRDefault="00C91712" w:rsidP="0017490B">
            <w:pPr>
              <w:jc w:val="right"/>
              <w:rPr>
                <w:rFonts w:ascii="Times New Roman" w:hAnsi="Times New Roman" w:cs="Times New Roman"/>
                <w:sz w:val="24"/>
                <w:szCs w:val="24"/>
              </w:rPr>
            </w:pPr>
            <w:r>
              <w:rPr>
                <w:rFonts w:ascii="Times New Roman" w:hAnsi="Times New Roman" w:cs="Times New Roman"/>
                <w:sz w:val="24"/>
                <w:szCs w:val="24"/>
              </w:rPr>
              <w:t>2.</w:t>
            </w:r>
          </w:p>
        </w:tc>
        <w:tc>
          <w:tcPr>
            <w:tcW w:w="2286" w:type="dxa"/>
          </w:tcPr>
          <w:p w:rsidR="00C91712" w:rsidRDefault="00C91712" w:rsidP="00C91712">
            <w:pPr>
              <w:rPr>
                <w:rFonts w:ascii="Times New Roman" w:hAnsi="Times New Roman" w:cs="Times New Roman"/>
                <w:sz w:val="24"/>
                <w:szCs w:val="24"/>
              </w:rPr>
            </w:pPr>
            <w:proofErr w:type="spellStart"/>
            <w:r w:rsidRPr="00C91712">
              <w:rPr>
                <w:rFonts w:ascii="Times New Roman" w:hAnsi="Times New Roman" w:cs="Times New Roman"/>
                <w:sz w:val="24"/>
                <w:szCs w:val="24"/>
              </w:rPr>
              <w:t>Зинатуллин</w:t>
            </w:r>
            <w:proofErr w:type="spellEnd"/>
            <w:r w:rsidRPr="00C91712">
              <w:rPr>
                <w:rFonts w:ascii="Times New Roman" w:hAnsi="Times New Roman" w:cs="Times New Roman"/>
                <w:sz w:val="24"/>
                <w:szCs w:val="24"/>
              </w:rPr>
              <w:t xml:space="preserve"> Л</w:t>
            </w:r>
            <w:r>
              <w:rPr>
                <w:rFonts w:ascii="Times New Roman" w:hAnsi="Times New Roman" w:cs="Times New Roman"/>
                <w:sz w:val="24"/>
                <w:szCs w:val="24"/>
              </w:rPr>
              <w:t>.</w:t>
            </w:r>
            <w:r w:rsidRPr="00C91712">
              <w:rPr>
                <w:rFonts w:ascii="Times New Roman" w:hAnsi="Times New Roman" w:cs="Times New Roman"/>
                <w:sz w:val="24"/>
                <w:szCs w:val="24"/>
              </w:rPr>
              <w:t>Г</w:t>
            </w:r>
            <w:r>
              <w:rPr>
                <w:rFonts w:ascii="Times New Roman" w:hAnsi="Times New Roman" w:cs="Times New Roman"/>
                <w:sz w:val="24"/>
                <w:szCs w:val="24"/>
              </w:rPr>
              <w:t>.</w:t>
            </w:r>
          </w:p>
        </w:tc>
        <w:tc>
          <w:tcPr>
            <w:tcW w:w="7335" w:type="dxa"/>
          </w:tcPr>
          <w:p w:rsidR="00C91712" w:rsidRPr="00022A51" w:rsidRDefault="00C91712" w:rsidP="00C91712">
            <w:pPr>
              <w:rPr>
                <w:rFonts w:ascii="Times New Roman" w:hAnsi="Times New Roman" w:cs="Times New Roman"/>
                <w:sz w:val="23"/>
                <w:szCs w:val="23"/>
              </w:rPr>
            </w:pPr>
            <w:r>
              <w:rPr>
                <w:rFonts w:ascii="Times New Roman" w:hAnsi="Times New Roman" w:cs="Times New Roman"/>
                <w:sz w:val="23"/>
                <w:szCs w:val="23"/>
              </w:rPr>
              <w:t>- директор ООО «Северное ЖЭУ»</w:t>
            </w:r>
          </w:p>
        </w:tc>
      </w:tr>
      <w:tr w:rsidR="00522616" w:rsidRPr="00236F48" w:rsidTr="00C91712">
        <w:trPr>
          <w:trHeight w:val="252"/>
        </w:trPr>
        <w:tc>
          <w:tcPr>
            <w:tcW w:w="10137" w:type="dxa"/>
            <w:gridSpan w:val="3"/>
          </w:tcPr>
          <w:p w:rsidR="00522616" w:rsidRPr="00336E9B" w:rsidRDefault="00522616" w:rsidP="008741F9">
            <w:pPr>
              <w:jc w:val="both"/>
              <w:rPr>
                <w:rFonts w:ascii="Times New Roman" w:hAnsi="Times New Roman" w:cs="Times New Roman"/>
                <w:sz w:val="24"/>
                <w:szCs w:val="24"/>
              </w:rPr>
            </w:pPr>
            <w:r w:rsidRPr="00336E9B">
              <w:rPr>
                <w:rFonts w:ascii="Times New Roman" w:hAnsi="Times New Roman" w:cs="Times New Roman"/>
                <w:sz w:val="24"/>
                <w:szCs w:val="24"/>
              </w:rPr>
              <w:t>Члены Общественного совета:</w:t>
            </w:r>
          </w:p>
        </w:tc>
      </w:tr>
      <w:tr w:rsidR="00734B4E" w:rsidRPr="00236F48" w:rsidTr="00175575">
        <w:trPr>
          <w:trHeight w:val="398"/>
        </w:trPr>
        <w:tc>
          <w:tcPr>
            <w:tcW w:w="516" w:type="dxa"/>
          </w:tcPr>
          <w:p w:rsidR="00734B4E" w:rsidRPr="001F10C2" w:rsidRDefault="00734B4E" w:rsidP="00175575">
            <w:pPr>
              <w:jc w:val="right"/>
              <w:rPr>
                <w:rFonts w:ascii="Times New Roman" w:hAnsi="Times New Roman" w:cs="Times New Roman"/>
                <w:sz w:val="24"/>
                <w:szCs w:val="24"/>
              </w:rPr>
            </w:pPr>
            <w:r w:rsidRPr="001F10C2">
              <w:rPr>
                <w:rFonts w:ascii="Times New Roman" w:hAnsi="Times New Roman" w:cs="Times New Roman"/>
                <w:sz w:val="24"/>
                <w:szCs w:val="24"/>
              </w:rPr>
              <w:t>1.</w:t>
            </w:r>
          </w:p>
        </w:tc>
        <w:tc>
          <w:tcPr>
            <w:tcW w:w="2286" w:type="dxa"/>
          </w:tcPr>
          <w:p w:rsidR="00734B4E" w:rsidRPr="001F10C2" w:rsidRDefault="00734B4E" w:rsidP="00175575">
            <w:pPr>
              <w:rPr>
                <w:rFonts w:ascii="Times New Roman" w:hAnsi="Times New Roman" w:cs="Times New Roman"/>
                <w:sz w:val="24"/>
                <w:szCs w:val="24"/>
              </w:rPr>
            </w:pPr>
            <w:r>
              <w:rPr>
                <w:rFonts w:ascii="Times New Roman" w:hAnsi="Times New Roman" w:cs="Times New Roman"/>
                <w:sz w:val="24"/>
                <w:szCs w:val="24"/>
              </w:rPr>
              <w:t>Бойко Д.Н.</w:t>
            </w:r>
          </w:p>
        </w:tc>
        <w:tc>
          <w:tcPr>
            <w:tcW w:w="7335" w:type="dxa"/>
          </w:tcPr>
          <w:p w:rsidR="00734B4E" w:rsidRPr="00734B4E" w:rsidRDefault="00734B4E" w:rsidP="00B31D01">
            <w:pPr>
              <w:jc w:val="both"/>
              <w:rPr>
                <w:rFonts w:ascii="Times New Roman" w:hAnsi="Times New Roman" w:cs="Times New Roman"/>
                <w:sz w:val="24"/>
                <w:szCs w:val="24"/>
              </w:rPr>
            </w:pPr>
            <w:r w:rsidRPr="00734B4E">
              <w:rPr>
                <w:rFonts w:ascii="Times New Roman" w:hAnsi="Times New Roman" w:cs="Times New Roman"/>
                <w:sz w:val="24"/>
                <w:szCs w:val="24"/>
              </w:rPr>
              <w:t xml:space="preserve">- </w:t>
            </w:r>
            <w:r w:rsidRPr="00734B4E">
              <w:rPr>
                <w:rFonts w:ascii="Times New Roman" w:hAnsi="Times New Roman" w:cs="Times New Roman"/>
              </w:rPr>
              <w:t>н</w:t>
            </w:r>
            <w:r w:rsidRPr="00B31D01">
              <w:rPr>
                <w:rFonts w:ascii="Times New Roman" w:hAnsi="Times New Roman" w:cs="Times New Roman"/>
              </w:rPr>
              <w:t>а</w:t>
            </w:r>
            <w:r w:rsidRPr="00734B4E">
              <w:rPr>
                <w:rFonts w:ascii="Times New Roman" w:hAnsi="Times New Roman" w:cs="Times New Roman"/>
              </w:rPr>
              <w:t xml:space="preserve">чальник склада готовой </w:t>
            </w:r>
            <w:r w:rsidR="00B31D01">
              <w:rPr>
                <w:rFonts w:ascii="Times New Roman" w:hAnsi="Times New Roman" w:cs="Times New Roman"/>
              </w:rPr>
              <w:t>продукции АО «</w:t>
            </w:r>
            <w:r w:rsidRPr="00734B4E">
              <w:rPr>
                <w:rFonts w:ascii="Times New Roman" w:hAnsi="Times New Roman" w:cs="Times New Roman"/>
              </w:rPr>
              <w:t>Югорский Лесопромы</w:t>
            </w:r>
            <w:r w:rsidR="00B31D01">
              <w:rPr>
                <w:rFonts w:ascii="Times New Roman" w:hAnsi="Times New Roman" w:cs="Times New Roman"/>
              </w:rPr>
              <w:t>шленный Холдинг» подразделения «</w:t>
            </w:r>
            <w:proofErr w:type="gramStart"/>
            <w:r w:rsidRPr="00734B4E">
              <w:rPr>
                <w:rFonts w:ascii="Times New Roman" w:hAnsi="Times New Roman" w:cs="Times New Roman"/>
              </w:rPr>
              <w:t>Югра-плит</w:t>
            </w:r>
            <w:proofErr w:type="gramEnd"/>
            <w:r w:rsidR="00B31D01">
              <w:rPr>
                <w:rFonts w:ascii="Times New Roman" w:hAnsi="Times New Roman" w:cs="Times New Roman"/>
              </w:rPr>
              <w:t>»</w:t>
            </w:r>
            <w:r w:rsidRPr="00734B4E">
              <w:rPr>
                <w:rFonts w:ascii="Times New Roman" w:hAnsi="Times New Roman" w:cs="Times New Roman"/>
              </w:rPr>
              <w:t>, член правления ТСЖ «Декабристов 12»</w:t>
            </w:r>
            <w:r w:rsidR="004143C5">
              <w:rPr>
                <w:rFonts w:ascii="Times New Roman" w:hAnsi="Times New Roman" w:cs="Times New Roman"/>
              </w:rPr>
              <w:t>, председатель совета</w:t>
            </w:r>
          </w:p>
        </w:tc>
      </w:tr>
      <w:tr w:rsidR="00734B4E" w:rsidRPr="00236F48" w:rsidTr="00175575">
        <w:trPr>
          <w:trHeight w:val="398"/>
        </w:trPr>
        <w:tc>
          <w:tcPr>
            <w:tcW w:w="516" w:type="dxa"/>
          </w:tcPr>
          <w:p w:rsidR="00734B4E" w:rsidRPr="001F10C2" w:rsidRDefault="00734B4E" w:rsidP="00175575">
            <w:pPr>
              <w:jc w:val="right"/>
              <w:rPr>
                <w:rFonts w:ascii="Times New Roman" w:hAnsi="Times New Roman" w:cs="Times New Roman"/>
                <w:sz w:val="24"/>
                <w:szCs w:val="24"/>
              </w:rPr>
            </w:pPr>
            <w:r>
              <w:rPr>
                <w:rFonts w:ascii="Times New Roman" w:hAnsi="Times New Roman" w:cs="Times New Roman"/>
                <w:sz w:val="24"/>
                <w:szCs w:val="24"/>
              </w:rPr>
              <w:t>2.</w:t>
            </w:r>
          </w:p>
        </w:tc>
        <w:tc>
          <w:tcPr>
            <w:tcW w:w="2286" w:type="dxa"/>
          </w:tcPr>
          <w:p w:rsidR="00734B4E" w:rsidRPr="00914B8E" w:rsidRDefault="00734B4E" w:rsidP="00175575">
            <w:pPr>
              <w:rPr>
                <w:rFonts w:ascii="Times New Roman" w:hAnsi="Times New Roman" w:cs="Times New Roman"/>
                <w:sz w:val="24"/>
                <w:szCs w:val="24"/>
              </w:rPr>
            </w:pPr>
            <w:r w:rsidRPr="00914B8E">
              <w:rPr>
                <w:rFonts w:ascii="Times New Roman" w:hAnsi="Times New Roman" w:cs="Times New Roman"/>
                <w:color w:val="000000"/>
                <w:sz w:val="24"/>
                <w:szCs w:val="24"/>
              </w:rPr>
              <w:t>Храмцов В. В.</w:t>
            </w:r>
          </w:p>
        </w:tc>
        <w:tc>
          <w:tcPr>
            <w:tcW w:w="7335" w:type="dxa"/>
          </w:tcPr>
          <w:p w:rsidR="00734B4E" w:rsidRPr="00734B4E" w:rsidRDefault="00734B4E" w:rsidP="00175575">
            <w:pPr>
              <w:jc w:val="both"/>
              <w:rPr>
                <w:rFonts w:ascii="Times New Roman" w:hAnsi="Times New Roman" w:cs="Times New Roman"/>
              </w:rPr>
            </w:pPr>
            <w:r w:rsidRPr="00734B4E">
              <w:rPr>
                <w:rFonts w:ascii="Times New Roman" w:hAnsi="Times New Roman" w:cs="Times New Roman"/>
              </w:rPr>
              <w:t xml:space="preserve">- </w:t>
            </w:r>
            <w:r w:rsidRPr="00734B4E">
              <w:rPr>
                <w:rFonts w:ascii="Times New Roman" w:hAnsi="Times New Roman" w:cs="Times New Roman"/>
                <w:color w:val="000000"/>
              </w:rPr>
              <w:t>управляющий ТСЖ «Ленина 1/1», «Мой дом» ул.</w:t>
            </w:r>
            <w:r w:rsidR="00B31D01">
              <w:rPr>
                <w:rFonts w:ascii="Times New Roman" w:hAnsi="Times New Roman" w:cs="Times New Roman"/>
                <w:color w:val="000000"/>
              </w:rPr>
              <w:t xml:space="preserve"> </w:t>
            </w:r>
            <w:r w:rsidRPr="00734B4E">
              <w:rPr>
                <w:rFonts w:ascii="Times New Roman" w:hAnsi="Times New Roman" w:cs="Times New Roman"/>
                <w:color w:val="000000"/>
              </w:rPr>
              <w:t>Ленина д.1, «Лидер» ул.</w:t>
            </w:r>
            <w:r w:rsidR="00B31D01">
              <w:rPr>
                <w:rFonts w:ascii="Times New Roman" w:hAnsi="Times New Roman" w:cs="Times New Roman"/>
                <w:color w:val="000000"/>
              </w:rPr>
              <w:t xml:space="preserve"> </w:t>
            </w:r>
            <w:r w:rsidRPr="00734B4E">
              <w:rPr>
                <w:rFonts w:ascii="Times New Roman" w:hAnsi="Times New Roman" w:cs="Times New Roman"/>
                <w:color w:val="000000"/>
              </w:rPr>
              <w:t>Лесозаготовителей д.25</w:t>
            </w:r>
            <w:r w:rsidR="004143C5">
              <w:rPr>
                <w:rFonts w:ascii="Times New Roman" w:hAnsi="Times New Roman" w:cs="Times New Roman"/>
                <w:color w:val="000000"/>
              </w:rPr>
              <w:t>, заместитель председателя совета</w:t>
            </w:r>
          </w:p>
        </w:tc>
      </w:tr>
      <w:tr w:rsidR="00734B4E" w:rsidRPr="00236F48" w:rsidTr="00175575">
        <w:trPr>
          <w:trHeight w:val="398"/>
        </w:trPr>
        <w:tc>
          <w:tcPr>
            <w:tcW w:w="516" w:type="dxa"/>
          </w:tcPr>
          <w:p w:rsidR="00734B4E" w:rsidRDefault="00734B4E" w:rsidP="00175575">
            <w:pPr>
              <w:jc w:val="right"/>
              <w:rPr>
                <w:rFonts w:ascii="Times New Roman" w:hAnsi="Times New Roman" w:cs="Times New Roman"/>
                <w:sz w:val="24"/>
                <w:szCs w:val="24"/>
              </w:rPr>
            </w:pPr>
            <w:r>
              <w:rPr>
                <w:rFonts w:ascii="Times New Roman" w:hAnsi="Times New Roman" w:cs="Times New Roman"/>
                <w:sz w:val="24"/>
                <w:szCs w:val="24"/>
              </w:rPr>
              <w:t>3.</w:t>
            </w:r>
          </w:p>
        </w:tc>
        <w:tc>
          <w:tcPr>
            <w:tcW w:w="2286" w:type="dxa"/>
          </w:tcPr>
          <w:p w:rsidR="00734B4E" w:rsidRPr="001F10C2" w:rsidRDefault="00734B4E" w:rsidP="00175575">
            <w:pPr>
              <w:rPr>
                <w:rFonts w:ascii="Times New Roman" w:hAnsi="Times New Roman" w:cs="Times New Roman"/>
                <w:sz w:val="24"/>
                <w:szCs w:val="24"/>
              </w:rPr>
            </w:pPr>
            <w:r w:rsidRPr="001F10C2">
              <w:rPr>
                <w:rFonts w:ascii="Times New Roman" w:hAnsi="Times New Roman" w:cs="Times New Roman"/>
                <w:sz w:val="24"/>
                <w:szCs w:val="24"/>
              </w:rPr>
              <w:t>Абдрахманова В.Н.</w:t>
            </w:r>
          </w:p>
        </w:tc>
        <w:tc>
          <w:tcPr>
            <w:tcW w:w="7335" w:type="dxa"/>
          </w:tcPr>
          <w:p w:rsidR="00734B4E" w:rsidRPr="00734B4E" w:rsidRDefault="00734B4E" w:rsidP="00175575">
            <w:pPr>
              <w:rPr>
                <w:rFonts w:ascii="Times New Roman" w:hAnsi="Times New Roman" w:cs="Times New Roman"/>
              </w:rPr>
            </w:pPr>
            <w:r w:rsidRPr="00734B4E">
              <w:rPr>
                <w:rFonts w:ascii="Times New Roman" w:hAnsi="Times New Roman" w:cs="Times New Roman"/>
              </w:rPr>
              <w:t>- эксперт отдела реформирования ЖКХ Управления ЖКХ Департамента жилищно-коммунального и строительного комплекса администрации города Югорска</w:t>
            </w:r>
            <w:r w:rsidR="004143C5">
              <w:rPr>
                <w:rFonts w:ascii="Times New Roman" w:hAnsi="Times New Roman" w:cs="Times New Roman"/>
              </w:rPr>
              <w:t>, секретарь совета</w:t>
            </w:r>
          </w:p>
        </w:tc>
      </w:tr>
      <w:tr w:rsidR="00734B4E" w:rsidRPr="00236F48" w:rsidTr="00175575">
        <w:trPr>
          <w:trHeight w:val="398"/>
        </w:trPr>
        <w:tc>
          <w:tcPr>
            <w:tcW w:w="516" w:type="dxa"/>
          </w:tcPr>
          <w:p w:rsidR="00734B4E" w:rsidRPr="001F10C2" w:rsidRDefault="00734B4E" w:rsidP="00734B4E">
            <w:pPr>
              <w:jc w:val="right"/>
              <w:rPr>
                <w:rFonts w:ascii="Times New Roman" w:hAnsi="Times New Roman" w:cs="Times New Roman"/>
                <w:sz w:val="24"/>
                <w:szCs w:val="24"/>
              </w:rPr>
            </w:pPr>
            <w:r>
              <w:rPr>
                <w:rFonts w:ascii="Times New Roman" w:hAnsi="Times New Roman" w:cs="Times New Roman"/>
                <w:sz w:val="24"/>
                <w:szCs w:val="24"/>
              </w:rPr>
              <w:t>4</w:t>
            </w:r>
            <w:r w:rsidRPr="001F10C2">
              <w:rPr>
                <w:rFonts w:ascii="Times New Roman" w:hAnsi="Times New Roman" w:cs="Times New Roman"/>
                <w:sz w:val="24"/>
                <w:szCs w:val="24"/>
              </w:rPr>
              <w:t>.</w:t>
            </w:r>
          </w:p>
        </w:tc>
        <w:tc>
          <w:tcPr>
            <w:tcW w:w="2286" w:type="dxa"/>
          </w:tcPr>
          <w:p w:rsidR="00734B4E" w:rsidRPr="001F10C2" w:rsidRDefault="00734B4E" w:rsidP="00175575">
            <w:pPr>
              <w:rPr>
                <w:rFonts w:ascii="Times New Roman" w:hAnsi="Times New Roman" w:cs="Times New Roman"/>
                <w:sz w:val="24"/>
                <w:szCs w:val="24"/>
              </w:rPr>
            </w:pPr>
            <w:r w:rsidRPr="001F10C2">
              <w:rPr>
                <w:rFonts w:ascii="Times New Roman" w:hAnsi="Times New Roman" w:cs="Times New Roman"/>
                <w:sz w:val="24"/>
                <w:szCs w:val="24"/>
              </w:rPr>
              <w:t>Кудымов В.А.</w:t>
            </w:r>
          </w:p>
        </w:tc>
        <w:tc>
          <w:tcPr>
            <w:tcW w:w="7335" w:type="dxa"/>
          </w:tcPr>
          <w:p w:rsidR="00734B4E" w:rsidRPr="00734B4E" w:rsidRDefault="00734B4E" w:rsidP="00175575">
            <w:pPr>
              <w:rPr>
                <w:rFonts w:ascii="Times New Roman" w:hAnsi="Times New Roman" w:cs="Times New Roman"/>
              </w:rPr>
            </w:pPr>
            <w:r w:rsidRPr="00734B4E">
              <w:rPr>
                <w:rFonts w:ascii="Times New Roman" w:hAnsi="Times New Roman" w:cs="Times New Roman"/>
              </w:rPr>
              <w:t>- директор  ООО «Комфорт-Югорск»</w:t>
            </w:r>
          </w:p>
        </w:tc>
      </w:tr>
      <w:tr w:rsidR="00734B4E" w:rsidRPr="00236F48" w:rsidTr="00175575">
        <w:trPr>
          <w:trHeight w:val="398"/>
        </w:trPr>
        <w:tc>
          <w:tcPr>
            <w:tcW w:w="516" w:type="dxa"/>
          </w:tcPr>
          <w:p w:rsidR="00734B4E" w:rsidRPr="001F10C2" w:rsidRDefault="00734B4E" w:rsidP="00734B4E">
            <w:pPr>
              <w:jc w:val="right"/>
              <w:rPr>
                <w:rFonts w:ascii="Times New Roman" w:hAnsi="Times New Roman" w:cs="Times New Roman"/>
                <w:sz w:val="24"/>
                <w:szCs w:val="24"/>
              </w:rPr>
            </w:pPr>
            <w:r>
              <w:rPr>
                <w:rFonts w:ascii="Times New Roman" w:hAnsi="Times New Roman" w:cs="Times New Roman"/>
                <w:sz w:val="24"/>
                <w:szCs w:val="24"/>
              </w:rPr>
              <w:t>5</w:t>
            </w:r>
            <w:r w:rsidRPr="001F10C2">
              <w:rPr>
                <w:rFonts w:ascii="Times New Roman" w:hAnsi="Times New Roman" w:cs="Times New Roman"/>
                <w:sz w:val="24"/>
                <w:szCs w:val="24"/>
              </w:rPr>
              <w:t>.</w:t>
            </w:r>
          </w:p>
        </w:tc>
        <w:tc>
          <w:tcPr>
            <w:tcW w:w="2286" w:type="dxa"/>
          </w:tcPr>
          <w:p w:rsidR="00734B4E" w:rsidRPr="001F10C2" w:rsidRDefault="00734B4E" w:rsidP="00175575">
            <w:pPr>
              <w:rPr>
                <w:rFonts w:ascii="Times New Roman" w:hAnsi="Times New Roman" w:cs="Times New Roman"/>
                <w:sz w:val="24"/>
                <w:szCs w:val="24"/>
              </w:rPr>
            </w:pPr>
            <w:r w:rsidRPr="001F10C2">
              <w:rPr>
                <w:rFonts w:ascii="Times New Roman" w:hAnsi="Times New Roman" w:cs="Times New Roman"/>
                <w:sz w:val="24"/>
                <w:szCs w:val="24"/>
              </w:rPr>
              <w:t>Новоселова С.В.</w:t>
            </w:r>
          </w:p>
        </w:tc>
        <w:tc>
          <w:tcPr>
            <w:tcW w:w="7335" w:type="dxa"/>
          </w:tcPr>
          <w:p w:rsidR="00734B4E" w:rsidRPr="00734B4E" w:rsidRDefault="00734B4E" w:rsidP="00175575">
            <w:pPr>
              <w:jc w:val="both"/>
              <w:rPr>
                <w:rFonts w:ascii="Times New Roman" w:hAnsi="Times New Roman" w:cs="Times New Roman"/>
              </w:rPr>
            </w:pPr>
            <w:r w:rsidRPr="00734B4E">
              <w:rPr>
                <w:rFonts w:ascii="Times New Roman" w:hAnsi="Times New Roman" w:cs="Times New Roman"/>
              </w:rPr>
              <w:t>- директор ООО «Югорский гарант»</w:t>
            </w:r>
          </w:p>
        </w:tc>
      </w:tr>
      <w:tr w:rsidR="00734B4E" w:rsidRPr="00236F48" w:rsidTr="00175575">
        <w:trPr>
          <w:trHeight w:val="398"/>
        </w:trPr>
        <w:tc>
          <w:tcPr>
            <w:tcW w:w="516" w:type="dxa"/>
          </w:tcPr>
          <w:p w:rsidR="00734B4E" w:rsidRPr="00914B8E" w:rsidRDefault="00F37E79" w:rsidP="00734B4E">
            <w:pPr>
              <w:jc w:val="right"/>
              <w:rPr>
                <w:rFonts w:ascii="Times New Roman" w:hAnsi="Times New Roman" w:cs="Times New Roman"/>
                <w:sz w:val="24"/>
                <w:szCs w:val="24"/>
              </w:rPr>
            </w:pPr>
            <w:r>
              <w:rPr>
                <w:rFonts w:ascii="Times New Roman" w:hAnsi="Times New Roman" w:cs="Times New Roman"/>
                <w:sz w:val="24"/>
                <w:szCs w:val="24"/>
              </w:rPr>
              <w:t>6</w:t>
            </w:r>
            <w:r w:rsidR="00734B4E" w:rsidRPr="00914B8E">
              <w:rPr>
                <w:rFonts w:ascii="Times New Roman" w:hAnsi="Times New Roman" w:cs="Times New Roman"/>
                <w:sz w:val="24"/>
                <w:szCs w:val="24"/>
              </w:rPr>
              <w:t>.</w:t>
            </w:r>
          </w:p>
        </w:tc>
        <w:tc>
          <w:tcPr>
            <w:tcW w:w="2286" w:type="dxa"/>
          </w:tcPr>
          <w:p w:rsidR="00734B4E" w:rsidRPr="00914B8E" w:rsidRDefault="00F37E79" w:rsidP="00175575">
            <w:pPr>
              <w:rPr>
                <w:rFonts w:ascii="Times New Roman" w:hAnsi="Times New Roman" w:cs="Times New Roman"/>
                <w:sz w:val="24"/>
                <w:szCs w:val="24"/>
              </w:rPr>
            </w:pPr>
            <w:r>
              <w:rPr>
                <w:rFonts w:ascii="Times New Roman" w:hAnsi="Times New Roman" w:cs="Times New Roman"/>
                <w:color w:val="000000"/>
                <w:sz w:val="24"/>
                <w:szCs w:val="24"/>
              </w:rPr>
              <w:t>Мочалов И.Ю</w:t>
            </w:r>
            <w:r w:rsidR="00734B4E" w:rsidRPr="00914B8E">
              <w:rPr>
                <w:rFonts w:ascii="Times New Roman" w:hAnsi="Times New Roman" w:cs="Times New Roman"/>
                <w:color w:val="000000"/>
                <w:sz w:val="24"/>
                <w:szCs w:val="24"/>
              </w:rPr>
              <w:t>.</w:t>
            </w:r>
          </w:p>
        </w:tc>
        <w:tc>
          <w:tcPr>
            <w:tcW w:w="7335" w:type="dxa"/>
          </w:tcPr>
          <w:p w:rsidR="00734B4E" w:rsidRPr="00734B4E" w:rsidRDefault="00734B4E" w:rsidP="00F37E79">
            <w:pPr>
              <w:jc w:val="both"/>
              <w:rPr>
                <w:rFonts w:ascii="Times New Roman" w:hAnsi="Times New Roman" w:cs="Times New Roman"/>
              </w:rPr>
            </w:pPr>
            <w:r w:rsidRPr="00734B4E">
              <w:rPr>
                <w:rFonts w:ascii="Times New Roman" w:hAnsi="Times New Roman" w:cs="Times New Roman"/>
              </w:rPr>
              <w:t>-</w:t>
            </w:r>
            <w:r w:rsidRPr="00734B4E">
              <w:rPr>
                <w:rFonts w:ascii="Times New Roman" w:hAnsi="Times New Roman" w:cs="Times New Roman"/>
                <w:color w:val="000000"/>
              </w:rPr>
              <w:t xml:space="preserve"> </w:t>
            </w:r>
            <w:r w:rsidR="00F37E79">
              <w:rPr>
                <w:rFonts w:ascii="Times New Roman" w:hAnsi="Times New Roman" w:cs="Times New Roman"/>
                <w:color w:val="000000"/>
              </w:rPr>
              <w:t>инженер</w:t>
            </w:r>
          </w:p>
        </w:tc>
      </w:tr>
      <w:tr w:rsidR="00734B4E" w:rsidRPr="00236F48" w:rsidTr="00175575">
        <w:trPr>
          <w:trHeight w:val="398"/>
        </w:trPr>
        <w:tc>
          <w:tcPr>
            <w:tcW w:w="516" w:type="dxa"/>
          </w:tcPr>
          <w:p w:rsidR="00734B4E" w:rsidRPr="00914B8E" w:rsidRDefault="00F37E79" w:rsidP="00734B4E">
            <w:pPr>
              <w:jc w:val="right"/>
              <w:rPr>
                <w:rFonts w:ascii="Times New Roman" w:hAnsi="Times New Roman" w:cs="Times New Roman"/>
                <w:sz w:val="24"/>
                <w:szCs w:val="24"/>
              </w:rPr>
            </w:pPr>
            <w:r>
              <w:rPr>
                <w:rFonts w:ascii="Times New Roman" w:hAnsi="Times New Roman" w:cs="Times New Roman"/>
                <w:sz w:val="24"/>
                <w:szCs w:val="24"/>
              </w:rPr>
              <w:t>7</w:t>
            </w:r>
            <w:r w:rsidR="00734B4E" w:rsidRPr="00914B8E">
              <w:rPr>
                <w:rFonts w:ascii="Times New Roman" w:hAnsi="Times New Roman" w:cs="Times New Roman"/>
                <w:sz w:val="24"/>
                <w:szCs w:val="24"/>
              </w:rPr>
              <w:t>.</w:t>
            </w:r>
          </w:p>
        </w:tc>
        <w:tc>
          <w:tcPr>
            <w:tcW w:w="2286" w:type="dxa"/>
          </w:tcPr>
          <w:p w:rsidR="00734B4E" w:rsidRPr="00914B8E" w:rsidRDefault="00734B4E" w:rsidP="00175575">
            <w:pPr>
              <w:rPr>
                <w:rFonts w:ascii="Times New Roman" w:hAnsi="Times New Roman" w:cs="Times New Roman"/>
                <w:sz w:val="24"/>
                <w:szCs w:val="24"/>
              </w:rPr>
            </w:pPr>
            <w:r w:rsidRPr="00914B8E">
              <w:rPr>
                <w:rFonts w:ascii="Times New Roman" w:hAnsi="Times New Roman" w:cs="Times New Roman"/>
                <w:sz w:val="24"/>
                <w:szCs w:val="24"/>
              </w:rPr>
              <w:t>Удачина А.В.</w:t>
            </w:r>
          </w:p>
        </w:tc>
        <w:tc>
          <w:tcPr>
            <w:tcW w:w="7335" w:type="dxa"/>
          </w:tcPr>
          <w:p w:rsidR="00734B4E" w:rsidRPr="00734B4E" w:rsidRDefault="00350426" w:rsidP="00175575">
            <w:pPr>
              <w:jc w:val="both"/>
              <w:rPr>
                <w:rFonts w:ascii="Times New Roman" w:hAnsi="Times New Roman" w:cs="Times New Roman"/>
              </w:rPr>
            </w:pPr>
            <w:r>
              <w:rPr>
                <w:rFonts w:ascii="Times New Roman" w:hAnsi="Times New Roman" w:cs="Times New Roman"/>
              </w:rPr>
              <w:t>-</w:t>
            </w:r>
            <w:r w:rsidR="00734B4E" w:rsidRPr="00734B4E">
              <w:rPr>
                <w:rFonts w:ascii="Times New Roman" w:hAnsi="Times New Roman" w:cs="Times New Roman"/>
              </w:rPr>
              <w:t>ведущий инженер по охране окружающей среды МУП «Югорскэнергогаз»</w:t>
            </w:r>
          </w:p>
        </w:tc>
      </w:tr>
      <w:tr w:rsidR="00734B4E" w:rsidRPr="00236F48" w:rsidTr="00175575">
        <w:trPr>
          <w:trHeight w:val="398"/>
        </w:trPr>
        <w:tc>
          <w:tcPr>
            <w:tcW w:w="516" w:type="dxa"/>
          </w:tcPr>
          <w:p w:rsidR="00734B4E" w:rsidRPr="00914B8E" w:rsidRDefault="00F37E79" w:rsidP="004143C5">
            <w:pPr>
              <w:jc w:val="right"/>
              <w:rPr>
                <w:rFonts w:ascii="Times New Roman" w:hAnsi="Times New Roman" w:cs="Times New Roman"/>
                <w:sz w:val="24"/>
                <w:szCs w:val="24"/>
              </w:rPr>
            </w:pPr>
            <w:r>
              <w:rPr>
                <w:rFonts w:ascii="Times New Roman" w:hAnsi="Times New Roman" w:cs="Times New Roman"/>
                <w:sz w:val="24"/>
                <w:szCs w:val="24"/>
              </w:rPr>
              <w:t>8</w:t>
            </w:r>
            <w:r w:rsidR="00734B4E" w:rsidRPr="00914B8E">
              <w:rPr>
                <w:rFonts w:ascii="Times New Roman" w:hAnsi="Times New Roman" w:cs="Times New Roman"/>
                <w:sz w:val="24"/>
                <w:szCs w:val="24"/>
              </w:rPr>
              <w:t>.</w:t>
            </w:r>
          </w:p>
        </w:tc>
        <w:tc>
          <w:tcPr>
            <w:tcW w:w="2286" w:type="dxa"/>
          </w:tcPr>
          <w:p w:rsidR="00734B4E" w:rsidRPr="00914B8E" w:rsidRDefault="00734B4E" w:rsidP="00175575">
            <w:pPr>
              <w:rPr>
                <w:rFonts w:ascii="Times New Roman" w:hAnsi="Times New Roman" w:cs="Times New Roman"/>
                <w:sz w:val="24"/>
                <w:szCs w:val="24"/>
              </w:rPr>
            </w:pPr>
            <w:r w:rsidRPr="00914B8E">
              <w:rPr>
                <w:rFonts w:ascii="Times New Roman" w:hAnsi="Times New Roman" w:cs="Times New Roman"/>
                <w:color w:val="000000"/>
                <w:sz w:val="24"/>
                <w:szCs w:val="24"/>
              </w:rPr>
              <w:t>Дергачева Т. С.</w:t>
            </w:r>
          </w:p>
        </w:tc>
        <w:tc>
          <w:tcPr>
            <w:tcW w:w="7335" w:type="dxa"/>
          </w:tcPr>
          <w:p w:rsidR="00734B4E" w:rsidRPr="00734B4E" w:rsidRDefault="00734B4E" w:rsidP="00175575">
            <w:pPr>
              <w:jc w:val="both"/>
              <w:rPr>
                <w:rFonts w:ascii="Times New Roman" w:hAnsi="Times New Roman" w:cs="Times New Roman"/>
              </w:rPr>
            </w:pPr>
            <w:r w:rsidRPr="00734B4E">
              <w:rPr>
                <w:rFonts w:ascii="Times New Roman" w:hAnsi="Times New Roman" w:cs="Times New Roman"/>
                <w:color w:val="000000"/>
              </w:rPr>
              <w:t>- корреспондент газеты «Югорский вестник»</w:t>
            </w:r>
          </w:p>
        </w:tc>
      </w:tr>
    </w:tbl>
    <w:p w:rsidR="004143C5" w:rsidRPr="00350426" w:rsidRDefault="004143C5" w:rsidP="004143C5">
      <w:pPr>
        <w:spacing w:after="0" w:line="240" w:lineRule="auto"/>
        <w:jc w:val="both"/>
        <w:rPr>
          <w:rFonts w:ascii="Times New Roman" w:hAnsi="Times New Roman" w:cs="Times New Roman"/>
          <w:color w:val="0070C0"/>
          <w:sz w:val="24"/>
          <w:szCs w:val="24"/>
        </w:rPr>
      </w:pPr>
      <w:r w:rsidRPr="00350426">
        <w:rPr>
          <w:rFonts w:ascii="Times New Roman" w:hAnsi="Times New Roman" w:cs="Times New Roman"/>
          <w:color w:val="0070C0"/>
          <w:sz w:val="24"/>
          <w:szCs w:val="24"/>
        </w:rPr>
        <w:t xml:space="preserve">Отсутствовали:  </w:t>
      </w:r>
      <w:r w:rsidR="00F37E79" w:rsidRPr="00350426">
        <w:rPr>
          <w:rFonts w:ascii="Times New Roman" w:hAnsi="Times New Roman" w:cs="Times New Roman"/>
          <w:color w:val="0070C0"/>
          <w:sz w:val="24"/>
          <w:szCs w:val="24"/>
        </w:rPr>
        <w:t>Ковалева Л.П., Найденова И.Н.</w:t>
      </w:r>
      <w:r w:rsidRPr="00350426">
        <w:rPr>
          <w:rFonts w:ascii="Times New Roman" w:hAnsi="Times New Roman" w:cs="Times New Roman"/>
          <w:color w:val="0070C0"/>
          <w:sz w:val="24"/>
          <w:szCs w:val="24"/>
        </w:rPr>
        <w:t xml:space="preserve">  - по уважительной причине.</w:t>
      </w:r>
    </w:p>
    <w:p w:rsidR="00F271F1" w:rsidRPr="00350426" w:rsidRDefault="00F271F1" w:rsidP="00F271F1">
      <w:pPr>
        <w:spacing w:after="0" w:line="240" w:lineRule="auto"/>
        <w:jc w:val="both"/>
        <w:rPr>
          <w:rFonts w:ascii="Times New Roman" w:hAnsi="Times New Roman" w:cs="Times New Roman"/>
          <w:color w:val="0070C0"/>
          <w:sz w:val="24"/>
          <w:szCs w:val="24"/>
        </w:rPr>
      </w:pPr>
      <w:r w:rsidRPr="00350426">
        <w:rPr>
          <w:rFonts w:ascii="Times New Roman" w:hAnsi="Times New Roman" w:cs="Times New Roman"/>
          <w:color w:val="0070C0"/>
          <w:sz w:val="24"/>
          <w:szCs w:val="24"/>
        </w:rPr>
        <w:t>На заседании также присутствовали</w:t>
      </w:r>
      <w:r w:rsidR="00C91712">
        <w:rPr>
          <w:rFonts w:ascii="Times New Roman" w:hAnsi="Times New Roman" w:cs="Times New Roman"/>
          <w:color w:val="0070C0"/>
          <w:sz w:val="24"/>
          <w:szCs w:val="24"/>
        </w:rPr>
        <w:t xml:space="preserve"> представители городских СМИ – </w:t>
      </w:r>
      <w:r w:rsidRPr="00350426">
        <w:rPr>
          <w:rFonts w:ascii="Times New Roman" w:hAnsi="Times New Roman" w:cs="Times New Roman"/>
          <w:color w:val="0070C0"/>
          <w:sz w:val="24"/>
          <w:szCs w:val="24"/>
        </w:rPr>
        <w:t>газеты «Югорский вестник».</w:t>
      </w:r>
    </w:p>
    <w:p w:rsidR="007D0F56" w:rsidRPr="00F271F1" w:rsidRDefault="00E971A8" w:rsidP="00515A8A">
      <w:pPr>
        <w:spacing w:after="0" w:line="240" w:lineRule="auto"/>
        <w:jc w:val="both"/>
        <w:rPr>
          <w:rFonts w:ascii="Times New Roman" w:hAnsi="Times New Roman" w:cs="Times New Roman"/>
          <w:b/>
          <w:sz w:val="24"/>
          <w:szCs w:val="24"/>
        </w:rPr>
      </w:pPr>
      <w:r w:rsidRPr="00F271F1">
        <w:rPr>
          <w:rFonts w:ascii="Times New Roman" w:hAnsi="Times New Roman" w:cs="Times New Roman"/>
          <w:b/>
          <w:sz w:val="24"/>
          <w:szCs w:val="24"/>
        </w:rPr>
        <w:t>Повестка дня</w:t>
      </w:r>
      <w:r w:rsidR="007D0F56" w:rsidRPr="00F271F1">
        <w:rPr>
          <w:rFonts w:ascii="Times New Roman" w:hAnsi="Times New Roman" w:cs="Times New Roman"/>
          <w:b/>
          <w:sz w:val="24"/>
          <w:szCs w:val="24"/>
        </w:rPr>
        <w:t>:</w:t>
      </w:r>
    </w:p>
    <w:p w:rsidR="008E11E0" w:rsidRPr="003F16DD" w:rsidRDefault="001D27B5" w:rsidP="001D397C">
      <w:pPr>
        <w:spacing w:after="0" w:line="240" w:lineRule="auto"/>
        <w:jc w:val="both"/>
        <w:rPr>
          <w:rFonts w:ascii="Times New Roman" w:hAnsi="Times New Roman" w:cs="Times New Roman"/>
          <w:sz w:val="24"/>
          <w:szCs w:val="24"/>
        </w:rPr>
      </w:pPr>
      <w:r w:rsidRPr="003F16DD">
        <w:rPr>
          <w:rFonts w:ascii="Times New Roman" w:hAnsi="Times New Roman" w:cs="Times New Roman"/>
          <w:sz w:val="24"/>
          <w:szCs w:val="24"/>
        </w:rPr>
        <w:t xml:space="preserve">Открытие заседания, </w:t>
      </w:r>
      <w:r w:rsidR="00332F3B" w:rsidRPr="003F16DD">
        <w:rPr>
          <w:rFonts w:ascii="Times New Roman" w:hAnsi="Times New Roman" w:cs="Times New Roman"/>
          <w:sz w:val="24"/>
          <w:szCs w:val="24"/>
        </w:rPr>
        <w:t>вступительное слово</w:t>
      </w:r>
      <w:r w:rsidR="002E4347">
        <w:rPr>
          <w:rFonts w:ascii="Times New Roman" w:hAnsi="Times New Roman" w:cs="Times New Roman"/>
          <w:sz w:val="24"/>
          <w:szCs w:val="24"/>
        </w:rPr>
        <w:t xml:space="preserve"> </w:t>
      </w:r>
      <w:r w:rsidR="0067699D">
        <w:rPr>
          <w:rFonts w:ascii="Times New Roman" w:hAnsi="Times New Roman" w:cs="Times New Roman"/>
          <w:sz w:val="24"/>
          <w:szCs w:val="24"/>
        </w:rPr>
        <w:t>–</w:t>
      </w:r>
      <w:r w:rsidR="00332F3B" w:rsidRPr="003F16DD">
        <w:rPr>
          <w:rFonts w:ascii="Times New Roman" w:hAnsi="Times New Roman" w:cs="Times New Roman"/>
          <w:sz w:val="24"/>
          <w:szCs w:val="24"/>
        </w:rPr>
        <w:t xml:space="preserve"> </w:t>
      </w:r>
      <w:r w:rsidR="004E0B3A" w:rsidRPr="003F16DD">
        <w:rPr>
          <w:rFonts w:ascii="Times New Roman" w:hAnsi="Times New Roman" w:cs="Times New Roman"/>
          <w:sz w:val="24"/>
          <w:szCs w:val="24"/>
        </w:rPr>
        <w:t>г</w:t>
      </w:r>
      <w:r w:rsidR="008E11E0" w:rsidRPr="003F16DD">
        <w:rPr>
          <w:rFonts w:ascii="Times New Roman" w:hAnsi="Times New Roman" w:cs="Times New Roman"/>
          <w:sz w:val="24"/>
          <w:szCs w:val="24"/>
        </w:rPr>
        <w:t>лав</w:t>
      </w:r>
      <w:r w:rsidR="00734B4E">
        <w:rPr>
          <w:rFonts w:ascii="Times New Roman" w:hAnsi="Times New Roman" w:cs="Times New Roman"/>
          <w:sz w:val="24"/>
          <w:szCs w:val="24"/>
        </w:rPr>
        <w:t>а</w:t>
      </w:r>
      <w:r w:rsidR="0067699D">
        <w:rPr>
          <w:rFonts w:ascii="Times New Roman" w:hAnsi="Times New Roman" w:cs="Times New Roman"/>
          <w:sz w:val="24"/>
          <w:szCs w:val="24"/>
        </w:rPr>
        <w:t xml:space="preserve"> города Югорска</w:t>
      </w:r>
      <w:r w:rsidR="00734B4E">
        <w:rPr>
          <w:rFonts w:ascii="Times New Roman" w:hAnsi="Times New Roman" w:cs="Times New Roman"/>
          <w:sz w:val="24"/>
          <w:szCs w:val="24"/>
        </w:rPr>
        <w:t xml:space="preserve"> Бородкин А.В.</w:t>
      </w:r>
    </w:p>
    <w:p w:rsidR="00F37E79" w:rsidRPr="00F37E79" w:rsidRDefault="00F37E79" w:rsidP="00F37E79">
      <w:pPr>
        <w:spacing w:after="0" w:line="240" w:lineRule="auto"/>
        <w:jc w:val="both"/>
        <w:rPr>
          <w:rFonts w:ascii="Times New Roman" w:hAnsi="Times New Roman" w:cs="Times New Roman"/>
          <w:sz w:val="24"/>
          <w:szCs w:val="24"/>
        </w:rPr>
      </w:pPr>
      <w:r w:rsidRPr="00F37E79">
        <w:rPr>
          <w:rFonts w:ascii="Times New Roman" w:hAnsi="Times New Roman" w:cs="Times New Roman"/>
          <w:sz w:val="24"/>
          <w:szCs w:val="24"/>
        </w:rPr>
        <w:t xml:space="preserve">1. Информация об итогах реализации региональной программы капитального ремонта общего имущества в многоквартирных домах города Югорска в 2019 году, план капитального ремонта общего имущества в многоквартирных домах города Югорска на 2020 год  в соответствии с краткосрочным планом. </w:t>
      </w:r>
    </w:p>
    <w:p w:rsidR="00F37E79" w:rsidRPr="00350426" w:rsidRDefault="00F37E79" w:rsidP="00F37E79">
      <w:pPr>
        <w:spacing w:after="0" w:line="240" w:lineRule="auto"/>
        <w:jc w:val="both"/>
        <w:rPr>
          <w:rFonts w:ascii="Times New Roman" w:hAnsi="Times New Roman" w:cs="Times New Roman"/>
          <w:color w:val="0070C0"/>
          <w:sz w:val="24"/>
          <w:szCs w:val="24"/>
        </w:rPr>
      </w:pPr>
      <w:r w:rsidRPr="00350426">
        <w:rPr>
          <w:rFonts w:ascii="Times New Roman" w:hAnsi="Times New Roman" w:cs="Times New Roman"/>
          <w:color w:val="0070C0"/>
          <w:sz w:val="24"/>
          <w:szCs w:val="24"/>
        </w:rPr>
        <w:t>Докладчик: главный специалист ОРЖКХ УЖКХ Департамента жилищно-коммунального и строительного комплекса администрации города Югорска</w:t>
      </w:r>
      <w:r w:rsidRPr="00350426">
        <w:rPr>
          <w:rFonts w:ascii="Times New Roman" w:hAnsi="Times New Roman" w:cs="Times New Roman"/>
          <w:color w:val="0070C0"/>
          <w:sz w:val="24"/>
          <w:szCs w:val="24"/>
        </w:rPr>
        <w:t xml:space="preserve">  Прозорова К.Э.</w:t>
      </w:r>
    </w:p>
    <w:p w:rsidR="00F37E79" w:rsidRPr="00F37E79" w:rsidRDefault="00F37E79" w:rsidP="00F37E79">
      <w:pPr>
        <w:spacing w:after="0" w:line="240" w:lineRule="auto"/>
        <w:jc w:val="both"/>
        <w:rPr>
          <w:rFonts w:ascii="Times New Roman" w:hAnsi="Times New Roman" w:cs="Times New Roman"/>
          <w:sz w:val="24"/>
          <w:szCs w:val="24"/>
        </w:rPr>
      </w:pPr>
      <w:r w:rsidRPr="00F37E79">
        <w:rPr>
          <w:rFonts w:ascii="Times New Roman" w:hAnsi="Times New Roman" w:cs="Times New Roman"/>
          <w:sz w:val="24"/>
          <w:szCs w:val="24"/>
        </w:rPr>
        <w:lastRenderedPageBreak/>
        <w:t>2. Информация об исполнении плана подготовки жилищно-коммунального хозяйства, объектов социальной сферы к эксплуатации в осенне-зимний период 2019-2020 годов.</w:t>
      </w:r>
    </w:p>
    <w:p w:rsidR="00F37E79" w:rsidRPr="00350426" w:rsidRDefault="00F37E79" w:rsidP="00F37E79">
      <w:pPr>
        <w:spacing w:after="0" w:line="240" w:lineRule="auto"/>
        <w:jc w:val="both"/>
        <w:rPr>
          <w:rFonts w:ascii="Times New Roman" w:hAnsi="Times New Roman" w:cs="Times New Roman"/>
          <w:color w:val="0070C0"/>
          <w:sz w:val="24"/>
          <w:szCs w:val="24"/>
        </w:rPr>
      </w:pPr>
      <w:r w:rsidRPr="00350426">
        <w:rPr>
          <w:rFonts w:ascii="Times New Roman" w:hAnsi="Times New Roman" w:cs="Times New Roman"/>
          <w:color w:val="0070C0"/>
          <w:sz w:val="24"/>
          <w:szCs w:val="24"/>
        </w:rPr>
        <w:t>Докладчик: начальник ОРЖКХ УЖКХ Департамента жилищно-коммунального и строительного комплекса администра</w:t>
      </w:r>
      <w:r w:rsidRPr="00350426">
        <w:rPr>
          <w:rFonts w:ascii="Times New Roman" w:hAnsi="Times New Roman" w:cs="Times New Roman"/>
          <w:color w:val="0070C0"/>
          <w:sz w:val="24"/>
          <w:szCs w:val="24"/>
        </w:rPr>
        <w:t>ции города Югорска Лысенко Н.Н.</w:t>
      </w:r>
    </w:p>
    <w:p w:rsidR="00F37E79" w:rsidRPr="00F37E79" w:rsidRDefault="00F37E79" w:rsidP="00F37E79">
      <w:pPr>
        <w:spacing w:after="0" w:line="240" w:lineRule="auto"/>
        <w:jc w:val="both"/>
        <w:rPr>
          <w:rFonts w:ascii="Times New Roman" w:hAnsi="Times New Roman" w:cs="Times New Roman"/>
          <w:sz w:val="24"/>
          <w:szCs w:val="24"/>
        </w:rPr>
      </w:pPr>
      <w:r w:rsidRPr="00F37E79">
        <w:rPr>
          <w:rFonts w:ascii="Times New Roman" w:hAnsi="Times New Roman" w:cs="Times New Roman"/>
          <w:sz w:val="24"/>
          <w:szCs w:val="24"/>
        </w:rPr>
        <w:t xml:space="preserve">3. Информация о переходе на новую систему обращения с </w:t>
      </w:r>
      <w:proofErr w:type="gramStart"/>
      <w:r w:rsidRPr="00F37E79">
        <w:rPr>
          <w:rFonts w:ascii="Times New Roman" w:hAnsi="Times New Roman" w:cs="Times New Roman"/>
          <w:sz w:val="24"/>
          <w:szCs w:val="24"/>
        </w:rPr>
        <w:t>твердыми</w:t>
      </w:r>
      <w:proofErr w:type="gramEnd"/>
      <w:r w:rsidRPr="00F37E79">
        <w:rPr>
          <w:rFonts w:ascii="Times New Roman" w:hAnsi="Times New Roman" w:cs="Times New Roman"/>
          <w:sz w:val="24"/>
          <w:szCs w:val="24"/>
        </w:rPr>
        <w:t xml:space="preserve"> коммунальными отходами.</w:t>
      </w:r>
    </w:p>
    <w:p w:rsidR="00F37E79" w:rsidRPr="00350426" w:rsidRDefault="00F37E79" w:rsidP="00F37E79">
      <w:pPr>
        <w:spacing w:after="0" w:line="240" w:lineRule="auto"/>
        <w:jc w:val="both"/>
        <w:rPr>
          <w:rFonts w:ascii="Times New Roman" w:hAnsi="Times New Roman" w:cs="Times New Roman"/>
          <w:color w:val="0070C0"/>
          <w:sz w:val="24"/>
          <w:szCs w:val="24"/>
        </w:rPr>
      </w:pPr>
      <w:r w:rsidRPr="00350426">
        <w:rPr>
          <w:rFonts w:ascii="Times New Roman" w:hAnsi="Times New Roman" w:cs="Times New Roman"/>
          <w:color w:val="0070C0"/>
          <w:sz w:val="24"/>
          <w:szCs w:val="24"/>
        </w:rPr>
        <w:t>Докладчик: начальник ОРЖКХ УЖКХ Департамента жилищно-коммунального и строительного комплекса администрации города Югорска Лысенко Н.Н.</w:t>
      </w:r>
    </w:p>
    <w:p w:rsidR="00F37E79" w:rsidRPr="00F37E79" w:rsidRDefault="00F37E79" w:rsidP="00F37E79">
      <w:pPr>
        <w:spacing w:after="0" w:line="240" w:lineRule="auto"/>
        <w:jc w:val="both"/>
        <w:rPr>
          <w:rFonts w:ascii="Times New Roman" w:hAnsi="Times New Roman" w:cs="Times New Roman"/>
          <w:sz w:val="24"/>
          <w:szCs w:val="24"/>
        </w:rPr>
      </w:pPr>
      <w:r w:rsidRPr="00F37E79">
        <w:rPr>
          <w:rFonts w:ascii="Times New Roman" w:hAnsi="Times New Roman" w:cs="Times New Roman"/>
          <w:sz w:val="24"/>
          <w:szCs w:val="24"/>
        </w:rPr>
        <w:t>4.   Рассмотрение проектов:</w:t>
      </w:r>
    </w:p>
    <w:p w:rsidR="00F37E79" w:rsidRPr="00F37E79" w:rsidRDefault="00F37E79" w:rsidP="00F37E79">
      <w:pPr>
        <w:spacing w:after="0" w:line="240" w:lineRule="auto"/>
        <w:jc w:val="both"/>
        <w:rPr>
          <w:rFonts w:ascii="Times New Roman" w:hAnsi="Times New Roman" w:cs="Times New Roman"/>
          <w:sz w:val="24"/>
          <w:szCs w:val="24"/>
        </w:rPr>
      </w:pPr>
      <w:r w:rsidRPr="00F37E79">
        <w:rPr>
          <w:rFonts w:ascii="Times New Roman" w:hAnsi="Times New Roman" w:cs="Times New Roman"/>
          <w:sz w:val="24"/>
          <w:szCs w:val="24"/>
        </w:rPr>
        <w:t>1) постановление Губернатора Ханты-Мансийского автономного округа – Югры «О внесении изменений в постановление Губернатора Ханты-Мансийского автономного округа – Югры от 14 декабря 2018 года № 127 «О предельных (максимальных) индексах изменения размера вносимой гражданами платы за коммунальные услуги в муниципальных образованиях Хант</w:t>
      </w:r>
      <w:proofErr w:type="gramStart"/>
      <w:r w:rsidRPr="00F37E79">
        <w:rPr>
          <w:rFonts w:ascii="Times New Roman" w:hAnsi="Times New Roman" w:cs="Times New Roman"/>
          <w:sz w:val="24"/>
          <w:szCs w:val="24"/>
        </w:rPr>
        <w:t>ы-</w:t>
      </w:r>
      <w:proofErr w:type="gramEnd"/>
      <w:r w:rsidRPr="00F37E79">
        <w:rPr>
          <w:rFonts w:ascii="Times New Roman" w:hAnsi="Times New Roman" w:cs="Times New Roman"/>
          <w:sz w:val="24"/>
          <w:szCs w:val="24"/>
        </w:rPr>
        <w:t xml:space="preserve"> Мансийского автономного округа – Югры на 2019-2023 годы»;</w:t>
      </w:r>
    </w:p>
    <w:p w:rsidR="00F17E67" w:rsidRPr="002C24C5" w:rsidRDefault="00F37E79" w:rsidP="00F37E79">
      <w:pPr>
        <w:spacing w:after="0" w:line="240" w:lineRule="auto"/>
        <w:jc w:val="both"/>
        <w:rPr>
          <w:rFonts w:ascii="Times New Roman" w:hAnsi="Times New Roman" w:cs="Times New Roman"/>
          <w:sz w:val="24"/>
          <w:szCs w:val="24"/>
        </w:rPr>
      </w:pPr>
      <w:proofErr w:type="gramStart"/>
      <w:r w:rsidRPr="00F37E79">
        <w:rPr>
          <w:rFonts w:ascii="Times New Roman" w:hAnsi="Times New Roman" w:cs="Times New Roman"/>
          <w:sz w:val="24"/>
          <w:szCs w:val="24"/>
        </w:rPr>
        <w:t>2) распоряжение Правительства Ханты-Мансийского автономного округа – Югры «Об одобрении предельных (максимальных) индексов изменения размера вносимой гражданами платы за коммунальные услуги в муниципальных образованиях Ханты-Мансийского автономного округа – Югры на 2020-2023 годы и утверждении плана мероприятий по недопущению необоснованного роста платежей граждан за коммунальные услуги и услуги, касающиеся обслуживания жилищного фонда, в Ханты-Мансийском автономном округе – Югре на 2020 год».</w:t>
      </w:r>
      <w:proofErr w:type="gramEnd"/>
    </w:p>
    <w:p w:rsidR="00F17E67" w:rsidRPr="00F271F1" w:rsidRDefault="00F17E67" w:rsidP="00F17E67">
      <w:pPr>
        <w:spacing w:after="0" w:line="240" w:lineRule="auto"/>
        <w:jc w:val="both"/>
        <w:rPr>
          <w:rFonts w:ascii="Times New Roman" w:hAnsi="Times New Roman" w:cs="Times New Roman"/>
          <w:b/>
          <w:sz w:val="24"/>
          <w:szCs w:val="24"/>
        </w:rPr>
      </w:pPr>
      <w:r w:rsidRPr="00F271F1">
        <w:rPr>
          <w:rFonts w:ascii="Times New Roman" w:hAnsi="Times New Roman" w:cs="Times New Roman"/>
          <w:b/>
          <w:sz w:val="24"/>
          <w:szCs w:val="24"/>
        </w:rPr>
        <w:t>Решения:</w:t>
      </w:r>
    </w:p>
    <w:p w:rsidR="00F17E67" w:rsidRPr="0089451F" w:rsidRDefault="00F17E67" w:rsidP="00F17E67">
      <w:pPr>
        <w:spacing w:after="0" w:line="240" w:lineRule="auto"/>
        <w:jc w:val="both"/>
        <w:rPr>
          <w:rFonts w:ascii="Times New Roman" w:hAnsi="Times New Roman" w:cs="Times New Roman"/>
          <w:sz w:val="16"/>
          <w:szCs w:val="16"/>
        </w:rPr>
      </w:pPr>
    </w:p>
    <w:p w:rsidR="001701DC" w:rsidRPr="00350426" w:rsidRDefault="0025459F" w:rsidP="00350426">
      <w:pPr>
        <w:pStyle w:val="a4"/>
        <w:numPr>
          <w:ilvl w:val="0"/>
          <w:numId w:val="8"/>
        </w:numPr>
        <w:spacing w:after="0" w:line="240" w:lineRule="auto"/>
        <w:ind w:left="0" w:firstLine="709"/>
        <w:jc w:val="both"/>
        <w:rPr>
          <w:rFonts w:ascii="Times New Roman" w:hAnsi="Times New Roman" w:cs="Times New Roman"/>
          <w:sz w:val="24"/>
          <w:szCs w:val="24"/>
        </w:rPr>
      </w:pPr>
      <w:r w:rsidRPr="00350426">
        <w:rPr>
          <w:rFonts w:ascii="Times New Roman" w:hAnsi="Times New Roman" w:cs="Times New Roman"/>
          <w:sz w:val="24"/>
          <w:szCs w:val="24"/>
        </w:rPr>
        <w:t xml:space="preserve">Заслушали </w:t>
      </w:r>
      <w:r w:rsidR="00013377" w:rsidRPr="00350426">
        <w:rPr>
          <w:rFonts w:ascii="Times New Roman" w:hAnsi="Times New Roman" w:cs="Times New Roman"/>
          <w:sz w:val="24"/>
          <w:szCs w:val="24"/>
        </w:rPr>
        <w:t xml:space="preserve">представленную </w:t>
      </w:r>
      <w:proofErr w:type="spellStart"/>
      <w:r w:rsidR="001F0534" w:rsidRPr="00350426">
        <w:rPr>
          <w:rFonts w:ascii="Times New Roman" w:hAnsi="Times New Roman" w:cs="Times New Roman"/>
          <w:sz w:val="24"/>
          <w:szCs w:val="24"/>
        </w:rPr>
        <w:t>ДЖКиСК</w:t>
      </w:r>
      <w:proofErr w:type="spellEnd"/>
      <w:r w:rsidR="001F0534" w:rsidRPr="00350426">
        <w:rPr>
          <w:rFonts w:ascii="Times New Roman" w:hAnsi="Times New Roman" w:cs="Times New Roman"/>
          <w:sz w:val="24"/>
          <w:szCs w:val="24"/>
        </w:rPr>
        <w:t xml:space="preserve"> </w:t>
      </w:r>
      <w:r w:rsidR="00013377" w:rsidRPr="00350426">
        <w:rPr>
          <w:rFonts w:ascii="Times New Roman" w:hAnsi="Times New Roman" w:cs="Times New Roman"/>
          <w:sz w:val="24"/>
          <w:szCs w:val="24"/>
        </w:rPr>
        <w:t xml:space="preserve">информацию </w:t>
      </w:r>
      <w:r w:rsidR="00350426" w:rsidRPr="00350426">
        <w:rPr>
          <w:rFonts w:ascii="Times New Roman" w:hAnsi="Times New Roman" w:cs="Times New Roman"/>
          <w:sz w:val="24"/>
          <w:szCs w:val="24"/>
        </w:rPr>
        <w:t>об итогах реализации региональной программы капитального ремонта общего имущества в многоквартирных домах города Югорска в 2019 году, план капитального ремонта общего имущества в многоквартирных домах города Югорска на 2020 год  в соответствии с краткосрочным планом.</w:t>
      </w:r>
      <w:r w:rsidR="001701DC" w:rsidRPr="00350426">
        <w:rPr>
          <w:rFonts w:ascii="Times New Roman" w:hAnsi="Times New Roman" w:cs="Times New Roman"/>
          <w:sz w:val="24"/>
          <w:szCs w:val="24"/>
        </w:rPr>
        <w:t xml:space="preserve"> </w:t>
      </w:r>
    </w:p>
    <w:p w:rsidR="00350426" w:rsidRPr="00350426" w:rsidRDefault="001701DC" w:rsidP="00350426">
      <w:pPr>
        <w:spacing w:after="0" w:line="240" w:lineRule="auto"/>
        <w:ind w:firstLine="708"/>
        <w:jc w:val="both"/>
        <w:rPr>
          <w:rFonts w:ascii="Times New Roman" w:eastAsia="Times New Roman" w:hAnsi="Times New Roman" w:cs="Times New Roman"/>
          <w:sz w:val="24"/>
          <w:szCs w:val="24"/>
          <w:lang w:eastAsia="ru-RU"/>
        </w:rPr>
      </w:pPr>
      <w:r w:rsidRPr="00111263">
        <w:rPr>
          <w:rFonts w:ascii="Times New Roman" w:hAnsi="Times New Roman" w:cs="Times New Roman"/>
          <w:sz w:val="24"/>
          <w:szCs w:val="24"/>
          <w:u w:val="single"/>
        </w:rPr>
        <w:t xml:space="preserve">Выступила </w:t>
      </w:r>
      <w:r w:rsidR="00915D8C">
        <w:rPr>
          <w:rFonts w:ascii="Times New Roman" w:hAnsi="Times New Roman" w:cs="Times New Roman"/>
          <w:sz w:val="24"/>
          <w:szCs w:val="24"/>
          <w:u w:val="single"/>
        </w:rPr>
        <w:t>Прозорова К.Э.</w:t>
      </w:r>
      <w:r w:rsidR="00707942">
        <w:rPr>
          <w:rFonts w:ascii="Times New Roman" w:hAnsi="Times New Roman" w:cs="Times New Roman"/>
          <w:sz w:val="24"/>
          <w:szCs w:val="24"/>
          <w:u w:val="single"/>
        </w:rPr>
        <w:t xml:space="preserve">: </w:t>
      </w:r>
      <w:r w:rsidR="00350426" w:rsidRPr="00350426">
        <w:rPr>
          <w:rFonts w:ascii="Times New Roman" w:eastAsia="Times New Roman" w:hAnsi="Times New Roman" w:cs="Times New Roman"/>
          <w:sz w:val="24"/>
          <w:szCs w:val="24"/>
          <w:lang w:eastAsia="ru-RU"/>
        </w:rPr>
        <w:t xml:space="preserve">В Региональную программу капитального ремонта общего имущества в многоквартирных домах по городу </w:t>
      </w:r>
      <w:proofErr w:type="spellStart"/>
      <w:r w:rsidR="00350426" w:rsidRPr="00350426">
        <w:rPr>
          <w:rFonts w:ascii="Times New Roman" w:eastAsia="Times New Roman" w:hAnsi="Times New Roman" w:cs="Times New Roman"/>
          <w:sz w:val="24"/>
          <w:szCs w:val="24"/>
          <w:lang w:eastAsia="ru-RU"/>
        </w:rPr>
        <w:t>Югорску</w:t>
      </w:r>
      <w:proofErr w:type="spellEnd"/>
      <w:r w:rsidR="00350426" w:rsidRPr="00350426">
        <w:rPr>
          <w:rFonts w:ascii="Times New Roman" w:eastAsia="Times New Roman" w:hAnsi="Times New Roman" w:cs="Times New Roman"/>
          <w:sz w:val="24"/>
          <w:szCs w:val="24"/>
          <w:lang w:eastAsia="ru-RU"/>
        </w:rPr>
        <w:t xml:space="preserve"> включено 206 домов, в том числе краткосрочным планом на 2017-2019 годы планируется проведение капитального ремонта 23 домов. Реализация мероприятий программы осуществляется за счет средств местного бюджета, за счет средств собственников помещений, а также путем предоставления из бюджетов федерального и автономного округа субвенции муниципальному образованию.</w:t>
      </w:r>
    </w:p>
    <w:p w:rsidR="00350426" w:rsidRPr="00350426" w:rsidRDefault="00350426" w:rsidP="00350426">
      <w:pPr>
        <w:spacing w:after="0" w:line="240" w:lineRule="auto"/>
        <w:ind w:firstLine="708"/>
        <w:contextualSpacing/>
        <w:jc w:val="both"/>
        <w:rPr>
          <w:rFonts w:ascii="Times New Roman" w:eastAsia="Calibri" w:hAnsi="Times New Roman" w:cs="Times New Roman"/>
          <w:sz w:val="24"/>
          <w:szCs w:val="24"/>
        </w:rPr>
      </w:pPr>
      <w:proofErr w:type="gramStart"/>
      <w:r w:rsidRPr="00350426">
        <w:rPr>
          <w:rFonts w:ascii="Times New Roman" w:eastAsia="Calibri" w:hAnsi="Times New Roman" w:cs="Times New Roman"/>
          <w:sz w:val="24"/>
          <w:szCs w:val="24"/>
        </w:rPr>
        <w:t>Изначально в план на 2019 год были включены семь многоквартирных домов (ул. 40 лет Победы, д. 9, ул. Мира, д. 18, ул. Попова, д. 60Б, ул. Свердлова, д. 1, ул. Свердлова, д. 6, ул. Таежная, д. 12/2, ул. Толстого, д. 2).</w:t>
      </w:r>
      <w:proofErr w:type="gramEnd"/>
      <w:r w:rsidRPr="00350426">
        <w:rPr>
          <w:rFonts w:ascii="Times New Roman" w:eastAsia="Calibri" w:hAnsi="Times New Roman" w:cs="Times New Roman"/>
          <w:sz w:val="24"/>
          <w:szCs w:val="24"/>
        </w:rPr>
        <w:t xml:space="preserve"> По двум домам (ул. 40 лет Победы, д. 9, ул. Мира, д. 18) решение принято собственниками помещений, по пяти домам собственниками решение не принято, перечень работ установлен в соответствии с Региональной программой (постановление администрации города Югорска от 18.06.2018 № 1709). </w:t>
      </w:r>
      <w:proofErr w:type="gramStart"/>
      <w:r w:rsidRPr="00350426">
        <w:rPr>
          <w:rFonts w:ascii="Times New Roman" w:eastAsia="Calibri" w:hAnsi="Times New Roman" w:cs="Times New Roman"/>
          <w:sz w:val="24"/>
          <w:szCs w:val="24"/>
        </w:rPr>
        <w:t>Дополнительно в план включены четыре дома (ул. 40 лет Победы, д. 1 – система газоснабжения, д. 7 – инженерные сети тепло-, водоснабжения и водоотведения, ул. Мира, д. 16, ул. Железнодорожная, д. 11А – ремонт крыши).</w:t>
      </w:r>
      <w:proofErr w:type="gramEnd"/>
    </w:p>
    <w:p w:rsidR="00350426" w:rsidRDefault="00350426" w:rsidP="00350426">
      <w:pPr>
        <w:spacing w:after="0" w:line="240" w:lineRule="auto"/>
        <w:ind w:firstLine="708"/>
        <w:contextualSpacing/>
        <w:jc w:val="both"/>
        <w:rPr>
          <w:rFonts w:ascii="Times New Roman" w:eastAsia="Calibri" w:hAnsi="Times New Roman" w:cs="Times New Roman"/>
          <w:sz w:val="24"/>
          <w:szCs w:val="24"/>
        </w:rPr>
      </w:pPr>
      <w:r w:rsidRPr="00350426">
        <w:rPr>
          <w:rFonts w:ascii="Times New Roman" w:eastAsia="Calibri" w:hAnsi="Times New Roman" w:cs="Times New Roman"/>
          <w:sz w:val="24"/>
          <w:szCs w:val="24"/>
        </w:rPr>
        <w:t>В августе 2018 года Фондом были проведены электронные аукционы по определению организации-проектировщика, в результате которых проектирование выполняет ООО «</w:t>
      </w:r>
      <w:proofErr w:type="spellStart"/>
      <w:r w:rsidRPr="00350426">
        <w:rPr>
          <w:rFonts w:ascii="Times New Roman" w:eastAsia="Calibri" w:hAnsi="Times New Roman" w:cs="Times New Roman"/>
          <w:sz w:val="24"/>
          <w:szCs w:val="24"/>
        </w:rPr>
        <w:t>Архстройпроект</w:t>
      </w:r>
      <w:proofErr w:type="spellEnd"/>
      <w:r w:rsidRPr="00350426">
        <w:rPr>
          <w:rFonts w:ascii="Times New Roman" w:eastAsia="Calibri" w:hAnsi="Times New Roman" w:cs="Times New Roman"/>
          <w:sz w:val="24"/>
          <w:szCs w:val="24"/>
        </w:rPr>
        <w:t>». С апреля по июнь 2019 года Фондом проведены электронные аукционы по определению подрядных организаций и организации для осуществления строительного контроля.  Строительный контроль в 2019 году осуществляет ООО «</w:t>
      </w:r>
      <w:proofErr w:type="spellStart"/>
      <w:r w:rsidRPr="00350426">
        <w:rPr>
          <w:rFonts w:ascii="Times New Roman" w:eastAsia="Calibri" w:hAnsi="Times New Roman" w:cs="Times New Roman"/>
          <w:sz w:val="24"/>
          <w:szCs w:val="24"/>
        </w:rPr>
        <w:t>Архстройпроект</w:t>
      </w:r>
      <w:proofErr w:type="spellEnd"/>
      <w:r w:rsidRPr="00350426">
        <w:rPr>
          <w:rFonts w:ascii="Times New Roman" w:eastAsia="Calibri" w:hAnsi="Times New Roman" w:cs="Times New Roman"/>
          <w:sz w:val="24"/>
          <w:szCs w:val="24"/>
        </w:rPr>
        <w:t xml:space="preserve">». </w:t>
      </w:r>
    </w:p>
    <w:p w:rsidR="00350426" w:rsidRDefault="00350426" w:rsidP="00350426">
      <w:pPr>
        <w:spacing w:after="0" w:line="240" w:lineRule="auto"/>
        <w:ind w:firstLine="708"/>
        <w:contextualSpacing/>
        <w:jc w:val="both"/>
        <w:rPr>
          <w:rFonts w:ascii="Times New Roman" w:eastAsia="Calibri" w:hAnsi="Times New Roman" w:cs="Times New Roman"/>
          <w:sz w:val="24"/>
          <w:szCs w:val="24"/>
        </w:rPr>
      </w:pPr>
      <w:r w:rsidRPr="00350426">
        <w:rPr>
          <w:rFonts w:ascii="Times New Roman" w:eastAsia="Calibri" w:hAnsi="Times New Roman" w:cs="Times New Roman"/>
          <w:sz w:val="24"/>
          <w:szCs w:val="24"/>
        </w:rPr>
        <w:t>По состоянию на 27.11.2019 завершены работы по ремонту крыш по ул. Мира, д. 16, по ул. Железнодорожная, д. 11А. Не приступили к работам по ул. 40 лет Победы, д. 1 по причине отказа собственников в доступе в помещения (выполнение работ по ремонту данного дома уже переносили по этой же причине, срок проведения работ повторно перенесен на 2020 год). По остальным объектам средний процент выполнения – 67%.</w:t>
      </w:r>
    </w:p>
    <w:p w:rsidR="00350426" w:rsidRPr="00350426" w:rsidRDefault="00350426" w:rsidP="00350426">
      <w:pPr>
        <w:spacing w:after="0" w:line="240" w:lineRule="auto"/>
        <w:ind w:firstLine="708"/>
        <w:contextualSpacing/>
        <w:jc w:val="both"/>
        <w:rPr>
          <w:rFonts w:ascii="Times New Roman" w:eastAsia="Calibri" w:hAnsi="Times New Roman" w:cs="Times New Roman"/>
          <w:sz w:val="24"/>
          <w:szCs w:val="24"/>
        </w:rPr>
      </w:pPr>
      <w:r w:rsidRPr="00350426">
        <w:rPr>
          <w:rFonts w:ascii="Times New Roman" w:eastAsia="Calibri" w:hAnsi="Times New Roman" w:cs="Times New Roman"/>
          <w:sz w:val="24"/>
          <w:szCs w:val="24"/>
        </w:rPr>
        <w:lastRenderedPageBreak/>
        <w:t xml:space="preserve">В соответствии с краткосрочным планом реализации Региональной программы </w:t>
      </w:r>
      <w:proofErr w:type="gramStart"/>
      <w:r w:rsidRPr="00350426">
        <w:rPr>
          <w:rFonts w:ascii="Times New Roman" w:eastAsia="Calibri" w:hAnsi="Times New Roman" w:cs="Times New Roman"/>
          <w:sz w:val="24"/>
          <w:szCs w:val="24"/>
        </w:rPr>
        <w:t>капитального</w:t>
      </w:r>
      <w:proofErr w:type="gramEnd"/>
      <w:r w:rsidRPr="00350426">
        <w:rPr>
          <w:rFonts w:ascii="Times New Roman" w:eastAsia="Calibri" w:hAnsi="Times New Roman" w:cs="Times New Roman"/>
          <w:sz w:val="24"/>
          <w:szCs w:val="24"/>
        </w:rPr>
        <w:t xml:space="preserve"> ремонта работы должны быть завершены до 31.12.2019. При этом в соответствии с договорами подряда, заключенными между Югорским фондом капитального ремонта и подрядными организациями, срок завершения отдельных видов работ - 30.11.2019. </w:t>
      </w:r>
    </w:p>
    <w:p w:rsidR="00350426" w:rsidRPr="00350426" w:rsidRDefault="00350426" w:rsidP="00350426">
      <w:pPr>
        <w:spacing w:after="0" w:line="240" w:lineRule="auto"/>
        <w:ind w:firstLine="708"/>
        <w:contextualSpacing/>
        <w:jc w:val="both"/>
        <w:rPr>
          <w:rFonts w:ascii="Times New Roman" w:eastAsia="Calibri" w:hAnsi="Times New Roman" w:cs="Times New Roman"/>
          <w:sz w:val="24"/>
          <w:szCs w:val="24"/>
        </w:rPr>
      </w:pPr>
      <w:r w:rsidRPr="00350426">
        <w:rPr>
          <w:rFonts w:ascii="Times New Roman" w:eastAsia="Calibri" w:hAnsi="Times New Roman" w:cs="Times New Roman"/>
          <w:sz w:val="24"/>
          <w:szCs w:val="24"/>
        </w:rPr>
        <w:t>Согласно условиям договоров подряда за неисполнение или ненадлежащее исполнение подрядчиком обязательств, за нарушение сроков выполнения работ, установленных графиком выполнения работ, подрядчик уплачивает пени в размере 0,1% от стоимости работ, сроки по которым нарушены, за каждый день просрочки.</w:t>
      </w:r>
    </w:p>
    <w:p w:rsidR="00350426" w:rsidRPr="00350426" w:rsidRDefault="00350426" w:rsidP="00350426">
      <w:pPr>
        <w:spacing w:after="0" w:line="240" w:lineRule="auto"/>
        <w:ind w:firstLine="708"/>
        <w:contextualSpacing/>
        <w:jc w:val="both"/>
        <w:rPr>
          <w:rFonts w:ascii="Times New Roman" w:eastAsia="Calibri" w:hAnsi="Times New Roman" w:cs="Times New Roman"/>
          <w:sz w:val="24"/>
          <w:szCs w:val="24"/>
        </w:rPr>
      </w:pPr>
      <w:r w:rsidRPr="00350426">
        <w:rPr>
          <w:rFonts w:ascii="Times New Roman" w:eastAsia="Calibri" w:hAnsi="Times New Roman" w:cs="Times New Roman"/>
          <w:sz w:val="24"/>
          <w:szCs w:val="24"/>
        </w:rPr>
        <w:t>Приемка выполненных работ будет осуществляться поэтапно при завершении ремонта отдельных конструктивных элементов. В состав приемочной комиссии кроме представителя Фонда обязательно входят: представитель администрации города Югорска, представитель Общественного совета по проблемам ЖКХ, представитель собственников помещений многоквартирного дома и управляющей организации.</w:t>
      </w:r>
    </w:p>
    <w:p w:rsidR="001701DC" w:rsidRPr="00C91712" w:rsidRDefault="001701DC" w:rsidP="00350426">
      <w:pPr>
        <w:shd w:val="clear" w:color="auto" w:fill="FFFFFF"/>
        <w:spacing w:after="0" w:line="240" w:lineRule="auto"/>
        <w:ind w:firstLine="708"/>
        <w:jc w:val="both"/>
        <w:rPr>
          <w:rFonts w:ascii="Times New Roman" w:hAnsi="Times New Roman" w:cs="Times New Roman"/>
          <w:color w:val="000000"/>
          <w:sz w:val="24"/>
          <w:szCs w:val="24"/>
        </w:rPr>
      </w:pPr>
      <w:r w:rsidRPr="00C91712">
        <w:rPr>
          <w:rFonts w:ascii="Times New Roman" w:hAnsi="Times New Roman" w:cs="Times New Roman"/>
          <w:color w:val="000000"/>
          <w:sz w:val="24"/>
          <w:szCs w:val="24"/>
        </w:rPr>
        <w:t xml:space="preserve">В прениях выступили: </w:t>
      </w:r>
      <w:proofErr w:type="spellStart"/>
      <w:r w:rsidR="00C91712" w:rsidRPr="00C91712">
        <w:rPr>
          <w:rFonts w:ascii="Times New Roman" w:hAnsi="Times New Roman" w:cs="Times New Roman"/>
          <w:color w:val="000000"/>
          <w:sz w:val="24"/>
          <w:szCs w:val="24"/>
        </w:rPr>
        <w:t>Голин</w:t>
      </w:r>
      <w:proofErr w:type="spellEnd"/>
      <w:r w:rsidR="00C91712" w:rsidRPr="00C91712">
        <w:rPr>
          <w:rFonts w:ascii="Times New Roman" w:hAnsi="Times New Roman" w:cs="Times New Roman"/>
          <w:color w:val="000000"/>
          <w:sz w:val="24"/>
          <w:szCs w:val="24"/>
        </w:rPr>
        <w:t xml:space="preserve"> С.Д.</w:t>
      </w:r>
      <w:r w:rsidRPr="00C91712">
        <w:rPr>
          <w:rFonts w:ascii="Times New Roman" w:hAnsi="Times New Roman" w:cs="Times New Roman"/>
          <w:sz w:val="24"/>
          <w:szCs w:val="24"/>
        </w:rPr>
        <w:t xml:space="preserve">, </w:t>
      </w:r>
      <w:r w:rsidR="00C91712" w:rsidRPr="00C91712">
        <w:rPr>
          <w:rFonts w:ascii="Times New Roman" w:hAnsi="Times New Roman" w:cs="Times New Roman"/>
          <w:sz w:val="24"/>
          <w:szCs w:val="24"/>
        </w:rPr>
        <w:t>Новоселова С.В., Аристов В.В.</w:t>
      </w:r>
      <w:r w:rsidRPr="00C91712">
        <w:rPr>
          <w:rFonts w:ascii="Times New Roman" w:hAnsi="Times New Roman" w:cs="Times New Roman"/>
          <w:sz w:val="24"/>
          <w:szCs w:val="24"/>
        </w:rPr>
        <w:t xml:space="preserve">, </w:t>
      </w:r>
      <w:proofErr w:type="spellStart"/>
      <w:r w:rsidR="00C91712" w:rsidRPr="00C91712">
        <w:rPr>
          <w:rFonts w:ascii="Times New Roman" w:hAnsi="Times New Roman" w:cs="Times New Roman"/>
          <w:sz w:val="24"/>
          <w:szCs w:val="24"/>
        </w:rPr>
        <w:t>Зинатуллин</w:t>
      </w:r>
      <w:proofErr w:type="spellEnd"/>
      <w:r w:rsidR="00C91712" w:rsidRPr="00C91712">
        <w:rPr>
          <w:rFonts w:ascii="Times New Roman" w:hAnsi="Times New Roman" w:cs="Times New Roman"/>
          <w:sz w:val="24"/>
          <w:szCs w:val="24"/>
        </w:rPr>
        <w:t xml:space="preserve"> Л. Г., </w:t>
      </w:r>
      <w:r w:rsidRPr="00C91712">
        <w:rPr>
          <w:rFonts w:ascii="Times New Roman" w:hAnsi="Times New Roman" w:cs="Times New Roman"/>
          <w:sz w:val="24"/>
          <w:szCs w:val="24"/>
        </w:rPr>
        <w:t>Храмцов В.В.</w:t>
      </w:r>
    </w:p>
    <w:p w:rsidR="00E128F0" w:rsidRPr="00C91712" w:rsidRDefault="001701DC" w:rsidP="00E128F0">
      <w:pPr>
        <w:autoSpaceDE w:val="0"/>
        <w:autoSpaceDN w:val="0"/>
        <w:adjustRightInd w:val="0"/>
        <w:spacing w:after="0" w:line="240" w:lineRule="auto"/>
        <w:jc w:val="both"/>
        <w:rPr>
          <w:rFonts w:ascii="Times New Roman" w:hAnsi="Times New Roman" w:cs="Times New Roman"/>
          <w:sz w:val="24"/>
          <w:szCs w:val="24"/>
          <w:u w:val="single"/>
        </w:rPr>
      </w:pPr>
      <w:r w:rsidRPr="00C91712">
        <w:rPr>
          <w:rFonts w:ascii="Times New Roman" w:hAnsi="Times New Roman" w:cs="Times New Roman"/>
          <w:sz w:val="24"/>
          <w:szCs w:val="24"/>
        </w:rPr>
        <w:tab/>
      </w:r>
      <w:r w:rsidR="00E128F0" w:rsidRPr="00C91712">
        <w:rPr>
          <w:rFonts w:ascii="Times New Roman" w:hAnsi="Times New Roman" w:cs="Times New Roman"/>
          <w:sz w:val="24"/>
          <w:szCs w:val="24"/>
          <w:u w:val="single"/>
        </w:rPr>
        <w:t>Обсудив информацию, решили:</w:t>
      </w:r>
    </w:p>
    <w:p w:rsidR="00AC2441" w:rsidRDefault="00E128F0" w:rsidP="001701DC">
      <w:pPr>
        <w:autoSpaceDE w:val="0"/>
        <w:autoSpaceDN w:val="0"/>
        <w:adjustRightInd w:val="0"/>
        <w:spacing w:after="0" w:line="240" w:lineRule="auto"/>
        <w:jc w:val="both"/>
        <w:rPr>
          <w:rFonts w:ascii="Times New Roman" w:hAnsi="Times New Roman" w:cs="Times New Roman"/>
          <w:b/>
          <w:color w:val="0000FF"/>
          <w:sz w:val="24"/>
          <w:szCs w:val="24"/>
        </w:rPr>
      </w:pPr>
      <w:r w:rsidRPr="00C91712">
        <w:rPr>
          <w:rFonts w:ascii="Times New Roman" w:hAnsi="Times New Roman" w:cs="Times New Roman"/>
          <w:b/>
          <w:color w:val="0000FF"/>
          <w:sz w:val="24"/>
          <w:szCs w:val="24"/>
        </w:rPr>
        <w:t xml:space="preserve">- </w:t>
      </w:r>
      <w:r w:rsidR="00C91712">
        <w:rPr>
          <w:rFonts w:ascii="Times New Roman" w:hAnsi="Times New Roman" w:cs="Times New Roman"/>
          <w:b/>
          <w:color w:val="0000FF"/>
          <w:sz w:val="24"/>
          <w:szCs w:val="24"/>
        </w:rPr>
        <w:t xml:space="preserve">Общественному совету, совместно с </w:t>
      </w:r>
      <w:proofErr w:type="spellStart"/>
      <w:r w:rsidR="00AC2441" w:rsidRPr="00C91712">
        <w:rPr>
          <w:rFonts w:ascii="Times New Roman" w:hAnsi="Times New Roman" w:cs="Times New Roman"/>
          <w:b/>
          <w:color w:val="0000FF"/>
          <w:sz w:val="24"/>
          <w:szCs w:val="24"/>
        </w:rPr>
        <w:t>ДЖКиСК</w:t>
      </w:r>
      <w:proofErr w:type="spellEnd"/>
      <w:r w:rsidR="00AC2441" w:rsidRPr="00C91712">
        <w:rPr>
          <w:rFonts w:ascii="Times New Roman" w:hAnsi="Times New Roman" w:cs="Times New Roman"/>
          <w:b/>
          <w:color w:val="0000FF"/>
          <w:sz w:val="24"/>
          <w:szCs w:val="24"/>
        </w:rPr>
        <w:t xml:space="preserve"> </w:t>
      </w:r>
      <w:r w:rsidR="00C91712" w:rsidRPr="00C91712">
        <w:rPr>
          <w:rFonts w:ascii="Times New Roman" w:hAnsi="Times New Roman" w:cs="Times New Roman"/>
          <w:b/>
          <w:color w:val="0000FF"/>
          <w:sz w:val="24"/>
          <w:szCs w:val="24"/>
        </w:rPr>
        <w:t>на следующее заседание совета, пригласить представителя Югорского фонда капремонта</w:t>
      </w:r>
      <w:r w:rsidR="00C91712">
        <w:rPr>
          <w:rFonts w:ascii="Times New Roman" w:hAnsi="Times New Roman" w:cs="Times New Roman"/>
          <w:b/>
          <w:color w:val="0000FF"/>
          <w:sz w:val="24"/>
          <w:szCs w:val="24"/>
        </w:rPr>
        <w:t>, единогласно.</w:t>
      </w:r>
    </w:p>
    <w:p w:rsidR="00C91712" w:rsidRDefault="00C91712" w:rsidP="001701DC">
      <w:pPr>
        <w:autoSpaceDE w:val="0"/>
        <w:autoSpaceDN w:val="0"/>
        <w:adjustRightInd w:val="0"/>
        <w:spacing w:after="0" w:line="240" w:lineRule="auto"/>
        <w:jc w:val="both"/>
        <w:rPr>
          <w:rFonts w:ascii="Times New Roman" w:hAnsi="Times New Roman" w:cs="Times New Roman"/>
          <w:sz w:val="24"/>
          <w:szCs w:val="24"/>
        </w:rPr>
      </w:pPr>
    </w:p>
    <w:p w:rsidR="00350426" w:rsidRPr="004143C5" w:rsidRDefault="001701DC" w:rsidP="00A36C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2.</w:t>
      </w:r>
      <w:r w:rsidRPr="001701DC">
        <w:rPr>
          <w:rFonts w:ascii="Times New Roman" w:hAnsi="Times New Roman" w:cs="Times New Roman"/>
          <w:sz w:val="24"/>
          <w:szCs w:val="24"/>
        </w:rPr>
        <w:t xml:space="preserve"> </w:t>
      </w:r>
      <w:r w:rsidR="00350426">
        <w:rPr>
          <w:rFonts w:ascii="Times New Roman" w:hAnsi="Times New Roman" w:cs="Times New Roman"/>
          <w:sz w:val="24"/>
          <w:szCs w:val="24"/>
        </w:rPr>
        <w:tab/>
      </w:r>
      <w:r w:rsidR="00350426" w:rsidRPr="00350426">
        <w:rPr>
          <w:rFonts w:ascii="Times New Roman" w:hAnsi="Times New Roman" w:cs="Times New Roman"/>
          <w:sz w:val="24"/>
          <w:szCs w:val="24"/>
        </w:rPr>
        <w:t xml:space="preserve">Заслушали представленную </w:t>
      </w:r>
      <w:proofErr w:type="spellStart"/>
      <w:r w:rsidR="00350426" w:rsidRPr="00350426">
        <w:rPr>
          <w:rFonts w:ascii="Times New Roman" w:hAnsi="Times New Roman" w:cs="Times New Roman"/>
          <w:sz w:val="24"/>
          <w:szCs w:val="24"/>
        </w:rPr>
        <w:t>ДЖКиСК</w:t>
      </w:r>
      <w:proofErr w:type="spellEnd"/>
      <w:r w:rsidR="00350426" w:rsidRPr="00350426">
        <w:rPr>
          <w:rFonts w:ascii="Times New Roman" w:hAnsi="Times New Roman" w:cs="Times New Roman"/>
          <w:sz w:val="24"/>
          <w:szCs w:val="24"/>
        </w:rPr>
        <w:t xml:space="preserve"> информацию</w:t>
      </w:r>
      <w:r w:rsidR="00350426" w:rsidRPr="00350426">
        <w:t xml:space="preserve"> </w:t>
      </w:r>
      <w:r w:rsidR="00350426" w:rsidRPr="00350426">
        <w:rPr>
          <w:rFonts w:ascii="Times New Roman" w:hAnsi="Times New Roman" w:cs="Times New Roman"/>
          <w:sz w:val="24"/>
          <w:szCs w:val="24"/>
        </w:rPr>
        <w:t>об исполнении плана подготовки жилищно-коммунального хозяйства, объектов социальной сферы к эксплуатации в осенне-зимний период 2019-2020 годов.</w:t>
      </w:r>
    </w:p>
    <w:p w:rsidR="00540CC6" w:rsidRDefault="001701DC" w:rsidP="00350426">
      <w:pPr>
        <w:spacing w:after="0" w:line="240" w:lineRule="auto"/>
        <w:ind w:firstLine="851"/>
        <w:jc w:val="both"/>
        <w:rPr>
          <w:rFonts w:ascii="Times New Roman" w:hAnsi="Times New Roman" w:cs="Times New Roman"/>
        </w:rPr>
      </w:pPr>
      <w:r w:rsidRPr="00915D8C">
        <w:rPr>
          <w:rFonts w:ascii="Times New Roman" w:hAnsi="Times New Roman" w:cs="Times New Roman"/>
          <w:sz w:val="24"/>
          <w:szCs w:val="24"/>
          <w:u w:val="single"/>
        </w:rPr>
        <w:t xml:space="preserve">Выступила </w:t>
      </w:r>
      <w:r w:rsidR="00350426">
        <w:rPr>
          <w:rFonts w:ascii="Times New Roman" w:hAnsi="Times New Roman" w:cs="Times New Roman"/>
          <w:sz w:val="24"/>
          <w:szCs w:val="24"/>
          <w:u w:val="single"/>
        </w:rPr>
        <w:t>Лысенко Н.Н.</w:t>
      </w:r>
      <w:r w:rsidR="00915D8C">
        <w:rPr>
          <w:rFonts w:ascii="Times New Roman" w:hAnsi="Times New Roman" w:cs="Times New Roman"/>
          <w:sz w:val="24"/>
          <w:szCs w:val="24"/>
          <w:u w:val="single"/>
        </w:rPr>
        <w:t xml:space="preserve">: </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Решением Думы города Югорска от 28.05.2019 № 50 был принят к сведению план мероприятий по подготовке объектов жилищно-коммунального хозяйства и объектов социальной сферы к эксплуатации в осенне-зимний период 2019 - 2020 годов (далее-План).</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xml:space="preserve">Планом было запланировано выполнить мероприятия на сумму </w:t>
      </w:r>
      <w:r w:rsidRPr="00350426">
        <w:rPr>
          <w:rFonts w:ascii="Times New Roman" w:hAnsi="Times New Roman" w:cs="Times New Roman"/>
          <w:b/>
        </w:rPr>
        <w:t xml:space="preserve">103 316,8 тыс. руб. </w:t>
      </w:r>
      <w:r w:rsidRPr="00350426">
        <w:rPr>
          <w:rFonts w:ascii="Times New Roman" w:hAnsi="Times New Roman" w:cs="Times New Roman"/>
        </w:rPr>
        <w:t xml:space="preserve">в том числе: за счет средств бюджета автономного округа – </w:t>
      </w:r>
      <w:r w:rsidRPr="00350426">
        <w:rPr>
          <w:rFonts w:ascii="Times New Roman" w:hAnsi="Times New Roman" w:cs="Times New Roman"/>
          <w:b/>
        </w:rPr>
        <w:t>50 000,0 тыс. руб.</w:t>
      </w:r>
      <w:r w:rsidRPr="00350426">
        <w:rPr>
          <w:rFonts w:ascii="Times New Roman" w:hAnsi="Times New Roman" w:cs="Times New Roman"/>
        </w:rPr>
        <w:t xml:space="preserve">, бюджета муниципального образования – </w:t>
      </w:r>
      <w:r w:rsidRPr="00350426">
        <w:rPr>
          <w:rFonts w:ascii="Times New Roman" w:hAnsi="Times New Roman" w:cs="Times New Roman"/>
          <w:b/>
        </w:rPr>
        <w:t>9 323,5 тыс. руб.</w:t>
      </w:r>
      <w:r w:rsidRPr="00350426">
        <w:rPr>
          <w:rFonts w:ascii="Times New Roman" w:hAnsi="Times New Roman" w:cs="Times New Roman"/>
        </w:rPr>
        <w:t>, сре</w:t>
      </w:r>
      <w:proofErr w:type="gramStart"/>
      <w:r w:rsidRPr="00350426">
        <w:rPr>
          <w:rFonts w:ascii="Times New Roman" w:hAnsi="Times New Roman" w:cs="Times New Roman"/>
        </w:rPr>
        <w:t>дств пр</w:t>
      </w:r>
      <w:proofErr w:type="gramEnd"/>
      <w:r w:rsidRPr="00350426">
        <w:rPr>
          <w:rFonts w:ascii="Times New Roman" w:hAnsi="Times New Roman" w:cs="Times New Roman"/>
        </w:rPr>
        <w:t xml:space="preserve">едприятий – </w:t>
      </w:r>
      <w:r w:rsidRPr="00350426">
        <w:rPr>
          <w:rFonts w:ascii="Times New Roman" w:hAnsi="Times New Roman" w:cs="Times New Roman"/>
          <w:b/>
        </w:rPr>
        <w:t>43 993,3 тыс. руб</w:t>
      </w:r>
      <w:r w:rsidRPr="00350426">
        <w:rPr>
          <w:rFonts w:ascii="Times New Roman" w:hAnsi="Times New Roman" w:cs="Times New Roman"/>
        </w:rPr>
        <w:t xml:space="preserve">. </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xml:space="preserve">По состоянию на 28.11.2019 освоено денежных средств в сумме 82 350,5 тыс. руб. в том числе: за счет средств бюджета автономного округа – 32 186,2 тыс. руб., бюджета муниципального образования – 6 171,0 тыс. руб., за счет средств предприятий – 43 993,3 тыс. руб. </w:t>
      </w:r>
      <w:proofErr w:type="gramStart"/>
      <w:r w:rsidRPr="00350426">
        <w:rPr>
          <w:rFonts w:ascii="Times New Roman" w:hAnsi="Times New Roman" w:cs="Times New Roman"/>
        </w:rPr>
        <w:t>Средства</w:t>
      </w:r>
      <w:proofErr w:type="gramEnd"/>
      <w:r w:rsidRPr="00350426">
        <w:rPr>
          <w:rFonts w:ascii="Times New Roman" w:hAnsi="Times New Roman" w:cs="Times New Roman"/>
        </w:rPr>
        <w:t xml:space="preserve"> предусмотренные на реализацию мероприятий, </w:t>
      </w:r>
      <w:proofErr w:type="spellStart"/>
      <w:r w:rsidRPr="00350426">
        <w:rPr>
          <w:rFonts w:ascii="Times New Roman" w:hAnsi="Times New Roman" w:cs="Times New Roman"/>
        </w:rPr>
        <w:t>софинансируемых</w:t>
      </w:r>
      <w:proofErr w:type="spellEnd"/>
      <w:r w:rsidRPr="00350426">
        <w:rPr>
          <w:rFonts w:ascii="Times New Roman" w:hAnsi="Times New Roman" w:cs="Times New Roman"/>
        </w:rPr>
        <w:t xml:space="preserve"> за счет средств бюджета автономного округа будут освоены до конца 2019 года.</w:t>
      </w:r>
    </w:p>
    <w:p w:rsidR="00350426" w:rsidRPr="00350426" w:rsidRDefault="00350426" w:rsidP="00350426">
      <w:pPr>
        <w:spacing w:after="0" w:line="240" w:lineRule="auto"/>
        <w:ind w:firstLine="851"/>
        <w:jc w:val="both"/>
        <w:rPr>
          <w:rFonts w:ascii="Times New Roman" w:hAnsi="Times New Roman" w:cs="Times New Roman"/>
          <w:b/>
          <w:bCs/>
        </w:rPr>
      </w:pPr>
      <w:r w:rsidRPr="00350426">
        <w:rPr>
          <w:rFonts w:ascii="Times New Roman" w:hAnsi="Times New Roman" w:cs="Times New Roman"/>
          <w:b/>
          <w:bCs/>
        </w:rPr>
        <w:t>1. Теплоснабжение</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В ходе подготовки сетей теплоснабжения, горячего водоснабжения выполнены мероприятия:</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по замене участков сетей теплоснабжения котельной №18 от ТК 18-72 до ТК 25-9 по ул. Мичурина;</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xml:space="preserve">– по замена участков сетей теплоснабжения по ул. Попова, Титова, пер. </w:t>
      </w:r>
      <w:proofErr w:type="gramStart"/>
      <w:r w:rsidRPr="00350426">
        <w:rPr>
          <w:rFonts w:ascii="Times New Roman" w:hAnsi="Times New Roman" w:cs="Times New Roman"/>
        </w:rPr>
        <w:t>Поперечный</w:t>
      </w:r>
      <w:proofErr w:type="gramEnd"/>
      <w:r w:rsidRPr="00350426">
        <w:rPr>
          <w:rFonts w:ascii="Times New Roman" w:hAnsi="Times New Roman" w:cs="Times New Roman"/>
        </w:rPr>
        <w:t>;</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xml:space="preserve">– по капитальному ремонту сетей теплоснабжения, горячего водоснабжения по ул. Мира; </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по капитальному ремонту сетей теплоснабжения, горячего водоснабжения по ул. Декабристов;</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по капитальному ремонту сетей теплоснабжения, горячего водоснабжения по ул. Попова;</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xml:space="preserve">– по капитальному ремонту сетей теплоснабжения по ул. Свердлова; </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ab/>
        <w:t xml:space="preserve">В рамках аварийно-поддерживающего ремонта выполнены мероприятия по аварийно-поддерживающему ремонту контрольно-измерительных приборов и автоматики (далее – </w:t>
      </w:r>
      <w:proofErr w:type="spellStart"/>
      <w:r w:rsidRPr="00350426">
        <w:rPr>
          <w:rFonts w:ascii="Times New Roman" w:hAnsi="Times New Roman" w:cs="Times New Roman"/>
        </w:rPr>
        <w:t>КИПиА</w:t>
      </w:r>
      <w:proofErr w:type="spellEnd"/>
      <w:r w:rsidRPr="00350426">
        <w:rPr>
          <w:rFonts w:ascii="Times New Roman" w:hAnsi="Times New Roman" w:cs="Times New Roman"/>
        </w:rPr>
        <w:t xml:space="preserve">), электрооборудования, технологического оборудования котельных. </w:t>
      </w:r>
    </w:p>
    <w:p w:rsidR="00350426" w:rsidRPr="00350426" w:rsidRDefault="00350426" w:rsidP="00350426">
      <w:pPr>
        <w:spacing w:after="0" w:line="240" w:lineRule="auto"/>
        <w:ind w:firstLine="851"/>
        <w:jc w:val="both"/>
        <w:rPr>
          <w:rFonts w:ascii="Times New Roman" w:hAnsi="Times New Roman" w:cs="Times New Roman"/>
          <w:b/>
        </w:rPr>
      </w:pPr>
      <w:r w:rsidRPr="00350426">
        <w:rPr>
          <w:rFonts w:ascii="Times New Roman" w:hAnsi="Times New Roman" w:cs="Times New Roman"/>
          <w:b/>
        </w:rPr>
        <w:t>2.  Водоснабжение</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В ходе подготовки сетей холодного водоснабжения выполнены мероприятия:</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по замене участков сетей холодного водоснабжения котельной №18 от ТК 18-72 до ТК 25-9 по ул. Мичурина;</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xml:space="preserve">–  по замене участков сетей холодного водоснабжения по ул. Попова, Титова, пер. </w:t>
      </w:r>
      <w:proofErr w:type="gramStart"/>
      <w:r w:rsidRPr="00350426">
        <w:rPr>
          <w:rFonts w:ascii="Times New Roman" w:hAnsi="Times New Roman" w:cs="Times New Roman"/>
        </w:rPr>
        <w:t>Поперечный</w:t>
      </w:r>
      <w:proofErr w:type="gramEnd"/>
      <w:r w:rsidRPr="00350426">
        <w:rPr>
          <w:rFonts w:ascii="Times New Roman" w:hAnsi="Times New Roman" w:cs="Times New Roman"/>
        </w:rPr>
        <w:t>;</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по замене участка сетей холодного водоснабжения от ВК-94 до ВК-109 по ул. Попова, 29;</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lastRenderedPageBreak/>
        <w:t>–  по замене участка сетей холодного водоснабжения от ВК-86 до УЗВ 6-2-19 по ул. Гастелло, 7А;</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по капитальному ремонту сетей холодного водоснабжения по ул. Мира;</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по капитальному ремонту сетей холодного водоснабжения  по ул. Декабристов;</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по капитальному ремонту сетей холодного водоснабжения  по ул. Гастелло;</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по капитальному ремонту сетей холодного водоснабжения по ул. Попова;</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В рамках аварийно-поддерживающего ремонта выполнены мероприятия:</w:t>
      </w:r>
    </w:p>
    <w:p w:rsidR="00350426" w:rsidRPr="00350426" w:rsidRDefault="00350426" w:rsidP="00350426">
      <w:pPr>
        <w:numPr>
          <w:ilvl w:val="0"/>
          <w:numId w:val="9"/>
        </w:numPr>
        <w:spacing w:after="0" w:line="240" w:lineRule="auto"/>
        <w:jc w:val="both"/>
        <w:rPr>
          <w:rFonts w:ascii="Times New Roman" w:hAnsi="Times New Roman" w:cs="Times New Roman"/>
        </w:rPr>
      </w:pPr>
      <w:r w:rsidRPr="00350426">
        <w:rPr>
          <w:rFonts w:ascii="Times New Roman" w:hAnsi="Times New Roman" w:cs="Times New Roman"/>
        </w:rPr>
        <w:t xml:space="preserve">по аварийно-поддерживающему ремонту оборудования </w:t>
      </w:r>
      <w:proofErr w:type="spellStart"/>
      <w:r w:rsidRPr="00350426">
        <w:rPr>
          <w:rFonts w:ascii="Times New Roman" w:hAnsi="Times New Roman" w:cs="Times New Roman"/>
        </w:rPr>
        <w:t>КИПиА</w:t>
      </w:r>
      <w:proofErr w:type="spellEnd"/>
      <w:r w:rsidRPr="00350426">
        <w:rPr>
          <w:rFonts w:ascii="Times New Roman" w:hAnsi="Times New Roman" w:cs="Times New Roman"/>
        </w:rPr>
        <w:t xml:space="preserve"> ВОС, </w:t>
      </w:r>
      <w:proofErr w:type="spellStart"/>
      <w:r w:rsidRPr="00350426">
        <w:rPr>
          <w:rFonts w:ascii="Times New Roman" w:hAnsi="Times New Roman" w:cs="Times New Roman"/>
        </w:rPr>
        <w:t>артскважин</w:t>
      </w:r>
      <w:proofErr w:type="spellEnd"/>
      <w:r w:rsidRPr="00350426">
        <w:rPr>
          <w:rFonts w:ascii="Times New Roman" w:hAnsi="Times New Roman" w:cs="Times New Roman"/>
        </w:rPr>
        <w:t>;</w:t>
      </w:r>
    </w:p>
    <w:p w:rsidR="00350426" w:rsidRPr="00350426" w:rsidRDefault="00350426" w:rsidP="00350426">
      <w:pPr>
        <w:numPr>
          <w:ilvl w:val="0"/>
          <w:numId w:val="9"/>
        </w:numPr>
        <w:spacing w:after="0" w:line="240" w:lineRule="auto"/>
        <w:jc w:val="both"/>
        <w:rPr>
          <w:rFonts w:ascii="Times New Roman" w:hAnsi="Times New Roman" w:cs="Times New Roman"/>
        </w:rPr>
      </w:pPr>
      <w:r w:rsidRPr="00350426">
        <w:rPr>
          <w:rFonts w:ascii="Times New Roman" w:hAnsi="Times New Roman" w:cs="Times New Roman"/>
        </w:rPr>
        <w:t xml:space="preserve">по аварийно-поддерживающему ремонту электрооборудования ВОС, </w:t>
      </w:r>
      <w:proofErr w:type="spellStart"/>
      <w:r w:rsidRPr="00350426">
        <w:rPr>
          <w:rFonts w:ascii="Times New Roman" w:hAnsi="Times New Roman" w:cs="Times New Roman"/>
        </w:rPr>
        <w:t>артскважин</w:t>
      </w:r>
      <w:proofErr w:type="spellEnd"/>
      <w:r w:rsidRPr="00350426">
        <w:rPr>
          <w:rFonts w:ascii="Times New Roman" w:hAnsi="Times New Roman" w:cs="Times New Roman"/>
        </w:rPr>
        <w:t>;</w:t>
      </w:r>
    </w:p>
    <w:p w:rsidR="00350426" w:rsidRPr="00350426" w:rsidRDefault="00350426" w:rsidP="00350426">
      <w:pPr>
        <w:numPr>
          <w:ilvl w:val="0"/>
          <w:numId w:val="9"/>
        </w:numPr>
        <w:spacing w:after="0" w:line="240" w:lineRule="auto"/>
        <w:jc w:val="both"/>
        <w:rPr>
          <w:rFonts w:ascii="Times New Roman" w:hAnsi="Times New Roman" w:cs="Times New Roman"/>
        </w:rPr>
      </w:pPr>
      <w:r w:rsidRPr="00350426">
        <w:rPr>
          <w:rFonts w:ascii="Times New Roman" w:hAnsi="Times New Roman" w:cs="Times New Roman"/>
        </w:rPr>
        <w:t xml:space="preserve">по аварийно-поддерживающему ремонту технологического оборудования ВОС, </w:t>
      </w:r>
      <w:proofErr w:type="spellStart"/>
      <w:r w:rsidRPr="00350426">
        <w:rPr>
          <w:rFonts w:ascii="Times New Roman" w:hAnsi="Times New Roman" w:cs="Times New Roman"/>
        </w:rPr>
        <w:t>артскважин</w:t>
      </w:r>
      <w:proofErr w:type="spellEnd"/>
      <w:r w:rsidRPr="00350426">
        <w:rPr>
          <w:rFonts w:ascii="Times New Roman" w:hAnsi="Times New Roman" w:cs="Times New Roman"/>
        </w:rPr>
        <w:t xml:space="preserve">.  </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b/>
        </w:rPr>
        <w:t>3. Водоотведение</w:t>
      </w:r>
      <w:r w:rsidRPr="00350426">
        <w:rPr>
          <w:rFonts w:ascii="Times New Roman" w:hAnsi="Times New Roman" w:cs="Times New Roman"/>
        </w:rPr>
        <w:t xml:space="preserve"> </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В ходе подготовки выполнены мероприятия:</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xml:space="preserve">– по ремонту смотровых канализационных колодцев; </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по капитальному ремонту сетей водоотведения по ул. Попова;</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В рамках аварийно-поддерживающего ремонта выполнены мероприятия:</w:t>
      </w:r>
    </w:p>
    <w:p w:rsidR="00350426" w:rsidRPr="00350426" w:rsidRDefault="00350426" w:rsidP="00350426">
      <w:pPr>
        <w:numPr>
          <w:ilvl w:val="0"/>
          <w:numId w:val="10"/>
        </w:numPr>
        <w:spacing w:after="0" w:line="240" w:lineRule="auto"/>
        <w:jc w:val="both"/>
        <w:rPr>
          <w:rFonts w:ascii="Times New Roman" w:hAnsi="Times New Roman" w:cs="Times New Roman"/>
        </w:rPr>
      </w:pPr>
      <w:r w:rsidRPr="00350426">
        <w:rPr>
          <w:rFonts w:ascii="Times New Roman" w:hAnsi="Times New Roman" w:cs="Times New Roman"/>
        </w:rPr>
        <w:t>по аварийно-поддерживающему ремонту технологического оборудования КОС, КНС;</w:t>
      </w:r>
    </w:p>
    <w:p w:rsidR="00350426" w:rsidRPr="00350426" w:rsidRDefault="00350426" w:rsidP="00350426">
      <w:pPr>
        <w:numPr>
          <w:ilvl w:val="0"/>
          <w:numId w:val="10"/>
        </w:numPr>
        <w:spacing w:after="0" w:line="240" w:lineRule="auto"/>
        <w:jc w:val="both"/>
        <w:rPr>
          <w:rFonts w:ascii="Times New Roman" w:hAnsi="Times New Roman" w:cs="Times New Roman"/>
        </w:rPr>
      </w:pPr>
      <w:r w:rsidRPr="00350426">
        <w:rPr>
          <w:rFonts w:ascii="Times New Roman" w:hAnsi="Times New Roman" w:cs="Times New Roman"/>
        </w:rPr>
        <w:t>по аварийно-поддерживающему ремонту электрооборудования КОС, КНС;</w:t>
      </w:r>
    </w:p>
    <w:p w:rsidR="00350426" w:rsidRPr="00350426" w:rsidRDefault="00350426" w:rsidP="00350426">
      <w:pPr>
        <w:numPr>
          <w:ilvl w:val="0"/>
          <w:numId w:val="10"/>
        </w:numPr>
        <w:spacing w:after="0" w:line="240" w:lineRule="auto"/>
        <w:jc w:val="both"/>
        <w:rPr>
          <w:rFonts w:ascii="Times New Roman" w:hAnsi="Times New Roman" w:cs="Times New Roman"/>
        </w:rPr>
      </w:pPr>
      <w:r w:rsidRPr="00350426">
        <w:rPr>
          <w:rFonts w:ascii="Times New Roman" w:hAnsi="Times New Roman" w:cs="Times New Roman"/>
        </w:rPr>
        <w:t xml:space="preserve">по аварийно-поддерживающему ремонту оборудования </w:t>
      </w:r>
      <w:proofErr w:type="spellStart"/>
      <w:r w:rsidRPr="00350426">
        <w:rPr>
          <w:rFonts w:ascii="Times New Roman" w:hAnsi="Times New Roman" w:cs="Times New Roman"/>
        </w:rPr>
        <w:t>КИПиА</w:t>
      </w:r>
      <w:proofErr w:type="spellEnd"/>
      <w:r w:rsidRPr="00350426">
        <w:rPr>
          <w:rFonts w:ascii="Times New Roman" w:hAnsi="Times New Roman" w:cs="Times New Roman"/>
        </w:rPr>
        <w:t xml:space="preserve">  КОС, КНС.</w:t>
      </w:r>
    </w:p>
    <w:p w:rsidR="00350426" w:rsidRPr="00350426" w:rsidRDefault="00350426" w:rsidP="00350426">
      <w:pPr>
        <w:spacing w:after="0" w:line="240" w:lineRule="auto"/>
        <w:ind w:firstLine="851"/>
        <w:jc w:val="both"/>
        <w:rPr>
          <w:rFonts w:ascii="Times New Roman" w:hAnsi="Times New Roman" w:cs="Times New Roman"/>
          <w:b/>
          <w:bCs/>
        </w:rPr>
      </w:pPr>
      <w:r w:rsidRPr="00350426">
        <w:rPr>
          <w:rFonts w:ascii="Times New Roman" w:hAnsi="Times New Roman" w:cs="Times New Roman"/>
          <w:b/>
          <w:bCs/>
        </w:rPr>
        <w:t>4. Газоснабжение</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В ходе подготовки объектов системы газоснабжения выполнены мероприятия:</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xml:space="preserve">– по техническому обслуживанию и ремонтно-профилактическим работам на объектах </w:t>
      </w:r>
      <w:proofErr w:type="gramStart"/>
      <w:r w:rsidRPr="00350426">
        <w:rPr>
          <w:rFonts w:ascii="Times New Roman" w:hAnsi="Times New Roman" w:cs="Times New Roman"/>
        </w:rPr>
        <w:t>газового</w:t>
      </w:r>
      <w:proofErr w:type="gramEnd"/>
      <w:r w:rsidRPr="00350426">
        <w:rPr>
          <w:rFonts w:ascii="Times New Roman" w:hAnsi="Times New Roman" w:cs="Times New Roman"/>
        </w:rPr>
        <w:t xml:space="preserve"> хозяйства: ГРН, ГРПШ газопроводов (то), газопроводов и г/колодцев (то);</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по приборному обследованию газопроводов;</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по текущему ремонту оборудования ГРН, ГРПШ с покраской газового оборудования (</w:t>
      </w:r>
      <w:proofErr w:type="spellStart"/>
      <w:r w:rsidRPr="00350426">
        <w:rPr>
          <w:rFonts w:ascii="Times New Roman" w:hAnsi="Times New Roman" w:cs="Times New Roman"/>
        </w:rPr>
        <w:t>тк</w:t>
      </w:r>
      <w:proofErr w:type="spellEnd"/>
      <w:r w:rsidRPr="00350426">
        <w:rPr>
          <w:rFonts w:ascii="Times New Roman" w:hAnsi="Times New Roman" w:cs="Times New Roman"/>
        </w:rPr>
        <w:t>);</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xml:space="preserve">– по частичной покраске надземных газопроводов: </w:t>
      </w:r>
      <w:proofErr w:type="gramStart"/>
      <w:r w:rsidRPr="00350426">
        <w:rPr>
          <w:rFonts w:ascii="Times New Roman" w:hAnsi="Times New Roman" w:cs="Times New Roman"/>
        </w:rPr>
        <w:t>Газоснабжение жилой застройки (13-14 микрорайона) пер. Спортивный, ул. Кедровая, ул. Снежная, ул. Монтажников, Новая (за ул. Лермонтова), микрорайон 3А г. Югорска;</w:t>
      </w:r>
      <w:proofErr w:type="gramEnd"/>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по обновлению привязок, указателей газопроводов и колодцев (утраченных и пришедших в негодность за зимний период);</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по ревизии и ремонту систем отопления ГРП;</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по очистке охранных зон газопроводов от древесно-кустарниковой растительности (5, 5 "А", 7 микрорайоны);</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xml:space="preserve">– по приведению состояния охранных зон ГРП и запорной арматуры в соответствие нормативным требованиям. </w:t>
      </w:r>
    </w:p>
    <w:p w:rsidR="00350426" w:rsidRPr="00350426" w:rsidRDefault="00350426" w:rsidP="00350426">
      <w:pPr>
        <w:spacing w:after="0" w:line="240" w:lineRule="auto"/>
        <w:ind w:firstLine="851"/>
        <w:jc w:val="both"/>
        <w:rPr>
          <w:rFonts w:ascii="Times New Roman" w:hAnsi="Times New Roman" w:cs="Times New Roman"/>
          <w:b/>
          <w:bCs/>
        </w:rPr>
      </w:pPr>
      <w:r w:rsidRPr="00350426">
        <w:rPr>
          <w:rFonts w:ascii="Times New Roman" w:hAnsi="Times New Roman" w:cs="Times New Roman"/>
          <w:b/>
        </w:rPr>
        <w:t xml:space="preserve">5. </w:t>
      </w:r>
      <w:r w:rsidRPr="00350426">
        <w:rPr>
          <w:rFonts w:ascii="Times New Roman" w:hAnsi="Times New Roman" w:cs="Times New Roman"/>
          <w:b/>
          <w:bCs/>
        </w:rPr>
        <w:t>Жилищный фонд</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В ходе подготовки жилищного фонда к эксплуатации в осенне-зимний период  выполнены мероприятия:</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xml:space="preserve">            – по капитальному ремонту муниципального жилищного фонда, в соответствии с утверждаемым планом капитального ремонта;</w:t>
      </w:r>
    </w:p>
    <w:p w:rsidR="00350426" w:rsidRPr="00350426" w:rsidRDefault="00350426" w:rsidP="00350426">
      <w:pPr>
        <w:spacing w:after="0" w:line="240" w:lineRule="auto"/>
        <w:ind w:firstLine="851"/>
        <w:jc w:val="both"/>
        <w:rPr>
          <w:rFonts w:ascii="Times New Roman" w:hAnsi="Times New Roman" w:cs="Times New Roman"/>
          <w:b/>
          <w:bCs/>
        </w:rPr>
      </w:pPr>
      <w:r w:rsidRPr="00350426">
        <w:rPr>
          <w:rFonts w:ascii="Times New Roman" w:hAnsi="Times New Roman" w:cs="Times New Roman"/>
        </w:rPr>
        <w:t>– по плановому текущему ремонту жилфонда.</w:t>
      </w:r>
    </w:p>
    <w:p w:rsidR="00350426" w:rsidRPr="00350426" w:rsidRDefault="00350426" w:rsidP="00350426">
      <w:pPr>
        <w:spacing w:after="0" w:line="240" w:lineRule="auto"/>
        <w:ind w:firstLine="851"/>
        <w:jc w:val="both"/>
        <w:rPr>
          <w:rFonts w:ascii="Times New Roman" w:hAnsi="Times New Roman" w:cs="Times New Roman"/>
          <w:b/>
        </w:rPr>
      </w:pPr>
      <w:r w:rsidRPr="00350426">
        <w:rPr>
          <w:rFonts w:ascii="Times New Roman" w:hAnsi="Times New Roman" w:cs="Times New Roman"/>
          <w:b/>
        </w:rPr>
        <w:t>6. Электроснабжение</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В ходе подготовки объектов системы газоснабжения выполнены мероприятия:</w:t>
      </w:r>
    </w:p>
    <w:p w:rsidR="00350426" w:rsidRPr="00350426" w:rsidRDefault="00350426" w:rsidP="00350426">
      <w:pPr>
        <w:spacing w:after="0" w:line="240" w:lineRule="auto"/>
        <w:ind w:firstLine="851"/>
        <w:jc w:val="both"/>
        <w:rPr>
          <w:rFonts w:ascii="Times New Roman" w:hAnsi="Times New Roman" w:cs="Times New Roman"/>
        </w:rPr>
      </w:pPr>
      <w:r w:rsidRPr="00350426">
        <w:rPr>
          <w:rFonts w:ascii="Times New Roman" w:hAnsi="Times New Roman" w:cs="Times New Roman"/>
        </w:rPr>
        <w:t xml:space="preserve">      –    по текущему ремонту ТП 10/0,4 </w:t>
      </w:r>
      <w:proofErr w:type="spellStart"/>
      <w:r w:rsidRPr="00350426">
        <w:rPr>
          <w:rFonts w:ascii="Times New Roman" w:hAnsi="Times New Roman" w:cs="Times New Roman"/>
        </w:rPr>
        <w:t>кВ</w:t>
      </w:r>
      <w:proofErr w:type="spellEnd"/>
      <w:r w:rsidRPr="00350426">
        <w:rPr>
          <w:rFonts w:ascii="Times New Roman" w:hAnsi="Times New Roman" w:cs="Times New Roman"/>
        </w:rPr>
        <w:t>;</w:t>
      </w:r>
    </w:p>
    <w:p w:rsidR="00350426" w:rsidRPr="00350426" w:rsidRDefault="00350426" w:rsidP="00350426">
      <w:pPr>
        <w:numPr>
          <w:ilvl w:val="0"/>
          <w:numId w:val="11"/>
        </w:numPr>
        <w:spacing w:after="0" w:line="240" w:lineRule="auto"/>
        <w:jc w:val="both"/>
        <w:rPr>
          <w:rFonts w:ascii="Times New Roman" w:hAnsi="Times New Roman" w:cs="Times New Roman"/>
        </w:rPr>
      </w:pPr>
      <w:r w:rsidRPr="00350426">
        <w:rPr>
          <w:rFonts w:ascii="Times New Roman" w:hAnsi="Times New Roman" w:cs="Times New Roman"/>
        </w:rPr>
        <w:t xml:space="preserve">по текущему ремонту ВЛ-10 </w:t>
      </w:r>
      <w:proofErr w:type="spellStart"/>
      <w:r w:rsidRPr="00350426">
        <w:rPr>
          <w:rFonts w:ascii="Times New Roman" w:hAnsi="Times New Roman" w:cs="Times New Roman"/>
        </w:rPr>
        <w:t>кВ</w:t>
      </w:r>
      <w:proofErr w:type="spellEnd"/>
      <w:r w:rsidRPr="00350426">
        <w:rPr>
          <w:rFonts w:ascii="Times New Roman" w:hAnsi="Times New Roman" w:cs="Times New Roman"/>
        </w:rPr>
        <w:t>;</w:t>
      </w:r>
    </w:p>
    <w:p w:rsidR="00350426" w:rsidRPr="00350426" w:rsidRDefault="00350426" w:rsidP="00350426">
      <w:pPr>
        <w:numPr>
          <w:ilvl w:val="0"/>
          <w:numId w:val="11"/>
        </w:numPr>
        <w:spacing w:after="0" w:line="240" w:lineRule="auto"/>
        <w:jc w:val="both"/>
        <w:rPr>
          <w:rFonts w:ascii="Times New Roman" w:hAnsi="Times New Roman" w:cs="Times New Roman"/>
        </w:rPr>
      </w:pPr>
      <w:r w:rsidRPr="00350426">
        <w:rPr>
          <w:rFonts w:ascii="Times New Roman" w:hAnsi="Times New Roman" w:cs="Times New Roman"/>
        </w:rPr>
        <w:t xml:space="preserve">по текущему ремонту ВЛ-0,4 </w:t>
      </w:r>
      <w:proofErr w:type="spellStart"/>
      <w:r w:rsidRPr="00350426">
        <w:rPr>
          <w:rFonts w:ascii="Times New Roman" w:hAnsi="Times New Roman" w:cs="Times New Roman"/>
        </w:rPr>
        <w:t>кВ.</w:t>
      </w:r>
      <w:proofErr w:type="spellEnd"/>
    </w:p>
    <w:p w:rsidR="00350426" w:rsidRPr="00350426" w:rsidRDefault="00350426" w:rsidP="00350426">
      <w:pPr>
        <w:spacing w:after="0" w:line="240" w:lineRule="auto"/>
        <w:ind w:firstLine="709"/>
        <w:jc w:val="both"/>
        <w:rPr>
          <w:rFonts w:ascii="Times New Roman" w:hAnsi="Times New Roman" w:cs="Times New Roman"/>
          <w:b/>
        </w:rPr>
      </w:pPr>
      <w:r w:rsidRPr="00350426">
        <w:rPr>
          <w:rFonts w:ascii="Times New Roman" w:hAnsi="Times New Roman" w:cs="Times New Roman"/>
          <w:b/>
        </w:rPr>
        <w:t>7.</w:t>
      </w:r>
      <w:r w:rsidRPr="00350426">
        <w:rPr>
          <w:rFonts w:ascii="Times New Roman" w:hAnsi="Times New Roman" w:cs="Times New Roman"/>
        </w:rPr>
        <w:t xml:space="preserve"> За счет средств МУП «Югорскэнергогаз создан </w:t>
      </w:r>
      <w:proofErr w:type="gramStart"/>
      <w:r w:rsidRPr="00350426">
        <w:rPr>
          <w:rFonts w:ascii="Times New Roman" w:hAnsi="Times New Roman" w:cs="Times New Roman"/>
        </w:rPr>
        <w:t>материально-технического</w:t>
      </w:r>
      <w:proofErr w:type="gramEnd"/>
      <w:r w:rsidRPr="00350426">
        <w:rPr>
          <w:rFonts w:ascii="Times New Roman" w:hAnsi="Times New Roman" w:cs="Times New Roman"/>
        </w:rPr>
        <w:t xml:space="preserve"> резерв.</w:t>
      </w:r>
    </w:p>
    <w:p w:rsidR="007B0124" w:rsidRPr="00C91712" w:rsidRDefault="007B0124" w:rsidP="007B0124">
      <w:pPr>
        <w:autoSpaceDE w:val="0"/>
        <w:autoSpaceDN w:val="0"/>
        <w:adjustRightInd w:val="0"/>
        <w:spacing w:after="0" w:line="240" w:lineRule="auto"/>
        <w:ind w:firstLine="708"/>
        <w:jc w:val="both"/>
        <w:rPr>
          <w:rFonts w:ascii="Times New Roman" w:hAnsi="Times New Roman" w:cs="Times New Roman"/>
          <w:sz w:val="24"/>
          <w:szCs w:val="24"/>
          <w:u w:val="single"/>
        </w:rPr>
      </w:pPr>
      <w:r w:rsidRPr="00C91712">
        <w:rPr>
          <w:rFonts w:ascii="Times New Roman" w:hAnsi="Times New Roman" w:cs="Times New Roman"/>
          <w:sz w:val="24"/>
          <w:szCs w:val="24"/>
          <w:u w:val="single"/>
        </w:rPr>
        <w:t>Обсудив информацию, решили:</w:t>
      </w:r>
    </w:p>
    <w:p w:rsidR="00CC0AF9" w:rsidRPr="00EA7988" w:rsidRDefault="00CC0AF9" w:rsidP="00CC0AF9">
      <w:pPr>
        <w:autoSpaceDE w:val="0"/>
        <w:autoSpaceDN w:val="0"/>
        <w:adjustRightInd w:val="0"/>
        <w:spacing w:after="0" w:line="240" w:lineRule="auto"/>
        <w:ind w:firstLine="708"/>
        <w:jc w:val="both"/>
        <w:rPr>
          <w:rFonts w:ascii="Times New Roman" w:hAnsi="Times New Roman" w:cs="Times New Roman"/>
          <w:b/>
          <w:color w:val="0000FF"/>
          <w:sz w:val="24"/>
          <w:szCs w:val="24"/>
        </w:rPr>
      </w:pPr>
      <w:r w:rsidRPr="00C91712">
        <w:rPr>
          <w:rFonts w:ascii="Times New Roman" w:hAnsi="Times New Roman" w:cs="Times New Roman"/>
          <w:sz w:val="24"/>
          <w:szCs w:val="24"/>
        </w:rPr>
        <w:t xml:space="preserve">- </w:t>
      </w:r>
      <w:r w:rsidR="00C91712" w:rsidRPr="00C91712">
        <w:rPr>
          <w:rFonts w:ascii="Times New Roman" w:hAnsi="Times New Roman" w:cs="Times New Roman"/>
          <w:b/>
          <w:color w:val="0000FF"/>
          <w:sz w:val="24"/>
          <w:szCs w:val="24"/>
        </w:rPr>
        <w:t>Принято к сведению, единогласно</w:t>
      </w:r>
      <w:r w:rsidRPr="00C91712">
        <w:rPr>
          <w:rFonts w:ascii="Times New Roman" w:hAnsi="Times New Roman" w:cs="Times New Roman"/>
          <w:b/>
          <w:color w:val="0000FF"/>
          <w:sz w:val="24"/>
          <w:szCs w:val="24"/>
        </w:rPr>
        <w:t>.</w:t>
      </w:r>
    </w:p>
    <w:p w:rsidR="00EA7988" w:rsidRDefault="00EA7988" w:rsidP="003F4DE5">
      <w:pPr>
        <w:shd w:val="clear" w:color="auto" w:fill="FFFFFF"/>
        <w:spacing w:after="0" w:line="240" w:lineRule="auto"/>
        <w:jc w:val="both"/>
        <w:rPr>
          <w:rFonts w:ascii="Times New Roman" w:hAnsi="Times New Roman" w:cs="Times New Roman"/>
          <w:spacing w:val="-3"/>
          <w:sz w:val="24"/>
          <w:szCs w:val="24"/>
        </w:rPr>
      </w:pPr>
    </w:p>
    <w:p w:rsidR="00350426" w:rsidRPr="00350426" w:rsidRDefault="003F4DE5" w:rsidP="00350426">
      <w:pPr>
        <w:pStyle w:val="a4"/>
        <w:numPr>
          <w:ilvl w:val="0"/>
          <w:numId w:val="12"/>
        </w:numPr>
        <w:shd w:val="clear" w:color="auto" w:fill="FFFFFF"/>
        <w:spacing w:after="0" w:line="240" w:lineRule="auto"/>
        <w:ind w:left="0" w:firstLine="0"/>
        <w:jc w:val="both"/>
        <w:rPr>
          <w:rFonts w:ascii="Times New Roman" w:hAnsi="Times New Roman" w:cs="Times New Roman"/>
          <w:sz w:val="24"/>
          <w:szCs w:val="24"/>
        </w:rPr>
      </w:pPr>
      <w:r w:rsidRPr="00350426">
        <w:rPr>
          <w:rFonts w:ascii="Times New Roman" w:hAnsi="Times New Roman" w:cs="Times New Roman"/>
          <w:sz w:val="24"/>
          <w:szCs w:val="24"/>
        </w:rPr>
        <w:t xml:space="preserve">Заслушали представленную </w:t>
      </w:r>
      <w:proofErr w:type="spellStart"/>
      <w:r w:rsidRPr="00350426">
        <w:rPr>
          <w:rFonts w:ascii="Times New Roman" w:hAnsi="Times New Roman" w:cs="Times New Roman"/>
          <w:sz w:val="24"/>
          <w:szCs w:val="24"/>
        </w:rPr>
        <w:t>ДЖКиСК</w:t>
      </w:r>
      <w:proofErr w:type="spellEnd"/>
      <w:r w:rsidRPr="00350426">
        <w:rPr>
          <w:rFonts w:ascii="Times New Roman" w:hAnsi="Times New Roman" w:cs="Times New Roman"/>
          <w:sz w:val="24"/>
          <w:szCs w:val="24"/>
        </w:rPr>
        <w:t xml:space="preserve">  информацию </w:t>
      </w:r>
      <w:r w:rsidR="00350426" w:rsidRPr="00350426">
        <w:rPr>
          <w:rFonts w:ascii="Times New Roman" w:hAnsi="Times New Roman" w:cs="Times New Roman"/>
          <w:sz w:val="24"/>
          <w:szCs w:val="24"/>
        </w:rPr>
        <w:t>о переходе на новую систему обращения с твердыми коммунальными отходами.</w:t>
      </w:r>
    </w:p>
    <w:p w:rsidR="00350426" w:rsidRPr="00350426" w:rsidRDefault="003F4DE5" w:rsidP="00350426">
      <w:pPr>
        <w:shd w:val="clear" w:color="auto" w:fill="FFFFFF"/>
        <w:spacing w:after="0" w:line="240" w:lineRule="auto"/>
        <w:ind w:left="360"/>
        <w:jc w:val="both"/>
        <w:rPr>
          <w:rFonts w:ascii="Times New Roman" w:eastAsia="Times New Roman" w:hAnsi="Times New Roman" w:cs="Times New Roman"/>
          <w:lang w:eastAsia="ru-RU"/>
        </w:rPr>
      </w:pPr>
      <w:proofErr w:type="gramStart"/>
      <w:r w:rsidRPr="00350426">
        <w:rPr>
          <w:rFonts w:ascii="Times New Roman" w:hAnsi="Times New Roman" w:cs="Times New Roman"/>
          <w:sz w:val="24"/>
          <w:szCs w:val="24"/>
          <w:u w:val="single"/>
        </w:rPr>
        <w:t xml:space="preserve">Выступила </w:t>
      </w:r>
      <w:r w:rsidR="00350426">
        <w:rPr>
          <w:rFonts w:ascii="Times New Roman" w:hAnsi="Times New Roman" w:cs="Times New Roman"/>
          <w:sz w:val="24"/>
          <w:szCs w:val="24"/>
          <w:u w:val="single"/>
        </w:rPr>
        <w:t>Лысенко Н.Н.</w:t>
      </w:r>
      <w:r w:rsidR="006F2DE8" w:rsidRPr="00350426">
        <w:rPr>
          <w:rFonts w:ascii="Times New Roman" w:hAnsi="Times New Roman" w:cs="Times New Roman"/>
          <w:sz w:val="24"/>
          <w:szCs w:val="24"/>
        </w:rPr>
        <w:t xml:space="preserve"> </w:t>
      </w:r>
      <w:r w:rsidR="00350426" w:rsidRPr="00350426">
        <w:rPr>
          <w:rFonts w:ascii="Times New Roman" w:eastAsia="Times New Roman" w:hAnsi="Times New Roman" w:cs="Times New Roman"/>
          <w:lang w:eastAsia="ru-RU"/>
        </w:rPr>
        <w:t>В целях перехода на новую систему обращения с твердыми коммунальными отходами на территории города Югорска выполнены</w:t>
      </w:r>
      <w:proofErr w:type="gramEnd"/>
      <w:r w:rsidR="00350426" w:rsidRPr="00350426">
        <w:rPr>
          <w:rFonts w:ascii="Times New Roman" w:eastAsia="Times New Roman" w:hAnsi="Times New Roman" w:cs="Times New Roman"/>
          <w:lang w:eastAsia="ru-RU"/>
        </w:rPr>
        <w:t xml:space="preserve"> следующие мероприятия.</w:t>
      </w:r>
    </w:p>
    <w:p w:rsidR="00350426" w:rsidRPr="00350426" w:rsidRDefault="00350426" w:rsidP="00350426">
      <w:pPr>
        <w:shd w:val="clear" w:color="auto" w:fill="FFFFFF"/>
        <w:spacing w:after="0" w:line="240" w:lineRule="auto"/>
        <w:ind w:left="360"/>
        <w:jc w:val="both"/>
        <w:rPr>
          <w:rFonts w:ascii="Times New Roman" w:eastAsia="Times New Roman" w:hAnsi="Times New Roman" w:cs="Times New Roman"/>
          <w:lang w:eastAsia="ru-RU"/>
        </w:rPr>
      </w:pPr>
      <w:r w:rsidRPr="00350426">
        <w:rPr>
          <w:rFonts w:ascii="Times New Roman" w:eastAsia="Times New Roman" w:hAnsi="Times New Roman" w:cs="Times New Roman"/>
          <w:lang w:eastAsia="ru-RU"/>
        </w:rPr>
        <w:lastRenderedPageBreak/>
        <w:tab/>
        <w:t>03.09.2019 между Департаментом и ООО «Оазис» (г. Югорск) заключен муниципальный контракт на выполнение работ по благоустройству территории города Югорска (обустройство мест (площадок) накопления твердых коммунальных отходов, приобретение и установка контейнеров).</w:t>
      </w:r>
    </w:p>
    <w:p w:rsidR="00350426" w:rsidRPr="00350426" w:rsidRDefault="00350426" w:rsidP="00350426">
      <w:pPr>
        <w:shd w:val="clear" w:color="auto" w:fill="FFFFFF"/>
        <w:spacing w:after="0" w:line="240" w:lineRule="auto"/>
        <w:ind w:left="360"/>
        <w:jc w:val="both"/>
        <w:rPr>
          <w:rFonts w:ascii="Times New Roman" w:eastAsia="Times New Roman" w:hAnsi="Times New Roman" w:cs="Times New Roman"/>
          <w:lang w:eastAsia="ru-RU"/>
        </w:rPr>
      </w:pPr>
      <w:r w:rsidRPr="00350426">
        <w:rPr>
          <w:rFonts w:ascii="Times New Roman" w:eastAsia="Times New Roman" w:hAnsi="Times New Roman" w:cs="Times New Roman"/>
          <w:lang w:eastAsia="ru-RU"/>
        </w:rPr>
        <w:tab/>
        <w:t>В соответствии с контрактом предусмотрено обустройство 80 модульных контейнерных площадок, а также приобретение 600 металлических контейнеров на колесах.</w:t>
      </w:r>
    </w:p>
    <w:p w:rsidR="00350426" w:rsidRDefault="00350426" w:rsidP="00350426">
      <w:pPr>
        <w:shd w:val="clear" w:color="auto" w:fill="FFFFFF"/>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350426">
        <w:rPr>
          <w:rFonts w:ascii="Times New Roman" w:eastAsia="Times New Roman" w:hAnsi="Times New Roman" w:cs="Times New Roman"/>
          <w:lang w:eastAsia="ru-RU"/>
        </w:rPr>
        <w:t xml:space="preserve">  По состоянию на 28.11.2019 г. подрядной организацией выполнено 100 % объема работ. С 11.11.2019 «кольцевая» вывозка прекращена.</w:t>
      </w:r>
    </w:p>
    <w:p w:rsidR="00350426" w:rsidRPr="00350426" w:rsidRDefault="00350426" w:rsidP="00350426">
      <w:pPr>
        <w:suppressAutoHyphens/>
        <w:spacing w:after="0" w:line="240" w:lineRule="auto"/>
        <w:ind w:firstLine="708"/>
        <w:jc w:val="both"/>
        <w:rPr>
          <w:rFonts w:ascii="Times New Roman" w:eastAsia="Times New Roman" w:hAnsi="Times New Roman" w:cs="Times New Roman"/>
          <w:lang w:eastAsia="ar-SA"/>
        </w:rPr>
      </w:pPr>
      <w:r w:rsidRPr="00350426">
        <w:rPr>
          <w:rFonts w:ascii="Times New Roman" w:eastAsia="Times New Roman" w:hAnsi="Times New Roman" w:cs="Times New Roman"/>
          <w:lang w:eastAsia="ar-SA"/>
        </w:rPr>
        <w:t xml:space="preserve">В целях перехода на раздельный сбор твердых коммунальных отходов в соответствии с Постановлением Правительства ХМАО-Югры от 11.07.2019 № 229-п принято решение о разделении отходов на контейнерных площадках на два вида, «влажные (органические) отходы» и «сухие смешанные отходы», которые будут обозначаться на площадке. </w:t>
      </w:r>
    </w:p>
    <w:p w:rsidR="00350426" w:rsidRPr="00350426" w:rsidRDefault="00350426" w:rsidP="00350426">
      <w:pPr>
        <w:suppressAutoHyphens/>
        <w:spacing w:after="0" w:line="240" w:lineRule="auto"/>
        <w:ind w:firstLine="708"/>
        <w:jc w:val="both"/>
        <w:rPr>
          <w:rFonts w:ascii="Times New Roman" w:eastAsia="Times New Roman" w:hAnsi="Times New Roman" w:cs="Times New Roman"/>
          <w:lang w:eastAsia="ar-SA"/>
        </w:rPr>
      </w:pPr>
      <w:r w:rsidRPr="00350426">
        <w:rPr>
          <w:rFonts w:ascii="Times New Roman" w:eastAsia="Times New Roman" w:hAnsi="Times New Roman" w:cs="Times New Roman"/>
          <w:lang w:eastAsia="ar-SA"/>
        </w:rPr>
        <w:t>С контейнерных площадок отходы будут транспортироваться на сортировочный комплекс для «</w:t>
      </w:r>
      <w:proofErr w:type="spellStart"/>
      <w:r w:rsidRPr="00350426">
        <w:rPr>
          <w:rFonts w:ascii="Times New Roman" w:eastAsia="Times New Roman" w:hAnsi="Times New Roman" w:cs="Times New Roman"/>
          <w:lang w:eastAsia="ar-SA"/>
        </w:rPr>
        <w:t>досортировки</w:t>
      </w:r>
      <w:proofErr w:type="spellEnd"/>
      <w:r w:rsidRPr="00350426">
        <w:rPr>
          <w:rFonts w:ascii="Times New Roman" w:eastAsia="Times New Roman" w:hAnsi="Times New Roman" w:cs="Times New Roman"/>
          <w:lang w:eastAsia="ar-SA"/>
        </w:rPr>
        <w:t>».</w:t>
      </w:r>
    </w:p>
    <w:p w:rsidR="00350426" w:rsidRPr="00350426" w:rsidRDefault="00350426" w:rsidP="00350426">
      <w:pPr>
        <w:suppressAutoHyphens/>
        <w:spacing w:after="0" w:line="240" w:lineRule="auto"/>
        <w:ind w:firstLine="708"/>
        <w:jc w:val="center"/>
        <w:rPr>
          <w:rFonts w:ascii="Times New Roman" w:eastAsia="Times New Roman" w:hAnsi="Times New Roman" w:cs="Times New Roman"/>
          <w:lang w:eastAsia="ar-SA"/>
        </w:rPr>
      </w:pPr>
    </w:p>
    <w:tbl>
      <w:tblPr>
        <w:tblStyle w:val="a3"/>
        <w:tblW w:w="0" w:type="auto"/>
        <w:jc w:val="center"/>
        <w:tblInd w:w="-522" w:type="dxa"/>
        <w:tblLook w:val="04A0" w:firstRow="1" w:lastRow="0" w:firstColumn="1" w:lastColumn="0" w:noHBand="0" w:noVBand="1"/>
      </w:tblPr>
      <w:tblGrid>
        <w:gridCol w:w="3985"/>
        <w:gridCol w:w="3310"/>
      </w:tblGrid>
      <w:tr w:rsidR="00350426" w:rsidRPr="00350426" w:rsidTr="00350426">
        <w:trPr>
          <w:trHeight w:val="116"/>
          <w:jc w:val="center"/>
        </w:trPr>
        <w:tc>
          <w:tcPr>
            <w:tcW w:w="3985" w:type="dxa"/>
            <w:tcBorders>
              <w:top w:val="single" w:sz="4" w:space="0" w:color="auto"/>
              <w:left w:val="single" w:sz="4" w:space="0" w:color="auto"/>
              <w:bottom w:val="single" w:sz="4" w:space="0" w:color="auto"/>
              <w:right w:val="single" w:sz="4" w:space="0" w:color="auto"/>
            </w:tcBorders>
            <w:hideMark/>
          </w:tcPr>
          <w:p w:rsidR="00350426" w:rsidRPr="00350426" w:rsidRDefault="00350426">
            <w:pPr>
              <w:spacing w:line="100" w:lineRule="atLeast"/>
              <w:jc w:val="center"/>
              <w:rPr>
                <w:rFonts w:ascii="Times New Roman" w:eastAsia="Times New Roman" w:hAnsi="Times New Roman" w:cs="Times New Roman"/>
                <w:b/>
                <w:lang w:eastAsia="ru-RU"/>
              </w:rPr>
            </w:pPr>
            <w:r w:rsidRPr="00350426">
              <w:rPr>
                <w:rFonts w:ascii="Times New Roman" w:eastAsia="Times New Roman" w:hAnsi="Times New Roman" w:cs="Times New Roman"/>
                <w:b/>
                <w:lang w:eastAsia="ru-RU"/>
              </w:rPr>
              <w:t>Влажные (органические) отходы</w:t>
            </w:r>
          </w:p>
        </w:tc>
        <w:tc>
          <w:tcPr>
            <w:tcW w:w="3310" w:type="dxa"/>
            <w:tcBorders>
              <w:top w:val="single" w:sz="4" w:space="0" w:color="auto"/>
              <w:left w:val="single" w:sz="4" w:space="0" w:color="auto"/>
              <w:bottom w:val="single" w:sz="4" w:space="0" w:color="auto"/>
              <w:right w:val="single" w:sz="4" w:space="0" w:color="auto"/>
            </w:tcBorders>
            <w:hideMark/>
          </w:tcPr>
          <w:p w:rsidR="00350426" w:rsidRPr="00350426" w:rsidRDefault="00350426">
            <w:pPr>
              <w:spacing w:line="100" w:lineRule="atLeast"/>
              <w:jc w:val="center"/>
              <w:rPr>
                <w:rFonts w:ascii="Times New Roman" w:eastAsia="Times New Roman" w:hAnsi="Times New Roman" w:cs="Times New Roman"/>
                <w:b/>
                <w:lang w:eastAsia="ru-RU"/>
              </w:rPr>
            </w:pPr>
            <w:r w:rsidRPr="00350426">
              <w:rPr>
                <w:rFonts w:ascii="Times New Roman" w:eastAsia="Times New Roman" w:hAnsi="Times New Roman" w:cs="Times New Roman"/>
                <w:b/>
                <w:lang w:eastAsia="ru-RU"/>
              </w:rPr>
              <w:t>Смешанные сухие отходы</w:t>
            </w:r>
          </w:p>
        </w:tc>
      </w:tr>
      <w:tr w:rsidR="00350426" w:rsidRPr="00350426" w:rsidTr="00350426">
        <w:trPr>
          <w:trHeight w:val="116"/>
          <w:jc w:val="center"/>
        </w:trPr>
        <w:tc>
          <w:tcPr>
            <w:tcW w:w="3985" w:type="dxa"/>
            <w:tcBorders>
              <w:top w:val="single" w:sz="4" w:space="0" w:color="auto"/>
              <w:left w:val="single" w:sz="4" w:space="0" w:color="auto"/>
              <w:bottom w:val="single" w:sz="4" w:space="0" w:color="auto"/>
              <w:right w:val="single" w:sz="4" w:space="0" w:color="auto"/>
            </w:tcBorders>
            <w:hideMark/>
          </w:tcPr>
          <w:p w:rsidR="00350426" w:rsidRPr="00350426" w:rsidRDefault="00350426">
            <w:pPr>
              <w:spacing w:line="100" w:lineRule="atLeast"/>
              <w:jc w:val="center"/>
              <w:rPr>
                <w:rFonts w:ascii="Times New Roman" w:eastAsia="Times New Roman" w:hAnsi="Times New Roman" w:cs="Times New Roman"/>
                <w:i/>
                <w:lang w:eastAsia="ru-RU"/>
              </w:rPr>
            </w:pPr>
            <w:r w:rsidRPr="00350426">
              <w:rPr>
                <w:rFonts w:ascii="Times New Roman" w:eastAsia="Times New Roman" w:hAnsi="Times New Roman" w:cs="Times New Roman"/>
                <w:i/>
                <w:lang w:eastAsia="ru-RU"/>
              </w:rPr>
              <w:t>пищевые отходы</w:t>
            </w:r>
          </w:p>
        </w:tc>
        <w:tc>
          <w:tcPr>
            <w:tcW w:w="3310" w:type="dxa"/>
            <w:tcBorders>
              <w:top w:val="single" w:sz="4" w:space="0" w:color="auto"/>
              <w:left w:val="single" w:sz="4" w:space="0" w:color="auto"/>
              <w:bottom w:val="single" w:sz="4" w:space="0" w:color="auto"/>
              <w:right w:val="single" w:sz="4" w:space="0" w:color="auto"/>
            </w:tcBorders>
            <w:hideMark/>
          </w:tcPr>
          <w:p w:rsidR="00350426" w:rsidRPr="00350426" w:rsidRDefault="00350426">
            <w:pPr>
              <w:spacing w:line="100" w:lineRule="atLeast"/>
              <w:jc w:val="center"/>
              <w:rPr>
                <w:rFonts w:ascii="Times New Roman" w:eastAsia="Times New Roman" w:hAnsi="Times New Roman" w:cs="Times New Roman"/>
                <w:i/>
                <w:lang w:eastAsia="ru-RU"/>
              </w:rPr>
            </w:pPr>
            <w:r w:rsidRPr="00350426">
              <w:rPr>
                <w:rFonts w:ascii="Times New Roman" w:eastAsia="Times New Roman" w:hAnsi="Times New Roman" w:cs="Times New Roman"/>
                <w:i/>
                <w:lang w:eastAsia="ru-RU"/>
              </w:rPr>
              <w:t>бумага</w:t>
            </w:r>
          </w:p>
        </w:tc>
      </w:tr>
      <w:tr w:rsidR="00350426" w:rsidRPr="00350426" w:rsidTr="00350426">
        <w:trPr>
          <w:trHeight w:val="233"/>
          <w:jc w:val="center"/>
        </w:trPr>
        <w:tc>
          <w:tcPr>
            <w:tcW w:w="3985" w:type="dxa"/>
            <w:tcBorders>
              <w:top w:val="single" w:sz="4" w:space="0" w:color="auto"/>
              <w:left w:val="single" w:sz="4" w:space="0" w:color="auto"/>
              <w:bottom w:val="single" w:sz="4" w:space="0" w:color="auto"/>
              <w:right w:val="single" w:sz="4" w:space="0" w:color="auto"/>
            </w:tcBorders>
            <w:hideMark/>
          </w:tcPr>
          <w:p w:rsidR="00350426" w:rsidRPr="00350426" w:rsidRDefault="00350426">
            <w:pPr>
              <w:spacing w:line="100" w:lineRule="atLeast"/>
              <w:jc w:val="center"/>
              <w:rPr>
                <w:rFonts w:ascii="Times New Roman" w:eastAsia="Times New Roman" w:hAnsi="Times New Roman" w:cs="Times New Roman"/>
                <w:i/>
                <w:lang w:eastAsia="ru-RU"/>
              </w:rPr>
            </w:pPr>
            <w:r w:rsidRPr="00350426">
              <w:rPr>
                <w:rFonts w:ascii="Times New Roman" w:eastAsia="Times New Roman" w:hAnsi="Times New Roman" w:cs="Times New Roman"/>
                <w:i/>
                <w:lang w:eastAsia="ru-RU"/>
              </w:rPr>
              <w:t>отходы от табачных изделий</w:t>
            </w:r>
          </w:p>
        </w:tc>
        <w:tc>
          <w:tcPr>
            <w:tcW w:w="3310" w:type="dxa"/>
            <w:tcBorders>
              <w:top w:val="single" w:sz="4" w:space="0" w:color="auto"/>
              <w:left w:val="single" w:sz="4" w:space="0" w:color="auto"/>
              <w:bottom w:val="single" w:sz="4" w:space="0" w:color="auto"/>
              <w:right w:val="single" w:sz="4" w:space="0" w:color="auto"/>
            </w:tcBorders>
            <w:hideMark/>
          </w:tcPr>
          <w:p w:rsidR="00350426" w:rsidRPr="00350426" w:rsidRDefault="00350426">
            <w:pPr>
              <w:spacing w:line="100" w:lineRule="atLeast"/>
              <w:jc w:val="center"/>
              <w:rPr>
                <w:rFonts w:ascii="Times New Roman" w:eastAsia="Times New Roman" w:hAnsi="Times New Roman" w:cs="Times New Roman"/>
                <w:i/>
                <w:lang w:eastAsia="ru-RU"/>
              </w:rPr>
            </w:pPr>
            <w:r w:rsidRPr="00350426">
              <w:rPr>
                <w:rFonts w:ascii="Times New Roman" w:eastAsia="Times New Roman" w:hAnsi="Times New Roman" w:cs="Times New Roman"/>
                <w:i/>
                <w:lang w:eastAsia="ru-RU"/>
              </w:rPr>
              <w:t xml:space="preserve">пластик </w:t>
            </w:r>
          </w:p>
        </w:tc>
      </w:tr>
      <w:tr w:rsidR="00350426" w:rsidRPr="00350426" w:rsidTr="00350426">
        <w:trPr>
          <w:trHeight w:val="238"/>
          <w:jc w:val="center"/>
        </w:trPr>
        <w:tc>
          <w:tcPr>
            <w:tcW w:w="3985" w:type="dxa"/>
            <w:tcBorders>
              <w:top w:val="single" w:sz="4" w:space="0" w:color="auto"/>
              <w:left w:val="single" w:sz="4" w:space="0" w:color="auto"/>
              <w:bottom w:val="single" w:sz="4" w:space="0" w:color="auto"/>
              <w:right w:val="single" w:sz="4" w:space="0" w:color="auto"/>
            </w:tcBorders>
            <w:hideMark/>
          </w:tcPr>
          <w:p w:rsidR="00350426" w:rsidRPr="00350426" w:rsidRDefault="00350426">
            <w:pPr>
              <w:spacing w:line="100" w:lineRule="atLeast"/>
              <w:jc w:val="center"/>
              <w:rPr>
                <w:rFonts w:ascii="Times New Roman" w:eastAsia="Times New Roman" w:hAnsi="Times New Roman" w:cs="Times New Roman"/>
                <w:i/>
                <w:lang w:eastAsia="ru-RU"/>
              </w:rPr>
            </w:pPr>
            <w:r w:rsidRPr="00350426">
              <w:rPr>
                <w:rFonts w:ascii="Times New Roman" w:eastAsia="Times New Roman" w:hAnsi="Times New Roman" w:cs="Times New Roman"/>
                <w:i/>
                <w:lang w:eastAsia="ru-RU"/>
              </w:rPr>
              <w:t>средства гигиены</w:t>
            </w:r>
          </w:p>
        </w:tc>
        <w:tc>
          <w:tcPr>
            <w:tcW w:w="3310" w:type="dxa"/>
            <w:tcBorders>
              <w:top w:val="single" w:sz="4" w:space="0" w:color="auto"/>
              <w:left w:val="single" w:sz="4" w:space="0" w:color="auto"/>
              <w:bottom w:val="single" w:sz="4" w:space="0" w:color="auto"/>
              <w:right w:val="single" w:sz="4" w:space="0" w:color="auto"/>
            </w:tcBorders>
            <w:hideMark/>
          </w:tcPr>
          <w:p w:rsidR="00350426" w:rsidRPr="00350426" w:rsidRDefault="00350426">
            <w:pPr>
              <w:spacing w:line="100" w:lineRule="atLeast"/>
              <w:jc w:val="center"/>
              <w:rPr>
                <w:rFonts w:ascii="Times New Roman" w:eastAsia="Times New Roman" w:hAnsi="Times New Roman" w:cs="Times New Roman"/>
                <w:i/>
                <w:lang w:eastAsia="ru-RU"/>
              </w:rPr>
            </w:pPr>
            <w:r w:rsidRPr="00350426">
              <w:rPr>
                <w:rFonts w:ascii="Times New Roman" w:eastAsia="Times New Roman" w:hAnsi="Times New Roman" w:cs="Times New Roman"/>
                <w:i/>
                <w:lang w:eastAsia="ru-RU"/>
              </w:rPr>
              <w:t xml:space="preserve">металл </w:t>
            </w:r>
          </w:p>
        </w:tc>
      </w:tr>
      <w:tr w:rsidR="00350426" w:rsidRPr="00350426" w:rsidTr="00350426">
        <w:trPr>
          <w:trHeight w:val="116"/>
          <w:jc w:val="center"/>
        </w:trPr>
        <w:tc>
          <w:tcPr>
            <w:tcW w:w="3985" w:type="dxa"/>
            <w:tcBorders>
              <w:top w:val="single" w:sz="4" w:space="0" w:color="auto"/>
              <w:left w:val="single" w:sz="4" w:space="0" w:color="auto"/>
              <w:bottom w:val="single" w:sz="4" w:space="0" w:color="auto"/>
              <w:right w:val="single" w:sz="4" w:space="0" w:color="auto"/>
            </w:tcBorders>
            <w:hideMark/>
          </w:tcPr>
          <w:p w:rsidR="00350426" w:rsidRPr="00350426" w:rsidRDefault="00350426">
            <w:pPr>
              <w:spacing w:line="100" w:lineRule="atLeast"/>
              <w:jc w:val="center"/>
              <w:rPr>
                <w:rFonts w:ascii="Times New Roman" w:eastAsia="Times New Roman" w:hAnsi="Times New Roman" w:cs="Times New Roman"/>
                <w:i/>
                <w:lang w:eastAsia="ru-RU"/>
              </w:rPr>
            </w:pPr>
            <w:r w:rsidRPr="00350426">
              <w:rPr>
                <w:rFonts w:ascii="Times New Roman" w:eastAsia="Times New Roman" w:hAnsi="Times New Roman" w:cs="Times New Roman"/>
                <w:i/>
                <w:lang w:eastAsia="ru-RU"/>
              </w:rPr>
              <w:t xml:space="preserve">смет </w:t>
            </w:r>
            <w:proofErr w:type="gramStart"/>
            <w:r w:rsidRPr="00350426">
              <w:rPr>
                <w:rFonts w:ascii="Times New Roman" w:eastAsia="Times New Roman" w:hAnsi="Times New Roman" w:cs="Times New Roman"/>
                <w:i/>
                <w:lang w:eastAsia="ru-RU"/>
              </w:rPr>
              <w:t>уличный</w:t>
            </w:r>
            <w:proofErr w:type="gramEnd"/>
          </w:p>
        </w:tc>
        <w:tc>
          <w:tcPr>
            <w:tcW w:w="3310" w:type="dxa"/>
            <w:tcBorders>
              <w:top w:val="single" w:sz="4" w:space="0" w:color="auto"/>
              <w:left w:val="single" w:sz="4" w:space="0" w:color="auto"/>
              <w:bottom w:val="single" w:sz="4" w:space="0" w:color="auto"/>
              <w:right w:val="single" w:sz="4" w:space="0" w:color="auto"/>
            </w:tcBorders>
            <w:hideMark/>
          </w:tcPr>
          <w:p w:rsidR="00350426" w:rsidRPr="00350426" w:rsidRDefault="00350426">
            <w:pPr>
              <w:spacing w:line="100" w:lineRule="atLeast"/>
              <w:jc w:val="center"/>
              <w:rPr>
                <w:rFonts w:ascii="Times New Roman" w:eastAsia="Times New Roman" w:hAnsi="Times New Roman" w:cs="Times New Roman"/>
                <w:i/>
                <w:lang w:eastAsia="ru-RU"/>
              </w:rPr>
            </w:pPr>
            <w:r w:rsidRPr="00350426">
              <w:rPr>
                <w:rFonts w:ascii="Times New Roman" w:eastAsia="Times New Roman" w:hAnsi="Times New Roman" w:cs="Times New Roman"/>
                <w:i/>
                <w:lang w:eastAsia="ru-RU"/>
              </w:rPr>
              <w:t xml:space="preserve">текстиль </w:t>
            </w:r>
          </w:p>
        </w:tc>
      </w:tr>
      <w:tr w:rsidR="00350426" w:rsidRPr="00350426" w:rsidTr="00350426">
        <w:trPr>
          <w:trHeight w:val="116"/>
          <w:jc w:val="center"/>
        </w:trPr>
        <w:tc>
          <w:tcPr>
            <w:tcW w:w="3985" w:type="dxa"/>
            <w:tcBorders>
              <w:top w:val="single" w:sz="4" w:space="0" w:color="auto"/>
              <w:left w:val="single" w:sz="4" w:space="0" w:color="auto"/>
              <w:bottom w:val="single" w:sz="4" w:space="0" w:color="auto"/>
              <w:right w:val="single" w:sz="4" w:space="0" w:color="auto"/>
            </w:tcBorders>
          </w:tcPr>
          <w:p w:rsidR="00350426" w:rsidRPr="00350426" w:rsidRDefault="00350426">
            <w:pPr>
              <w:spacing w:line="100" w:lineRule="atLeast"/>
              <w:jc w:val="both"/>
              <w:rPr>
                <w:rFonts w:ascii="Times New Roman" w:eastAsia="Times New Roman" w:hAnsi="Times New Roman" w:cs="Times New Roman"/>
                <w:lang w:eastAsia="ru-RU"/>
              </w:rPr>
            </w:pPr>
          </w:p>
        </w:tc>
        <w:tc>
          <w:tcPr>
            <w:tcW w:w="3310" w:type="dxa"/>
            <w:tcBorders>
              <w:top w:val="single" w:sz="4" w:space="0" w:color="auto"/>
              <w:left w:val="single" w:sz="4" w:space="0" w:color="auto"/>
              <w:bottom w:val="single" w:sz="4" w:space="0" w:color="auto"/>
              <w:right w:val="single" w:sz="4" w:space="0" w:color="auto"/>
            </w:tcBorders>
            <w:hideMark/>
          </w:tcPr>
          <w:p w:rsidR="00350426" w:rsidRPr="00350426" w:rsidRDefault="00350426">
            <w:pPr>
              <w:spacing w:line="100" w:lineRule="atLeast"/>
              <w:jc w:val="center"/>
              <w:rPr>
                <w:rFonts w:ascii="Times New Roman" w:eastAsia="Times New Roman" w:hAnsi="Times New Roman" w:cs="Times New Roman"/>
                <w:i/>
                <w:lang w:eastAsia="ru-RU"/>
              </w:rPr>
            </w:pPr>
            <w:r w:rsidRPr="00350426">
              <w:rPr>
                <w:rFonts w:ascii="Times New Roman" w:eastAsia="Times New Roman" w:hAnsi="Times New Roman" w:cs="Times New Roman"/>
                <w:i/>
                <w:lang w:eastAsia="ru-RU"/>
              </w:rPr>
              <w:t>стекло</w:t>
            </w:r>
          </w:p>
        </w:tc>
      </w:tr>
    </w:tbl>
    <w:p w:rsidR="00350426" w:rsidRPr="00350426" w:rsidRDefault="00350426" w:rsidP="00350426">
      <w:pPr>
        <w:suppressAutoHyphens/>
        <w:spacing w:after="0" w:line="240" w:lineRule="auto"/>
        <w:jc w:val="both"/>
        <w:rPr>
          <w:rFonts w:ascii="Times New Roman" w:eastAsia="Times New Roman" w:hAnsi="Times New Roman" w:cs="Times New Roman"/>
          <w:lang w:eastAsia="ar-SA"/>
        </w:rPr>
      </w:pPr>
    </w:p>
    <w:p w:rsidR="00350426" w:rsidRPr="00350426" w:rsidRDefault="00350426" w:rsidP="00350426">
      <w:pPr>
        <w:suppressAutoHyphens/>
        <w:spacing w:after="0" w:line="240" w:lineRule="auto"/>
        <w:jc w:val="both"/>
        <w:rPr>
          <w:rFonts w:ascii="Times New Roman" w:eastAsia="Times New Roman" w:hAnsi="Times New Roman" w:cs="Times New Roman"/>
          <w:lang w:eastAsia="ar-SA"/>
        </w:rPr>
      </w:pPr>
      <w:r w:rsidRPr="00350426">
        <w:rPr>
          <w:rFonts w:ascii="Times New Roman" w:eastAsia="Times New Roman" w:hAnsi="Times New Roman" w:cs="Times New Roman"/>
          <w:lang w:eastAsia="ar-SA"/>
        </w:rPr>
        <w:t xml:space="preserve">          Информация о фактических местах установки контейнерных площадок, с разбивкой по микрорайонам города, размещена на официальном портале администрации города Югорска (http://adm.ugorsk.ru/news/slayder/80444/). </w:t>
      </w:r>
    </w:p>
    <w:p w:rsidR="00350426" w:rsidRPr="00350426" w:rsidRDefault="00350426" w:rsidP="00350426">
      <w:pPr>
        <w:suppressAutoHyphens/>
        <w:spacing w:after="0" w:line="240" w:lineRule="auto"/>
        <w:ind w:firstLine="708"/>
        <w:jc w:val="both"/>
        <w:rPr>
          <w:rFonts w:ascii="Times New Roman" w:eastAsia="Times New Roman" w:hAnsi="Times New Roman" w:cs="Times New Roman"/>
          <w:lang w:eastAsia="ar-SA"/>
        </w:rPr>
      </w:pPr>
      <w:r w:rsidRPr="00350426">
        <w:rPr>
          <w:rFonts w:ascii="Times New Roman" w:eastAsia="Times New Roman" w:hAnsi="Times New Roman" w:cs="Times New Roman"/>
          <w:lang w:eastAsia="ar-SA"/>
        </w:rPr>
        <w:t xml:space="preserve">На каждой контейнерной площадке размещается информационный щит, на котором указаны сведения о собственнике площадки, региональном операторе, транспортировщике отходов, обслуживающей организации, </w:t>
      </w:r>
      <w:proofErr w:type="gramStart"/>
      <w:r w:rsidRPr="00350426">
        <w:rPr>
          <w:rFonts w:ascii="Times New Roman" w:eastAsia="Times New Roman" w:hAnsi="Times New Roman" w:cs="Times New Roman"/>
          <w:lang w:eastAsia="ar-SA"/>
        </w:rPr>
        <w:t>указаны их контакты и указана</w:t>
      </w:r>
      <w:proofErr w:type="gramEnd"/>
      <w:r w:rsidRPr="00350426">
        <w:rPr>
          <w:rFonts w:ascii="Times New Roman" w:eastAsia="Times New Roman" w:hAnsi="Times New Roman" w:cs="Times New Roman"/>
          <w:lang w:eastAsia="ar-SA"/>
        </w:rPr>
        <w:t xml:space="preserve"> периодичность вывоза ТКО. В настоящий момент ведется работа по изготовлению и размещению информационных табличек с обозначением вида отходов (до 30.11.2019).</w:t>
      </w:r>
    </w:p>
    <w:p w:rsidR="00350426" w:rsidRPr="00350426" w:rsidRDefault="00350426" w:rsidP="00350426">
      <w:pPr>
        <w:suppressAutoHyphens/>
        <w:spacing w:after="0" w:line="240" w:lineRule="auto"/>
        <w:ind w:firstLine="708"/>
        <w:jc w:val="both"/>
        <w:rPr>
          <w:rFonts w:ascii="Times New Roman" w:eastAsia="Times New Roman" w:hAnsi="Times New Roman" w:cs="Times New Roman"/>
          <w:lang w:eastAsia="ar-SA"/>
        </w:rPr>
      </w:pPr>
      <w:r w:rsidRPr="00350426">
        <w:rPr>
          <w:rFonts w:ascii="Times New Roman" w:eastAsia="Times New Roman" w:hAnsi="Times New Roman" w:cs="Times New Roman"/>
          <w:lang w:eastAsia="ar-SA"/>
        </w:rPr>
        <w:t>Также рядом с площадкой установлены дорожные знаки «Парковка запрещена».</w:t>
      </w:r>
    </w:p>
    <w:p w:rsidR="00350426" w:rsidRPr="00350426" w:rsidRDefault="00350426" w:rsidP="00350426">
      <w:pPr>
        <w:suppressAutoHyphens/>
        <w:spacing w:after="0" w:line="240" w:lineRule="auto"/>
        <w:ind w:firstLine="708"/>
        <w:jc w:val="both"/>
        <w:rPr>
          <w:rFonts w:ascii="Times New Roman" w:eastAsia="Times New Roman" w:hAnsi="Times New Roman" w:cs="Times New Roman"/>
          <w:lang w:eastAsia="ar-SA"/>
        </w:rPr>
      </w:pPr>
      <w:r w:rsidRPr="00350426">
        <w:rPr>
          <w:rFonts w:ascii="Times New Roman" w:eastAsia="Times New Roman" w:hAnsi="Times New Roman" w:cs="Times New Roman"/>
          <w:lang w:eastAsia="ar-SA"/>
        </w:rPr>
        <w:t>Содержание  контейнерных площадок до конца текущего года осуществляется                            МУП «Югорскэнергогаз».</w:t>
      </w:r>
    </w:p>
    <w:p w:rsidR="00350426" w:rsidRPr="00350426" w:rsidRDefault="00350426" w:rsidP="00350426">
      <w:pPr>
        <w:suppressAutoHyphens/>
        <w:spacing w:after="0" w:line="240" w:lineRule="auto"/>
        <w:ind w:firstLine="708"/>
        <w:jc w:val="both"/>
        <w:rPr>
          <w:rFonts w:ascii="Times New Roman" w:eastAsia="Times New Roman" w:hAnsi="Times New Roman" w:cs="Times New Roman"/>
          <w:lang w:eastAsia="ar-SA"/>
        </w:rPr>
      </w:pPr>
      <w:r w:rsidRPr="00350426">
        <w:rPr>
          <w:rFonts w:ascii="Times New Roman" w:eastAsia="Times New Roman" w:hAnsi="Times New Roman" w:cs="Times New Roman"/>
          <w:lang w:eastAsia="ar-SA"/>
        </w:rPr>
        <w:t xml:space="preserve">07.11.2019 объявлен аукцион в электронной форме на выполнение работ по расчету нормативов накопления твердых коммунальных отходов на территории города Югорска                         (подача заявок до 29.11.2019,  заключение муниципального контракта запланировано до конца текущего года). </w:t>
      </w:r>
    </w:p>
    <w:p w:rsidR="00350426" w:rsidRPr="00350426" w:rsidRDefault="00350426" w:rsidP="00350426">
      <w:pPr>
        <w:suppressAutoHyphens/>
        <w:spacing w:after="0" w:line="240" w:lineRule="auto"/>
        <w:ind w:firstLine="708"/>
        <w:jc w:val="both"/>
        <w:rPr>
          <w:rFonts w:ascii="Times New Roman" w:eastAsia="Times New Roman" w:hAnsi="Times New Roman" w:cs="Times New Roman"/>
          <w:lang w:eastAsia="ar-SA"/>
        </w:rPr>
      </w:pPr>
      <w:r w:rsidRPr="00350426">
        <w:rPr>
          <w:rFonts w:ascii="Times New Roman" w:eastAsia="Times New Roman" w:hAnsi="Times New Roman" w:cs="Times New Roman"/>
          <w:lang w:eastAsia="ar-SA"/>
        </w:rPr>
        <w:t xml:space="preserve">Документация об аукционе размещена на сайте администрации города в разделе «Муниципальный заказ», а также на главном портале закупок </w:t>
      </w:r>
      <w:hyperlink r:id="rId6" w:history="1">
        <w:r w:rsidRPr="00350426">
          <w:rPr>
            <w:rStyle w:val="a8"/>
            <w:rFonts w:ascii="Times New Roman" w:eastAsia="Times New Roman" w:hAnsi="Times New Roman" w:cs="Times New Roman"/>
            <w:lang w:eastAsia="ar-SA"/>
          </w:rPr>
          <w:t>http://zakupki.gov.ru</w:t>
        </w:r>
      </w:hyperlink>
      <w:r w:rsidRPr="00350426">
        <w:rPr>
          <w:rFonts w:ascii="Times New Roman" w:eastAsia="Times New Roman" w:hAnsi="Times New Roman" w:cs="Times New Roman"/>
          <w:lang w:eastAsia="ar-SA"/>
        </w:rPr>
        <w:t xml:space="preserve"> .</w:t>
      </w:r>
    </w:p>
    <w:p w:rsidR="00350426" w:rsidRPr="00350426" w:rsidRDefault="00350426" w:rsidP="00350426">
      <w:pPr>
        <w:suppressAutoHyphens/>
        <w:spacing w:after="0" w:line="240" w:lineRule="auto"/>
        <w:ind w:firstLine="708"/>
        <w:jc w:val="both"/>
        <w:rPr>
          <w:rFonts w:ascii="Times New Roman" w:eastAsia="Times New Roman" w:hAnsi="Times New Roman" w:cs="Times New Roman"/>
          <w:lang w:eastAsia="ar-SA"/>
        </w:rPr>
      </w:pPr>
      <w:r w:rsidRPr="00350426">
        <w:rPr>
          <w:rFonts w:ascii="Times New Roman" w:eastAsia="Times New Roman" w:hAnsi="Times New Roman" w:cs="Times New Roman"/>
          <w:lang w:eastAsia="ar-SA"/>
        </w:rPr>
        <w:t>Фактические замеры образуемых объемов ТКО будут проводиться специализированной организацией с привлечением регионального оператора по обращению с ТКО и общественности в период с 01.01.2020 по 30.10.2020 г.</w:t>
      </w:r>
    </w:p>
    <w:p w:rsidR="00111263" w:rsidRPr="00C91712" w:rsidRDefault="00111263" w:rsidP="00350426">
      <w:pPr>
        <w:spacing w:after="0" w:line="240" w:lineRule="auto"/>
        <w:ind w:firstLine="708"/>
        <w:jc w:val="both"/>
        <w:rPr>
          <w:rFonts w:ascii="Times New Roman" w:hAnsi="Times New Roman" w:cs="Times New Roman"/>
          <w:sz w:val="24"/>
          <w:szCs w:val="24"/>
        </w:rPr>
      </w:pPr>
      <w:r w:rsidRPr="00C91712">
        <w:rPr>
          <w:rFonts w:ascii="Times New Roman" w:hAnsi="Times New Roman" w:cs="Times New Roman"/>
          <w:color w:val="000000"/>
          <w:sz w:val="24"/>
          <w:szCs w:val="24"/>
        </w:rPr>
        <w:t xml:space="preserve">В прениях выступили: </w:t>
      </w:r>
      <w:r w:rsidRPr="00C91712">
        <w:rPr>
          <w:rFonts w:ascii="Times New Roman" w:hAnsi="Times New Roman" w:cs="Times New Roman"/>
          <w:sz w:val="24"/>
          <w:szCs w:val="24"/>
        </w:rPr>
        <w:t xml:space="preserve"> </w:t>
      </w:r>
      <w:r w:rsidR="00C91712" w:rsidRPr="00C91712">
        <w:rPr>
          <w:rFonts w:ascii="Times New Roman" w:hAnsi="Times New Roman" w:cs="Times New Roman"/>
          <w:sz w:val="24"/>
          <w:szCs w:val="24"/>
        </w:rPr>
        <w:t xml:space="preserve">Аристов В.В., Храмцов В.В., Новоселова С.В., </w:t>
      </w:r>
      <w:proofErr w:type="spellStart"/>
      <w:r w:rsidR="00C91712" w:rsidRPr="00C91712">
        <w:rPr>
          <w:rFonts w:ascii="Times New Roman" w:hAnsi="Times New Roman" w:cs="Times New Roman"/>
          <w:sz w:val="24"/>
          <w:szCs w:val="24"/>
        </w:rPr>
        <w:t>Зинатуллин</w:t>
      </w:r>
      <w:proofErr w:type="spellEnd"/>
      <w:r w:rsidR="00C91712" w:rsidRPr="00C91712">
        <w:rPr>
          <w:rFonts w:ascii="Times New Roman" w:hAnsi="Times New Roman" w:cs="Times New Roman"/>
          <w:sz w:val="24"/>
          <w:szCs w:val="24"/>
        </w:rPr>
        <w:t xml:space="preserve"> Л.Г.</w:t>
      </w:r>
      <w:r w:rsidR="00C91712">
        <w:rPr>
          <w:rFonts w:ascii="Times New Roman" w:hAnsi="Times New Roman" w:cs="Times New Roman"/>
          <w:sz w:val="24"/>
          <w:szCs w:val="24"/>
        </w:rPr>
        <w:t>.</w:t>
      </w:r>
    </w:p>
    <w:p w:rsidR="00111263" w:rsidRPr="00C91712" w:rsidRDefault="00111263" w:rsidP="00111263">
      <w:pPr>
        <w:autoSpaceDE w:val="0"/>
        <w:autoSpaceDN w:val="0"/>
        <w:adjustRightInd w:val="0"/>
        <w:spacing w:after="0" w:line="240" w:lineRule="auto"/>
        <w:jc w:val="both"/>
        <w:rPr>
          <w:rFonts w:ascii="Times New Roman" w:hAnsi="Times New Roman" w:cs="Times New Roman"/>
          <w:sz w:val="24"/>
          <w:szCs w:val="24"/>
          <w:u w:val="single"/>
        </w:rPr>
      </w:pPr>
      <w:r w:rsidRPr="00C91712">
        <w:rPr>
          <w:rFonts w:ascii="Times New Roman" w:hAnsi="Times New Roman" w:cs="Times New Roman"/>
          <w:sz w:val="24"/>
          <w:szCs w:val="24"/>
        </w:rPr>
        <w:tab/>
      </w:r>
      <w:r w:rsidRPr="00C91712">
        <w:rPr>
          <w:rFonts w:ascii="Times New Roman" w:hAnsi="Times New Roman" w:cs="Times New Roman"/>
          <w:sz w:val="24"/>
          <w:szCs w:val="24"/>
          <w:u w:val="single"/>
        </w:rPr>
        <w:t>Обсудив информацию, решили:</w:t>
      </w:r>
    </w:p>
    <w:p w:rsidR="00111263" w:rsidRDefault="00111263" w:rsidP="00111263">
      <w:pPr>
        <w:autoSpaceDE w:val="0"/>
        <w:autoSpaceDN w:val="0"/>
        <w:adjustRightInd w:val="0"/>
        <w:spacing w:after="0" w:line="240" w:lineRule="auto"/>
        <w:jc w:val="both"/>
        <w:rPr>
          <w:rFonts w:ascii="Times New Roman" w:hAnsi="Times New Roman" w:cs="Times New Roman"/>
          <w:b/>
          <w:color w:val="0000FF"/>
          <w:sz w:val="24"/>
          <w:szCs w:val="24"/>
        </w:rPr>
      </w:pPr>
      <w:r w:rsidRPr="00C91712">
        <w:rPr>
          <w:rFonts w:ascii="Times New Roman" w:hAnsi="Times New Roman" w:cs="Times New Roman"/>
          <w:b/>
          <w:color w:val="0000FF"/>
          <w:sz w:val="24"/>
          <w:szCs w:val="24"/>
        </w:rPr>
        <w:t xml:space="preserve">- </w:t>
      </w:r>
      <w:proofErr w:type="spellStart"/>
      <w:r w:rsidR="00C91712" w:rsidRPr="00C91712">
        <w:rPr>
          <w:rFonts w:ascii="Times New Roman" w:hAnsi="Times New Roman" w:cs="Times New Roman"/>
          <w:b/>
          <w:color w:val="0000FF"/>
          <w:sz w:val="24"/>
          <w:szCs w:val="24"/>
        </w:rPr>
        <w:t>ДЖКиСК</w:t>
      </w:r>
      <w:proofErr w:type="spellEnd"/>
      <w:r w:rsidR="00C91712" w:rsidRPr="00C91712">
        <w:rPr>
          <w:rFonts w:ascii="Times New Roman" w:hAnsi="Times New Roman" w:cs="Times New Roman"/>
          <w:b/>
          <w:color w:val="0000FF"/>
          <w:sz w:val="24"/>
          <w:szCs w:val="24"/>
        </w:rPr>
        <w:t xml:space="preserve"> направить информацию о работе </w:t>
      </w:r>
      <w:proofErr w:type="spellStart"/>
      <w:r w:rsidR="00C91712" w:rsidRPr="00C91712">
        <w:rPr>
          <w:rFonts w:ascii="Times New Roman" w:hAnsi="Times New Roman" w:cs="Times New Roman"/>
          <w:b/>
          <w:color w:val="0000FF"/>
          <w:sz w:val="24"/>
          <w:szCs w:val="24"/>
        </w:rPr>
        <w:t>мусоросборочной</w:t>
      </w:r>
      <w:proofErr w:type="spellEnd"/>
      <w:r w:rsidR="00C91712" w:rsidRPr="00C91712">
        <w:rPr>
          <w:rFonts w:ascii="Times New Roman" w:hAnsi="Times New Roman" w:cs="Times New Roman"/>
          <w:b/>
          <w:color w:val="0000FF"/>
          <w:sz w:val="24"/>
          <w:szCs w:val="24"/>
        </w:rPr>
        <w:t xml:space="preserve"> машины, в целях информирования жителей города о расписании вывоза ТКО в праздничные дни</w:t>
      </w:r>
      <w:r w:rsidR="002551E0" w:rsidRPr="00C91712">
        <w:rPr>
          <w:rFonts w:ascii="Times New Roman" w:hAnsi="Times New Roman" w:cs="Times New Roman"/>
          <w:b/>
          <w:color w:val="0000FF"/>
          <w:sz w:val="24"/>
          <w:szCs w:val="24"/>
        </w:rPr>
        <w:t xml:space="preserve">, </w:t>
      </w:r>
      <w:r w:rsidRPr="00C91712">
        <w:rPr>
          <w:rFonts w:ascii="Times New Roman" w:hAnsi="Times New Roman" w:cs="Times New Roman"/>
          <w:b/>
          <w:color w:val="0000FF"/>
          <w:sz w:val="24"/>
          <w:szCs w:val="24"/>
        </w:rPr>
        <w:t>единогласно.</w:t>
      </w:r>
    </w:p>
    <w:p w:rsidR="00022A51" w:rsidRDefault="00022A51" w:rsidP="00F271F1">
      <w:pPr>
        <w:shd w:val="clear" w:color="auto" w:fill="FFFFFF"/>
        <w:spacing w:after="0" w:line="240" w:lineRule="auto"/>
        <w:jc w:val="both"/>
        <w:rPr>
          <w:rFonts w:ascii="Times New Roman" w:hAnsi="Times New Roman" w:cs="Times New Roman"/>
          <w:spacing w:val="-3"/>
          <w:sz w:val="24"/>
          <w:szCs w:val="24"/>
        </w:rPr>
      </w:pPr>
    </w:p>
    <w:p w:rsidR="00350426" w:rsidRPr="00350426" w:rsidRDefault="00F271F1" w:rsidP="0035042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4.</w:t>
      </w:r>
      <w:r w:rsidRPr="003F4DE5">
        <w:rPr>
          <w:rFonts w:ascii="Times New Roman" w:hAnsi="Times New Roman" w:cs="Times New Roman"/>
          <w:sz w:val="24"/>
          <w:szCs w:val="24"/>
        </w:rPr>
        <w:t xml:space="preserve"> </w:t>
      </w:r>
      <w:r w:rsidR="00350426" w:rsidRPr="00350426">
        <w:rPr>
          <w:rFonts w:ascii="Times New Roman" w:hAnsi="Times New Roman" w:cs="Times New Roman"/>
          <w:sz w:val="24"/>
          <w:szCs w:val="24"/>
        </w:rPr>
        <w:t>Рассмотрение представленного Региональной службой по тарифам Ханты-Мансийского автономного округа-Югры главам м</w:t>
      </w:r>
      <w:r w:rsidR="00350426">
        <w:rPr>
          <w:rFonts w:ascii="Times New Roman" w:hAnsi="Times New Roman" w:cs="Times New Roman"/>
          <w:sz w:val="24"/>
          <w:szCs w:val="24"/>
        </w:rPr>
        <w:t>униципальных образований проектов</w:t>
      </w:r>
      <w:r w:rsidR="00350426" w:rsidRPr="00350426">
        <w:rPr>
          <w:rFonts w:ascii="Times New Roman" w:hAnsi="Times New Roman" w:cs="Times New Roman"/>
          <w:sz w:val="24"/>
          <w:szCs w:val="24"/>
        </w:rPr>
        <w:t>:</w:t>
      </w:r>
    </w:p>
    <w:p w:rsidR="00350426" w:rsidRPr="00350426" w:rsidRDefault="00350426" w:rsidP="00350426">
      <w:pPr>
        <w:shd w:val="clear" w:color="auto" w:fill="FFFFFF"/>
        <w:spacing w:after="0" w:line="240" w:lineRule="auto"/>
        <w:ind w:firstLine="709"/>
        <w:jc w:val="both"/>
        <w:rPr>
          <w:rFonts w:ascii="Times New Roman" w:hAnsi="Times New Roman" w:cs="Times New Roman"/>
          <w:sz w:val="24"/>
          <w:szCs w:val="24"/>
        </w:rPr>
      </w:pPr>
      <w:r w:rsidRPr="00350426">
        <w:rPr>
          <w:rFonts w:ascii="Times New Roman" w:hAnsi="Times New Roman" w:cs="Times New Roman"/>
          <w:sz w:val="24"/>
          <w:szCs w:val="24"/>
        </w:rPr>
        <w:t>1) постановление Губернатора Ханты-Мансийского автономного округа – Югры «О внесении изменений в постановление Губернатора Ханты-Мансийского автономного округа – Югры от 14 декабря 2018 года № 127 «О предельных (максимальных) индексах изменения размера вносимой гражданами платы за коммунальные услуги в муниципальных образованиях Хант</w:t>
      </w:r>
      <w:proofErr w:type="gramStart"/>
      <w:r w:rsidRPr="00350426">
        <w:rPr>
          <w:rFonts w:ascii="Times New Roman" w:hAnsi="Times New Roman" w:cs="Times New Roman"/>
          <w:sz w:val="24"/>
          <w:szCs w:val="24"/>
        </w:rPr>
        <w:t>ы-</w:t>
      </w:r>
      <w:proofErr w:type="gramEnd"/>
      <w:r w:rsidRPr="00350426">
        <w:rPr>
          <w:rFonts w:ascii="Times New Roman" w:hAnsi="Times New Roman" w:cs="Times New Roman"/>
          <w:sz w:val="24"/>
          <w:szCs w:val="24"/>
        </w:rPr>
        <w:t xml:space="preserve"> Мансийского автономного округа – Югры на 2019-2023 годы»;</w:t>
      </w:r>
    </w:p>
    <w:p w:rsidR="00350426" w:rsidRDefault="00350426" w:rsidP="00350426">
      <w:pPr>
        <w:shd w:val="clear" w:color="auto" w:fill="FFFFFF"/>
        <w:spacing w:after="0" w:line="240" w:lineRule="auto"/>
        <w:ind w:firstLine="709"/>
        <w:jc w:val="both"/>
        <w:rPr>
          <w:rFonts w:ascii="Times New Roman" w:hAnsi="Times New Roman" w:cs="Times New Roman"/>
          <w:sz w:val="24"/>
          <w:szCs w:val="24"/>
        </w:rPr>
      </w:pPr>
      <w:proofErr w:type="gramStart"/>
      <w:r w:rsidRPr="00350426">
        <w:rPr>
          <w:rFonts w:ascii="Times New Roman" w:hAnsi="Times New Roman" w:cs="Times New Roman"/>
          <w:sz w:val="24"/>
          <w:szCs w:val="24"/>
        </w:rPr>
        <w:lastRenderedPageBreak/>
        <w:t>2) распоряжение Правительства Ханты-Мансийского автономного округа – Югры «Об одобрении предельных (максимальных) индексов изменения размера вносимой гражданами платы за коммунальные услуги в муниципальных образованиях Ханты-Мансийского автономного округа – Югры на 2020-2023 годы и утверждении плана мероприятий по недопущению необоснованного роста платежей граждан за коммунальные услуги и услуги, касающиеся обслуживания жилищного фонда, в Ханты-Мансийском автономном округе – Югре на 2020 год».</w:t>
      </w:r>
      <w:proofErr w:type="gramEnd"/>
    </w:p>
    <w:p w:rsidR="00022A51" w:rsidRPr="00705EF7" w:rsidRDefault="00022A51" w:rsidP="00022A51">
      <w:pPr>
        <w:autoSpaceDE w:val="0"/>
        <w:autoSpaceDN w:val="0"/>
        <w:adjustRightInd w:val="0"/>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Р</w:t>
      </w:r>
      <w:r w:rsidRPr="00705EF7">
        <w:rPr>
          <w:rFonts w:ascii="Times New Roman" w:hAnsi="Times New Roman" w:cs="Times New Roman"/>
          <w:sz w:val="24"/>
          <w:szCs w:val="24"/>
          <w:u w:val="single"/>
        </w:rPr>
        <w:t>ешили:</w:t>
      </w:r>
    </w:p>
    <w:p w:rsidR="0012221F" w:rsidRPr="0012221F" w:rsidRDefault="0012221F" w:rsidP="0012221F">
      <w:pPr>
        <w:spacing w:after="0" w:line="240" w:lineRule="auto"/>
        <w:ind w:firstLine="708"/>
        <w:jc w:val="both"/>
        <w:rPr>
          <w:rFonts w:ascii="Times New Roman" w:hAnsi="Times New Roman" w:cs="Times New Roman"/>
          <w:b/>
          <w:color w:val="0000FF"/>
          <w:sz w:val="24"/>
          <w:szCs w:val="24"/>
        </w:rPr>
      </w:pPr>
      <w:r w:rsidRPr="0012221F">
        <w:rPr>
          <w:rFonts w:ascii="Times New Roman" w:hAnsi="Times New Roman" w:cs="Times New Roman"/>
          <w:b/>
          <w:color w:val="0000FF"/>
          <w:sz w:val="24"/>
          <w:szCs w:val="24"/>
        </w:rPr>
        <w:t>1.</w:t>
      </w:r>
      <w:r w:rsidRPr="0012221F">
        <w:rPr>
          <w:rFonts w:ascii="Times New Roman" w:hAnsi="Times New Roman" w:cs="Times New Roman"/>
          <w:b/>
          <w:color w:val="0000FF"/>
          <w:sz w:val="24"/>
          <w:szCs w:val="24"/>
        </w:rPr>
        <w:tab/>
        <w:t>Согласовать проект постановлени</w:t>
      </w:r>
      <w:r>
        <w:rPr>
          <w:rFonts w:ascii="Times New Roman" w:hAnsi="Times New Roman" w:cs="Times New Roman"/>
          <w:b/>
          <w:color w:val="0000FF"/>
          <w:sz w:val="24"/>
          <w:szCs w:val="24"/>
        </w:rPr>
        <w:t>я</w:t>
      </w:r>
      <w:r w:rsidRPr="0012221F">
        <w:rPr>
          <w:rFonts w:ascii="Times New Roman" w:hAnsi="Times New Roman" w:cs="Times New Roman"/>
          <w:b/>
          <w:color w:val="0000FF"/>
          <w:sz w:val="24"/>
          <w:szCs w:val="24"/>
        </w:rPr>
        <w:t xml:space="preserve"> Губернатора Ханты-Мансийского автономного округа – Югры «О внесении изменений в постановление Губернатора Ханты-Мансийского автономного округа – Югры от 14 декабря 2018 года № 127 «О предельных (максимальных) индексах изменения размера вносимой гражданами платы за коммунальные услуги в муниципальных образованиях Хант</w:t>
      </w:r>
      <w:proofErr w:type="gramStart"/>
      <w:r w:rsidRPr="0012221F">
        <w:rPr>
          <w:rFonts w:ascii="Times New Roman" w:hAnsi="Times New Roman" w:cs="Times New Roman"/>
          <w:b/>
          <w:color w:val="0000FF"/>
          <w:sz w:val="24"/>
          <w:szCs w:val="24"/>
        </w:rPr>
        <w:t>ы-</w:t>
      </w:r>
      <w:proofErr w:type="gramEnd"/>
      <w:r w:rsidRPr="0012221F">
        <w:rPr>
          <w:rFonts w:ascii="Times New Roman" w:hAnsi="Times New Roman" w:cs="Times New Roman"/>
          <w:b/>
          <w:color w:val="0000FF"/>
          <w:sz w:val="24"/>
          <w:szCs w:val="24"/>
        </w:rPr>
        <w:t xml:space="preserve"> Мансийского автономного о</w:t>
      </w:r>
      <w:r>
        <w:rPr>
          <w:rFonts w:ascii="Times New Roman" w:hAnsi="Times New Roman" w:cs="Times New Roman"/>
          <w:b/>
          <w:color w:val="0000FF"/>
          <w:sz w:val="24"/>
          <w:szCs w:val="24"/>
        </w:rPr>
        <w:t>круга – Югры на 2019-2023 годы» и проект</w:t>
      </w:r>
      <w:r w:rsidRPr="0012221F">
        <w:rPr>
          <w:rFonts w:ascii="Times New Roman" w:hAnsi="Times New Roman" w:cs="Times New Roman"/>
          <w:b/>
          <w:color w:val="0000FF"/>
          <w:sz w:val="24"/>
          <w:szCs w:val="24"/>
        </w:rPr>
        <w:t xml:space="preserve"> распоряжени</w:t>
      </w:r>
      <w:r>
        <w:rPr>
          <w:rFonts w:ascii="Times New Roman" w:hAnsi="Times New Roman" w:cs="Times New Roman"/>
          <w:b/>
          <w:color w:val="0000FF"/>
          <w:sz w:val="24"/>
          <w:szCs w:val="24"/>
        </w:rPr>
        <w:t>я</w:t>
      </w:r>
      <w:r w:rsidRPr="0012221F">
        <w:rPr>
          <w:rFonts w:ascii="Times New Roman" w:hAnsi="Times New Roman" w:cs="Times New Roman"/>
          <w:b/>
          <w:color w:val="0000FF"/>
          <w:sz w:val="24"/>
          <w:szCs w:val="24"/>
        </w:rPr>
        <w:t xml:space="preserve"> Правительства Ханты-Мансийского автономного округа – Югры «Об одобрении предельных (максимальных) индексов изменения размера вносимой гражданами платы за коммунальные услуги в муниципальных образованиях Ханты-Мансийского автономного округа – Югры на 2020-2023 годы и утверждении плана мероприятий по недопущению необоснованного роста платежей граждан за коммунальные услуги и услуги, касающиеся обслуживания жилищного фонда, </w:t>
      </w:r>
      <w:proofErr w:type="gramStart"/>
      <w:r w:rsidRPr="0012221F">
        <w:rPr>
          <w:rFonts w:ascii="Times New Roman" w:hAnsi="Times New Roman" w:cs="Times New Roman"/>
          <w:b/>
          <w:color w:val="0000FF"/>
          <w:sz w:val="24"/>
          <w:szCs w:val="24"/>
        </w:rPr>
        <w:t>в</w:t>
      </w:r>
      <w:proofErr w:type="gramEnd"/>
      <w:r w:rsidRPr="0012221F">
        <w:rPr>
          <w:rFonts w:ascii="Times New Roman" w:hAnsi="Times New Roman" w:cs="Times New Roman"/>
          <w:b/>
          <w:color w:val="0000FF"/>
          <w:sz w:val="24"/>
          <w:szCs w:val="24"/>
        </w:rPr>
        <w:t xml:space="preserve"> </w:t>
      </w:r>
      <w:proofErr w:type="gramStart"/>
      <w:r w:rsidRPr="0012221F">
        <w:rPr>
          <w:rFonts w:ascii="Times New Roman" w:hAnsi="Times New Roman" w:cs="Times New Roman"/>
          <w:b/>
          <w:color w:val="0000FF"/>
          <w:sz w:val="24"/>
          <w:szCs w:val="24"/>
        </w:rPr>
        <w:t>Ханты-Мансийском</w:t>
      </w:r>
      <w:proofErr w:type="gramEnd"/>
      <w:r w:rsidRPr="0012221F">
        <w:rPr>
          <w:rFonts w:ascii="Times New Roman" w:hAnsi="Times New Roman" w:cs="Times New Roman"/>
          <w:b/>
          <w:color w:val="0000FF"/>
          <w:sz w:val="24"/>
          <w:szCs w:val="24"/>
        </w:rPr>
        <w:t xml:space="preserve"> автономном округе – Югре на 2020 год»</w:t>
      </w:r>
      <w:r w:rsidR="00C91712">
        <w:rPr>
          <w:rFonts w:ascii="Times New Roman" w:hAnsi="Times New Roman" w:cs="Times New Roman"/>
          <w:b/>
          <w:color w:val="0000FF"/>
          <w:sz w:val="24"/>
          <w:szCs w:val="24"/>
        </w:rPr>
        <w:t>, единогласно</w:t>
      </w:r>
      <w:r w:rsidRPr="0012221F">
        <w:rPr>
          <w:rFonts w:ascii="Times New Roman" w:hAnsi="Times New Roman" w:cs="Times New Roman"/>
          <w:b/>
          <w:color w:val="0000FF"/>
          <w:sz w:val="24"/>
          <w:szCs w:val="24"/>
        </w:rPr>
        <w:t>.</w:t>
      </w:r>
    </w:p>
    <w:p w:rsidR="001701DC" w:rsidRPr="00CC22CD" w:rsidRDefault="0012221F" w:rsidP="0012221F">
      <w:pPr>
        <w:spacing w:after="0" w:line="240" w:lineRule="auto"/>
        <w:ind w:firstLine="708"/>
        <w:jc w:val="both"/>
        <w:rPr>
          <w:rFonts w:ascii="Times New Roman" w:hAnsi="Times New Roman" w:cs="Times New Roman"/>
          <w:color w:val="000000" w:themeColor="text1"/>
          <w:sz w:val="24"/>
          <w:szCs w:val="24"/>
        </w:rPr>
      </w:pPr>
      <w:r w:rsidRPr="0012221F">
        <w:rPr>
          <w:rFonts w:ascii="Times New Roman" w:hAnsi="Times New Roman" w:cs="Times New Roman"/>
          <w:b/>
          <w:color w:val="0000FF"/>
          <w:sz w:val="24"/>
          <w:szCs w:val="24"/>
        </w:rPr>
        <w:t>2.</w:t>
      </w:r>
      <w:r w:rsidRPr="0012221F">
        <w:rPr>
          <w:rFonts w:ascii="Times New Roman" w:hAnsi="Times New Roman" w:cs="Times New Roman"/>
          <w:b/>
          <w:color w:val="0000FF"/>
          <w:sz w:val="24"/>
          <w:szCs w:val="24"/>
        </w:rPr>
        <w:tab/>
        <w:t>Рекомендовать департаменту жилищно-коммунального и строительного комплекса администрации города Югорска направить в адрес Региональной службы по тарифам Ханты-Мансийского автономного округа-Югры копию настоящего протокола</w:t>
      </w:r>
      <w:r w:rsidR="00C91712">
        <w:rPr>
          <w:rFonts w:ascii="Times New Roman" w:hAnsi="Times New Roman" w:cs="Times New Roman"/>
          <w:b/>
          <w:color w:val="0000FF"/>
          <w:sz w:val="24"/>
          <w:szCs w:val="24"/>
        </w:rPr>
        <w:t>, единогласно</w:t>
      </w:r>
      <w:r w:rsidRPr="0012221F">
        <w:rPr>
          <w:rFonts w:ascii="Times New Roman" w:hAnsi="Times New Roman" w:cs="Times New Roman"/>
          <w:b/>
          <w:color w:val="0000FF"/>
          <w:sz w:val="24"/>
          <w:szCs w:val="24"/>
        </w:rPr>
        <w:t>.</w:t>
      </w:r>
    </w:p>
    <w:p w:rsidR="0012221F" w:rsidRDefault="0012221F" w:rsidP="00DC4C31">
      <w:pPr>
        <w:spacing w:after="0" w:line="240" w:lineRule="auto"/>
        <w:jc w:val="both"/>
        <w:rPr>
          <w:rFonts w:ascii="Times New Roman" w:hAnsi="Times New Roman" w:cs="Times New Roman"/>
          <w:sz w:val="24"/>
          <w:szCs w:val="24"/>
        </w:rPr>
      </w:pPr>
    </w:p>
    <w:p w:rsidR="0012221F" w:rsidRDefault="0012221F" w:rsidP="00DC4C31">
      <w:pPr>
        <w:spacing w:after="0" w:line="240" w:lineRule="auto"/>
        <w:jc w:val="both"/>
        <w:rPr>
          <w:rFonts w:ascii="Times New Roman" w:hAnsi="Times New Roman" w:cs="Times New Roman"/>
          <w:sz w:val="24"/>
          <w:szCs w:val="24"/>
        </w:rPr>
      </w:pPr>
    </w:p>
    <w:p w:rsidR="0012221F" w:rsidRDefault="0012221F" w:rsidP="00DC4C31">
      <w:pPr>
        <w:spacing w:after="0" w:line="240" w:lineRule="auto"/>
        <w:jc w:val="both"/>
        <w:rPr>
          <w:rFonts w:ascii="Times New Roman" w:hAnsi="Times New Roman" w:cs="Times New Roman"/>
          <w:sz w:val="24"/>
          <w:szCs w:val="24"/>
        </w:rPr>
      </w:pPr>
    </w:p>
    <w:p w:rsidR="005717F5" w:rsidRPr="00FB0724" w:rsidRDefault="00B632CF" w:rsidP="00DC4C31">
      <w:pPr>
        <w:spacing w:after="0" w:line="240" w:lineRule="auto"/>
        <w:jc w:val="both"/>
        <w:rPr>
          <w:rFonts w:ascii="Times New Roman" w:hAnsi="Times New Roman" w:cs="Times New Roman"/>
          <w:sz w:val="24"/>
          <w:szCs w:val="24"/>
        </w:rPr>
      </w:pPr>
      <w:r w:rsidRPr="00FB0724">
        <w:rPr>
          <w:rFonts w:ascii="Times New Roman" w:hAnsi="Times New Roman" w:cs="Times New Roman"/>
          <w:sz w:val="24"/>
          <w:szCs w:val="24"/>
        </w:rPr>
        <w:t>Председатель Общественного совета</w:t>
      </w:r>
      <w:r w:rsidRPr="00FB0724">
        <w:rPr>
          <w:rFonts w:ascii="Times New Roman" w:hAnsi="Times New Roman" w:cs="Times New Roman"/>
          <w:sz w:val="24"/>
          <w:szCs w:val="24"/>
        </w:rPr>
        <w:tab/>
      </w:r>
      <w:r w:rsidRPr="00FB0724">
        <w:rPr>
          <w:rFonts w:ascii="Times New Roman" w:hAnsi="Times New Roman" w:cs="Times New Roman"/>
          <w:sz w:val="24"/>
          <w:szCs w:val="24"/>
        </w:rPr>
        <w:tab/>
      </w:r>
      <w:r w:rsidRPr="00FB0724">
        <w:rPr>
          <w:rFonts w:ascii="Times New Roman" w:hAnsi="Times New Roman" w:cs="Times New Roman"/>
          <w:sz w:val="24"/>
          <w:szCs w:val="24"/>
        </w:rPr>
        <w:tab/>
      </w:r>
      <w:r w:rsidRPr="00FB0724">
        <w:rPr>
          <w:rFonts w:ascii="Times New Roman" w:hAnsi="Times New Roman" w:cs="Times New Roman"/>
          <w:sz w:val="24"/>
          <w:szCs w:val="24"/>
        </w:rPr>
        <w:tab/>
      </w:r>
      <w:r w:rsidRPr="00FB0724">
        <w:rPr>
          <w:rFonts w:ascii="Times New Roman" w:hAnsi="Times New Roman" w:cs="Times New Roman"/>
          <w:sz w:val="24"/>
          <w:szCs w:val="24"/>
        </w:rPr>
        <w:tab/>
      </w:r>
      <w:r w:rsidRPr="00FB0724">
        <w:rPr>
          <w:rFonts w:ascii="Times New Roman" w:hAnsi="Times New Roman" w:cs="Times New Roman"/>
          <w:sz w:val="24"/>
          <w:szCs w:val="24"/>
        </w:rPr>
        <w:tab/>
      </w:r>
      <w:r w:rsidR="002F397C" w:rsidRPr="00FB0724">
        <w:rPr>
          <w:rFonts w:ascii="Times New Roman" w:hAnsi="Times New Roman" w:cs="Times New Roman"/>
          <w:sz w:val="24"/>
          <w:szCs w:val="24"/>
        </w:rPr>
        <w:t xml:space="preserve">            </w:t>
      </w:r>
      <w:r w:rsidRPr="00FB0724">
        <w:rPr>
          <w:rFonts w:ascii="Times New Roman" w:hAnsi="Times New Roman" w:cs="Times New Roman"/>
          <w:sz w:val="24"/>
          <w:szCs w:val="24"/>
        </w:rPr>
        <w:t>Д.Н. Бойко</w:t>
      </w:r>
    </w:p>
    <w:p w:rsidR="005717F5" w:rsidRPr="00FB0724" w:rsidRDefault="005717F5" w:rsidP="00DC4C31">
      <w:pPr>
        <w:spacing w:after="0" w:line="240" w:lineRule="auto"/>
        <w:jc w:val="both"/>
        <w:rPr>
          <w:rFonts w:ascii="Times New Roman" w:hAnsi="Times New Roman" w:cs="Times New Roman"/>
          <w:sz w:val="24"/>
          <w:szCs w:val="24"/>
        </w:rPr>
      </w:pPr>
    </w:p>
    <w:p w:rsidR="00586FFA" w:rsidRDefault="00586FFA" w:rsidP="00DC4C31">
      <w:pPr>
        <w:spacing w:after="0" w:line="240" w:lineRule="auto"/>
        <w:jc w:val="both"/>
        <w:rPr>
          <w:rFonts w:ascii="Times New Roman" w:hAnsi="Times New Roman" w:cs="Times New Roman"/>
          <w:sz w:val="24"/>
          <w:szCs w:val="24"/>
        </w:rPr>
      </w:pPr>
    </w:p>
    <w:p w:rsidR="00D7514A" w:rsidRDefault="00D7514A" w:rsidP="00DC4C31">
      <w:pPr>
        <w:spacing w:after="0" w:line="240" w:lineRule="auto"/>
        <w:jc w:val="both"/>
        <w:rPr>
          <w:rFonts w:ascii="Times New Roman" w:hAnsi="Times New Roman" w:cs="Times New Roman"/>
          <w:sz w:val="24"/>
          <w:szCs w:val="24"/>
        </w:rPr>
      </w:pPr>
    </w:p>
    <w:p w:rsidR="00586FFA" w:rsidRDefault="00586FFA" w:rsidP="00586FFA">
      <w:pPr>
        <w:spacing w:after="0" w:line="240" w:lineRule="auto"/>
        <w:jc w:val="both"/>
        <w:rPr>
          <w:rFonts w:ascii="Times New Roman" w:hAnsi="Times New Roman" w:cs="Times New Roman"/>
          <w:sz w:val="16"/>
          <w:szCs w:val="16"/>
        </w:rPr>
      </w:pPr>
      <w:bookmarkStart w:id="0" w:name="_GoBack"/>
      <w:bookmarkEnd w:id="0"/>
      <w:r w:rsidRPr="00E577D6">
        <w:rPr>
          <w:rFonts w:ascii="Times New Roman" w:hAnsi="Times New Roman" w:cs="Times New Roman"/>
          <w:sz w:val="16"/>
          <w:szCs w:val="16"/>
        </w:rPr>
        <w:t xml:space="preserve">Секретарь Общественного совета </w:t>
      </w:r>
    </w:p>
    <w:p w:rsidR="00913DC5" w:rsidRPr="00586FFA" w:rsidRDefault="00586FFA" w:rsidP="00DC4C3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Абдрахманова Виолетта Наилевна, тел.8(34675)7-04-76;</w:t>
      </w:r>
    </w:p>
    <w:p w:rsidR="00FD4901" w:rsidRDefault="00FD4901" w:rsidP="00DC4C31">
      <w:pPr>
        <w:spacing w:after="0" w:line="240" w:lineRule="auto"/>
        <w:jc w:val="both"/>
        <w:rPr>
          <w:rFonts w:ascii="Times New Roman" w:hAnsi="Times New Roman" w:cs="Times New Roman"/>
          <w:sz w:val="16"/>
          <w:szCs w:val="16"/>
        </w:rPr>
      </w:pPr>
    </w:p>
    <w:p w:rsidR="00EA7988" w:rsidRDefault="00EA7988" w:rsidP="00DC4C31">
      <w:pPr>
        <w:spacing w:after="0" w:line="240" w:lineRule="auto"/>
        <w:jc w:val="both"/>
        <w:rPr>
          <w:rFonts w:ascii="Times New Roman" w:hAnsi="Times New Roman" w:cs="Times New Roman"/>
          <w:sz w:val="16"/>
          <w:szCs w:val="16"/>
        </w:rPr>
      </w:pPr>
    </w:p>
    <w:p w:rsidR="00EA7988" w:rsidRDefault="00EA7988" w:rsidP="00DC4C31">
      <w:pPr>
        <w:spacing w:after="0" w:line="240" w:lineRule="auto"/>
        <w:jc w:val="both"/>
        <w:rPr>
          <w:rFonts w:ascii="Times New Roman" w:hAnsi="Times New Roman" w:cs="Times New Roman"/>
          <w:sz w:val="16"/>
          <w:szCs w:val="16"/>
        </w:rPr>
      </w:pPr>
    </w:p>
    <w:p w:rsidR="00EA7988" w:rsidRDefault="00EA7988" w:rsidP="00DC4C31">
      <w:pPr>
        <w:spacing w:after="0" w:line="240" w:lineRule="auto"/>
        <w:jc w:val="both"/>
        <w:rPr>
          <w:rFonts w:ascii="Times New Roman" w:hAnsi="Times New Roman" w:cs="Times New Roman"/>
          <w:sz w:val="16"/>
          <w:szCs w:val="16"/>
        </w:rPr>
      </w:pPr>
    </w:p>
    <w:sectPr w:rsidR="00EA7988" w:rsidSect="002957D5">
      <w:pgSz w:w="11906" w:h="16838"/>
      <w:pgMar w:top="1276"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00437B"/>
    <w:multiLevelType w:val="hybridMultilevel"/>
    <w:tmpl w:val="2E34E7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B60B7"/>
    <w:multiLevelType w:val="hybridMultilevel"/>
    <w:tmpl w:val="8B9EC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90D32"/>
    <w:multiLevelType w:val="hybridMultilevel"/>
    <w:tmpl w:val="A1664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87628"/>
    <w:multiLevelType w:val="hybridMultilevel"/>
    <w:tmpl w:val="F91EB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50156"/>
    <w:multiLevelType w:val="hybridMultilevel"/>
    <w:tmpl w:val="89D8B84C"/>
    <w:lvl w:ilvl="0" w:tplc="1B280F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5F344AC"/>
    <w:multiLevelType w:val="hybridMultilevel"/>
    <w:tmpl w:val="80D2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847BD9"/>
    <w:multiLevelType w:val="hybridMultilevel"/>
    <w:tmpl w:val="6D2C9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913E38"/>
    <w:multiLevelType w:val="hybridMultilevel"/>
    <w:tmpl w:val="CF78E7F0"/>
    <w:lvl w:ilvl="0" w:tplc="1B280F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35472BE"/>
    <w:multiLevelType w:val="hybridMultilevel"/>
    <w:tmpl w:val="EAA0B8A6"/>
    <w:lvl w:ilvl="0" w:tplc="0F90882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131121"/>
    <w:multiLevelType w:val="hybridMultilevel"/>
    <w:tmpl w:val="533A6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194FA8"/>
    <w:multiLevelType w:val="hybridMultilevel"/>
    <w:tmpl w:val="38509C3C"/>
    <w:lvl w:ilvl="0" w:tplc="1B280F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4"/>
  </w:num>
  <w:num w:numId="5">
    <w:abstractNumId w:val="9"/>
  </w:num>
  <w:num w:numId="6">
    <w:abstractNumId w:val="7"/>
  </w:num>
  <w:num w:numId="7">
    <w:abstractNumId w:val="6"/>
  </w:num>
  <w:num w:numId="8">
    <w:abstractNumId w:val="2"/>
  </w:num>
  <w:num w:numId="9">
    <w:abstractNumId w:val="8"/>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B6"/>
    <w:rsid w:val="00003687"/>
    <w:rsid w:val="00010E98"/>
    <w:rsid w:val="00013377"/>
    <w:rsid w:val="000228A1"/>
    <w:rsid w:val="00022A51"/>
    <w:rsid w:val="00025674"/>
    <w:rsid w:val="00030DC9"/>
    <w:rsid w:val="00044864"/>
    <w:rsid w:val="000522B8"/>
    <w:rsid w:val="00071AA3"/>
    <w:rsid w:val="000721DC"/>
    <w:rsid w:val="000779D8"/>
    <w:rsid w:val="000812E3"/>
    <w:rsid w:val="00081BFC"/>
    <w:rsid w:val="0008298A"/>
    <w:rsid w:val="0008366D"/>
    <w:rsid w:val="00086A50"/>
    <w:rsid w:val="00090752"/>
    <w:rsid w:val="00093A8E"/>
    <w:rsid w:val="00096268"/>
    <w:rsid w:val="000B046C"/>
    <w:rsid w:val="000B3D80"/>
    <w:rsid w:val="000C1B50"/>
    <w:rsid w:val="000D153A"/>
    <w:rsid w:val="000D1896"/>
    <w:rsid w:val="000D3925"/>
    <w:rsid w:val="000F0CE5"/>
    <w:rsid w:val="000F4664"/>
    <w:rsid w:val="00100B35"/>
    <w:rsid w:val="00101EE5"/>
    <w:rsid w:val="001046BA"/>
    <w:rsid w:val="001048CB"/>
    <w:rsid w:val="00106ECF"/>
    <w:rsid w:val="00111263"/>
    <w:rsid w:val="0011664E"/>
    <w:rsid w:val="0012221F"/>
    <w:rsid w:val="00161593"/>
    <w:rsid w:val="00161E9E"/>
    <w:rsid w:val="00162DCB"/>
    <w:rsid w:val="001701DC"/>
    <w:rsid w:val="0017490B"/>
    <w:rsid w:val="0019168A"/>
    <w:rsid w:val="00194B8A"/>
    <w:rsid w:val="001A58B1"/>
    <w:rsid w:val="001C3368"/>
    <w:rsid w:val="001C4ABF"/>
    <w:rsid w:val="001D0537"/>
    <w:rsid w:val="001D27B5"/>
    <w:rsid w:val="001D397C"/>
    <w:rsid w:val="001D59EE"/>
    <w:rsid w:val="001D5A57"/>
    <w:rsid w:val="001E1F36"/>
    <w:rsid w:val="001E28D6"/>
    <w:rsid w:val="001E6981"/>
    <w:rsid w:val="001F0534"/>
    <w:rsid w:val="001F10C2"/>
    <w:rsid w:val="00203D4C"/>
    <w:rsid w:val="00207697"/>
    <w:rsid w:val="00226A28"/>
    <w:rsid w:val="00236F48"/>
    <w:rsid w:val="002422E8"/>
    <w:rsid w:val="00243941"/>
    <w:rsid w:val="002520B7"/>
    <w:rsid w:val="0025459F"/>
    <w:rsid w:val="002551E0"/>
    <w:rsid w:val="00263F5A"/>
    <w:rsid w:val="0027140B"/>
    <w:rsid w:val="0027211A"/>
    <w:rsid w:val="0027693D"/>
    <w:rsid w:val="002773C2"/>
    <w:rsid w:val="00281AEC"/>
    <w:rsid w:val="00291510"/>
    <w:rsid w:val="002957D5"/>
    <w:rsid w:val="002B6710"/>
    <w:rsid w:val="002C24C5"/>
    <w:rsid w:val="002E4347"/>
    <w:rsid w:val="002F0ED4"/>
    <w:rsid w:val="002F2C1F"/>
    <w:rsid w:val="002F397C"/>
    <w:rsid w:val="00302317"/>
    <w:rsid w:val="0031783E"/>
    <w:rsid w:val="003217DE"/>
    <w:rsid w:val="00332595"/>
    <w:rsid w:val="00332F3B"/>
    <w:rsid w:val="00336E9B"/>
    <w:rsid w:val="003464A3"/>
    <w:rsid w:val="00350426"/>
    <w:rsid w:val="00351E25"/>
    <w:rsid w:val="00356E2C"/>
    <w:rsid w:val="0036327C"/>
    <w:rsid w:val="003819AE"/>
    <w:rsid w:val="00386EBB"/>
    <w:rsid w:val="00397BDD"/>
    <w:rsid w:val="003A192B"/>
    <w:rsid w:val="003A3E61"/>
    <w:rsid w:val="003A5910"/>
    <w:rsid w:val="003B281A"/>
    <w:rsid w:val="003E2FB0"/>
    <w:rsid w:val="003E5B55"/>
    <w:rsid w:val="003F16DD"/>
    <w:rsid w:val="003F2256"/>
    <w:rsid w:val="003F22F5"/>
    <w:rsid w:val="003F31BE"/>
    <w:rsid w:val="003F4DE5"/>
    <w:rsid w:val="003F67F8"/>
    <w:rsid w:val="00404CDA"/>
    <w:rsid w:val="004143C5"/>
    <w:rsid w:val="00420774"/>
    <w:rsid w:val="004232EF"/>
    <w:rsid w:val="004265B9"/>
    <w:rsid w:val="00433B13"/>
    <w:rsid w:val="00434A93"/>
    <w:rsid w:val="00435336"/>
    <w:rsid w:val="00440884"/>
    <w:rsid w:val="004417EC"/>
    <w:rsid w:val="0044580E"/>
    <w:rsid w:val="00450F97"/>
    <w:rsid w:val="0045428B"/>
    <w:rsid w:val="00464054"/>
    <w:rsid w:val="004706CB"/>
    <w:rsid w:val="0048089E"/>
    <w:rsid w:val="00485AD0"/>
    <w:rsid w:val="00495E25"/>
    <w:rsid w:val="00497FA7"/>
    <w:rsid w:val="004A2AEC"/>
    <w:rsid w:val="004A455A"/>
    <w:rsid w:val="004A54CC"/>
    <w:rsid w:val="004B09B1"/>
    <w:rsid w:val="004B174B"/>
    <w:rsid w:val="004B2782"/>
    <w:rsid w:val="004C240E"/>
    <w:rsid w:val="004C5A08"/>
    <w:rsid w:val="004D36D5"/>
    <w:rsid w:val="004E0B3A"/>
    <w:rsid w:val="004E52CF"/>
    <w:rsid w:val="004E623C"/>
    <w:rsid w:val="00510206"/>
    <w:rsid w:val="0051221C"/>
    <w:rsid w:val="0051451E"/>
    <w:rsid w:val="00515A8A"/>
    <w:rsid w:val="00517F91"/>
    <w:rsid w:val="00521128"/>
    <w:rsid w:val="0052176D"/>
    <w:rsid w:val="00522616"/>
    <w:rsid w:val="00523136"/>
    <w:rsid w:val="00523AF4"/>
    <w:rsid w:val="00527166"/>
    <w:rsid w:val="00527471"/>
    <w:rsid w:val="00540CC6"/>
    <w:rsid w:val="00541B7C"/>
    <w:rsid w:val="00544589"/>
    <w:rsid w:val="00546D4D"/>
    <w:rsid w:val="00555507"/>
    <w:rsid w:val="00561199"/>
    <w:rsid w:val="005717F5"/>
    <w:rsid w:val="00571A63"/>
    <w:rsid w:val="00577869"/>
    <w:rsid w:val="00582E47"/>
    <w:rsid w:val="00586722"/>
    <w:rsid w:val="00586FFA"/>
    <w:rsid w:val="00592723"/>
    <w:rsid w:val="005A7855"/>
    <w:rsid w:val="005B32EE"/>
    <w:rsid w:val="005B548A"/>
    <w:rsid w:val="005C61B6"/>
    <w:rsid w:val="005D1BC5"/>
    <w:rsid w:val="005E30B1"/>
    <w:rsid w:val="005E416E"/>
    <w:rsid w:val="005F08C9"/>
    <w:rsid w:val="006002D3"/>
    <w:rsid w:val="00610877"/>
    <w:rsid w:val="00612809"/>
    <w:rsid w:val="00630BB6"/>
    <w:rsid w:val="00631EF8"/>
    <w:rsid w:val="006324B1"/>
    <w:rsid w:val="00640D7E"/>
    <w:rsid w:val="00642346"/>
    <w:rsid w:val="0065037C"/>
    <w:rsid w:val="00651A12"/>
    <w:rsid w:val="00651CE6"/>
    <w:rsid w:val="006545FD"/>
    <w:rsid w:val="00663752"/>
    <w:rsid w:val="00664A09"/>
    <w:rsid w:val="00674DFE"/>
    <w:rsid w:val="0067699D"/>
    <w:rsid w:val="006A28C7"/>
    <w:rsid w:val="006A6F4B"/>
    <w:rsid w:val="006A7F0C"/>
    <w:rsid w:val="006B6988"/>
    <w:rsid w:val="006C0DD6"/>
    <w:rsid w:val="006C675E"/>
    <w:rsid w:val="006C6D68"/>
    <w:rsid w:val="006C7CF1"/>
    <w:rsid w:val="006D3674"/>
    <w:rsid w:val="006E0965"/>
    <w:rsid w:val="006E416E"/>
    <w:rsid w:val="006E546F"/>
    <w:rsid w:val="006E776C"/>
    <w:rsid w:val="006F126B"/>
    <w:rsid w:val="006F2DE8"/>
    <w:rsid w:val="006F40A2"/>
    <w:rsid w:val="006F5AB9"/>
    <w:rsid w:val="007023BA"/>
    <w:rsid w:val="00705EF7"/>
    <w:rsid w:val="00706DC0"/>
    <w:rsid w:val="00707942"/>
    <w:rsid w:val="00711DE9"/>
    <w:rsid w:val="00716C0E"/>
    <w:rsid w:val="0072001B"/>
    <w:rsid w:val="00726652"/>
    <w:rsid w:val="00734B4E"/>
    <w:rsid w:val="00736F26"/>
    <w:rsid w:val="0074383B"/>
    <w:rsid w:val="007443F7"/>
    <w:rsid w:val="007467D5"/>
    <w:rsid w:val="00755D9E"/>
    <w:rsid w:val="007578F6"/>
    <w:rsid w:val="00776022"/>
    <w:rsid w:val="0079263F"/>
    <w:rsid w:val="00793E10"/>
    <w:rsid w:val="007B0124"/>
    <w:rsid w:val="007D0F56"/>
    <w:rsid w:val="007D5398"/>
    <w:rsid w:val="007E0D82"/>
    <w:rsid w:val="007E3288"/>
    <w:rsid w:val="007E5102"/>
    <w:rsid w:val="007E5A30"/>
    <w:rsid w:val="007F38F7"/>
    <w:rsid w:val="0080139C"/>
    <w:rsid w:val="008024B0"/>
    <w:rsid w:val="00802DF3"/>
    <w:rsid w:val="00806C36"/>
    <w:rsid w:val="0081227F"/>
    <w:rsid w:val="00812BF4"/>
    <w:rsid w:val="00820117"/>
    <w:rsid w:val="00824756"/>
    <w:rsid w:val="00827553"/>
    <w:rsid w:val="00836BBA"/>
    <w:rsid w:val="00843E38"/>
    <w:rsid w:val="00847DA4"/>
    <w:rsid w:val="00851BB3"/>
    <w:rsid w:val="00874043"/>
    <w:rsid w:val="008741F9"/>
    <w:rsid w:val="008851AA"/>
    <w:rsid w:val="00886CC1"/>
    <w:rsid w:val="0089451F"/>
    <w:rsid w:val="00895D43"/>
    <w:rsid w:val="008B4A6A"/>
    <w:rsid w:val="008C008F"/>
    <w:rsid w:val="008D2347"/>
    <w:rsid w:val="008D3289"/>
    <w:rsid w:val="008E11E0"/>
    <w:rsid w:val="008F3083"/>
    <w:rsid w:val="008F7637"/>
    <w:rsid w:val="009023E5"/>
    <w:rsid w:val="00913DC5"/>
    <w:rsid w:val="00914B8E"/>
    <w:rsid w:val="00915D8C"/>
    <w:rsid w:val="009277F3"/>
    <w:rsid w:val="00930A7C"/>
    <w:rsid w:val="00933DC9"/>
    <w:rsid w:val="0095643F"/>
    <w:rsid w:val="00960C39"/>
    <w:rsid w:val="00965BA3"/>
    <w:rsid w:val="00966E65"/>
    <w:rsid w:val="00970428"/>
    <w:rsid w:val="00972B25"/>
    <w:rsid w:val="00974D62"/>
    <w:rsid w:val="0097530A"/>
    <w:rsid w:val="00983358"/>
    <w:rsid w:val="009846B2"/>
    <w:rsid w:val="009948EB"/>
    <w:rsid w:val="009966E4"/>
    <w:rsid w:val="009A1935"/>
    <w:rsid w:val="009A3CDA"/>
    <w:rsid w:val="009A426B"/>
    <w:rsid w:val="009A5D92"/>
    <w:rsid w:val="009B01F3"/>
    <w:rsid w:val="009B324F"/>
    <w:rsid w:val="009B6048"/>
    <w:rsid w:val="009D1A57"/>
    <w:rsid w:val="009D7996"/>
    <w:rsid w:val="009D7BC1"/>
    <w:rsid w:val="009E0016"/>
    <w:rsid w:val="009E6610"/>
    <w:rsid w:val="00A007F9"/>
    <w:rsid w:val="00A04AAF"/>
    <w:rsid w:val="00A10D3B"/>
    <w:rsid w:val="00A153C6"/>
    <w:rsid w:val="00A265EC"/>
    <w:rsid w:val="00A35F1B"/>
    <w:rsid w:val="00A36CF9"/>
    <w:rsid w:val="00A431C3"/>
    <w:rsid w:val="00A45C22"/>
    <w:rsid w:val="00A477A2"/>
    <w:rsid w:val="00A56FB6"/>
    <w:rsid w:val="00A655BD"/>
    <w:rsid w:val="00A666A9"/>
    <w:rsid w:val="00A71E65"/>
    <w:rsid w:val="00A80AFA"/>
    <w:rsid w:val="00A831B1"/>
    <w:rsid w:val="00A85FE9"/>
    <w:rsid w:val="00A94E71"/>
    <w:rsid w:val="00AA3581"/>
    <w:rsid w:val="00AB0931"/>
    <w:rsid w:val="00AC2441"/>
    <w:rsid w:val="00AD1777"/>
    <w:rsid w:val="00AD185F"/>
    <w:rsid w:val="00AE1591"/>
    <w:rsid w:val="00AF391D"/>
    <w:rsid w:val="00AF7448"/>
    <w:rsid w:val="00B014FA"/>
    <w:rsid w:val="00B03E98"/>
    <w:rsid w:val="00B128FC"/>
    <w:rsid w:val="00B12BA2"/>
    <w:rsid w:val="00B14353"/>
    <w:rsid w:val="00B14A58"/>
    <w:rsid w:val="00B1711E"/>
    <w:rsid w:val="00B20006"/>
    <w:rsid w:val="00B21C8E"/>
    <w:rsid w:val="00B220EA"/>
    <w:rsid w:val="00B224DC"/>
    <w:rsid w:val="00B24B30"/>
    <w:rsid w:val="00B27D73"/>
    <w:rsid w:val="00B31B6A"/>
    <w:rsid w:val="00B31D01"/>
    <w:rsid w:val="00B37DB6"/>
    <w:rsid w:val="00B42E0D"/>
    <w:rsid w:val="00B51234"/>
    <w:rsid w:val="00B5748C"/>
    <w:rsid w:val="00B632CF"/>
    <w:rsid w:val="00B734E2"/>
    <w:rsid w:val="00B90686"/>
    <w:rsid w:val="00B97C8B"/>
    <w:rsid w:val="00BA43B9"/>
    <w:rsid w:val="00BC0E9B"/>
    <w:rsid w:val="00BC3473"/>
    <w:rsid w:val="00BE1FDF"/>
    <w:rsid w:val="00BE35EA"/>
    <w:rsid w:val="00C0403F"/>
    <w:rsid w:val="00C164F5"/>
    <w:rsid w:val="00C27BEE"/>
    <w:rsid w:val="00C339C8"/>
    <w:rsid w:val="00C36354"/>
    <w:rsid w:val="00C41421"/>
    <w:rsid w:val="00C467D4"/>
    <w:rsid w:val="00C53D28"/>
    <w:rsid w:val="00C568C1"/>
    <w:rsid w:val="00C63B9D"/>
    <w:rsid w:val="00C641E9"/>
    <w:rsid w:val="00C8016E"/>
    <w:rsid w:val="00C816A5"/>
    <w:rsid w:val="00C841DC"/>
    <w:rsid w:val="00C91712"/>
    <w:rsid w:val="00C93B6E"/>
    <w:rsid w:val="00C9609F"/>
    <w:rsid w:val="00CA4792"/>
    <w:rsid w:val="00CA5DDC"/>
    <w:rsid w:val="00CA60EF"/>
    <w:rsid w:val="00CA7649"/>
    <w:rsid w:val="00CB176B"/>
    <w:rsid w:val="00CC0AF9"/>
    <w:rsid w:val="00CE1CCC"/>
    <w:rsid w:val="00CF004B"/>
    <w:rsid w:val="00D01120"/>
    <w:rsid w:val="00D14F6E"/>
    <w:rsid w:val="00D36175"/>
    <w:rsid w:val="00D44EF4"/>
    <w:rsid w:val="00D53CC7"/>
    <w:rsid w:val="00D54593"/>
    <w:rsid w:val="00D609B9"/>
    <w:rsid w:val="00D72120"/>
    <w:rsid w:val="00D73B72"/>
    <w:rsid w:val="00D7514A"/>
    <w:rsid w:val="00D8407B"/>
    <w:rsid w:val="00D904DD"/>
    <w:rsid w:val="00D96238"/>
    <w:rsid w:val="00DA15B3"/>
    <w:rsid w:val="00DA320D"/>
    <w:rsid w:val="00DA4C72"/>
    <w:rsid w:val="00DA77F0"/>
    <w:rsid w:val="00DB381D"/>
    <w:rsid w:val="00DB4707"/>
    <w:rsid w:val="00DB51BD"/>
    <w:rsid w:val="00DC4C31"/>
    <w:rsid w:val="00DC699A"/>
    <w:rsid w:val="00DD090F"/>
    <w:rsid w:val="00DD5E35"/>
    <w:rsid w:val="00DE1183"/>
    <w:rsid w:val="00DE480D"/>
    <w:rsid w:val="00DE7AAA"/>
    <w:rsid w:val="00DF7CC0"/>
    <w:rsid w:val="00E01680"/>
    <w:rsid w:val="00E02B82"/>
    <w:rsid w:val="00E045EA"/>
    <w:rsid w:val="00E06491"/>
    <w:rsid w:val="00E06787"/>
    <w:rsid w:val="00E07327"/>
    <w:rsid w:val="00E12404"/>
    <w:rsid w:val="00E128F0"/>
    <w:rsid w:val="00E15957"/>
    <w:rsid w:val="00E16CC6"/>
    <w:rsid w:val="00E27D74"/>
    <w:rsid w:val="00E42477"/>
    <w:rsid w:val="00E47426"/>
    <w:rsid w:val="00E577D6"/>
    <w:rsid w:val="00E709D7"/>
    <w:rsid w:val="00E715A0"/>
    <w:rsid w:val="00E73344"/>
    <w:rsid w:val="00E75A87"/>
    <w:rsid w:val="00E808E8"/>
    <w:rsid w:val="00E80DC7"/>
    <w:rsid w:val="00E835CF"/>
    <w:rsid w:val="00E85709"/>
    <w:rsid w:val="00E877F0"/>
    <w:rsid w:val="00E971A8"/>
    <w:rsid w:val="00EA06C5"/>
    <w:rsid w:val="00EA3D2F"/>
    <w:rsid w:val="00EA7988"/>
    <w:rsid w:val="00EA7FF5"/>
    <w:rsid w:val="00EC1052"/>
    <w:rsid w:val="00ED2D76"/>
    <w:rsid w:val="00ED306C"/>
    <w:rsid w:val="00ED3E98"/>
    <w:rsid w:val="00EE1AB9"/>
    <w:rsid w:val="00EE2518"/>
    <w:rsid w:val="00EE3784"/>
    <w:rsid w:val="00EF768E"/>
    <w:rsid w:val="00F03C48"/>
    <w:rsid w:val="00F04160"/>
    <w:rsid w:val="00F04404"/>
    <w:rsid w:val="00F13C27"/>
    <w:rsid w:val="00F17E67"/>
    <w:rsid w:val="00F21544"/>
    <w:rsid w:val="00F255CF"/>
    <w:rsid w:val="00F271F1"/>
    <w:rsid w:val="00F33736"/>
    <w:rsid w:val="00F37923"/>
    <w:rsid w:val="00F37A6C"/>
    <w:rsid w:val="00F37E79"/>
    <w:rsid w:val="00F4083E"/>
    <w:rsid w:val="00F43237"/>
    <w:rsid w:val="00F442A6"/>
    <w:rsid w:val="00F45D0D"/>
    <w:rsid w:val="00F5029E"/>
    <w:rsid w:val="00F6308D"/>
    <w:rsid w:val="00F66518"/>
    <w:rsid w:val="00F67B69"/>
    <w:rsid w:val="00F67FDC"/>
    <w:rsid w:val="00F765F7"/>
    <w:rsid w:val="00F9761C"/>
    <w:rsid w:val="00FB0724"/>
    <w:rsid w:val="00FB688C"/>
    <w:rsid w:val="00FC3FBC"/>
    <w:rsid w:val="00FC5244"/>
    <w:rsid w:val="00FD4901"/>
    <w:rsid w:val="00FE0F3E"/>
    <w:rsid w:val="00FE3EFF"/>
    <w:rsid w:val="00FE4F04"/>
    <w:rsid w:val="00FF00EE"/>
    <w:rsid w:val="00FF15DE"/>
    <w:rsid w:val="00FF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E1F36"/>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C31"/>
    <w:pPr>
      <w:ind w:left="720"/>
      <w:contextualSpacing/>
    </w:pPr>
  </w:style>
  <w:style w:type="paragraph" w:styleId="a5">
    <w:name w:val="Balloon Text"/>
    <w:basedOn w:val="a"/>
    <w:link w:val="a6"/>
    <w:uiPriority w:val="99"/>
    <w:semiHidden/>
    <w:unhideWhenUsed/>
    <w:rsid w:val="00030D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0DC9"/>
    <w:rPr>
      <w:rFonts w:ascii="Tahoma" w:hAnsi="Tahoma" w:cs="Tahoma"/>
      <w:sz w:val="16"/>
      <w:szCs w:val="16"/>
    </w:rPr>
  </w:style>
  <w:style w:type="paragraph" w:styleId="a7">
    <w:name w:val="Normal (Web)"/>
    <w:basedOn w:val="a"/>
    <w:unhideWhenUsed/>
    <w:rsid w:val="003217DE"/>
    <w:pPr>
      <w:spacing w:before="100" w:beforeAutospacing="1" w:after="100" w:afterAutospacing="1" w:line="240" w:lineRule="auto"/>
    </w:pPr>
    <w:rPr>
      <w:rFonts w:ascii="Tahoma" w:eastAsia="Times New Roman" w:hAnsi="Tahoma" w:cs="Tahoma"/>
      <w:color w:val="444488"/>
      <w:sz w:val="18"/>
      <w:szCs w:val="18"/>
      <w:lang w:eastAsia="ru-RU"/>
    </w:rPr>
  </w:style>
  <w:style w:type="character" w:customStyle="1" w:styleId="10">
    <w:name w:val="Заголовок 1 Знак"/>
    <w:basedOn w:val="a0"/>
    <w:link w:val="1"/>
    <w:uiPriority w:val="99"/>
    <w:rsid w:val="001E1F36"/>
    <w:rPr>
      <w:rFonts w:ascii="Arial" w:eastAsia="Calibri" w:hAnsi="Arial" w:cs="Arial"/>
      <w:b/>
      <w:bCs/>
      <w:color w:val="26282F"/>
      <w:sz w:val="24"/>
      <w:szCs w:val="24"/>
      <w:lang w:eastAsia="ru-RU"/>
    </w:rPr>
  </w:style>
  <w:style w:type="paragraph" w:customStyle="1" w:styleId="Standard">
    <w:name w:val="Standard"/>
    <w:rsid w:val="00AC2441"/>
    <w:pPr>
      <w:widowControl w:val="0"/>
      <w:suppressAutoHyphens/>
      <w:spacing w:after="0" w:line="240" w:lineRule="auto"/>
      <w:textAlignment w:val="baseline"/>
    </w:pPr>
    <w:rPr>
      <w:rFonts w:ascii="Times New Roman" w:eastAsia="Lucida Sans Unicode" w:hAnsi="Times New Roman" w:cs="Lucida Sans Unicode"/>
      <w:color w:val="000000"/>
      <w:kern w:val="1"/>
      <w:sz w:val="24"/>
      <w:szCs w:val="24"/>
      <w:lang w:val="en-US" w:bidi="en-US"/>
    </w:rPr>
  </w:style>
  <w:style w:type="character" w:styleId="a8">
    <w:name w:val="Hyperlink"/>
    <w:basedOn w:val="a0"/>
    <w:uiPriority w:val="99"/>
    <w:semiHidden/>
    <w:unhideWhenUsed/>
    <w:rsid w:val="003504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E1F36"/>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C31"/>
    <w:pPr>
      <w:ind w:left="720"/>
      <w:contextualSpacing/>
    </w:pPr>
  </w:style>
  <w:style w:type="paragraph" w:styleId="a5">
    <w:name w:val="Balloon Text"/>
    <w:basedOn w:val="a"/>
    <w:link w:val="a6"/>
    <w:uiPriority w:val="99"/>
    <w:semiHidden/>
    <w:unhideWhenUsed/>
    <w:rsid w:val="00030D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0DC9"/>
    <w:rPr>
      <w:rFonts w:ascii="Tahoma" w:hAnsi="Tahoma" w:cs="Tahoma"/>
      <w:sz w:val="16"/>
      <w:szCs w:val="16"/>
    </w:rPr>
  </w:style>
  <w:style w:type="paragraph" w:styleId="a7">
    <w:name w:val="Normal (Web)"/>
    <w:basedOn w:val="a"/>
    <w:unhideWhenUsed/>
    <w:rsid w:val="003217DE"/>
    <w:pPr>
      <w:spacing w:before="100" w:beforeAutospacing="1" w:after="100" w:afterAutospacing="1" w:line="240" w:lineRule="auto"/>
    </w:pPr>
    <w:rPr>
      <w:rFonts w:ascii="Tahoma" w:eastAsia="Times New Roman" w:hAnsi="Tahoma" w:cs="Tahoma"/>
      <w:color w:val="444488"/>
      <w:sz w:val="18"/>
      <w:szCs w:val="18"/>
      <w:lang w:eastAsia="ru-RU"/>
    </w:rPr>
  </w:style>
  <w:style w:type="character" w:customStyle="1" w:styleId="10">
    <w:name w:val="Заголовок 1 Знак"/>
    <w:basedOn w:val="a0"/>
    <w:link w:val="1"/>
    <w:uiPriority w:val="99"/>
    <w:rsid w:val="001E1F36"/>
    <w:rPr>
      <w:rFonts w:ascii="Arial" w:eastAsia="Calibri" w:hAnsi="Arial" w:cs="Arial"/>
      <w:b/>
      <w:bCs/>
      <w:color w:val="26282F"/>
      <w:sz w:val="24"/>
      <w:szCs w:val="24"/>
      <w:lang w:eastAsia="ru-RU"/>
    </w:rPr>
  </w:style>
  <w:style w:type="paragraph" w:customStyle="1" w:styleId="Standard">
    <w:name w:val="Standard"/>
    <w:rsid w:val="00AC2441"/>
    <w:pPr>
      <w:widowControl w:val="0"/>
      <w:suppressAutoHyphens/>
      <w:spacing w:after="0" w:line="240" w:lineRule="auto"/>
      <w:textAlignment w:val="baseline"/>
    </w:pPr>
    <w:rPr>
      <w:rFonts w:ascii="Times New Roman" w:eastAsia="Lucida Sans Unicode" w:hAnsi="Times New Roman" w:cs="Lucida Sans Unicode"/>
      <w:color w:val="000000"/>
      <w:kern w:val="1"/>
      <w:sz w:val="24"/>
      <w:szCs w:val="24"/>
      <w:lang w:val="en-US" w:bidi="en-US"/>
    </w:rPr>
  </w:style>
  <w:style w:type="character" w:styleId="a8">
    <w:name w:val="Hyperlink"/>
    <w:basedOn w:val="a0"/>
    <w:uiPriority w:val="99"/>
    <w:semiHidden/>
    <w:unhideWhenUsed/>
    <w:rsid w:val="00350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8001">
      <w:bodyDiv w:val="1"/>
      <w:marLeft w:val="0"/>
      <w:marRight w:val="0"/>
      <w:marTop w:val="0"/>
      <w:marBottom w:val="0"/>
      <w:divBdr>
        <w:top w:val="none" w:sz="0" w:space="0" w:color="auto"/>
        <w:left w:val="none" w:sz="0" w:space="0" w:color="auto"/>
        <w:bottom w:val="none" w:sz="0" w:space="0" w:color="auto"/>
        <w:right w:val="none" w:sz="0" w:space="0" w:color="auto"/>
      </w:divBdr>
    </w:div>
    <w:div w:id="1813789185">
      <w:bodyDiv w:val="1"/>
      <w:marLeft w:val="0"/>
      <w:marRight w:val="0"/>
      <w:marTop w:val="0"/>
      <w:marBottom w:val="0"/>
      <w:divBdr>
        <w:top w:val="none" w:sz="0" w:space="0" w:color="auto"/>
        <w:left w:val="none" w:sz="0" w:space="0" w:color="auto"/>
        <w:bottom w:val="none" w:sz="0" w:space="0" w:color="auto"/>
        <w:right w:val="none" w:sz="0" w:space="0" w:color="auto"/>
      </w:divBdr>
    </w:div>
    <w:div w:id="19308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Pages>
  <Words>2690</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Смолина Елена Александровна</dc:creator>
  <cp:lastModifiedBy>Мыцкова Светлана Юрьевна</cp:lastModifiedBy>
  <cp:revision>20</cp:revision>
  <cp:lastPrinted>2019-11-29T11:37:00Z</cp:lastPrinted>
  <dcterms:created xsi:type="dcterms:W3CDTF">2019-09-26T04:52:00Z</dcterms:created>
  <dcterms:modified xsi:type="dcterms:W3CDTF">2019-11-29T11:37:00Z</dcterms:modified>
</cp:coreProperties>
</file>