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E97DB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w:t>
      </w:r>
      <w:r w:rsidR="00E97DBB">
        <w:rPr>
          <w:sz w:val="24"/>
        </w:rPr>
        <w:t>3</w:t>
      </w:r>
      <w:r w:rsidR="00967DF3">
        <w:rPr>
          <w:sz w:val="24"/>
        </w:rPr>
        <w:t>9</w:t>
      </w:r>
      <w:r w:rsidR="00F64B25">
        <w:rPr>
          <w:sz w:val="24"/>
        </w:rPr>
        <w:t>9</w:t>
      </w:r>
      <w:r w:rsidR="00525FE3">
        <w:rPr>
          <w:sz w:val="24"/>
        </w:rPr>
        <w:t>-</w:t>
      </w:r>
      <w:r w:rsidR="00694E94">
        <w:rPr>
          <w:sz w:val="24"/>
        </w:rPr>
        <w:t>3</w:t>
      </w:r>
    </w:p>
    <w:p w:rsidR="004B78CD" w:rsidRPr="00F63386" w:rsidRDefault="004B78CD" w:rsidP="004B78CD">
      <w:pPr>
        <w:jc w:val="both"/>
        <w:rPr>
          <w:noProof/>
          <w:sz w:val="24"/>
        </w:rPr>
      </w:pPr>
    </w:p>
    <w:p w:rsidR="00C20403" w:rsidRPr="0009555E" w:rsidRDefault="00C20403" w:rsidP="00C20403">
      <w:pPr>
        <w:widowControl/>
        <w:suppressAutoHyphens/>
        <w:jc w:val="both"/>
        <w:rPr>
          <w:rFonts w:eastAsia="Andale Sans UI" w:cs="Tahoma"/>
          <w:noProof/>
          <w:kern w:val="2"/>
          <w:sz w:val="24"/>
          <w:szCs w:val="24"/>
          <w:lang w:eastAsia="fa-IR" w:bidi="fa-IR"/>
        </w:rPr>
      </w:pPr>
      <w:bookmarkStart w:id="0" w:name="_GoBack"/>
      <w:r w:rsidRPr="0009555E">
        <w:rPr>
          <w:rFonts w:eastAsia="Andale Sans UI" w:cs="Tahoma"/>
          <w:noProof/>
          <w:kern w:val="2"/>
          <w:sz w:val="24"/>
          <w:szCs w:val="24"/>
          <w:lang w:eastAsia="fa-IR" w:bidi="fa-IR"/>
        </w:rPr>
        <w:t xml:space="preserve">ПРИСУТСТВОВАЛИ: </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20403" w:rsidRPr="0009555E" w:rsidRDefault="00C20403" w:rsidP="00C20403">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20403" w:rsidRPr="0009555E" w:rsidRDefault="00C20403" w:rsidP="00C20403">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C20403" w:rsidRPr="0009555E" w:rsidRDefault="00C20403" w:rsidP="00C20403">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bookmarkEnd w:id="0"/>
    <w:p w:rsidR="00F64B25" w:rsidRPr="00DD74B7" w:rsidRDefault="00F64B25" w:rsidP="00F64B25">
      <w:pPr>
        <w:jc w:val="both"/>
        <w:rPr>
          <w:sz w:val="24"/>
        </w:rPr>
      </w:pPr>
      <w:r w:rsidRPr="00DD74B7">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F64B25" w:rsidRPr="00DD74B7" w:rsidRDefault="00F64B25" w:rsidP="00F64B25">
      <w:pPr>
        <w:jc w:val="both"/>
        <w:rPr>
          <w:sz w:val="24"/>
        </w:rPr>
      </w:pPr>
      <w:r w:rsidRPr="00DD74B7">
        <w:rPr>
          <w:sz w:val="24"/>
        </w:rPr>
        <w:t>1. Наименование аукциона: аукцион в электронной форме № 0187300005816000399 на право заключения гражданско-правового договора на поставку продуктов питания.</w:t>
      </w:r>
    </w:p>
    <w:p w:rsidR="00F64B25" w:rsidRPr="00DD74B7" w:rsidRDefault="00F64B25" w:rsidP="00F64B25">
      <w:pPr>
        <w:jc w:val="both"/>
        <w:rPr>
          <w:sz w:val="24"/>
        </w:rPr>
      </w:pPr>
      <w:r w:rsidRPr="00DD74B7">
        <w:rPr>
          <w:sz w:val="24"/>
        </w:rPr>
        <w:t xml:space="preserve">Номер извещения о проведении торгов на официальном сайте – </w:t>
      </w:r>
      <w:hyperlink r:id="rId5" w:history="1">
        <w:r w:rsidRPr="00DD74B7">
          <w:t>http://zakupki.gov.ru/</w:t>
        </w:r>
      </w:hyperlink>
      <w:r w:rsidRPr="00DD74B7">
        <w:rPr>
          <w:sz w:val="24"/>
        </w:rPr>
        <w:t xml:space="preserve">, код аукциона 0187300005816000399, дата публикации 02.12.2016. </w:t>
      </w:r>
    </w:p>
    <w:p w:rsidR="00F64B25" w:rsidRPr="00DD74B7" w:rsidRDefault="00F64B25" w:rsidP="00F64B25">
      <w:pPr>
        <w:jc w:val="both"/>
        <w:rPr>
          <w:sz w:val="24"/>
        </w:rPr>
      </w:pPr>
      <w:r w:rsidRPr="00DD74B7">
        <w:rPr>
          <w:sz w:val="24"/>
        </w:rPr>
        <w:t xml:space="preserve">2. Заказчик: Муниципальное бюджетное общеобразовательное учреждение «Средняя общеобразовательная школа №2». </w:t>
      </w:r>
      <w:proofErr w:type="gramStart"/>
      <w:r w:rsidRPr="00DD74B7">
        <w:rPr>
          <w:sz w:val="24"/>
        </w:rPr>
        <w:t xml:space="preserve">Почтовый адрес: 628260, Ханты - Мансийский автономный округ - Югра, Тюменская обл.,  г. </w:t>
      </w:r>
      <w:proofErr w:type="spellStart"/>
      <w:r w:rsidRPr="00DD74B7">
        <w:rPr>
          <w:sz w:val="24"/>
        </w:rPr>
        <w:t>Югорск</w:t>
      </w:r>
      <w:proofErr w:type="spellEnd"/>
      <w:r w:rsidRPr="00DD74B7">
        <w:rPr>
          <w:sz w:val="24"/>
        </w:rPr>
        <w:t>, ул. Мира, 85.</w:t>
      </w:r>
      <w:proofErr w:type="gramEnd"/>
    </w:p>
    <w:p w:rsidR="00F64B25" w:rsidRPr="00851584" w:rsidRDefault="00F64B25" w:rsidP="00F64B25">
      <w:pPr>
        <w:jc w:val="both"/>
        <w:rPr>
          <w:sz w:val="24"/>
        </w:rPr>
      </w:pPr>
      <w:r w:rsidRPr="00851584">
        <w:rPr>
          <w:sz w:val="24"/>
        </w:rPr>
        <w:t xml:space="preserve">3. Процедура рассмотрения первых частей заявок на участие в аукционе была проведена комиссией в 10.00 часов 13 декабря 2016 года, по адресу: ул. 40 лет Победы, 11, г. </w:t>
      </w:r>
      <w:proofErr w:type="spellStart"/>
      <w:r w:rsidRPr="00851584">
        <w:rPr>
          <w:sz w:val="24"/>
        </w:rPr>
        <w:t>Югорск</w:t>
      </w:r>
      <w:proofErr w:type="spellEnd"/>
      <w:r w:rsidRPr="00851584">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w:t>
      </w:r>
      <w:r w:rsidR="00845994">
        <w:rPr>
          <w:sz w:val="24"/>
        </w:rPr>
        <w:t>6</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AE0F23" w:rsidRPr="00B37CB1" w:rsidTr="000473CB">
        <w:trPr>
          <w:cantSplit/>
          <w:trHeight w:val="284"/>
        </w:trPr>
        <w:tc>
          <w:tcPr>
            <w:tcW w:w="851" w:type="dxa"/>
          </w:tcPr>
          <w:p w:rsidR="00AE0F23" w:rsidRPr="00C00DF6" w:rsidRDefault="00AE0F23" w:rsidP="000473CB">
            <w:pPr>
              <w:spacing w:after="200" w:line="276" w:lineRule="auto"/>
              <w:rPr>
                <w:sz w:val="22"/>
                <w:szCs w:val="22"/>
              </w:rPr>
            </w:pPr>
            <w:r w:rsidRPr="00C00DF6">
              <w:t>1</w:t>
            </w:r>
          </w:p>
        </w:tc>
        <w:tc>
          <w:tcPr>
            <w:tcW w:w="1418" w:type="dxa"/>
          </w:tcPr>
          <w:p w:rsidR="00AE0F23" w:rsidRPr="00C00DF6" w:rsidRDefault="00AE0F23" w:rsidP="00C64870">
            <w:pPr>
              <w:rPr>
                <w:sz w:val="24"/>
                <w:szCs w:val="24"/>
              </w:rPr>
            </w:pPr>
            <w:r w:rsidRPr="00C00DF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hideMark/>
                </w:tcPr>
                <w:p w:rsidR="00AE0F23" w:rsidRPr="00C00DF6" w:rsidRDefault="00AE0F23" w:rsidP="00C64870">
                  <w:pPr>
                    <w:rPr>
                      <w:sz w:val="24"/>
                      <w:szCs w:val="24"/>
                    </w:rPr>
                  </w:pPr>
                  <w:r w:rsidRPr="00C00DF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AE0F23">
                  <w:pPr>
                    <w:rPr>
                      <w:sz w:val="24"/>
                      <w:szCs w:val="24"/>
                    </w:rPr>
                  </w:pPr>
                  <w:r w:rsidRPr="00C00DF6">
                    <w:rPr>
                      <w:b/>
                      <w:bCs/>
                    </w:rPr>
                    <w:t xml:space="preserve">Индивидуальный предприниматель Ходжаев </w:t>
                  </w:r>
                  <w:proofErr w:type="spellStart"/>
                  <w:r w:rsidRPr="00C00DF6">
                    <w:rPr>
                      <w:b/>
                      <w:bCs/>
                    </w:rPr>
                    <w:t>Давлатхужа</w:t>
                  </w:r>
                  <w:proofErr w:type="spellEnd"/>
                  <w:r w:rsidRPr="00C00DF6">
                    <w:rPr>
                      <w:b/>
                      <w:bCs/>
                    </w:rPr>
                    <w:t xml:space="preserve"> </w:t>
                  </w:r>
                  <w:proofErr w:type="spellStart"/>
                  <w:r w:rsidRPr="00C00DF6">
                    <w:rPr>
                      <w:b/>
                      <w:bCs/>
                    </w:rPr>
                    <w:t>Ахмадович</w:t>
                  </w:r>
                  <w:proofErr w:type="spellEnd"/>
                </w:p>
              </w:tc>
            </w:tr>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hideMark/>
                </w:tcPr>
                <w:p w:rsidR="00AE0F23" w:rsidRPr="00C00DF6" w:rsidRDefault="00AE0F23" w:rsidP="00C64870">
                  <w:pPr>
                    <w:rPr>
                      <w:sz w:val="24"/>
                      <w:szCs w:val="24"/>
                    </w:rPr>
                  </w:pPr>
                  <w:r w:rsidRPr="00C00DF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r w:rsidRPr="00C00DF6">
                    <w:t>30.04.2014</w:t>
                  </w:r>
                </w:p>
              </w:tc>
            </w:tr>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hideMark/>
                </w:tcPr>
                <w:p w:rsidR="00AE0F23" w:rsidRPr="00C00DF6" w:rsidRDefault="00AE0F23" w:rsidP="00C64870">
                  <w:pPr>
                    <w:rPr>
                      <w:sz w:val="24"/>
                      <w:szCs w:val="24"/>
                    </w:rPr>
                  </w:pPr>
                  <w:r w:rsidRPr="00C00DF6">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r w:rsidRPr="00C00DF6">
                    <w:t>862202982579</w:t>
                  </w:r>
                </w:p>
              </w:tc>
            </w:tr>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hideMark/>
                </w:tcPr>
                <w:p w:rsidR="00AE0F23" w:rsidRPr="00C00DF6" w:rsidRDefault="00AE0F23" w:rsidP="00C64870">
                  <w:pPr>
                    <w:rPr>
                      <w:sz w:val="24"/>
                      <w:szCs w:val="24"/>
                    </w:rPr>
                  </w:pPr>
                  <w:r w:rsidRPr="00C00DF6">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p>
              </w:tc>
            </w:tr>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hideMark/>
                </w:tcPr>
                <w:p w:rsidR="00AE0F23" w:rsidRPr="00C00DF6" w:rsidRDefault="00AE0F23" w:rsidP="00C64870">
                  <w:pPr>
                    <w:rPr>
                      <w:sz w:val="24"/>
                      <w:szCs w:val="24"/>
                    </w:rPr>
                  </w:pPr>
                  <w:r w:rsidRPr="00C00DF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r w:rsidRPr="00C00DF6">
                    <w:t xml:space="preserve">628260, Ханты-Мансийский автономный округ - Югра АО, </w:t>
                  </w:r>
                  <w:proofErr w:type="spellStart"/>
                  <w:r w:rsidRPr="00C00DF6">
                    <w:t>Югорск</w:t>
                  </w:r>
                  <w:proofErr w:type="spellEnd"/>
                  <w:r w:rsidRPr="00C00DF6">
                    <w:t xml:space="preserve"> г, </w:t>
                  </w:r>
                  <w:proofErr w:type="spellStart"/>
                  <w:r w:rsidRPr="00C00DF6">
                    <w:t>ул</w:t>
                  </w:r>
                  <w:proofErr w:type="gramStart"/>
                  <w:r w:rsidRPr="00C00DF6">
                    <w:t>.Т</w:t>
                  </w:r>
                  <w:proofErr w:type="gramEnd"/>
                  <w:r w:rsidRPr="00C00DF6">
                    <w:t>аежная</w:t>
                  </w:r>
                  <w:proofErr w:type="spellEnd"/>
                  <w:r w:rsidRPr="00C00DF6">
                    <w:t>, д.82</w:t>
                  </w:r>
                </w:p>
              </w:tc>
            </w:tr>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hideMark/>
                </w:tcPr>
                <w:p w:rsidR="00AE0F23" w:rsidRPr="00C00DF6" w:rsidRDefault="00AE0F23" w:rsidP="00C64870">
                  <w:pPr>
                    <w:rPr>
                      <w:sz w:val="24"/>
                      <w:szCs w:val="24"/>
                    </w:rPr>
                  </w:pPr>
                  <w:r w:rsidRPr="00C00DF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r w:rsidRPr="00C00DF6">
                    <w:t xml:space="preserve">628260, Ханты-Мансийский автономный округ - Югра АО, </w:t>
                  </w:r>
                  <w:proofErr w:type="spellStart"/>
                  <w:r w:rsidRPr="00C00DF6">
                    <w:t>Югорск</w:t>
                  </w:r>
                  <w:proofErr w:type="spellEnd"/>
                  <w:r w:rsidRPr="00C00DF6">
                    <w:t xml:space="preserve"> г, </w:t>
                  </w:r>
                  <w:proofErr w:type="spellStart"/>
                  <w:r w:rsidRPr="00C00DF6">
                    <w:t>ул</w:t>
                  </w:r>
                  <w:proofErr w:type="gramStart"/>
                  <w:r w:rsidRPr="00C00DF6">
                    <w:t>.Т</w:t>
                  </w:r>
                  <w:proofErr w:type="gramEnd"/>
                  <w:r w:rsidRPr="00C00DF6">
                    <w:t>аежная</w:t>
                  </w:r>
                  <w:proofErr w:type="spellEnd"/>
                  <w:r w:rsidRPr="00C00DF6">
                    <w:t>, д.82</w:t>
                  </w:r>
                </w:p>
              </w:tc>
            </w:tr>
            <w:tr w:rsidR="00C00DF6" w:rsidRPr="00C00DF6" w:rsidTr="004B78CD">
              <w:tc>
                <w:tcPr>
                  <w:tcW w:w="1563"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r w:rsidRPr="00C00DF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E0F23" w:rsidRPr="00C00DF6" w:rsidRDefault="00AE0F23" w:rsidP="00C64870">
                  <w:pPr>
                    <w:rPr>
                      <w:sz w:val="24"/>
                      <w:szCs w:val="24"/>
                    </w:rPr>
                  </w:pPr>
                  <w:r w:rsidRPr="00C00DF6">
                    <w:t>+7 34675 7 60 23</w:t>
                  </w:r>
                </w:p>
              </w:tc>
            </w:tr>
          </w:tbl>
          <w:p w:rsidR="00AE0F23" w:rsidRPr="00C00DF6" w:rsidRDefault="00AE0F23" w:rsidP="000473CB">
            <w:pPr>
              <w:jc w:val="both"/>
              <w:rPr>
                <w:rStyle w:val="textspanview"/>
              </w:rPr>
            </w:pPr>
          </w:p>
        </w:tc>
        <w:tc>
          <w:tcPr>
            <w:tcW w:w="1701" w:type="dxa"/>
          </w:tcPr>
          <w:p w:rsidR="00AE0F23" w:rsidRPr="00C00DF6" w:rsidRDefault="00AE0F23" w:rsidP="00AE0F23">
            <w:pPr>
              <w:jc w:val="center"/>
              <w:rPr>
                <w:sz w:val="24"/>
                <w:szCs w:val="24"/>
              </w:rPr>
            </w:pPr>
            <w:r w:rsidRPr="00C00DF6">
              <w:t>42673.00</w:t>
            </w:r>
          </w:p>
        </w:tc>
      </w:tr>
      <w:tr w:rsidR="00AE0F23" w:rsidRPr="00B37CB1" w:rsidTr="000473CB">
        <w:trPr>
          <w:cantSplit/>
          <w:trHeight w:val="284"/>
        </w:trPr>
        <w:tc>
          <w:tcPr>
            <w:tcW w:w="851" w:type="dxa"/>
          </w:tcPr>
          <w:p w:rsidR="00AE0F23" w:rsidRPr="00C20403" w:rsidRDefault="00AE0F23" w:rsidP="000473CB">
            <w:pPr>
              <w:spacing w:after="200" w:line="276" w:lineRule="auto"/>
            </w:pPr>
            <w:r w:rsidRPr="00C20403">
              <w:lastRenderedPageBreak/>
              <w:t>2</w:t>
            </w:r>
          </w:p>
        </w:tc>
        <w:tc>
          <w:tcPr>
            <w:tcW w:w="1418" w:type="dxa"/>
          </w:tcPr>
          <w:p w:rsidR="00AE0F23" w:rsidRPr="00C20403" w:rsidRDefault="00AE0F23" w:rsidP="00C64870">
            <w:pPr>
              <w:rPr>
                <w:sz w:val="24"/>
                <w:szCs w:val="24"/>
              </w:rPr>
            </w:pPr>
            <w:r w:rsidRPr="00C2040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hideMark/>
                </w:tcPr>
                <w:p w:rsidR="00AE0F23" w:rsidRPr="00C20403" w:rsidRDefault="00AE0F23" w:rsidP="00C64870">
                  <w:pPr>
                    <w:rPr>
                      <w:sz w:val="24"/>
                      <w:szCs w:val="24"/>
                    </w:rPr>
                  </w:pPr>
                  <w:r w:rsidRPr="00C204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rPr>
                      <w:b/>
                      <w:bCs/>
                    </w:rPr>
                    <w:t>Общество с ограниченной ответственностью "РЕГИОНОПТ"</w:t>
                  </w:r>
                  <w:r w:rsidRPr="00C20403">
                    <w:br/>
                    <w:t xml:space="preserve">Документы из реестра участников </w:t>
                  </w:r>
                  <w:r w:rsidRPr="00C20403">
                    <w:br/>
                    <w:t xml:space="preserve">Заявка на участие в аукционе </w:t>
                  </w:r>
                </w:p>
              </w:tc>
            </w:tr>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hideMark/>
                </w:tcPr>
                <w:p w:rsidR="00AE0F23" w:rsidRPr="00C20403" w:rsidRDefault="00AE0F23" w:rsidP="00C64870">
                  <w:pPr>
                    <w:rPr>
                      <w:sz w:val="24"/>
                      <w:szCs w:val="24"/>
                    </w:rPr>
                  </w:pPr>
                  <w:r w:rsidRPr="00C204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01.09.2016</w:t>
                  </w:r>
                </w:p>
              </w:tc>
            </w:tr>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hideMark/>
                </w:tcPr>
                <w:p w:rsidR="00AE0F23" w:rsidRPr="00C20403" w:rsidRDefault="00AE0F23" w:rsidP="00C64870">
                  <w:pPr>
                    <w:rPr>
                      <w:sz w:val="24"/>
                      <w:szCs w:val="24"/>
                    </w:rPr>
                  </w:pPr>
                  <w:r w:rsidRPr="00C20403">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6679093221</w:t>
                  </w:r>
                </w:p>
              </w:tc>
            </w:tr>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hideMark/>
                </w:tcPr>
                <w:p w:rsidR="00AE0F23" w:rsidRPr="00C20403" w:rsidRDefault="00AE0F23" w:rsidP="00C64870">
                  <w:pPr>
                    <w:rPr>
                      <w:sz w:val="24"/>
                      <w:szCs w:val="24"/>
                    </w:rPr>
                  </w:pPr>
                  <w:r w:rsidRPr="00C20403">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667901001</w:t>
                  </w:r>
                </w:p>
              </w:tc>
            </w:tr>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hideMark/>
                </w:tcPr>
                <w:p w:rsidR="00AE0F23" w:rsidRPr="00C20403" w:rsidRDefault="00AE0F23" w:rsidP="00C64870">
                  <w:pPr>
                    <w:rPr>
                      <w:sz w:val="24"/>
                      <w:szCs w:val="24"/>
                    </w:rPr>
                  </w:pPr>
                  <w:r w:rsidRPr="00C204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 xml:space="preserve">620000, Свердловская </w:t>
                  </w:r>
                  <w:proofErr w:type="spellStart"/>
                  <w:r w:rsidRPr="00C20403">
                    <w:t>обл</w:t>
                  </w:r>
                  <w:proofErr w:type="spellEnd"/>
                  <w:r w:rsidRPr="00C20403">
                    <w:t xml:space="preserve">, Екатеринбург г, </w:t>
                  </w:r>
                  <w:proofErr w:type="spellStart"/>
                  <w:r w:rsidRPr="00C20403">
                    <w:t>ул</w:t>
                  </w:r>
                  <w:proofErr w:type="gramStart"/>
                  <w:r w:rsidRPr="00C20403">
                    <w:t>.А</w:t>
                  </w:r>
                  <w:proofErr w:type="gramEnd"/>
                  <w:r w:rsidRPr="00C20403">
                    <w:t>кадемика</w:t>
                  </w:r>
                  <w:proofErr w:type="spellEnd"/>
                  <w:r w:rsidRPr="00C20403">
                    <w:t xml:space="preserve"> Шварца, д.14А - 4</w:t>
                  </w:r>
                </w:p>
              </w:tc>
            </w:tr>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hideMark/>
                </w:tcPr>
                <w:p w:rsidR="00AE0F23" w:rsidRPr="00C20403" w:rsidRDefault="00AE0F23" w:rsidP="00C64870">
                  <w:pPr>
                    <w:rPr>
                      <w:sz w:val="24"/>
                      <w:szCs w:val="24"/>
                    </w:rPr>
                  </w:pPr>
                  <w:r w:rsidRPr="00C204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 xml:space="preserve">620000, Свердловская </w:t>
                  </w:r>
                  <w:proofErr w:type="spellStart"/>
                  <w:r w:rsidRPr="00C20403">
                    <w:t>обл</w:t>
                  </w:r>
                  <w:proofErr w:type="spellEnd"/>
                  <w:r w:rsidRPr="00C20403">
                    <w:t xml:space="preserve">, Екатеринбург г, </w:t>
                  </w:r>
                  <w:proofErr w:type="spellStart"/>
                  <w:r w:rsidRPr="00C20403">
                    <w:t>ул</w:t>
                  </w:r>
                  <w:proofErr w:type="gramStart"/>
                  <w:r w:rsidRPr="00C20403">
                    <w:t>.А</w:t>
                  </w:r>
                  <w:proofErr w:type="gramEnd"/>
                  <w:r w:rsidRPr="00C20403">
                    <w:t>кадемика</w:t>
                  </w:r>
                  <w:proofErr w:type="spellEnd"/>
                  <w:r w:rsidRPr="00C20403">
                    <w:t xml:space="preserve"> Шварца, д.14А - 4</w:t>
                  </w:r>
                </w:p>
              </w:tc>
            </w:tr>
            <w:tr w:rsidR="00C20403" w:rsidRPr="00C20403" w:rsidTr="004B78CD">
              <w:tc>
                <w:tcPr>
                  <w:tcW w:w="1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E0F23" w:rsidRPr="00C20403" w:rsidRDefault="00AE0F23" w:rsidP="00C64870">
                  <w:pPr>
                    <w:rPr>
                      <w:sz w:val="24"/>
                      <w:szCs w:val="24"/>
                    </w:rPr>
                  </w:pPr>
                  <w:r w:rsidRPr="00C20403">
                    <w:t>+79122225432</w:t>
                  </w:r>
                </w:p>
              </w:tc>
            </w:tr>
          </w:tbl>
          <w:p w:rsidR="00AE0F23" w:rsidRPr="00C20403" w:rsidRDefault="00AE0F23" w:rsidP="000473CB"/>
        </w:tc>
        <w:tc>
          <w:tcPr>
            <w:tcW w:w="1701" w:type="dxa"/>
          </w:tcPr>
          <w:p w:rsidR="00AE0F23" w:rsidRPr="00C20403" w:rsidRDefault="00AE0F23" w:rsidP="00AE0F23">
            <w:pPr>
              <w:jc w:val="center"/>
              <w:rPr>
                <w:sz w:val="24"/>
                <w:szCs w:val="24"/>
              </w:rPr>
            </w:pPr>
            <w:r w:rsidRPr="00C20403">
              <w:t>42673.00</w:t>
            </w:r>
          </w:p>
        </w:tc>
      </w:tr>
    </w:tbl>
    <w:p w:rsidR="00E57B9B" w:rsidRDefault="00E57B9B" w:rsidP="00E57B9B">
      <w:pPr>
        <w:suppressAutoHyphens/>
        <w:ind w:left="-142"/>
        <w:jc w:val="both"/>
        <w:rPr>
          <w:sz w:val="24"/>
        </w:rPr>
      </w:pPr>
    </w:p>
    <w:p w:rsidR="00E57B9B" w:rsidRPr="00C00DF6" w:rsidRDefault="00E57B9B" w:rsidP="00E57B9B">
      <w:pPr>
        <w:suppressAutoHyphens/>
        <w:ind w:left="-142"/>
        <w:jc w:val="both"/>
        <w:rPr>
          <w:sz w:val="24"/>
          <w:szCs w:val="24"/>
        </w:rPr>
      </w:pPr>
      <w:r>
        <w:rPr>
          <w:sz w:val="24"/>
        </w:rPr>
        <w:t>5</w:t>
      </w:r>
      <w:r w:rsidRPr="000360FA">
        <w:rPr>
          <w:sz w:val="24"/>
        </w:rPr>
        <w:t xml:space="preserve">. В </w:t>
      </w:r>
      <w:r w:rsidRPr="00C00DF6">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00DF6" w:rsidRDefault="00E57B9B" w:rsidP="00E57B9B">
      <w:pPr>
        <w:suppressAutoHyphens/>
        <w:ind w:left="-142"/>
        <w:jc w:val="both"/>
        <w:rPr>
          <w:bCs/>
          <w:sz w:val="24"/>
          <w:szCs w:val="24"/>
        </w:rPr>
      </w:pPr>
      <w:r w:rsidRPr="00C00DF6">
        <w:rPr>
          <w:sz w:val="24"/>
          <w:szCs w:val="24"/>
        </w:rPr>
        <w:t xml:space="preserve">- </w:t>
      </w:r>
      <w:r w:rsidR="00C00DF6" w:rsidRPr="00C00DF6">
        <w:rPr>
          <w:bCs/>
          <w:sz w:val="24"/>
          <w:szCs w:val="24"/>
        </w:rPr>
        <w:t xml:space="preserve">Индивидуальный предприниматель Ходжаев </w:t>
      </w:r>
      <w:proofErr w:type="spellStart"/>
      <w:r w:rsidR="00C00DF6" w:rsidRPr="00C00DF6">
        <w:rPr>
          <w:bCs/>
          <w:sz w:val="24"/>
          <w:szCs w:val="24"/>
        </w:rPr>
        <w:t>Давлатхужа</w:t>
      </w:r>
      <w:proofErr w:type="spellEnd"/>
      <w:r w:rsidR="00C00DF6" w:rsidRPr="00C00DF6">
        <w:rPr>
          <w:bCs/>
          <w:sz w:val="24"/>
          <w:szCs w:val="24"/>
        </w:rPr>
        <w:t xml:space="preserve"> </w:t>
      </w:r>
      <w:proofErr w:type="spellStart"/>
      <w:r w:rsidR="00C00DF6" w:rsidRPr="00C00DF6">
        <w:rPr>
          <w:bCs/>
          <w:sz w:val="24"/>
          <w:szCs w:val="24"/>
        </w:rPr>
        <w:t>Ахмадович</w:t>
      </w:r>
      <w:proofErr w:type="spellEnd"/>
      <w:r w:rsidR="00C00DF6" w:rsidRPr="00C00DF6">
        <w:rPr>
          <w:bCs/>
          <w:sz w:val="24"/>
          <w:szCs w:val="24"/>
        </w:rPr>
        <w:t>;</w:t>
      </w:r>
    </w:p>
    <w:p w:rsidR="00C00DF6" w:rsidRPr="00C00DF6" w:rsidRDefault="00E57B9B" w:rsidP="00E57B9B">
      <w:pPr>
        <w:suppressAutoHyphens/>
        <w:ind w:left="-142"/>
        <w:jc w:val="both"/>
        <w:rPr>
          <w:bCs/>
          <w:sz w:val="24"/>
          <w:szCs w:val="24"/>
        </w:rPr>
      </w:pPr>
      <w:r w:rsidRPr="00C00DF6">
        <w:rPr>
          <w:bCs/>
          <w:sz w:val="24"/>
          <w:szCs w:val="24"/>
        </w:rPr>
        <w:t xml:space="preserve">- </w:t>
      </w:r>
      <w:r w:rsidR="00C00DF6" w:rsidRPr="00C00DF6">
        <w:rPr>
          <w:bCs/>
          <w:sz w:val="24"/>
          <w:szCs w:val="24"/>
        </w:rPr>
        <w:t>Общество с ограниченной ответственностью "РЕГИОНОПТ".</w:t>
      </w:r>
    </w:p>
    <w:p w:rsidR="00E57B9B" w:rsidRPr="00C00DF6" w:rsidRDefault="00E57B9B" w:rsidP="00E57B9B">
      <w:pPr>
        <w:suppressAutoHyphens/>
        <w:ind w:left="-142"/>
        <w:jc w:val="both"/>
        <w:rPr>
          <w:sz w:val="24"/>
          <w:szCs w:val="24"/>
        </w:rPr>
      </w:pPr>
      <w:r w:rsidRPr="00C00DF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B78CD" w:rsidRPr="00C00DF6">
        <w:rPr>
          <w:sz w:val="24"/>
          <w:szCs w:val="24"/>
        </w:rPr>
        <w:t>1</w:t>
      </w:r>
      <w:r w:rsidR="00845994" w:rsidRPr="00C00DF6">
        <w:rPr>
          <w:sz w:val="24"/>
          <w:szCs w:val="24"/>
        </w:rPr>
        <w:t>6</w:t>
      </w:r>
      <w:r w:rsidRPr="00C00DF6">
        <w:rPr>
          <w:sz w:val="24"/>
          <w:szCs w:val="24"/>
        </w:rPr>
        <w:t>.</w:t>
      </w:r>
      <w:r w:rsidR="004B78CD" w:rsidRPr="00C00DF6">
        <w:rPr>
          <w:sz w:val="24"/>
          <w:szCs w:val="24"/>
        </w:rPr>
        <w:t>12</w:t>
      </w:r>
      <w:r w:rsidRPr="00C00DF6">
        <w:rPr>
          <w:sz w:val="24"/>
          <w:szCs w:val="24"/>
        </w:rPr>
        <w:t>.201</w:t>
      </w:r>
      <w:r w:rsidR="004B78CD" w:rsidRPr="00C00DF6">
        <w:rPr>
          <w:sz w:val="24"/>
          <w:szCs w:val="24"/>
        </w:rPr>
        <w:t>6</w:t>
      </w:r>
      <w:r w:rsidRPr="00C00DF6">
        <w:rPr>
          <w:color w:val="FF0000"/>
          <w:sz w:val="24"/>
          <w:szCs w:val="24"/>
        </w:rPr>
        <w:t xml:space="preserve"> </w:t>
      </w:r>
      <w:r w:rsidRPr="00C00DF6">
        <w:rPr>
          <w:sz w:val="24"/>
          <w:szCs w:val="24"/>
        </w:rPr>
        <w:t xml:space="preserve">победителем  аукциона в электронной форме признается </w:t>
      </w:r>
      <w:r w:rsidR="00C00DF6" w:rsidRPr="00C00DF6">
        <w:rPr>
          <w:bCs/>
          <w:sz w:val="24"/>
          <w:szCs w:val="24"/>
        </w:rPr>
        <w:t xml:space="preserve">Индивидуальный предприниматель Ходжаев </w:t>
      </w:r>
      <w:proofErr w:type="spellStart"/>
      <w:r w:rsidR="00C00DF6" w:rsidRPr="00C00DF6">
        <w:rPr>
          <w:bCs/>
          <w:sz w:val="24"/>
          <w:szCs w:val="24"/>
        </w:rPr>
        <w:t>Давлатхужа</w:t>
      </w:r>
      <w:proofErr w:type="spellEnd"/>
      <w:r w:rsidR="00C00DF6" w:rsidRPr="00C00DF6">
        <w:rPr>
          <w:bCs/>
          <w:sz w:val="24"/>
          <w:szCs w:val="24"/>
        </w:rPr>
        <w:t xml:space="preserve"> </w:t>
      </w:r>
      <w:proofErr w:type="spellStart"/>
      <w:r w:rsidR="00C00DF6" w:rsidRPr="00C00DF6">
        <w:rPr>
          <w:bCs/>
          <w:sz w:val="24"/>
          <w:szCs w:val="24"/>
        </w:rPr>
        <w:t>Ахмадович</w:t>
      </w:r>
      <w:proofErr w:type="spellEnd"/>
      <w:r w:rsidR="00C00DF6" w:rsidRPr="00C00DF6">
        <w:rPr>
          <w:sz w:val="24"/>
          <w:szCs w:val="24"/>
        </w:rPr>
        <w:t xml:space="preserve">, </w:t>
      </w:r>
      <w:r w:rsidRPr="00C00DF6">
        <w:rPr>
          <w:sz w:val="24"/>
          <w:szCs w:val="24"/>
        </w:rPr>
        <w:t xml:space="preserve">с ценой </w:t>
      </w:r>
      <w:r w:rsidR="00C00DF6">
        <w:rPr>
          <w:sz w:val="24"/>
          <w:szCs w:val="24"/>
        </w:rPr>
        <w:t xml:space="preserve">гражданско-правового договора </w:t>
      </w:r>
      <w:r w:rsidRPr="00C00DF6">
        <w:rPr>
          <w:sz w:val="24"/>
          <w:szCs w:val="24"/>
        </w:rPr>
        <w:t xml:space="preserve"> </w:t>
      </w:r>
      <w:r w:rsidR="00C00DF6" w:rsidRPr="00C00DF6">
        <w:rPr>
          <w:sz w:val="24"/>
          <w:szCs w:val="24"/>
        </w:rPr>
        <w:t xml:space="preserve">42673.00 </w:t>
      </w:r>
      <w:r w:rsidRPr="00C00DF6">
        <w:rPr>
          <w:sz w:val="24"/>
          <w:szCs w:val="24"/>
        </w:rPr>
        <w:t xml:space="preserve">рублей. </w:t>
      </w:r>
    </w:p>
    <w:p w:rsidR="00C00DF6" w:rsidRPr="00C00DF6" w:rsidRDefault="00C00DF6" w:rsidP="00C00DF6">
      <w:pPr>
        <w:suppressAutoHyphens/>
        <w:ind w:left="-142"/>
        <w:jc w:val="both"/>
        <w:rPr>
          <w:sz w:val="24"/>
        </w:rPr>
      </w:pPr>
      <w:r w:rsidRPr="00C00DF6">
        <w:rPr>
          <w:sz w:val="24"/>
          <w:szCs w:val="24"/>
        </w:rPr>
        <w:t>7. В связи с тем, что цена контракта</w:t>
      </w:r>
      <w:r w:rsidRPr="00C00DF6">
        <w:rPr>
          <w:sz w:val="24"/>
        </w:rPr>
        <w:t>,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C00DF6"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C20403" w:rsidRPr="00B37CB1" w:rsidTr="00B1672C">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Н.А. Морозова</w:t>
            </w:r>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w:t>
            </w:r>
            <w:r w:rsidRPr="0024527F">
              <w:rPr>
                <w:noProof/>
                <w:sz w:val="16"/>
                <w:szCs w:val="16"/>
              </w:rPr>
              <w:lastRenderedPageBreak/>
              <w:t xml:space="preserve">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0473CB">
            <w:pPr>
              <w:jc w:val="center"/>
              <w:rPr>
                <w:sz w:val="16"/>
                <w:szCs w:val="16"/>
              </w:rPr>
            </w:pPr>
            <w:r w:rsidRPr="0024527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A319FC">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proofErr w:type="spellStart"/>
            <w:r w:rsidRPr="0009555E">
              <w:rPr>
                <w:sz w:val="24"/>
                <w:szCs w:val="24"/>
              </w:rPr>
              <w:t>А.Т.Абдуллаев</w:t>
            </w:r>
            <w:proofErr w:type="spellEnd"/>
          </w:p>
        </w:tc>
      </w:tr>
      <w:tr w:rsidR="00C20403" w:rsidRPr="00B37CB1" w:rsidTr="000473CB">
        <w:tc>
          <w:tcPr>
            <w:tcW w:w="4537" w:type="dxa"/>
            <w:tcBorders>
              <w:top w:val="single" w:sz="4" w:space="0" w:color="auto"/>
              <w:left w:val="single" w:sz="4" w:space="0" w:color="auto"/>
              <w:bottom w:val="single" w:sz="4" w:space="0" w:color="auto"/>
              <w:right w:val="single" w:sz="4" w:space="0" w:color="auto"/>
            </w:tcBorders>
          </w:tcPr>
          <w:p w:rsidR="00C20403" w:rsidRPr="0024527F" w:rsidRDefault="00C20403"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0403" w:rsidRPr="0024527F" w:rsidRDefault="00C20403"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0403" w:rsidRPr="0009555E" w:rsidRDefault="00C20403"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C20403" w:rsidRPr="00B37CB1" w:rsidRDefault="00C20403" w:rsidP="00C20403">
      <w:pPr>
        <w:suppressAutoHyphens/>
        <w:jc w:val="both"/>
        <w:rPr>
          <w:b/>
          <w:color w:val="FF0000"/>
        </w:rPr>
      </w:pPr>
    </w:p>
    <w:p w:rsidR="00C20403" w:rsidRPr="006B16C1" w:rsidRDefault="00C20403" w:rsidP="00C20403">
      <w:pPr>
        <w:suppressAutoHyphens/>
        <w:jc w:val="both"/>
        <w:rPr>
          <w:sz w:val="22"/>
          <w:szCs w:val="22"/>
        </w:rPr>
      </w:pPr>
    </w:p>
    <w:p w:rsidR="00C20403" w:rsidRPr="0009555E" w:rsidRDefault="00C20403" w:rsidP="00C20403">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C20403" w:rsidRPr="0009555E" w:rsidRDefault="00C20403" w:rsidP="00C20403">
      <w:pPr>
        <w:jc w:val="both"/>
        <w:rPr>
          <w:b/>
          <w:sz w:val="24"/>
          <w:szCs w:val="24"/>
        </w:rPr>
      </w:pPr>
    </w:p>
    <w:p w:rsidR="00C20403" w:rsidRPr="0009555E" w:rsidRDefault="00C20403" w:rsidP="00C20403">
      <w:pPr>
        <w:jc w:val="both"/>
        <w:rPr>
          <w:sz w:val="24"/>
          <w:szCs w:val="24"/>
        </w:rPr>
      </w:pPr>
      <w:r w:rsidRPr="0009555E">
        <w:rPr>
          <w:b/>
          <w:sz w:val="24"/>
          <w:szCs w:val="24"/>
        </w:rPr>
        <w:t xml:space="preserve">Члены  комиссии                                                                                                                                                                                                </w:t>
      </w:r>
    </w:p>
    <w:p w:rsidR="00C20403" w:rsidRPr="0009555E" w:rsidRDefault="00C20403" w:rsidP="00C20403">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C20403" w:rsidRPr="0009555E" w:rsidRDefault="00C20403" w:rsidP="00C20403">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C20403" w:rsidRPr="0009555E" w:rsidRDefault="00C20403" w:rsidP="00C20403">
      <w:pPr>
        <w:jc w:val="right"/>
        <w:rPr>
          <w:sz w:val="24"/>
          <w:szCs w:val="24"/>
        </w:rPr>
      </w:pPr>
      <w:r w:rsidRPr="0009555E">
        <w:rPr>
          <w:sz w:val="24"/>
          <w:szCs w:val="24"/>
        </w:rPr>
        <w:t>_____________________Н.А. Морозова</w:t>
      </w:r>
    </w:p>
    <w:p w:rsidR="00C20403" w:rsidRPr="0009555E" w:rsidRDefault="00C20403" w:rsidP="00C20403">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C20403" w:rsidRPr="0009555E" w:rsidRDefault="00C20403" w:rsidP="00C20403">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C20403" w:rsidRPr="0009555E" w:rsidRDefault="00C20403" w:rsidP="00C20403">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C20403" w:rsidRPr="0009555E" w:rsidRDefault="00C20403" w:rsidP="00C20403">
      <w:pPr>
        <w:jc w:val="right"/>
        <w:rPr>
          <w:sz w:val="24"/>
          <w:szCs w:val="24"/>
        </w:rPr>
      </w:pPr>
      <w:r w:rsidRPr="0009555E">
        <w:rPr>
          <w:sz w:val="24"/>
          <w:szCs w:val="24"/>
        </w:rPr>
        <w:t xml:space="preserve">______________________Н.Б. Захарова                                                                                  </w:t>
      </w:r>
    </w:p>
    <w:p w:rsidR="00C20403" w:rsidRPr="006B16C1" w:rsidRDefault="00C20403" w:rsidP="00C20403">
      <w:pPr>
        <w:rPr>
          <w:sz w:val="24"/>
          <w:szCs w:val="24"/>
        </w:rPr>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F64B25">
        <w:rPr>
          <w:sz w:val="24"/>
          <w:szCs w:val="24"/>
        </w:rPr>
        <w:t xml:space="preserve">     </w:t>
      </w:r>
      <w:r w:rsidRPr="006B16C1">
        <w:rPr>
          <w:sz w:val="24"/>
          <w:szCs w:val="24"/>
        </w:rPr>
        <w:t>__________________</w:t>
      </w:r>
      <w:r w:rsidR="00F64B25">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C20403" w:rsidRDefault="00C20403" w:rsidP="00E57B9B"/>
    <w:p w:rsidR="0082139F" w:rsidRDefault="0082139F" w:rsidP="00E57B9B"/>
    <w:p w:rsidR="0082139F" w:rsidRDefault="0082139F" w:rsidP="00E57B9B"/>
    <w:p w:rsidR="00C00DF6" w:rsidRDefault="00C00DF6" w:rsidP="00C00DF6">
      <w:pPr>
        <w:ind w:hanging="426"/>
        <w:jc w:val="right"/>
        <w:rPr>
          <w:sz w:val="16"/>
          <w:szCs w:val="16"/>
        </w:rPr>
      </w:pPr>
    </w:p>
    <w:p w:rsidR="00C00DF6" w:rsidRDefault="00C00DF6" w:rsidP="00C20403">
      <w:pPr>
        <w:rPr>
          <w:sz w:val="22"/>
          <w:szCs w:val="22"/>
        </w:rPr>
      </w:pPr>
    </w:p>
    <w:p w:rsidR="00C00DF6" w:rsidRDefault="00C00DF6" w:rsidP="00C00DF6">
      <w:pPr>
        <w:ind w:hanging="426"/>
        <w:jc w:val="right"/>
        <w:rPr>
          <w:sz w:val="22"/>
          <w:szCs w:val="22"/>
        </w:rPr>
      </w:pPr>
      <w:r>
        <w:rPr>
          <w:sz w:val="22"/>
          <w:szCs w:val="22"/>
        </w:rPr>
        <w:lastRenderedPageBreak/>
        <w:t xml:space="preserve">     Приложение 3                                                                                                                                              </w:t>
      </w:r>
    </w:p>
    <w:p w:rsidR="00C00DF6" w:rsidRDefault="00C00DF6" w:rsidP="00C00DF6">
      <w:pPr>
        <w:jc w:val="right"/>
        <w:rPr>
          <w:sz w:val="22"/>
          <w:szCs w:val="22"/>
        </w:rPr>
      </w:pPr>
      <w:r>
        <w:rPr>
          <w:sz w:val="22"/>
          <w:szCs w:val="22"/>
        </w:rPr>
        <w:t xml:space="preserve">к протоколу подведения итогов </w:t>
      </w:r>
    </w:p>
    <w:p w:rsidR="00C00DF6" w:rsidRDefault="00C00DF6" w:rsidP="00C00DF6">
      <w:pPr>
        <w:jc w:val="right"/>
        <w:rPr>
          <w:sz w:val="22"/>
          <w:szCs w:val="22"/>
        </w:rPr>
      </w:pPr>
      <w:r>
        <w:rPr>
          <w:sz w:val="22"/>
          <w:szCs w:val="22"/>
        </w:rPr>
        <w:t xml:space="preserve"> аукциона в электронной форме</w:t>
      </w:r>
    </w:p>
    <w:p w:rsidR="00C00DF6" w:rsidRDefault="00C00DF6" w:rsidP="00C00DF6">
      <w:pPr>
        <w:tabs>
          <w:tab w:val="left" w:pos="3930"/>
          <w:tab w:val="right" w:pos="9355"/>
        </w:tabs>
        <w:jc w:val="right"/>
        <w:rPr>
          <w:sz w:val="22"/>
          <w:szCs w:val="22"/>
        </w:rPr>
      </w:pPr>
      <w:r>
        <w:rPr>
          <w:sz w:val="22"/>
          <w:szCs w:val="22"/>
        </w:rPr>
        <w:t>от «20» декабря 2016 г. № 0187300005816000399-3</w:t>
      </w:r>
    </w:p>
    <w:p w:rsidR="00C00DF6" w:rsidRDefault="00C00DF6" w:rsidP="00C00DF6">
      <w:pPr>
        <w:tabs>
          <w:tab w:val="left" w:pos="3930"/>
          <w:tab w:val="right" w:pos="9355"/>
        </w:tabs>
        <w:jc w:val="right"/>
        <w:rPr>
          <w:sz w:val="22"/>
          <w:szCs w:val="22"/>
        </w:rPr>
      </w:pPr>
    </w:p>
    <w:p w:rsidR="00C00DF6" w:rsidRDefault="00C00DF6" w:rsidP="00C00DF6">
      <w:pPr>
        <w:jc w:val="center"/>
        <w:rPr>
          <w:sz w:val="22"/>
          <w:szCs w:val="22"/>
        </w:rPr>
      </w:pPr>
      <w:r>
        <w:rPr>
          <w:sz w:val="22"/>
          <w:szCs w:val="22"/>
        </w:rPr>
        <w:t>Таблица подведения итогов</w:t>
      </w:r>
    </w:p>
    <w:p w:rsidR="00C00DF6" w:rsidRDefault="00C00DF6" w:rsidP="00C00DF6">
      <w:pPr>
        <w:jc w:val="center"/>
        <w:rPr>
          <w:sz w:val="22"/>
          <w:szCs w:val="22"/>
        </w:rPr>
      </w:pPr>
      <w:r>
        <w:rPr>
          <w:sz w:val="22"/>
          <w:szCs w:val="22"/>
        </w:rPr>
        <w:t xml:space="preserve">аукциона в электронной форме на право заключения гражданско-правового договора </w:t>
      </w:r>
    </w:p>
    <w:p w:rsidR="00C00DF6" w:rsidRDefault="00C00DF6" w:rsidP="00C00DF6">
      <w:pPr>
        <w:jc w:val="center"/>
        <w:rPr>
          <w:sz w:val="22"/>
          <w:szCs w:val="22"/>
        </w:rPr>
      </w:pPr>
      <w:r>
        <w:rPr>
          <w:sz w:val="22"/>
          <w:szCs w:val="22"/>
        </w:rPr>
        <w:t xml:space="preserve">на поставку продуктов питания </w:t>
      </w:r>
    </w:p>
    <w:p w:rsidR="00C00DF6" w:rsidRDefault="00C00DF6" w:rsidP="00C00DF6">
      <w:pPr>
        <w:jc w:val="center"/>
        <w:rPr>
          <w:sz w:val="22"/>
          <w:szCs w:val="22"/>
        </w:rPr>
      </w:pPr>
    </w:p>
    <w:p w:rsidR="00C00DF6" w:rsidRDefault="00C00DF6" w:rsidP="00C00DF6">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p w:rsidR="00C00DF6" w:rsidRDefault="00C00DF6" w:rsidP="00C00DF6">
      <w:pPr>
        <w:rPr>
          <w:sz w:val="22"/>
          <w:szCs w:val="22"/>
        </w:rPr>
      </w:pPr>
    </w:p>
    <w:tbl>
      <w:tblPr>
        <w:tblW w:w="10840" w:type="dxa"/>
        <w:tblInd w:w="-256" w:type="dxa"/>
        <w:tblCellMar>
          <w:top w:w="28" w:type="dxa"/>
          <w:left w:w="28" w:type="dxa"/>
          <w:bottom w:w="28" w:type="dxa"/>
          <w:right w:w="28" w:type="dxa"/>
        </w:tblCellMar>
        <w:tblLook w:val="04A0" w:firstRow="1" w:lastRow="0" w:firstColumn="1" w:lastColumn="0" w:noHBand="0" w:noVBand="1"/>
      </w:tblPr>
      <w:tblGrid>
        <w:gridCol w:w="4820"/>
        <w:gridCol w:w="1985"/>
        <w:gridCol w:w="2079"/>
        <w:gridCol w:w="1956"/>
      </w:tblGrid>
      <w:tr w:rsidR="00C00DF6" w:rsidRPr="00AE0F23" w:rsidTr="00C00DF6">
        <w:trPr>
          <w:trHeight w:val="288"/>
        </w:trPr>
        <w:tc>
          <w:tcPr>
            <w:tcW w:w="6805" w:type="dxa"/>
            <w:gridSpan w:val="2"/>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Порядковый номер заявки </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color w:val="000000"/>
                <w:sz w:val="22"/>
                <w:szCs w:val="22"/>
                <w:lang w:eastAsia="en-US"/>
              </w:rPr>
            </w:pPr>
            <w:r>
              <w:rPr>
                <w:color w:val="000000"/>
                <w:sz w:val="22"/>
                <w:szCs w:val="22"/>
                <w:lang w:eastAsia="en-US"/>
              </w:rPr>
              <w:t>Заявка №1</w:t>
            </w:r>
          </w:p>
          <w:p w:rsidR="00C00DF6" w:rsidRDefault="00C00DF6" w:rsidP="00C64870">
            <w:pPr>
              <w:spacing w:line="276" w:lineRule="auto"/>
              <w:jc w:val="center"/>
              <w:rPr>
                <w:color w:val="000000"/>
                <w:sz w:val="22"/>
                <w:szCs w:val="22"/>
                <w:lang w:eastAsia="en-US"/>
              </w:rPr>
            </w:pPr>
            <w:r>
              <w:rPr>
                <w:color w:val="000000"/>
                <w:sz w:val="22"/>
                <w:szCs w:val="22"/>
                <w:lang w:eastAsia="en-US"/>
              </w:rPr>
              <w:t xml:space="preserve">Индивидуальный предприниматель Ходжаев Д.А. </w:t>
            </w:r>
          </w:p>
          <w:p w:rsidR="00C00DF6" w:rsidRDefault="00C00DF6" w:rsidP="00C64870">
            <w:pPr>
              <w:spacing w:line="276" w:lineRule="auto"/>
              <w:jc w:val="center"/>
              <w:rPr>
                <w:color w:val="000000"/>
                <w:sz w:val="22"/>
                <w:szCs w:val="22"/>
                <w:lang w:eastAsia="en-US"/>
              </w:rPr>
            </w:pPr>
            <w:proofErr w:type="spellStart"/>
            <w:r>
              <w:rPr>
                <w:color w:val="000000"/>
                <w:sz w:val="22"/>
                <w:szCs w:val="22"/>
                <w:lang w:eastAsia="en-US"/>
              </w:rPr>
              <w:t>г</w:t>
            </w:r>
            <w:proofErr w:type="gramStart"/>
            <w:r>
              <w:rPr>
                <w:color w:val="000000"/>
                <w:sz w:val="22"/>
                <w:szCs w:val="22"/>
                <w:lang w:eastAsia="en-US"/>
              </w:rPr>
              <w:t>.Ю</w:t>
            </w:r>
            <w:proofErr w:type="gramEnd"/>
            <w:r>
              <w:rPr>
                <w:color w:val="000000"/>
                <w:sz w:val="22"/>
                <w:szCs w:val="22"/>
                <w:lang w:eastAsia="en-US"/>
              </w:rPr>
              <w:t>горск</w:t>
            </w:r>
            <w:proofErr w:type="spellEnd"/>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color w:val="000000"/>
                <w:sz w:val="22"/>
                <w:szCs w:val="22"/>
                <w:lang w:eastAsia="en-US"/>
              </w:rPr>
            </w:pPr>
            <w:r>
              <w:rPr>
                <w:color w:val="000000"/>
                <w:sz w:val="22"/>
                <w:szCs w:val="22"/>
                <w:lang w:eastAsia="en-US"/>
              </w:rPr>
              <w:t>Заявка №2</w:t>
            </w:r>
          </w:p>
          <w:p w:rsidR="00C00DF6" w:rsidRDefault="00C00DF6" w:rsidP="00C64870">
            <w:pPr>
              <w:spacing w:line="276" w:lineRule="auto"/>
              <w:jc w:val="center"/>
              <w:rPr>
                <w:color w:val="000000"/>
                <w:sz w:val="22"/>
                <w:szCs w:val="22"/>
                <w:lang w:eastAsia="en-US"/>
              </w:rPr>
            </w:pPr>
            <w:r>
              <w:rPr>
                <w:color w:val="000000"/>
                <w:sz w:val="22"/>
                <w:szCs w:val="22"/>
                <w:lang w:eastAsia="en-US"/>
              </w:rPr>
              <w:t>Общество с ограниченной ответственностью «РЕГИОНОПТ»</w:t>
            </w:r>
          </w:p>
          <w:p w:rsidR="00C00DF6" w:rsidRDefault="00C00DF6" w:rsidP="00C64870">
            <w:pPr>
              <w:spacing w:line="276" w:lineRule="auto"/>
              <w:jc w:val="center"/>
              <w:rPr>
                <w:color w:val="000000"/>
                <w:sz w:val="22"/>
                <w:szCs w:val="22"/>
                <w:lang w:eastAsia="en-US"/>
              </w:rPr>
            </w:pPr>
            <w:r>
              <w:rPr>
                <w:color w:val="000000"/>
                <w:sz w:val="22"/>
                <w:szCs w:val="22"/>
                <w:lang w:eastAsia="en-US"/>
              </w:rPr>
              <w:t xml:space="preserve"> </w:t>
            </w:r>
            <w:proofErr w:type="spellStart"/>
            <w:r>
              <w:rPr>
                <w:color w:val="000000"/>
                <w:sz w:val="22"/>
                <w:szCs w:val="22"/>
                <w:lang w:eastAsia="en-US"/>
              </w:rPr>
              <w:t>г</w:t>
            </w:r>
            <w:proofErr w:type="gramStart"/>
            <w:r>
              <w:rPr>
                <w:color w:val="000000"/>
                <w:sz w:val="22"/>
                <w:szCs w:val="22"/>
                <w:lang w:eastAsia="en-US"/>
              </w:rPr>
              <w:t>.Е</w:t>
            </w:r>
            <w:proofErr w:type="gramEnd"/>
            <w:r>
              <w:rPr>
                <w:color w:val="000000"/>
                <w:sz w:val="22"/>
                <w:szCs w:val="22"/>
                <w:lang w:eastAsia="en-US"/>
              </w:rPr>
              <w:t>катеринбург</w:t>
            </w:r>
            <w:proofErr w:type="spellEnd"/>
          </w:p>
        </w:tc>
      </w:tr>
      <w:tr w:rsidR="00C00DF6" w:rsidRPr="00AE0F23" w:rsidTr="00C00DF6">
        <w:trPr>
          <w:trHeight w:val="1118"/>
        </w:trPr>
        <w:tc>
          <w:tcPr>
            <w:tcW w:w="4820"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ind w:left="294" w:hanging="294"/>
              <w:jc w:val="center"/>
              <w:rPr>
                <w:color w:val="000000"/>
                <w:sz w:val="18"/>
                <w:szCs w:val="18"/>
                <w:lang w:eastAsia="en-US"/>
              </w:rPr>
            </w:pPr>
            <w:r>
              <w:rPr>
                <w:color w:val="000000"/>
                <w:sz w:val="18"/>
                <w:szCs w:val="18"/>
                <w:lang w:eastAsia="en-US"/>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ind w:left="-28"/>
              <w:jc w:val="center"/>
              <w:rPr>
                <w:color w:val="000000"/>
                <w:sz w:val="18"/>
                <w:szCs w:val="18"/>
                <w:lang w:eastAsia="en-US"/>
              </w:rPr>
            </w:pPr>
            <w:r>
              <w:rPr>
                <w:color w:val="000000"/>
                <w:sz w:val="18"/>
                <w:szCs w:val="18"/>
                <w:lang w:eastAsia="en-US"/>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widowControl/>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widowControl/>
              <w:rPr>
                <w:color w:val="000000"/>
                <w:sz w:val="22"/>
                <w:szCs w:val="22"/>
                <w:lang w:eastAsia="en-US"/>
              </w:rPr>
            </w:pPr>
          </w:p>
        </w:tc>
      </w:tr>
      <w:tr w:rsidR="00C00DF6" w:rsidRPr="00AE0F23" w:rsidTr="00C00DF6">
        <w:trPr>
          <w:trHeight w:val="708"/>
        </w:trPr>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8" w:right="119"/>
              <w:jc w:val="both"/>
              <w:rPr>
                <w:color w:val="000000"/>
                <w:sz w:val="18"/>
                <w:szCs w:val="18"/>
                <w:lang w:eastAsia="en-US"/>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00DF6" w:rsidRPr="00AE0F23" w:rsidTr="00C00DF6">
        <w:trPr>
          <w:trHeight w:val="387"/>
        </w:trPr>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00DF6" w:rsidRPr="00AE0F23" w:rsidTr="00C00DF6">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00DF6" w:rsidRPr="00AE0F23" w:rsidTr="00C00DF6">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О</w:t>
            </w:r>
            <w:r>
              <w:rPr>
                <w:sz w:val="18"/>
                <w:szCs w:val="18"/>
                <w:lang w:eastAsia="en-US"/>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w:t>
            </w:r>
            <w:r>
              <w:rPr>
                <w:sz w:val="18"/>
                <w:szCs w:val="18"/>
                <w:lang w:eastAsia="en-US"/>
              </w:rPr>
              <w:lastRenderedPageBreak/>
              <w:t>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00DF6" w:rsidRPr="00AE0F23" w:rsidTr="00C00DF6">
        <w:trPr>
          <w:trHeight w:val="424"/>
        </w:trPr>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jc w:val="both"/>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информация</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информация</w:t>
            </w:r>
          </w:p>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00DF6" w:rsidRPr="00AE0F23" w:rsidTr="00C00DF6">
        <w:trPr>
          <w:trHeight w:val="424"/>
        </w:trPr>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jc w:val="both"/>
              <w:rPr>
                <w:color w:val="000000"/>
                <w:sz w:val="18"/>
                <w:szCs w:val="18"/>
                <w:lang w:eastAsia="en-US"/>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sz w:val="18"/>
                <w:szCs w:val="18"/>
                <w:lang w:eastAsia="en-US"/>
              </w:rPr>
            </w:pPr>
            <w:r>
              <w:rPr>
                <w:color w:val="000000"/>
                <w:sz w:val="18"/>
                <w:szCs w:val="18"/>
                <w:lang w:eastAsia="en-US"/>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sz w:val="18"/>
                <w:szCs w:val="18"/>
                <w:lang w:eastAsia="en-US"/>
              </w:rPr>
            </w:pPr>
            <w:r>
              <w:rPr>
                <w:color w:val="000000"/>
                <w:sz w:val="18"/>
                <w:szCs w:val="18"/>
                <w:lang w:eastAsia="en-US"/>
              </w:rPr>
              <w:t>Информация 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sz w:val="18"/>
                <w:szCs w:val="18"/>
                <w:lang w:eastAsia="en-US"/>
              </w:rPr>
            </w:pPr>
            <w:r>
              <w:rPr>
                <w:sz w:val="18"/>
                <w:szCs w:val="18"/>
                <w:lang w:eastAsia="en-US"/>
              </w:rPr>
              <w:t>Информация отсутствует</w:t>
            </w:r>
          </w:p>
        </w:tc>
      </w:tr>
      <w:tr w:rsidR="00C00DF6" w:rsidRPr="00AE0F23" w:rsidTr="00C00DF6">
        <w:trPr>
          <w:trHeight w:val="307"/>
        </w:trPr>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jc w:val="both"/>
              <w:rPr>
                <w:color w:val="000000"/>
                <w:sz w:val="18"/>
                <w:szCs w:val="18"/>
                <w:lang w:eastAsia="en-US"/>
              </w:rPr>
            </w:pPr>
            <w:r>
              <w:rPr>
                <w:color w:val="000000"/>
                <w:sz w:val="18"/>
                <w:szCs w:val="18"/>
                <w:lang w:eastAsia="en-US"/>
              </w:rPr>
              <w:t xml:space="preserve">7. Принадлежность участника закупки к офшорным компаниям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sz w:val="18"/>
                <w:szCs w:val="18"/>
                <w:lang w:eastAsia="en-US"/>
              </w:rPr>
            </w:pPr>
            <w:r>
              <w:rPr>
                <w:sz w:val="18"/>
                <w:szCs w:val="18"/>
                <w:lang w:eastAsia="en-US"/>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sz w:val="18"/>
                <w:szCs w:val="18"/>
                <w:lang w:eastAsia="en-US"/>
              </w:rPr>
            </w:pPr>
            <w:r>
              <w:rPr>
                <w:sz w:val="18"/>
                <w:szCs w:val="18"/>
                <w:lang w:eastAsia="en-US"/>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pacing w:line="276" w:lineRule="auto"/>
              <w:jc w:val="center"/>
              <w:rPr>
                <w:sz w:val="18"/>
                <w:szCs w:val="18"/>
                <w:lang w:eastAsia="en-US"/>
              </w:rPr>
            </w:pPr>
            <w:r>
              <w:rPr>
                <w:sz w:val="18"/>
                <w:szCs w:val="18"/>
                <w:lang w:eastAsia="en-US"/>
              </w:rPr>
              <w:t>Не принадлежит</w:t>
            </w:r>
          </w:p>
        </w:tc>
      </w:tr>
      <w:tr w:rsidR="00C00DF6" w:rsidRPr="00AE0F23" w:rsidTr="00C00DF6">
        <w:trPr>
          <w:trHeight w:val="307"/>
        </w:trPr>
        <w:tc>
          <w:tcPr>
            <w:tcW w:w="4820"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rPr>
                <w:color w:val="000000"/>
                <w:sz w:val="18"/>
                <w:szCs w:val="18"/>
                <w:lang w:eastAsia="en-US"/>
              </w:rPr>
            </w:pPr>
            <w:r>
              <w:rPr>
                <w:color w:val="000000"/>
                <w:sz w:val="18"/>
                <w:szCs w:val="18"/>
                <w:lang w:eastAsia="en-US"/>
              </w:rPr>
              <w:t>8.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56" w:type="dxa"/>
            <w:tcBorders>
              <w:top w:val="single" w:sz="4" w:space="0" w:color="auto"/>
              <w:left w:val="single" w:sz="4" w:space="0" w:color="auto"/>
              <w:bottom w:val="single" w:sz="4" w:space="0" w:color="auto"/>
              <w:right w:val="single" w:sz="4" w:space="0" w:color="auto"/>
            </w:tcBorders>
            <w:vAlign w:val="center"/>
            <w:hideMark/>
          </w:tcPr>
          <w:p w:rsidR="00C00DF6" w:rsidRDefault="00C00DF6" w:rsidP="00C6487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C00DF6" w:rsidRPr="00AE0F23" w:rsidTr="00C00DF6">
        <w:trPr>
          <w:trHeight w:val="307"/>
        </w:trPr>
        <w:tc>
          <w:tcPr>
            <w:tcW w:w="6805" w:type="dxa"/>
            <w:gridSpan w:val="2"/>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rPr>
                <w:b/>
                <w:bCs/>
                <w:sz w:val="18"/>
                <w:szCs w:val="18"/>
                <w:lang w:eastAsia="en-US"/>
              </w:rPr>
            </w:pPr>
            <w:r>
              <w:rPr>
                <w:sz w:val="18"/>
                <w:szCs w:val="18"/>
                <w:lang w:eastAsia="en-US"/>
              </w:rPr>
              <w:t xml:space="preserve">9. Начальная максимальная цена контракта </w:t>
            </w:r>
            <w:r>
              <w:rPr>
                <w:b/>
                <w:sz w:val="18"/>
                <w:szCs w:val="18"/>
                <w:lang w:eastAsia="en-US"/>
              </w:rPr>
              <w:t>103 250 рублей 00</w:t>
            </w:r>
            <w:r>
              <w:rPr>
                <w:sz w:val="18"/>
                <w:szCs w:val="18"/>
                <w:lang w:eastAsia="en-US"/>
              </w:rPr>
              <w:t xml:space="preserve"> </w:t>
            </w:r>
            <w:r>
              <w:rPr>
                <w:b/>
                <w:sz w:val="18"/>
                <w:szCs w:val="18"/>
                <w:lang w:eastAsia="en-US"/>
              </w:rPr>
              <w:t>к</w:t>
            </w:r>
            <w:r>
              <w:rPr>
                <w:b/>
                <w:bCs/>
                <w:sz w:val="18"/>
                <w:szCs w:val="18"/>
                <w:lang w:eastAsia="en-US"/>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C00DF6" w:rsidRDefault="00C00DF6" w:rsidP="00C64870">
            <w:pPr>
              <w:snapToGrid w:val="0"/>
              <w:spacing w:line="100" w:lineRule="atLeast"/>
              <w:ind w:left="12" w:right="-3" w:hanging="30"/>
              <w:jc w:val="center"/>
              <w:rPr>
                <w:b/>
                <w:sz w:val="18"/>
                <w:szCs w:val="18"/>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rsidR="00C00DF6" w:rsidRDefault="00C00DF6" w:rsidP="00C64870">
            <w:pPr>
              <w:snapToGrid w:val="0"/>
              <w:spacing w:line="100" w:lineRule="atLeast"/>
              <w:ind w:left="12" w:right="-3" w:hanging="30"/>
              <w:jc w:val="center"/>
              <w:rPr>
                <w:b/>
                <w:sz w:val="18"/>
                <w:szCs w:val="18"/>
                <w:lang w:eastAsia="en-US"/>
              </w:rPr>
            </w:pPr>
          </w:p>
        </w:tc>
      </w:tr>
      <w:tr w:rsidR="00C00DF6" w:rsidRPr="00AE0F23" w:rsidTr="00C00DF6">
        <w:tc>
          <w:tcPr>
            <w:tcW w:w="6805" w:type="dxa"/>
            <w:gridSpan w:val="2"/>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rPr>
                <w:color w:val="000000"/>
                <w:sz w:val="18"/>
                <w:szCs w:val="18"/>
                <w:lang w:eastAsia="en-US"/>
              </w:rPr>
            </w:pPr>
            <w:r>
              <w:rPr>
                <w:color w:val="000000"/>
                <w:sz w:val="18"/>
                <w:szCs w:val="18"/>
                <w:lang w:eastAsia="en-US"/>
              </w:rPr>
              <w:t>10. Предложенная цена контракта, рублей.</w:t>
            </w:r>
          </w:p>
        </w:tc>
        <w:tc>
          <w:tcPr>
            <w:tcW w:w="2079"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100" w:lineRule="atLeast"/>
              <w:ind w:left="12" w:right="-3" w:hanging="30"/>
              <w:jc w:val="center"/>
              <w:rPr>
                <w:b/>
                <w:sz w:val="18"/>
                <w:szCs w:val="18"/>
                <w:lang w:eastAsia="en-US"/>
              </w:rPr>
            </w:pPr>
            <w:r>
              <w:rPr>
                <w:b/>
                <w:sz w:val="18"/>
                <w:szCs w:val="18"/>
                <w:lang w:eastAsia="en-US"/>
              </w:rPr>
              <w:t>42 673,00</w:t>
            </w:r>
          </w:p>
        </w:tc>
        <w:tc>
          <w:tcPr>
            <w:tcW w:w="1956"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100" w:lineRule="atLeast"/>
              <w:ind w:left="12" w:right="-3" w:hanging="30"/>
              <w:jc w:val="center"/>
              <w:rPr>
                <w:b/>
                <w:sz w:val="18"/>
                <w:szCs w:val="18"/>
                <w:lang w:eastAsia="en-US"/>
              </w:rPr>
            </w:pPr>
            <w:r>
              <w:rPr>
                <w:b/>
                <w:sz w:val="18"/>
                <w:szCs w:val="18"/>
                <w:lang w:eastAsia="en-US"/>
              </w:rPr>
              <w:t>42 673,00</w:t>
            </w:r>
          </w:p>
        </w:tc>
      </w:tr>
      <w:tr w:rsidR="00C00DF6" w:rsidRPr="00AE0F23" w:rsidTr="00C00DF6">
        <w:trPr>
          <w:trHeight w:val="259"/>
        </w:trPr>
        <w:tc>
          <w:tcPr>
            <w:tcW w:w="6805" w:type="dxa"/>
            <w:gridSpan w:val="2"/>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rPr>
                <w:color w:val="000000"/>
                <w:sz w:val="18"/>
                <w:szCs w:val="18"/>
                <w:lang w:eastAsia="en-US"/>
              </w:rPr>
            </w:pPr>
            <w:r>
              <w:rPr>
                <w:color w:val="000000"/>
                <w:sz w:val="18"/>
                <w:szCs w:val="18"/>
                <w:lang w:eastAsia="en-US"/>
              </w:rPr>
              <w:t>11.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100" w:lineRule="atLeast"/>
              <w:ind w:left="12" w:right="-3" w:hanging="30"/>
              <w:jc w:val="center"/>
              <w:rPr>
                <w:b/>
                <w:bCs/>
                <w:sz w:val="18"/>
                <w:szCs w:val="18"/>
                <w:lang w:eastAsia="en-US"/>
              </w:rPr>
            </w:pPr>
            <w:r>
              <w:rPr>
                <w:b/>
                <w:bCs/>
                <w:sz w:val="18"/>
                <w:szCs w:val="18"/>
                <w:lang w:eastAsia="en-US"/>
              </w:rPr>
              <w:t>1</w:t>
            </w:r>
          </w:p>
        </w:tc>
        <w:tc>
          <w:tcPr>
            <w:tcW w:w="1956"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100" w:lineRule="atLeast"/>
              <w:ind w:right="-3"/>
              <w:jc w:val="center"/>
              <w:rPr>
                <w:b/>
                <w:bCs/>
                <w:sz w:val="18"/>
                <w:szCs w:val="18"/>
                <w:lang w:eastAsia="en-US"/>
              </w:rPr>
            </w:pPr>
            <w:r>
              <w:rPr>
                <w:b/>
                <w:bCs/>
                <w:sz w:val="18"/>
                <w:szCs w:val="18"/>
                <w:lang w:eastAsia="en-US"/>
              </w:rPr>
              <w:t>2</w:t>
            </w:r>
          </w:p>
        </w:tc>
      </w:tr>
      <w:tr w:rsidR="00C00DF6" w:rsidRPr="00AE0F23" w:rsidTr="00C00DF6">
        <w:trPr>
          <w:trHeight w:val="259"/>
        </w:trPr>
        <w:tc>
          <w:tcPr>
            <w:tcW w:w="6805" w:type="dxa"/>
            <w:gridSpan w:val="2"/>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276" w:lineRule="auto"/>
              <w:ind w:left="105" w:right="120"/>
              <w:rPr>
                <w:color w:val="000000"/>
                <w:sz w:val="18"/>
                <w:szCs w:val="18"/>
                <w:lang w:eastAsia="en-US"/>
              </w:rPr>
            </w:pPr>
            <w:r>
              <w:rPr>
                <w:color w:val="000000"/>
                <w:sz w:val="18"/>
                <w:szCs w:val="18"/>
                <w:lang w:eastAsia="en-US"/>
              </w:rPr>
              <w:t>12. Время поступления предложения</w:t>
            </w:r>
          </w:p>
        </w:tc>
        <w:tc>
          <w:tcPr>
            <w:tcW w:w="2079"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100" w:lineRule="atLeast"/>
              <w:ind w:left="12" w:right="-3" w:hanging="30"/>
              <w:jc w:val="center"/>
              <w:rPr>
                <w:b/>
                <w:bCs/>
                <w:sz w:val="18"/>
                <w:szCs w:val="18"/>
                <w:lang w:eastAsia="en-US"/>
              </w:rPr>
            </w:pPr>
            <w:r>
              <w:rPr>
                <w:b/>
                <w:bCs/>
                <w:sz w:val="18"/>
                <w:szCs w:val="18"/>
                <w:lang w:eastAsia="en-US"/>
              </w:rPr>
              <w:t>10:43:54</w:t>
            </w:r>
          </w:p>
        </w:tc>
        <w:tc>
          <w:tcPr>
            <w:tcW w:w="1956" w:type="dxa"/>
            <w:tcBorders>
              <w:top w:val="single" w:sz="4" w:space="0" w:color="auto"/>
              <w:left w:val="single" w:sz="4" w:space="0" w:color="auto"/>
              <w:bottom w:val="single" w:sz="4" w:space="0" w:color="auto"/>
              <w:right w:val="single" w:sz="4" w:space="0" w:color="auto"/>
            </w:tcBorders>
            <w:hideMark/>
          </w:tcPr>
          <w:p w:rsidR="00C00DF6" w:rsidRDefault="00C00DF6" w:rsidP="00C64870">
            <w:pPr>
              <w:snapToGrid w:val="0"/>
              <w:spacing w:line="100" w:lineRule="atLeast"/>
              <w:ind w:right="-3"/>
              <w:jc w:val="center"/>
              <w:rPr>
                <w:b/>
                <w:bCs/>
                <w:sz w:val="18"/>
                <w:szCs w:val="18"/>
                <w:lang w:eastAsia="en-US"/>
              </w:rPr>
            </w:pPr>
            <w:r>
              <w:rPr>
                <w:b/>
                <w:bCs/>
                <w:sz w:val="18"/>
                <w:szCs w:val="18"/>
                <w:lang w:eastAsia="en-US"/>
              </w:rPr>
              <w:t>10:45:37</w:t>
            </w:r>
          </w:p>
        </w:tc>
      </w:tr>
    </w:tbl>
    <w:p w:rsidR="0082139F" w:rsidRPr="00E57B9B" w:rsidRDefault="0082139F" w:rsidP="00E57B9B"/>
    <w:sectPr w:rsidR="0082139F" w:rsidRPr="00E57B9B" w:rsidSect="00C20403">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67489"/>
    <w:rsid w:val="004944D4"/>
    <w:rsid w:val="004B78CD"/>
    <w:rsid w:val="004F74D3"/>
    <w:rsid w:val="00502251"/>
    <w:rsid w:val="00525FE3"/>
    <w:rsid w:val="0055415B"/>
    <w:rsid w:val="00601EB4"/>
    <w:rsid w:val="00653A86"/>
    <w:rsid w:val="006578A9"/>
    <w:rsid w:val="006637FA"/>
    <w:rsid w:val="00685808"/>
    <w:rsid w:val="00694E94"/>
    <w:rsid w:val="006B5A31"/>
    <w:rsid w:val="006D77ED"/>
    <w:rsid w:val="006E5349"/>
    <w:rsid w:val="006E5F45"/>
    <w:rsid w:val="007559E0"/>
    <w:rsid w:val="007C7A6D"/>
    <w:rsid w:val="0081120E"/>
    <w:rsid w:val="0082139F"/>
    <w:rsid w:val="00845994"/>
    <w:rsid w:val="00846B7A"/>
    <w:rsid w:val="008F161B"/>
    <w:rsid w:val="00967DF3"/>
    <w:rsid w:val="009A51DB"/>
    <w:rsid w:val="009C280A"/>
    <w:rsid w:val="00A06F56"/>
    <w:rsid w:val="00A61028"/>
    <w:rsid w:val="00A96F69"/>
    <w:rsid w:val="00A979EA"/>
    <w:rsid w:val="00AE0F23"/>
    <w:rsid w:val="00B33CD8"/>
    <w:rsid w:val="00BB06F0"/>
    <w:rsid w:val="00BB6E42"/>
    <w:rsid w:val="00BC6A5A"/>
    <w:rsid w:val="00C00DF6"/>
    <w:rsid w:val="00C06827"/>
    <w:rsid w:val="00C20403"/>
    <w:rsid w:val="00C36995"/>
    <w:rsid w:val="00C717BA"/>
    <w:rsid w:val="00C73670"/>
    <w:rsid w:val="00C96912"/>
    <w:rsid w:val="00CE1F4B"/>
    <w:rsid w:val="00D526DF"/>
    <w:rsid w:val="00D5310B"/>
    <w:rsid w:val="00D65F9C"/>
    <w:rsid w:val="00D83EE8"/>
    <w:rsid w:val="00D85260"/>
    <w:rsid w:val="00E10822"/>
    <w:rsid w:val="00E20A9D"/>
    <w:rsid w:val="00E57B9B"/>
    <w:rsid w:val="00E6199A"/>
    <w:rsid w:val="00E926C8"/>
    <w:rsid w:val="00E9298C"/>
    <w:rsid w:val="00E97DBB"/>
    <w:rsid w:val="00EC3ABC"/>
    <w:rsid w:val="00EE1143"/>
    <w:rsid w:val="00EF06DE"/>
    <w:rsid w:val="00F00AB9"/>
    <w:rsid w:val="00F64B2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0403"/>
    <w:rPr>
      <w:rFonts w:ascii="Tahoma" w:hAnsi="Tahoma" w:cs="Tahoma"/>
      <w:sz w:val="16"/>
      <w:szCs w:val="16"/>
    </w:rPr>
  </w:style>
  <w:style w:type="character" w:customStyle="1" w:styleId="a9">
    <w:name w:val="Текст выноски Знак"/>
    <w:basedOn w:val="a0"/>
    <w:link w:val="a8"/>
    <w:uiPriority w:val="99"/>
    <w:semiHidden/>
    <w:rsid w:val="00C204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554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2016-12-20T04:17:00Z</cp:lastPrinted>
  <dcterms:created xsi:type="dcterms:W3CDTF">2011-03-23T07:06:00Z</dcterms:created>
  <dcterms:modified xsi:type="dcterms:W3CDTF">2016-12-20T04:24:00Z</dcterms:modified>
</cp:coreProperties>
</file>