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EE3" w:rsidRDefault="00A57EE3" w:rsidP="00A57EE3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Муниципальное образование  городской округ – город Югорск</w:t>
      </w:r>
    </w:p>
    <w:p w:rsidR="00A57EE3" w:rsidRDefault="00A57EE3" w:rsidP="00A57EE3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A57EE3" w:rsidRDefault="00A57EE3" w:rsidP="00A57EE3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A57EE3" w:rsidRDefault="00A57EE3" w:rsidP="00A57EE3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A57EE3" w:rsidRDefault="00A57EE3" w:rsidP="00A57EE3">
      <w:pPr>
        <w:jc w:val="center"/>
        <w:rPr>
          <w:rFonts w:ascii="PT Astra Serif" w:hAnsi="PT Astra Serif"/>
          <w:b/>
          <w:sz w:val="24"/>
          <w:szCs w:val="24"/>
        </w:rPr>
      </w:pPr>
    </w:p>
    <w:p w:rsidR="00A57EE3" w:rsidRDefault="00A57EE3" w:rsidP="00A57EE3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«13» сентября 2022 г.                                                                      № 0187300005822000207-2</w:t>
      </w:r>
    </w:p>
    <w:p w:rsidR="00A57EE3" w:rsidRDefault="00A57EE3" w:rsidP="00A57EE3">
      <w:pPr>
        <w:jc w:val="both"/>
        <w:rPr>
          <w:rFonts w:ascii="PT Astra Serif" w:hAnsi="PT Astra Serif"/>
          <w:sz w:val="24"/>
          <w:szCs w:val="24"/>
        </w:rPr>
      </w:pPr>
    </w:p>
    <w:p w:rsidR="00A57EE3" w:rsidRDefault="00A57EE3" w:rsidP="00A57EE3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A57EE3" w:rsidRDefault="00A57EE3" w:rsidP="00A57EE3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A57EE3" w:rsidRDefault="00A57EE3" w:rsidP="00A57EE3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1.</w:t>
      </w:r>
      <w:r>
        <w:rPr>
          <w:rFonts w:ascii="PT Astra Serif" w:hAnsi="PT Astra Serif"/>
          <w:sz w:val="24"/>
          <w:szCs w:val="24"/>
        </w:rPr>
        <w:tab/>
        <w:t xml:space="preserve">С. Д. </w:t>
      </w:r>
      <w:proofErr w:type="spellStart"/>
      <w:r>
        <w:rPr>
          <w:rFonts w:ascii="PT Astra Serif" w:hAnsi="PT Astra Serif"/>
          <w:sz w:val="24"/>
          <w:szCs w:val="24"/>
        </w:rPr>
        <w:t>Голин</w:t>
      </w:r>
      <w:proofErr w:type="spellEnd"/>
      <w:r>
        <w:rPr>
          <w:rFonts w:ascii="PT Astra Serif" w:hAnsi="PT Astra Serif"/>
          <w:sz w:val="24"/>
          <w:szCs w:val="24"/>
        </w:rPr>
        <w:t xml:space="preserve"> – председатель комиссии, первый заместитель главы города -  директор  департамента муниципальной собственности и градостроительства;</w:t>
      </w:r>
    </w:p>
    <w:p w:rsidR="00A57EE3" w:rsidRDefault="00A57EE3" w:rsidP="00A57EE3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комиссии:</w:t>
      </w:r>
    </w:p>
    <w:p w:rsidR="00A57EE3" w:rsidRDefault="00186130" w:rsidP="00A57EE3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</w:t>
      </w:r>
      <w:r w:rsidR="00A57EE3">
        <w:rPr>
          <w:rFonts w:ascii="PT Astra Serif" w:hAnsi="PT Astra Serif"/>
          <w:sz w:val="24"/>
          <w:szCs w:val="24"/>
        </w:rPr>
        <w:t>.</w:t>
      </w:r>
      <w:r w:rsidR="00A57EE3">
        <w:rPr>
          <w:rFonts w:ascii="PT Astra Serif" w:hAnsi="PT Astra Serif"/>
          <w:sz w:val="24"/>
          <w:szCs w:val="24"/>
        </w:rPr>
        <w:tab/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="00A57EE3">
        <w:rPr>
          <w:rFonts w:ascii="PT Astra Serif" w:hAnsi="PT Astra Serif"/>
          <w:sz w:val="24"/>
          <w:szCs w:val="24"/>
        </w:rPr>
        <w:t>Югорска</w:t>
      </w:r>
      <w:proofErr w:type="spellEnd"/>
      <w:r w:rsidR="00A57EE3">
        <w:rPr>
          <w:rFonts w:ascii="PT Astra Serif" w:hAnsi="PT Astra Serif"/>
          <w:sz w:val="24"/>
          <w:szCs w:val="24"/>
        </w:rPr>
        <w:t>;</w:t>
      </w:r>
    </w:p>
    <w:p w:rsidR="00A57EE3" w:rsidRDefault="00186130" w:rsidP="00A57EE3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3.</w:t>
      </w:r>
      <w:r w:rsidR="00A57EE3">
        <w:rPr>
          <w:rFonts w:ascii="PT Astra Serif" w:hAnsi="PT Astra Serif"/>
          <w:sz w:val="24"/>
          <w:szCs w:val="24"/>
        </w:rPr>
        <w:tab/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="00A57EE3">
        <w:rPr>
          <w:rFonts w:ascii="PT Astra Serif" w:hAnsi="PT Astra Serif"/>
          <w:sz w:val="24"/>
          <w:szCs w:val="24"/>
        </w:rPr>
        <w:t>Югорска</w:t>
      </w:r>
      <w:proofErr w:type="spellEnd"/>
      <w:r w:rsidR="00A57EE3">
        <w:rPr>
          <w:rFonts w:ascii="PT Astra Serif" w:hAnsi="PT Astra Serif"/>
          <w:sz w:val="24"/>
          <w:szCs w:val="24"/>
        </w:rPr>
        <w:t>.</w:t>
      </w:r>
    </w:p>
    <w:p w:rsidR="00A57EE3" w:rsidRDefault="00A57EE3" w:rsidP="00A57EE3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3 члена комиссии из 5</w:t>
      </w:r>
      <w:r>
        <w:rPr>
          <w:rFonts w:ascii="PT Astra Serif" w:hAnsi="PT Astra Serif"/>
          <w:noProof/>
          <w:sz w:val="24"/>
          <w:szCs w:val="24"/>
        </w:rPr>
        <w:t>.</w:t>
      </w:r>
    </w:p>
    <w:p w:rsidR="00A57EE3" w:rsidRDefault="00A57EE3" w:rsidP="00A57EE3">
      <w:pPr>
        <w:keepNext/>
        <w:keepLines/>
        <w:suppressLineNumbers/>
        <w:suppressAutoHyphens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proofErr w:type="spellStart"/>
      <w:r>
        <w:rPr>
          <w:rFonts w:ascii="PT Astra Serif" w:hAnsi="PT Astra Serif"/>
          <w:sz w:val="24"/>
          <w:szCs w:val="24"/>
        </w:rPr>
        <w:t>Автаева</w:t>
      </w:r>
      <w:proofErr w:type="spellEnd"/>
      <w:r>
        <w:rPr>
          <w:rFonts w:ascii="PT Astra Serif" w:hAnsi="PT Astra Serif"/>
          <w:sz w:val="24"/>
          <w:szCs w:val="24"/>
        </w:rPr>
        <w:t xml:space="preserve"> Елена Владимировна</w:t>
      </w:r>
      <w:r>
        <w:rPr>
          <w:rFonts w:ascii="PT Astra Serif" w:hAnsi="PT Astra Serif"/>
          <w:spacing w:val="-6"/>
          <w:sz w:val="24"/>
          <w:szCs w:val="24"/>
        </w:rPr>
        <w:t xml:space="preserve">, </w:t>
      </w:r>
      <w:r>
        <w:rPr>
          <w:rFonts w:ascii="PT Astra Serif" w:hAnsi="PT Astra Serif"/>
          <w:sz w:val="24"/>
          <w:szCs w:val="24"/>
        </w:rPr>
        <w:t xml:space="preserve">специалист по закупкам </w:t>
      </w:r>
      <w:r>
        <w:rPr>
          <w:rFonts w:ascii="PT Astra Serif" w:hAnsi="PT Astra Serif"/>
          <w:spacing w:val="-6"/>
          <w:sz w:val="24"/>
          <w:szCs w:val="24"/>
        </w:rPr>
        <w:t>МБОУ «Средняя общеобразовательная школа №2».</w:t>
      </w:r>
    </w:p>
    <w:p w:rsidR="00A57EE3" w:rsidRDefault="00A57EE3" w:rsidP="00A57EE3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1. Наименование аукциона: аукцион в электронной форме № 01873000</w:t>
      </w:r>
      <w:r w:rsidR="00721168">
        <w:rPr>
          <w:rFonts w:ascii="PT Astra Serif" w:hAnsi="PT Astra Serif"/>
          <w:sz w:val="24"/>
          <w:szCs w:val="24"/>
        </w:rPr>
        <w:t>05822000207</w:t>
      </w:r>
      <w:r>
        <w:rPr>
          <w:rFonts w:ascii="PT Astra Serif" w:hAnsi="PT Astra Serif"/>
          <w:sz w:val="24"/>
          <w:szCs w:val="24"/>
        </w:rPr>
        <w:t xml:space="preserve"> </w:t>
      </w:r>
      <w:bookmarkStart w:id="0" w:name="_GoBack"/>
      <w:r>
        <w:rPr>
          <w:rFonts w:ascii="PT Astra Serif" w:hAnsi="PT Astra Serif"/>
          <w:bCs/>
          <w:color w:val="000000"/>
          <w:sz w:val="24"/>
          <w:szCs w:val="24"/>
        </w:rPr>
        <w:t>на право заключения гражданско-правового договора на поставку продуктов питания (огурцы</w:t>
      </w:r>
      <w:r w:rsidR="00044BC5">
        <w:rPr>
          <w:rFonts w:ascii="PT Astra Serif" w:hAnsi="PT Astra Serif"/>
          <w:bCs/>
          <w:color w:val="000000"/>
          <w:sz w:val="24"/>
          <w:szCs w:val="24"/>
        </w:rPr>
        <w:t>, томаты свежие</w:t>
      </w:r>
      <w:r>
        <w:rPr>
          <w:rFonts w:ascii="PT Astra Serif" w:hAnsi="PT Astra Serif"/>
          <w:bCs/>
          <w:color w:val="000000"/>
          <w:sz w:val="24"/>
          <w:szCs w:val="24"/>
        </w:rPr>
        <w:t>) дошкольные группы</w:t>
      </w:r>
      <w:r>
        <w:rPr>
          <w:rFonts w:ascii="PT Astra Serif" w:hAnsi="PT Astra Serif"/>
          <w:sz w:val="24"/>
          <w:szCs w:val="24"/>
        </w:rPr>
        <w:t>.</w:t>
      </w:r>
    </w:p>
    <w:bookmarkEnd w:id="0"/>
    <w:p w:rsidR="00A57EE3" w:rsidRDefault="00A57EE3" w:rsidP="00A57EE3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>
        <w:rPr>
          <w:rFonts w:ascii="PT Astra Serif" w:hAnsi="PT Astra Serif"/>
          <w:sz w:val="24"/>
          <w:szCs w:val="24"/>
        </w:rPr>
        <w:t xml:space="preserve">, </w:t>
      </w:r>
      <w:r w:rsidR="00721168">
        <w:rPr>
          <w:rFonts w:ascii="PT Astra Serif" w:hAnsi="PT Astra Serif"/>
          <w:sz w:val="24"/>
          <w:szCs w:val="24"/>
        </w:rPr>
        <w:t>код аукциона 0187300005822000207</w:t>
      </w:r>
      <w:r>
        <w:rPr>
          <w:rFonts w:ascii="PT Astra Serif" w:hAnsi="PT Astra Serif"/>
          <w:sz w:val="24"/>
          <w:szCs w:val="24"/>
        </w:rPr>
        <w:t xml:space="preserve">. </w:t>
      </w:r>
    </w:p>
    <w:p w:rsidR="00A57EE3" w:rsidRDefault="00A57EE3" w:rsidP="00A57EE3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721168">
        <w:rPr>
          <w:rFonts w:ascii="PT Astra Serif" w:hAnsi="PT Astra Serif"/>
          <w:sz w:val="22"/>
          <w:szCs w:val="22"/>
        </w:rPr>
        <w:t>22 38622002625862201001 0054 001 0000 244</w:t>
      </w:r>
      <w:r>
        <w:rPr>
          <w:rFonts w:ascii="PT Astra Serif" w:hAnsi="PT Astra Serif"/>
          <w:sz w:val="24"/>
          <w:szCs w:val="24"/>
        </w:rPr>
        <w:t>.</w:t>
      </w:r>
    </w:p>
    <w:p w:rsidR="00A57EE3" w:rsidRDefault="00A57EE3" w:rsidP="00A57EE3">
      <w:pPr>
        <w:keepNext/>
        <w:keepLines/>
        <w:suppressLineNumbers/>
        <w:suppressAutoHyphens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2. Заказчик: Муниципальное бюджетное общеобразовательное учреждение «Средняя общеобразовательная школа №2». </w:t>
      </w:r>
      <w:proofErr w:type="gramStart"/>
      <w:r>
        <w:rPr>
          <w:rFonts w:ascii="PT Astra Serif" w:hAnsi="PT Astra Serif"/>
          <w:bCs/>
          <w:sz w:val="24"/>
          <w:szCs w:val="24"/>
        </w:rPr>
        <w:t>Почтовый адрес: 628260, Ханты - Мансийский автономный округ - Югра, Тюменская область, г. Югорск, ул. Мира, 85.</w:t>
      </w:r>
      <w:proofErr w:type="gramEnd"/>
    </w:p>
    <w:p w:rsidR="00721168" w:rsidRPr="00721168" w:rsidRDefault="00A57EE3" w:rsidP="00721168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3. Начальная (максимальная)  цена договора — </w:t>
      </w:r>
      <w:r w:rsidR="00721168" w:rsidRPr="00721168">
        <w:rPr>
          <w:rFonts w:ascii="PT Astra Serif" w:hAnsi="PT Astra Serif"/>
          <w:sz w:val="24"/>
          <w:szCs w:val="24"/>
        </w:rPr>
        <w:t>14 075 (четырнадцать тысяч семьдесят пять) рублей 00 копеек.</w:t>
      </w:r>
    </w:p>
    <w:p w:rsidR="00A57EE3" w:rsidRDefault="00A57EE3" w:rsidP="00A57EE3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>кциона в электронной форме даты и времени окончания срока подачи заявок на участие в аукционе в</w:t>
      </w:r>
      <w:r w:rsidR="00721168">
        <w:rPr>
          <w:rFonts w:ascii="PT Astra Serif" w:hAnsi="PT Astra Serif"/>
          <w:sz w:val="24"/>
          <w:szCs w:val="24"/>
        </w:rPr>
        <w:t xml:space="preserve"> электронной форме были поданы 3</w:t>
      </w:r>
      <w:r>
        <w:rPr>
          <w:rFonts w:ascii="PT Astra Serif" w:hAnsi="PT Astra Serif"/>
          <w:sz w:val="24"/>
          <w:szCs w:val="24"/>
        </w:rPr>
        <w:t xml:space="preserve"> заявки на участие в аукционе (под иден</w:t>
      </w:r>
      <w:r w:rsidR="00721168">
        <w:rPr>
          <w:rFonts w:ascii="PT Astra Serif" w:hAnsi="PT Astra Serif"/>
          <w:sz w:val="24"/>
          <w:szCs w:val="24"/>
        </w:rPr>
        <w:t>тификационными номерами № 10,248,189</w:t>
      </w:r>
      <w:r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3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3"/>
        <w:gridCol w:w="4920"/>
      </w:tblGrid>
      <w:tr w:rsidR="00A57EE3" w:rsidTr="007055F6">
        <w:trPr>
          <w:jc w:val="center"/>
        </w:trPr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E3" w:rsidRDefault="00A57EE3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E3" w:rsidRDefault="00A57EE3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Ценовое предложение, рублей</w:t>
            </w:r>
          </w:p>
        </w:tc>
      </w:tr>
      <w:tr w:rsidR="00721168" w:rsidRPr="00721168" w:rsidTr="007055F6">
        <w:trPr>
          <w:trHeight w:val="78"/>
          <w:jc w:val="center"/>
        </w:trPr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68" w:rsidRPr="00721168" w:rsidRDefault="00721168" w:rsidP="00721168">
            <w:pPr>
              <w:spacing w:line="276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</w:pPr>
            <w:r w:rsidRPr="00721168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68" w:rsidRPr="00721168" w:rsidRDefault="00721168" w:rsidP="00721168">
            <w:pPr>
              <w:spacing w:line="276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</w:pPr>
            <w:r w:rsidRPr="00721168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  <w:t>11893.22</w:t>
            </w:r>
          </w:p>
        </w:tc>
      </w:tr>
      <w:tr w:rsidR="00721168" w:rsidRPr="00721168" w:rsidTr="007055F6">
        <w:trPr>
          <w:jc w:val="center"/>
        </w:trPr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68" w:rsidRPr="00721168" w:rsidRDefault="00721168" w:rsidP="00721168">
            <w:pPr>
              <w:spacing w:line="276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</w:pPr>
            <w:r w:rsidRPr="00721168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  <w:t>248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68" w:rsidRPr="00721168" w:rsidRDefault="00721168" w:rsidP="00721168">
            <w:pPr>
              <w:spacing w:line="276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</w:pPr>
            <w:r w:rsidRPr="00721168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  <w:t>11963.60</w:t>
            </w:r>
          </w:p>
        </w:tc>
      </w:tr>
      <w:tr w:rsidR="00721168" w:rsidRPr="00721168" w:rsidTr="007055F6">
        <w:trPr>
          <w:jc w:val="center"/>
        </w:trPr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8" w:rsidRPr="00721168" w:rsidRDefault="00721168" w:rsidP="00721168">
            <w:pPr>
              <w:spacing w:line="276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</w:pPr>
            <w:r w:rsidRPr="00721168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  <w:t>189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8" w:rsidRPr="00721168" w:rsidRDefault="00721168" w:rsidP="00721168">
            <w:pPr>
              <w:spacing w:line="276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</w:pPr>
            <w:r w:rsidRPr="00721168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  <w:t>13250.00</w:t>
            </w:r>
          </w:p>
        </w:tc>
      </w:tr>
    </w:tbl>
    <w:p w:rsidR="00A57EE3" w:rsidRDefault="00A57EE3" w:rsidP="00A57EE3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A57EE3" w:rsidRDefault="00A57EE3" w:rsidP="007055F6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5.1 </w:t>
      </w:r>
      <w:r>
        <w:rPr>
          <w:rFonts w:ascii="PT Astra Serif" w:hAnsi="PT Astra Serif"/>
          <w:bCs/>
          <w:sz w:val="24"/>
          <w:szCs w:val="24"/>
        </w:rPr>
        <w:t xml:space="preserve">признать соответствующими извещению об осуществлении закупки заявки на участие в </w:t>
      </w:r>
      <w:r w:rsidRPr="007055F6">
        <w:rPr>
          <w:rFonts w:ascii="PT Astra Serif" w:hAnsi="PT Astra Serif"/>
          <w:sz w:val="24"/>
          <w:szCs w:val="24"/>
        </w:rPr>
        <w:t>закупке с идентификационными номерами:</w:t>
      </w:r>
      <w:r>
        <w:rPr>
          <w:rFonts w:ascii="PT Astra Serif" w:hAnsi="PT Astra Serif"/>
          <w:sz w:val="24"/>
          <w:szCs w:val="24"/>
        </w:rPr>
        <w:t xml:space="preserve">   № </w:t>
      </w:r>
      <w:r w:rsidR="007055F6">
        <w:rPr>
          <w:rFonts w:ascii="PT Astra Serif" w:hAnsi="PT Astra Serif"/>
          <w:sz w:val="24"/>
          <w:szCs w:val="24"/>
        </w:rPr>
        <w:t>10,</w:t>
      </w:r>
      <w:r w:rsidR="00721168">
        <w:rPr>
          <w:rFonts w:ascii="PT Astra Serif" w:hAnsi="PT Astra Serif"/>
          <w:sz w:val="24"/>
          <w:szCs w:val="24"/>
        </w:rPr>
        <w:t>189</w:t>
      </w:r>
      <w:r>
        <w:rPr>
          <w:rFonts w:ascii="PT Astra Serif" w:hAnsi="PT Astra Serif"/>
          <w:sz w:val="24"/>
          <w:szCs w:val="24"/>
        </w:rPr>
        <w:t>.</w:t>
      </w:r>
    </w:p>
    <w:p w:rsidR="007055F6" w:rsidRPr="007055F6" w:rsidRDefault="007055F6" w:rsidP="007055F6">
      <w:pPr>
        <w:jc w:val="both"/>
        <w:rPr>
          <w:rFonts w:ascii="PT Astra Serif" w:hAnsi="PT Astra Serif"/>
          <w:sz w:val="24"/>
          <w:szCs w:val="24"/>
        </w:rPr>
      </w:pPr>
      <w:r w:rsidRPr="007055F6">
        <w:rPr>
          <w:rFonts w:ascii="PT Astra Serif" w:hAnsi="PT Astra Serif"/>
          <w:sz w:val="24"/>
          <w:szCs w:val="24"/>
        </w:rPr>
        <w:t>5.2. о несоответствии следующих заявок на участие в электронном аукционе требованиям,          установленным документацией об аукционе:</w:t>
      </w:r>
    </w:p>
    <w:tbl>
      <w:tblPr>
        <w:tblW w:w="9779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7"/>
        <w:gridCol w:w="4292"/>
        <w:gridCol w:w="1700"/>
        <w:gridCol w:w="1700"/>
      </w:tblGrid>
      <w:tr w:rsidR="00037875" w:rsidTr="00037875">
        <w:trPr>
          <w:cantSplit/>
          <w:trHeight w:val="772"/>
          <w:tblHeader/>
        </w:trPr>
        <w:tc>
          <w:tcPr>
            <w:tcW w:w="208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7875" w:rsidRDefault="000378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Идентификационный номер заявки </w:t>
            </w:r>
          </w:p>
        </w:tc>
        <w:tc>
          <w:tcPr>
            <w:tcW w:w="42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37875" w:rsidRDefault="000378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Причины признания заявки несоответствующей</w:t>
            </w:r>
          </w:p>
        </w:tc>
        <w:tc>
          <w:tcPr>
            <w:tcW w:w="34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75" w:rsidRDefault="000378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Положения, которым не соответствует заявка на участие в аукционе</w:t>
            </w:r>
          </w:p>
        </w:tc>
      </w:tr>
      <w:tr w:rsidR="00037875" w:rsidTr="00037875">
        <w:trPr>
          <w:cantSplit/>
          <w:trHeight w:val="947"/>
          <w:tblHeader/>
        </w:trPr>
        <w:tc>
          <w:tcPr>
            <w:tcW w:w="20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7875" w:rsidRDefault="00037875">
            <w:pPr>
              <w:widowControl/>
              <w:rPr>
                <w:lang w:eastAsia="en-US"/>
              </w:rPr>
            </w:pPr>
          </w:p>
        </w:tc>
        <w:tc>
          <w:tcPr>
            <w:tcW w:w="42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37875" w:rsidRDefault="00037875">
            <w:pPr>
              <w:widowControl/>
              <w:rPr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37875" w:rsidRDefault="000378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Федеральный закон от 05.04.2013 № 44-ФЗ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7875" w:rsidRDefault="00037875" w:rsidP="000378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Извещение об аукционе</w:t>
            </w:r>
          </w:p>
        </w:tc>
      </w:tr>
      <w:tr w:rsidR="00037875" w:rsidTr="00037875">
        <w:trPr>
          <w:cantSplit/>
          <w:trHeight w:val="1662"/>
        </w:trPr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7875" w:rsidRPr="007055F6" w:rsidRDefault="00037875" w:rsidP="007055F6">
            <w:pPr>
              <w:spacing w:line="276" w:lineRule="auto"/>
              <w:ind w:firstLine="34"/>
              <w:jc w:val="center"/>
              <w:rPr>
                <w:spacing w:val="-6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6"/>
                <w:sz w:val="22"/>
                <w:szCs w:val="22"/>
                <w:lang w:eastAsia="en-US"/>
              </w:rPr>
              <w:lastRenderedPageBreak/>
              <w:t>№</w:t>
            </w:r>
            <w:r>
              <w:rPr>
                <w:sz w:val="22"/>
                <w:szCs w:val="22"/>
                <w:lang w:eastAsia="en-US"/>
              </w:rPr>
              <w:t>248</w:t>
            </w:r>
          </w:p>
        </w:tc>
        <w:tc>
          <w:tcPr>
            <w:tcW w:w="4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37875" w:rsidRDefault="00037875" w:rsidP="00AE53FA">
            <w:pPr>
              <w:spacing w:line="276" w:lineRule="auto"/>
              <w:ind w:left="-38" w:hanging="7"/>
              <w:jc w:val="center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Отсутствуют  документы, предусмотренные нормативными правовыми актами, принятыми в соответствии со статьёй 14 Федерального закона от 05.04.2013 № 44-ФЗ (декларирование наименования производителя пищевых продуктов (товаров)) (</w:t>
            </w:r>
            <w:proofErr w:type="gramStart"/>
            <w:r>
              <w:rPr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/п а) п.1ч.5 ст. 49, п.5 ч.12 ст.48 Федерального закона </w:t>
            </w:r>
            <w:r>
              <w:rPr>
                <w:bCs/>
                <w:sz w:val="18"/>
                <w:szCs w:val="18"/>
                <w:lang w:eastAsia="en-US"/>
              </w:rPr>
              <w:t>от 05.04.2013</w:t>
            </w:r>
            <w:r>
              <w:rPr>
                <w:sz w:val="18"/>
                <w:szCs w:val="18"/>
                <w:lang w:eastAsia="en-US"/>
              </w:rPr>
              <w:t xml:space="preserve"> № 44-ФЗ)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37875" w:rsidRDefault="00037875">
            <w:pPr>
              <w:spacing w:line="276" w:lineRule="auto"/>
              <w:ind w:hanging="4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П.5 ч.1 ст.43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37875" w:rsidRDefault="00037875" w:rsidP="00037875">
            <w:pPr>
              <w:spacing w:line="276" w:lineRule="auto"/>
              <w:ind w:hanging="4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18"/>
                <w:lang w:eastAsia="en-US"/>
              </w:rPr>
              <w:t xml:space="preserve">  пункт 20 Извещения</w:t>
            </w:r>
            <w:proofErr w:type="gramStart"/>
            <w:r>
              <w:rPr>
                <w:sz w:val="18"/>
                <w:lang w:eastAsia="en-US"/>
              </w:rPr>
              <w:t xml:space="preserve"> .</w:t>
            </w:r>
            <w:proofErr w:type="gramEnd"/>
            <w:r>
              <w:rPr>
                <w:sz w:val="18"/>
                <w:lang w:eastAsia="en-US"/>
              </w:rPr>
              <w:t xml:space="preserve"> об осуществлении аукциона в электронной форме, п/п 3)</w:t>
            </w:r>
            <w:r>
              <w:rPr>
                <w:sz w:val="22"/>
                <w:szCs w:val="22"/>
              </w:rPr>
              <w:t xml:space="preserve"> п.2 Приложения 3 к извещению об осуществлении закупки «Требования  к содержанию, составу заявки на участие в закупке в соответствии с Законом о контрактной системе и инструкция по ее заполнению»</w:t>
            </w:r>
          </w:p>
        </w:tc>
      </w:tr>
    </w:tbl>
    <w:p w:rsidR="007055F6" w:rsidRDefault="007055F6" w:rsidP="00A57EE3">
      <w:pPr>
        <w:widowControl/>
        <w:suppressAutoHyphens/>
        <w:jc w:val="both"/>
        <w:rPr>
          <w:rFonts w:ascii="PT Astra Serif" w:hAnsi="PT Astra Serif"/>
          <w:sz w:val="24"/>
          <w:szCs w:val="24"/>
        </w:rPr>
      </w:pPr>
    </w:p>
    <w:p w:rsidR="00A57EE3" w:rsidRDefault="00A57EE3" w:rsidP="00A57EE3">
      <w:pPr>
        <w:pStyle w:val="a5"/>
        <w:widowControl/>
        <w:numPr>
          <w:ilvl w:val="0"/>
          <w:numId w:val="1"/>
        </w:numPr>
        <w:tabs>
          <w:tab w:val="left" w:pos="284"/>
          <w:tab w:val="left" w:pos="709"/>
          <w:tab w:val="left" w:pos="851"/>
          <w:tab w:val="left" w:pos="993"/>
        </w:tabs>
        <w:ind w:left="0" w:firstLine="0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9"/>
        <w:gridCol w:w="6882"/>
      </w:tblGrid>
      <w:tr w:rsidR="00A57EE3" w:rsidTr="00721168">
        <w:trPr>
          <w:trHeight w:val="412"/>
          <w:jc w:val="center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E3" w:rsidRDefault="00A57EE3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Порядковый номер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E3" w:rsidRDefault="00A57EE3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</w:tr>
      <w:tr w:rsidR="00A57EE3" w:rsidTr="00A57EE3">
        <w:trPr>
          <w:trHeight w:val="78"/>
          <w:jc w:val="center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E3" w:rsidRDefault="00A57EE3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E3" w:rsidRDefault="00721168">
            <w:pPr>
              <w:spacing w:line="276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  <w:t>10</w:t>
            </w:r>
          </w:p>
        </w:tc>
      </w:tr>
      <w:tr w:rsidR="00721168" w:rsidTr="00A57EE3">
        <w:trPr>
          <w:trHeight w:val="78"/>
          <w:jc w:val="center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8" w:rsidRDefault="007055F6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8" w:rsidRDefault="00721168">
            <w:pPr>
              <w:spacing w:line="276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  <w:t>189</w:t>
            </w:r>
          </w:p>
        </w:tc>
      </w:tr>
    </w:tbl>
    <w:p w:rsidR="00A57EE3" w:rsidRDefault="00A57EE3" w:rsidP="00A57EE3">
      <w:pPr>
        <w:pStyle w:val="a5"/>
        <w:widowControl/>
        <w:numPr>
          <w:ilvl w:val="0"/>
          <w:numId w:val="1"/>
        </w:numPr>
        <w:tabs>
          <w:tab w:val="left" w:pos="284"/>
          <w:tab w:val="left" w:pos="709"/>
          <w:tab w:val="left" w:pos="851"/>
          <w:tab w:val="left" w:pos="993"/>
        </w:tabs>
        <w:ind w:left="0" w:firstLine="0"/>
        <w:jc w:val="both"/>
        <w:rPr>
          <w:rFonts w:ascii="PT Astra Serif" w:hAnsi="PT Astra Serif"/>
          <w:iCs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Настоящий протокол подведения итогов аукциона в электронной форме подлежит</w:t>
      </w:r>
      <w:r>
        <w:rPr>
          <w:rFonts w:ascii="PT Astra Serif" w:hAnsi="PT Astra Serif"/>
          <w:iCs/>
          <w:color w:val="000000"/>
          <w:sz w:val="24"/>
          <w:szCs w:val="24"/>
        </w:rPr>
        <w:t xml:space="preserve"> размещению</w:t>
      </w:r>
      <w:r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A57EE3" w:rsidRDefault="00A57EE3" w:rsidP="00A57EE3">
      <w:pPr>
        <w:rPr>
          <w:rFonts w:ascii="PT Astra Serif" w:hAnsi="PT Astra Serif"/>
          <w:sz w:val="24"/>
          <w:szCs w:val="24"/>
        </w:rPr>
      </w:pPr>
    </w:p>
    <w:p w:rsidR="00A57EE3" w:rsidRDefault="00A57EE3" w:rsidP="00A57EE3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A57EE3" w:rsidRDefault="00A57EE3" w:rsidP="00A57EE3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A57EE3" w:rsidRDefault="00A57EE3" w:rsidP="00A57EE3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9930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107"/>
        <w:gridCol w:w="2480"/>
        <w:gridCol w:w="2336"/>
        <w:gridCol w:w="7"/>
      </w:tblGrid>
      <w:tr w:rsidR="00A57EE3" w:rsidTr="00A57EE3">
        <w:trPr>
          <w:gridAfter w:val="1"/>
          <w:wAfter w:w="7" w:type="dxa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E3" w:rsidRDefault="00A57EE3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E3" w:rsidRDefault="00A57EE3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E3" w:rsidRDefault="00A57EE3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A57EE3" w:rsidTr="00A57EE3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E3" w:rsidRDefault="00A57EE3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E3" w:rsidRDefault="00A57EE3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E3" w:rsidRDefault="00A57EE3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С.Д.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Голин</w:t>
            </w:r>
            <w:proofErr w:type="spellEnd"/>
          </w:p>
        </w:tc>
      </w:tr>
      <w:tr w:rsidR="00A57EE3" w:rsidTr="00A57EE3">
        <w:trPr>
          <w:gridAfter w:val="1"/>
          <w:wAfter w:w="7" w:type="dxa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E3" w:rsidRDefault="00A57EE3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E3" w:rsidRDefault="00A57EE3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E3" w:rsidRDefault="00A57EE3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А.Т. Абдуллаев</w:t>
            </w:r>
          </w:p>
        </w:tc>
      </w:tr>
      <w:tr w:rsidR="00A57EE3" w:rsidTr="00A57EE3">
        <w:trPr>
          <w:gridAfter w:val="1"/>
          <w:wAfter w:w="7" w:type="dxa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E3" w:rsidRDefault="00A57EE3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lastRenderedPageBreak/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E3" w:rsidRDefault="00A57EE3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E3" w:rsidRDefault="00A57EE3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Н.Б. Захарова</w:t>
            </w:r>
          </w:p>
        </w:tc>
      </w:tr>
    </w:tbl>
    <w:p w:rsidR="00A57EE3" w:rsidRDefault="00A57EE3" w:rsidP="00A57EE3">
      <w:pPr>
        <w:rPr>
          <w:rFonts w:ascii="PT Astra Serif" w:hAnsi="PT Astra Serif"/>
          <w:b/>
          <w:sz w:val="24"/>
          <w:szCs w:val="24"/>
        </w:rPr>
      </w:pPr>
    </w:p>
    <w:p w:rsidR="00A57EE3" w:rsidRDefault="00A57EE3" w:rsidP="00A57EE3">
      <w:pPr>
        <w:tabs>
          <w:tab w:val="left" w:pos="709"/>
        </w:tabs>
        <w:rPr>
          <w:rFonts w:ascii="PT Astra Serif" w:hAnsi="PT Astra Serif"/>
          <w:b/>
          <w:sz w:val="24"/>
          <w:szCs w:val="24"/>
        </w:rPr>
      </w:pPr>
    </w:p>
    <w:p w:rsidR="00A57EE3" w:rsidRDefault="00A57EE3" w:rsidP="00A57EE3">
      <w:pPr>
        <w:tabs>
          <w:tab w:val="left" w:pos="709"/>
        </w:tabs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                            </w:t>
      </w:r>
      <w:r>
        <w:rPr>
          <w:rFonts w:ascii="PT Astra Serif" w:hAnsi="PT Astra Serif"/>
          <w:b/>
          <w:sz w:val="24"/>
          <w:szCs w:val="24"/>
          <w:lang w:eastAsia="en-US"/>
        </w:rPr>
        <w:t xml:space="preserve">С.Д. </w:t>
      </w:r>
      <w:proofErr w:type="spellStart"/>
      <w:r>
        <w:rPr>
          <w:rFonts w:ascii="PT Astra Serif" w:hAnsi="PT Astra Serif"/>
          <w:b/>
          <w:sz w:val="24"/>
          <w:szCs w:val="24"/>
          <w:lang w:eastAsia="en-US"/>
        </w:rPr>
        <w:t>Голин</w:t>
      </w:r>
      <w:proofErr w:type="spellEnd"/>
    </w:p>
    <w:p w:rsidR="00A57EE3" w:rsidRDefault="00A57EE3" w:rsidP="00A57EE3">
      <w:pPr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Члены  комиссии</w:t>
      </w:r>
    </w:p>
    <w:p w:rsidR="00A57EE3" w:rsidRDefault="00A57EE3" w:rsidP="00A57EE3">
      <w:pPr>
        <w:jc w:val="right"/>
        <w:rPr>
          <w:rFonts w:ascii="PT Astra Serif" w:hAnsi="PT Astra Serif"/>
          <w:sz w:val="24"/>
          <w:szCs w:val="24"/>
          <w:lang w:eastAsia="en-US"/>
        </w:rPr>
      </w:pPr>
      <w:r>
        <w:rPr>
          <w:rFonts w:ascii="PT Astra Serif" w:hAnsi="PT Astra Serif"/>
          <w:sz w:val="24"/>
          <w:szCs w:val="24"/>
          <w:lang w:eastAsia="en-US"/>
        </w:rPr>
        <w:t>_________________А.Т. Абдуллаев</w:t>
      </w:r>
    </w:p>
    <w:p w:rsidR="00A57EE3" w:rsidRDefault="00A57EE3" w:rsidP="00A57EE3">
      <w:pPr>
        <w:jc w:val="right"/>
        <w:rPr>
          <w:rFonts w:ascii="PT Astra Serif" w:hAnsi="PT Astra Serif"/>
          <w:sz w:val="24"/>
          <w:szCs w:val="24"/>
          <w:lang w:eastAsia="en-US"/>
        </w:rPr>
      </w:pPr>
      <w:r>
        <w:rPr>
          <w:rFonts w:ascii="PT Astra Serif" w:hAnsi="PT Astra Serif"/>
          <w:sz w:val="24"/>
          <w:szCs w:val="24"/>
          <w:lang w:eastAsia="en-US"/>
        </w:rPr>
        <w:t>___________________Н.Б. Захарова</w:t>
      </w:r>
    </w:p>
    <w:p w:rsidR="00A57EE3" w:rsidRDefault="00A57EE3" w:rsidP="00A57EE3">
      <w:pPr>
        <w:jc w:val="right"/>
        <w:rPr>
          <w:rFonts w:ascii="PT Astra Serif" w:hAnsi="PT Astra Serif"/>
          <w:sz w:val="24"/>
          <w:szCs w:val="24"/>
          <w:lang w:eastAsia="en-US"/>
        </w:rPr>
      </w:pPr>
    </w:p>
    <w:p w:rsidR="00A57EE3" w:rsidRDefault="00A57EE3" w:rsidP="00A57EE3">
      <w:pPr>
        <w:rPr>
          <w:rFonts w:ascii="PT Astra Serif" w:hAnsi="PT Astra Serif"/>
          <w:sz w:val="24"/>
          <w:szCs w:val="24"/>
          <w:highlight w:val="yellow"/>
        </w:rPr>
      </w:pPr>
    </w:p>
    <w:p w:rsidR="00A57EE3" w:rsidRDefault="00A57EE3" w:rsidP="00A57E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Представитель заказчика:                                                             _______________Е.В. </w:t>
      </w:r>
      <w:proofErr w:type="spellStart"/>
      <w:r>
        <w:rPr>
          <w:sz w:val="24"/>
          <w:szCs w:val="24"/>
        </w:rPr>
        <w:t>Автаева</w:t>
      </w:r>
      <w:proofErr w:type="spellEnd"/>
    </w:p>
    <w:p w:rsidR="00A57EE3" w:rsidRDefault="00A57EE3" w:rsidP="00A57E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A57EE3" w:rsidRDefault="00A57EE3" w:rsidP="00A57EE3">
      <w:pPr>
        <w:jc w:val="both"/>
        <w:rPr>
          <w:sz w:val="24"/>
          <w:szCs w:val="24"/>
        </w:rPr>
      </w:pPr>
    </w:p>
    <w:p w:rsidR="00A57EE3" w:rsidRDefault="00A57EE3" w:rsidP="00A57EE3">
      <w:pPr>
        <w:jc w:val="both"/>
        <w:rPr>
          <w:sz w:val="24"/>
          <w:szCs w:val="24"/>
        </w:rPr>
      </w:pPr>
    </w:p>
    <w:p w:rsidR="00A57EE3" w:rsidRDefault="00A57EE3" w:rsidP="00A57EE3"/>
    <w:p w:rsidR="00A57EE3" w:rsidRDefault="00A57EE3" w:rsidP="00A57EE3"/>
    <w:p w:rsidR="00A57EE3" w:rsidRDefault="00A57EE3" w:rsidP="00A57EE3"/>
    <w:p w:rsidR="00A57EE3" w:rsidRDefault="00A57EE3" w:rsidP="00A57EE3"/>
    <w:p w:rsidR="00A85159" w:rsidRDefault="00A85159"/>
    <w:sectPr w:rsidR="00A85159" w:rsidSect="00A57EE3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B12"/>
    <w:rsid w:val="00037875"/>
    <w:rsid w:val="00044BC5"/>
    <w:rsid w:val="00186130"/>
    <w:rsid w:val="003A5B12"/>
    <w:rsid w:val="007055F6"/>
    <w:rsid w:val="00721168"/>
    <w:rsid w:val="00806B6C"/>
    <w:rsid w:val="00A57EE3"/>
    <w:rsid w:val="00A85159"/>
    <w:rsid w:val="00AE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E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7EE3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A57E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A57E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E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7EE3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A57E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A57E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7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5</cp:revision>
  <cp:lastPrinted>2022-09-13T06:10:00Z</cp:lastPrinted>
  <dcterms:created xsi:type="dcterms:W3CDTF">2022-09-12T06:20:00Z</dcterms:created>
  <dcterms:modified xsi:type="dcterms:W3CDTF">2022-09-13T06:14:00Z</dcterms:modified>
</cp:coreProperties>
</file>