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8CC" w:rsidRDefault="007268CC" w:rsidP="007268CC">
      <w:pPr>
        <w:jc w:val="center"/>
        <w:outlineLvl w:val="0"/>
        <w:rPr>
          <w:b/>
          <w:sz w:val="24"/>
          <w:szCs w:val="24"/>
        </w:rPr>
      </w:pPr>
      <w:r>
        <w:rPr>
          <w:b/>
          <w:sz w:val="24"/>
          <w:szCs w:val="24"/>
        </w:rPr>
        <w:t>ПРОТОКОЛ</w:t>
      </w:r>
    </w:p>
    <w:p w:rsidR="007268CC" w:rsidRDefault="007268CC" w:rsidP="007268CC">
      <w:pPr>
        <w:jc w:val="center"/>
        <w:outlineLvl w:val="0"/>
        <w:rPr>
          <w:b/>
          <w:sz w:val="24"/>
          <w:szCs w:val="24"/>
        </w:rPr>
      </w:pPr>
      <w:r>
        <w:rPr>
          <w:b/>
          <w:sz w:val="24"/>
          <w:szCs w:val="24"/>
        </w:rPr>
        <w:t>открытого аукциона</w:t>
      </w:r>
    </w:p>
    <w:p w:rsidR="007268CC" w:rsidRDefault="007268CC" w:rsidP="007268CC">
      <w:pPr>
        <w:jc w:val="both"/>
        <w:rPr>
          <w:sz w:val="24"/>
          <w:szCs w:val="24"/>
        </w:rPr>
      </w:pPr>
      <w:r>
        <w:rPr>
          <w:sz w:val="24"/>
          <w:szCs w:val="24"/>
        </w:rPr>
        <w:t xml:space="preserve">17  ноября  </w:t>
      </w:r>
      <w:smartTag w:uri="urn:schemas-microsoft-com:office:smarttags" w:element="metricconverter">
        <w:smartTagPr>
          <w:attr w:name="ProductID" w:val="2010 г"/>
        </w:smartTagPr>
        <w:r>
          <w:rPr>
            <w:bCs/>
            <w:sz w:val="24"/>
            <w:szCs w:val="24"/>
          </w:rPr>
          <w:t>2010 г</w:t>
        </w:r>
      </w:smartTag>
      <w:r>
        <w:rPr>
          <w:bCs/>
          <w:sz w:val="24"/>
          <w:szCs w:val="24"/>
        </w:rPr>
        <w:t>.</w:t>
      </w:r>
      <w:r>
        <w:rPr>
          <w:sz w:val="24"/>
          <w:szCs w:val="24"/>
        </w:rPr>
        <w:tab/>
        <w:t xml:space="preserve">                                                                                                   </w:t>
      </w:r>
      <w:r w:rsidR="001C2AC9">
        <w:rPr>
          <w:sz w:val="24"/>
          <w:szCs w:val="24"/>
        </w:rPr>
        <w:t xml:space="preserve">                </w:t>
      </w:r>
      <w:r w:rsidRPr="007268CC">
        <w:rPr>
          <w:sz w:val="24"/>
          <w:szCs w:val="24"/>
        </w:rPr>
        <w:t>№  306.2</w:t>
      </w:r>
    </w:p>
    <w:p w:rsidR="007268CC" w:rsidRDefault="007268CC" w:rsidP="007268CC">
      <w:pPr>
        <w:rPr>
          <w:sz w:val="24"/>
          <w:szCs w:val="24"/>
        </w:rPr>
      </w:pPr>
      <w:r>
        <w:rPr>
          <w:b/>
          <w:sz w:val="24"/>
          <w:szCs w:val="24"/>
        </w:rPr>
        <w:t xml:space="preserve">ПРИСУТСТВОВАЛИ: </w:t>
      </w:r>
    </w:p>
    <w:p w:rsidR="007268CC" w:rsidRDefault="007268CC" w:rsidP="007268CC">
      <w:pPr>
        <w:rPr>
          <w:sz w:val="24"/>
          <w:szCs w:val="24"/>
        </w:rPr>
      </w:pPr>
      <w:r>
        <w:rPr>
          <w:sz w:val="24"/>
          <w:szCs w:val="24"/>
        </w:rPr>
        <w:t xml:space="preserve">Заместитель председателя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7268CC" w:rsidRDefault="007268CC" w:rsidP="007268CC">
      <w:pPr>
        <w:jc w:val="both"/>
        <w:rPr>
          <w:sz w:val="24"/>
          <w:szCs w:val="24"/>
        </w:rPr>
      </w:pPr>
      <w:r>
        <w:rPr>
          <w:sz w:val="24"/>
          <w:szCs w:val="24"/>
        </w:rPr>
        <w:t xml:space="preserve">1.Кузнецова Т.П. – начальник управления экономической политики; </w:t>
      </w:r>
    </w:p>
    <w:p w:rsidR="007268CC" w:rsidRDefault="007268CC" w:rsidP="007268CC">
      <w:pPr>
        <w:rPr>
          <w:sz w:val="24"/>
          <w:szCs w:val="24"/>
        </w:rPr>
      </w:pPr>
      <w:r>
        <w:rPr>
          <w:sz w:val="24"/>
          <w:szCs w:val="24"/>
        </w:rPr>
        <w:t>Члены  комиссии:</w:t>
      </w:r>
    </w:p>
    <w:p w:rsidR="007268CC" w:rsidRDefault="007268CC" w:rsidP="007268CC">
      <w:pPr>
        <w:jc w:val="both"/>
        <w:rPr>
          <w:sz w:val="24"/>
          <w:szCs w:val="24"/>
        </w:rPr>
      </w:pPr>
      <w:r>
        <w:rPr>
          <w:sz w:val="24"/>
          <w:szCs w:val="24"/>
        </w:rPr>
        <w:t>2.Бандурин В.К. – директор департамента жилищно-коммунального и строительного комплекса</w:t>
      </w:r>
    </w:p>
    <w:p w:rsidR="007268CC" w:rsidRDefault="007268CC" w:rsidP="007268CC">
      <w:pPr>
        <w:jc w:val="both"/>
        <w:rPr>
          <w:sz w:val="24"/>
          <w:szCs w:val="24"/>
        </w:rPr>
      </w:pPr>
      <w:r>
        <w:rPr>
          <w:sz w:val="24"/>
          <w:szCs w:val="24"/>
        </w:rPr>
        <w:t>3.Тельнова Н.А. – начальник  контрольно-ревизионного отдела департамента финансов;</w:t>
      </w:r>
    </w:p>
    <w:p w:rsidR="007268CC" w:rsidRDefault="007268CC" w:rsidP="007268CC">
      <w:pPr>
        <w:jc w:val="both"/>
        <w:rPr>
          <w:sz w:val="24"/>
          <w:szCs w:val="24"/>
        </w:rPr>
      </w:pPr>
      <w:r>
        <w:rPr>
          <w:sz w:val="24"/>
          <w:szCs w:val="24"/>
        </w:rPr>
        <w:t>4.Ермаков А.Ю.-  начальник юридического управления;</w:t>
      </w:r>
    </w:p>
    <w:p w:rsidR="007268CC" w:rsidRDefault="007268CC" w:rsidP="007268CC">
      <w:pPr>
        <w:jc w:val="both"/>
        <w:rPr>
          <w:sz w:val="24"/>
          <w:szCs w:val="24"/>
        </w:rPr>
      </w:pPr>
      <w:r>
        <w:rPr>
          <w:sz w:val="24"/>
          <w:szCs w:val="24"/>
        </w:rPr>
        <w:t>5.Захарова Н.Б.- начальник отдела муниципальных  закупок управления экономической политики.</w:t>
      </w:r>
    </w:p>
    <w:p w:rsidR="007268CC" w:rsidRDefault="007268CC" w:rsidP="007268CC">
      <w:pPr>
        <w:jc w:val="both"/>
        <w:rPr>
          <w:kern w:val="2"/>
          <w:sz w:val="24"/>
          <w:szCs w:val="24"/>
          <w:lang w:eastAsia="ar-SA"/>
        </w:rPr>
      </w:pPr>
      <w:r>
        <w:rPr>
          <w:sz w:val="24"/>
          <w:szCs w:val="24"/>
        </w:rPr>
        <w:t>Всего присутствовали 5 членов комиссии, что составляет 50 % от общего количества членов.</w:t>
      </w:r>
    </w:p>
    <w:p w:rsidR="007268CC" w:rsidRDefault="007268CC" w:rsidP="007268CC">
      <w:pPr>
        <w:widowControl/>
        <w:suppressAutoHyphens/>
        <w:spacing w:after="120"/>
        <w:jc w:val="both"/>
        <w:rPr>
          <w:sz w:val="24"/>
          <w:szCs w:val="24"/>
          <w:lang w:eastAsia="ar-SA"/>
        </w:rPr>
      </w:pPr>
      <w:r>
        <w:rPr>
          <w:sz w:val="24"/>
        </w:rPr>
        <w:t xml:space="preserve">Представитель заказчика: </w:t>
      </w:r>
      <w:r>
        <w:rPr>
          <w:sz w:val="24"/>
          <w:szCs w:val="24"/>
        </w:rPr>
        <w:t xml:space="preserve">Скороходова Людмила </w:t>
      </w:r>
      <w:proofErr w:type="spellStart"/>
      <w:r>
        <w:rPr>
          <w:sz w:val="24"/>
          <w:szCs w:val="24"/>
        </w:rPr>
        <w:t>Сабитовна</w:t>
      </w:r>
      <w:proofErr w:type="spellEnd"/>
      <w:r>
        <w:rPr>
          <w:sz w:val="24"/>
          <w:szCs w:val="24"/>
        </w:rPr>
        <w:t xml:space="preserve">, главный специалист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szCs w:val="24"/>
        </w:rPr>
        <w:t>Югорска</w:t>
      </w:r>
      <w:proofErr w:type="spellEnd"/>
      <w:r>
        <w:rPr>
          <w:sz w:val="24"/>
          <w:szCs w:val="24"/>
          <w:lang w:eastAsia="ar-SA"/>
        </w:rPr>
        <w:t>.</w:t>
      </w:r>
    </w:p>
    <w:p w:rsidR="007268CC" w:rsidRDefault="007268CC" w:rsidP="007268CC">
      <w:pPr>
        <w:widowControl/>
        <w:suppressAutoHyphens/>
        <w:spacing w:after="60"/>
        <w:jc w:val="both"/>
        <w:rPr>
          <w:sz w:val="24"/>
          <w:szCs w:val="24"/>
        </w:rPr>
      </w:pPr>
      <w:r>
        <w:rPr>
          <w:sz w:val="24"/>
          <w:szCs w:val="24"/>
        </w:rPr>
        <w:t xml:space="preserve">1.Наименование аукциона: </w:t>
      </w:r>
      <w:r w:rsidRPr="00C373F8">
        <w:rPr>
          <w:sz w:val="24"/>
          <w:szCs w:val="24"/>
        </w:rPr>
        <w:t>открытый аукцион н</w:t>
      </w:r>
      <w:r>
        <w:rPr>
          <w:sz w:val="24"/>
          <w:szCs w:val="24"/>
        </w:rPr>
        <w:t>а право заключения муниципального контракта</w:t>
      </w:r>
      <w:r w:rsidRPr="00C373F8">
        <w:rPr>
          <w:sz w:val="24"/>
          <w:szCs w:val="24"/>
        </w:rPr>
        <w:t xml:space="preserve"> на выполнение </w:t>
      </w:r>
      <w:r>
        <w:rPr>
          <w:sz w:val="24"/>
          <w:szCs w:val="24"/>
        </w:rPr>
        <w:t>проектно-изыскательных работ по строительству объектов</w:t>
      </w:r>
      <w:r w:rsidR="001C2AC9">
        <w:rPr>
          <w:sz w:val="24"/>
          <w:szCs w:val="24"/>
        </w:rPr>
        <w:t xml:space="preserve"> по Лотам:</w:t>
      </w:r>
    </w:p>
    <w:p w:rsidR="001C2AC9" w:rsidRDefault="001C2AC9" w:rsidP="001C2AC9">
      <w:pPr>
        <w:pStyle w:val="a5"/>
        <w:jc w:val="both"/>
        <w:rPr>
          <w:b/>
          <w:sz w:val="24"/>
          <w:szCs w:val="24"/>
        </w:rPr>
      </w:pPr>
      <w:r>
        <w:rPr>
          <w:b/>
          <w:sz w:val="24"/>
          <w:szCs w:val="24"/>
        </w:rPr>
        <w:t xml:space="preserve">- Лот №1 - выполнение </w:t>
      </w:r>
      <w:r>
        <w:rPr>
          <w:b/>
          <w:bCs/>
          <w:sz w:val="24"/>
          <w:szCs w:val="24"/>
        </w:rPr>
        <w:t xml:space="preserve"> </w:t>
      </w:r>
      <w:r>
        <w:rPr>
          <w:b/>
          <w:sz w:val="24"/>
          <w:szCs w:val="24"/>
        </w:rPr>
        <w:t xml:space="preserve">проектно - изыскательских работ сетей водоснабжения микрорайона индивидуальной застройки в Югорске-2 </w:t>
      </w:r>
    </w:p>
    <w:p w:rsidR="001C2AC9" w:rsidRDefault="001C2AC9" w:rsidP="001C2AC9">
      <w:pPr>
        <w:pStyle w:val="a5"/>
        <w:jc w:val="both"/>
        <w:rPr>
          <w:b/>
          <w:color w:val="000000"/>
          <w:sz w:val="24"/>
          <w:szCs w:val="24"/>
        </w:rPr>
      </w:pPr>
      <w:r>
        <w:rPr>
          <w:b/>
          <w:color w:val="000000"/>
          <w:sz w:val="24"/>
          <w:szCs w:val="24"/>
        </w:rPr>
        <w:t xml:space="preserve">- Лот №2 - выполнение </w:t>
      </w:r>
      <w:r>
        <w:rPr>
          <w:b/>
          <w:bCs/>
          <w:color w:val="000000"/>
          <w:sz w:val="24"/>
          <w:szCs w:val="24"/>
        </w:rPr>
        <w:t xml:space="preserve"> </w:t>
      </w:r>
      <w:r>
        <w:rPr>
          <w:b/>
          <w:color w:val="000000"/>
          <w:sz w:val="24"/>
          <w:szCs w:val="24"/>
        </w:rPr>
        <w:t>проектно - изыскательских работ сетей канализации микрорайона индивидуальной застройки в Югорске-2</w:t>
      </w:r>
    </w:p>
    <w:p w:rsidR="007268CC" w:rsidRDefault="007268CC" w:rsidP="007268CC">
      <w:pPr>
        <w:jc w:val="both"/>
        <w:rPr>
          <w:sz w:val="24"/>
          <w:szCs w:val="24"/>
        </w:rPr>
      </w:pPr>
      <w:r>
        <w:rPr>
          <w:sz w:val="24"/>
          <w:szCs w:val="24"/>
        </w:rPr>
        <w:t>Номер извещения о проведении торгов на официальном сайте – 94.</w:t>
      </w:r>
    </w:p>
    <w:p w:rsidR="007268CC" w:rsidRPr="003661A3" w:rsidRDefault="007268CC" w:rsidP="007268CC">
      <w:pPr>
        <w:widowControl/>
        <w:suppressAutoHyphens/>
        <w:spacing w:after="60"/>
        <w:jc w:val="both"/>
        <w:rPr>
          <w:sz w:val="24"/>
          <w:szCs w:val="24"/>
          <w:lang w:eastAsia="ar-SA"/>
        </w:rPr>
      </w:pPr>
      <w:r>
        <w:rPr>
          <w:sz w:val="24"/>
          <w:szCs w:val="24"/>
        </w:rPr>
        <w:t xml:space="preserve">2.Заказчик аукциона: </w:t>
      </w:r>
      <w:r w:rsidRPr="003661A3">
        <w:rPr>
          <w:sz w:val="24"/>
          <w:szCs w:val="24"/>
          <w:lang w:eastAsia="ar-SA"/>
        </w:rPr>
        <w:t xml:space="preserve">Департамент жилищно-коммунального и строительного комплекса администрации города </w:t>
      </w:r>
      <w:proofErr w:type="spellStart"/>
      <w:r w:rsidRPr="003661A3">
        <w:rPr>
          <w:sz w:val="24"/>
          <w:szCs w:val="24"/>
          <w:lang w:eastAsia="ar-SA"/>
        </w:rPr>
        <w:t>Югорска</w:t>
      </w:r>
      <w:proofErr w:type="spellEnd"/>
      <w:r w:rsidRPr="003661A3">
        <w:rPr>
          <w:sz w:val="24"/>
          <w:szCs w:val="24"/>
          <w:lang w:eastAsia="ar-SA"/>
        </w:rPr>
        <w:t xml:space="preserve">. Почтовый адрес: 628260, ул. Механизаторов, </w:t>
      </w:r>
      <w:smartTag w:uri="urn:schemas-microsoft-com:office:smarttags" w:element="metricconverter">
        <w:smartTagPr>
          <w:attr w:name="ProductID" w:val="22, г"/>
        </w:smartTagPr>
        <w:r w:rsidRPr="003661A3">
          <w:rPr>
            <w:sz w:val="24"/>
            <w:szCs w:val="24"/>
            <w:lang w:eastAsia="ar-SA"/>
          </w:rPr>
          <w:t xml:space="preserve">22, </w:t>
        </w:r>
        <w:proofErr w:type="spellStart"/>
        <w:r w:rsidRPr="003661A3">
          <w:rPr>
            <w:sz w:val="24"/>
            <w:szCs w:val="24"/>
            <w:lang w:eastAsia="ar-SA"/>
          </w:rPr>
          <w:t>г</w:t>
        </w:r>
      </w:smartTag>
      <w:proofErr w:type="gramStart"/>
      <w:r w:rsidRPr="003661A3">
        <w:rPr>
          <w:sz w:val="24"/>
          <w:szCs w:val="24"/>
          <w:lang w:eastAsia="ar-SA"/>
        </w:rPr>
        <w:t>.Ю</w:t>
      </w:r>
      <w:proofErr w:type="gramEnd"/>
      <w:r w:rsidRPr="003661A3">
        <w:rPr>
          <w:sz w:val="24"/>
          <w:szCs w:val="24"/>
          <w:lang w:eastAsia="ar-SA"/>
        </w:rPr>
        <w:t>горск</w:t>
      </w:r>
      <w:proofErr w:type="spellEnd"/>
      <w:r w:rsidRPr="003661A3">
        <w:rPr>
          <w:sz w:val="24"/>
          <w:szCs w:val="24"/>
          <w:lang w:eastAsia="ar-SA"/>
        </w:rPr>
        <w:t xml:space="preserve">, Ханты-Мансийский  автономный  </w:t>
      </w:r>
      <w:proofErr w:type="spellStart"/>
      <w:r w:rsidRPr="003661A3">
        <w:rPr>
          <w:sz w:val="24"/>
          <w:szCs w:val="24"/>
          <w:lang w:eastAsia="ar-SA"/>
        </w:rPr>
        <w:t>округ-Югра</w:t>
      </w:r>
      <w:proofErr w:type="spellEnd"/>
      <w:r w:rsidRPr="003661A3">
        <w:rPr>
          <w:sz w:val="24"/>
          <w:szCs w:val="24"/>
          <w:lang w:eastAsia="ar-SA"/>
        </w:rPr>
        <w:t>, Тюменская область.</w:t>
      </w:r>
    </w:p>
    <w:p w:rsidR="007268CC" w:rsidRDefault="007268CC" w:rsidP="007268CC">
      <w:pPr>
        <w:jc w:val="both"/>
        <w:rPr>
          <w:sz w:val="24"/>
          <w:szCs w:val="24"/>
        </w:rPr>
      </w:pPr>
      <w:r>
        <w:rPr>
          <w:sz w:val="24"/>
          <w:szCs w:val="24"/>
        </w:rPr>
        <w:t xml:space="preserve">3. Аукцион проводился в 10.00 часов 17 ноября 2010 года по адресу: администрация города </w:t>
      </w:r>
      <w:proofErr w:type="spellStart"/>
      <w:r>
        <w:rPr>
          <w:sz w:val="24"/>
          <w:szCs w:val="24"/>
        </w:rPr>
        <w:t>Югорска</w:t>
      </w:r>
      <w:proofErr w:type="spellEnd"/>
      <w:r>
        <w:rPr>
          <w:sz w:val="24"/>
          <w:szCs w:val="24"/>
        </w:rPr>
        <w:t xml:space="preserve">, ул.40 лет Победы, 11, зал заседаний, каб.410, </w:t>
      </w:r>
      <w:proofErr w:type="spellStart"/>
      <w:r>
        <w:rPr>
          <w:sz w:val="24"/>
          <w:szCs w:val="24"/>
        </w:rPr>
        <w:t>г</w:t>
      </w:r>
      <w:proofErr w:type="gramStart"/>
      <w:r>
        <w:rPr>
          <w:sz w:val="24"/>
          <w:szCs w:val="24"/>
        </w:rPr>
        <w:t>.Ю</w:t>
      </w:r>
      <w:proofErr w:type="gramEnd"/>
      <w:r>
        <w:rPr>
          <w:sz w:val="24"/>
          <w:szCs w:val="24"/>
        </w:rPr>
        <w:t>горск</w:t>
      </w:r>
      <w:proofErr w:type="spellEnd"/>
      <w:r>
        <w:rPr>
          <w:sz w:val="24"/>
          <w:szCs w:val="24"/>
        </w:rPr>
        <w:t xml:space="preserve">, Ханты-Мансийский автономный округ – </w:t>
      </w:r>
      <w:proofErr w:type="spellStart"/>
      <w:r>
        <w:rPr>
          <w:sz w:val="24"/>
          <w:szCs w:val="24"/>
        </w:rPr>
        <w:t>Югра</w:t>
      </w:r>
      <w:proofErr w:type="spellEnd"/>
      <w:r>
        <w:rPr>
          <w:sz w:val="24"/>
          <w:szCs w:val="24"/>
        </w:rPr>
        <w:t>, Тюменская область.</w:t>
      </w:r>
    </w:p>
    <w:p w:rsidR="007268CC" w:rsidRDefault="007268CC" w:rsidP="007268CC">
      <w:pPr>
        <w:jc w:val="both"/>
        <w:rPr>
          <w:sz w:val="24"/>
          <w:szCs w:val="24"/>
        </w:rPr>
      </w:pPr>
      <w:r>
        <w:rPr>
          <w:sz w:val="24"/>
          <w:szCs w:val="24"/>
        </w:rPr>
        <w:t>4. Аукцион проводился Ермаковым Александром Юрьевичем в присутствии членов комиссии и представителя заказчика.</w:t>
      </w:r>
    </w:p>
    <w:p w:rsidR="007268CC" w:rsidRDefault="007268CC" w:rsidP="007268CC">
      <w:pPr>
        <w:jc w:val="both"/>
        <w:rPr>
          <w:sz w:val="24"/>
          <w:szCs w:val="24"/>
        </w:rPr>
      </w:pPr>
      <w:r>
        <w:rPr>
          <w:sz w:val="24"/>
          <w:szCs w:val="24"/>
        </w:rPr>
        <w:t>5. Участниками аукциона в соответствии с протоколом рассмотрения заявок на участие в аукционе от 10.11.2010 № 306.1 были признаны следующие участники размещения заказа:</w:t>
      </w:r>
    </w:p>
    <w:p w:rsidR="007268CC" w:rsidRPr="00776FE4" w:rsidRDefault="007268CC" w:rsidP="007268CC">
      <w:pPr>
        <w:pStyle w:val="a5"/>
        <w:jc w:val="both"/>
        <w:rPr>
          <w:b/>
          <w:sz w:val="24"/>
          <w:szCs w:val="24"/>
        </w:rPr>
      </w:pPr>
      <w:r w:rsidRPr="00776FE4">
        <w:rPr>
          <w:b/>
          <w:sz w:val="24"/>
          <w:szCs w:val="24"/>
        </w:rPr>
        <w:t xml:space="preserve">Лот №1 - выполнение </w:t>
      </w:r>
      <w:r w:rsidRPr="00776FE4">
        <w:rPr>
          <w:b/>
          <w:bCs/>
          <w:sz w:val="24"/>
          <w:szCs w:val="24"/>
        </w:rPr>
        <w:t xml:space="preserve"> </w:t>
      </w:r>
      <w:r w:rsidRPr="00776FE4">
        <w:rPr>
          <w:b/>
          <w:sz w:val="24"/>
          <w:szCs w:val="24"/>
        </w:rPr>
        <w:t xml:space="preserve">проектно - изыскательских работ сетей водоснабжения микрорайона индивидуальной застройки в Югорске-2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20"/>
        <w:gridCol w:w="2521"/>
        <w:gridCol w:w="3000"/>
        <w:gridCol w:w="3250"/>
      </w:tblGrid>
      <w:tr w:rsidR="007268CC" w:rsidTr="001C2AC9">
        <w:trPr>
          <w:trHeight w:val="499"/>
        </w:trPr>
        <w:tc>
          <w:tcPr>
            <w:tcW w:w="540" w:type="dxa"/>
            <w:tcBorders>
              <w:top w:val="single" w:sz="4" w:space="0" w:color="auto"/>
              <w:left w:val="single" w:sz="4" w:space="0" w:color="auto"/>
              <w:bottom w:val="single" w:sz="4" w:space="0" w:color="auto"/>
              <w:right w:val="single" w:sz="4" w:space="0" w:color="auto"/>
            </w:tcBorders>
            <w:vAlign w:val="center"/>
          </w:tcPr>
          <w:p w:rsidR="007268CC" w:rsidRDefault="007268CC" w:rsidP="00AB0B8D">
            <w:pPr>
              <w:pStyle w:val="a5"/>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7268CC" w:rsidRDefault="007268CC" w:rsidP="00AB0B8D">
            <w:pPr>
              <w:pStyle w:val="a5"/>
              <w:rPr>
                <w:b/>
              </w:rPr>
            </w:pPr>
            <w:proofErr w:type="spellStart"/>
            <w:r>
              <w:rPr>
                <w:b/>
              </w:rPr>
              <w:t>Рег</w:t>
            </w:r>
            <w:proofErr w:type="spellEnd"/>
            <w:r>
              <w:rPr>
                <w:b/>
              </w:rPr>
              <w:t>. №</w:t>
            </w:r>
          </w:p>
        </w:tc>
        <w:tc>
          <w:tcPr>
            <w:tcW w:w="2521" w:type="dxa"/>
            <w:tcBorders>
              <w:top w:val="single" w:sz="4" w:space="0" w:color="auto"/>
              <w:left w:val="single" w:sz="4" w:space="0" w:color="auto"/>
              <w:bottom w:val="single" w:sz="4" w:space="0" w:color="auto"/>
              <w:right w:val="single" w:sz="4" w:space="0" w:color="auto"/>
            </w:tcBorders>
            <w:vAlign w:val="center"/>
          </w:tcPr>
          <w:p w:rsidR="007268CC" w:rsidRDefault="007268CC" w:rsidP="00AB0B8D">
            <w:pPr>
              <w:pStyle w:val="a5"/>
              <w:jc w:val="center"/>
              <w:rPr>
                <w:b/>
              </w:rPr>
            </w:pPr>
            <w:r>
              <w:rPr>
                <w:b/>
              </w:rPr>
              <w:t>Наименование участника</w:t>
            </w:r>
          </w:p>
        </w:tc>
        <w:tc>
          <w:tcPr>
            <w:tcW w:w="3000" w:type="dxa"/>
            <w:tcBorders>
              <w:top w:val="single" w:sz="4" w:space="0" w:color="auto"/>
              <w:left w:val="single" w:sz="4" w:space="0" w:color="auto"/>
              <w:bottom w:val="single" w:sz="4" w:space="0" w:color="auto"/>
              <w:right w:val="single" w:sz="4" w:space="0" w:color="auto"/>
            </w:tcBorders>
            <w:vAlign w:val="center"/>
          </w:tcPr>
          <w:p w:rsidR="007268CC" w:rsidRDefault="007268CC" w:rsidP="00AB0B8D">
            <w:pPr>
              <w:pStyle w:val="a5"/>
              <w:jc w:val="center"/>
              <w:rPr>
                <w:b/>
              </w:rPr>
            </w:pPr>
            <w:r>
              <w:rPr>
                <w:b/>
                <w:color w:val="000000"/>
                <w:spacing w:val="-6"/>
                <w:sz w:val="19"/>
                <w:szCs w:val="19"/>
              </w:rPr>
              <w:t>Место нахождения (для юридического лица), место жительства (для физического лица)</w:t>
            </w:r>
          </w:p>
        </w:tc>
        <w:tc>
          <w:tcPr>
            <w:tcW w:w="3250" w:type="dxa"/>
            <w:tcBorders>
              <w:top w:val="single" w:sz="4" w:space="0" w:color="auto"/>
              <w:left w:val="single" w:sz="4" w:space="0" w:color="auto"/>
              <w:bottom w:val="single" w:sz="4" w:space="0" w:color="auto"/>
              <w:right w:val="single" w:sz="4" w:space="0" w:color="auto"/>
            </w:tcBorders>
            <w:vAlign w:val="center"/>
          </w:tcPr>
          <w:p w:rsidR="007268CC" w:rsidRDefault="007268CC" w:rsidP="00AB0B8D">
            <w:pPr>
              <w:pStyle w:val="a5"/>
              <w:jc w:val="center"/>
              <w:rPr>
                <w:b/>
              </w:rPr>
            </w:pPr>
            <w:r>
              <w:rPr>
                <w:b/>
              </w:rPr>
              <w:t>Почтовый адрес</w:t>
            </w:r>
          </w:p>
        </w:tc>
      </w:tr>
      <w:tr w:rsidR="007268CC" w:rsidTr="001C2AC9">
        <w:trPr>
          <w:trHeight w:val="842"/>
        </w:trPr>
        <w:tc>
          <w:tcPr>
            <w:tcW w:w="540" w:type="dxa"/>
            <w:tcBorders>
              <w:top w:val="single" w:sz="4" w:space="0" w:color="auto"/>
              <w:left w:val="single" w:sz="4" w:space="0" w:color="auto"/>
              <w:bottom w:val="single" w:sz="4" w:space="0" w:color="auto"/>
              <w:right w:val="single" w:sz="4" w:space="0" w:color="auto"/>
            </w:tcBorders>
            <w:vAlign w:val="center"/>
          </w:tcPr>
          <w:p w:rsidR="007268CC" w:rsidRPr="00C14109" w:rsidRDefault="007268CC" w:rsidP="00AB0B8D">
            <w:pPr>
              <w:pStyle w:val="a5"/>
              <w:jc w:val="center"/>
              <w:rPr>
                <w:sz w:val="22"/>
                <w:szCs w:val="22"/>
              </w:rPr>
            </w:pPr>
            <w:r w:rsidRPr="00C14109">
              <w:rPr>
                <w:sz w:val="22"/>
                <w:szCs w:val="22"/>
              </w:rPr>
              <w:t>1.</w:t>
            </w:r>
          </w:p>
        </w:tc>
        <w:tc>
          <w:tcPr>
            <w:tcW w:w="720" w:type="dxa"/>
            <w:tcBorders>
              <w:top w:val="single" w:sz="4" w:space="0" w:color="auto"/>
              <w:left w:val="single" w:sz="4" w:space="0" w:color="auto"/>
              <w:bottom w:val="single" w:sz="4" w:space="0" w:color="auto"/>
              <w:right w:val="single" w:sz="4" w:space="0" w:color="auto"/>
            </w:tcBorders>
            <w:vAlign w:val="center"/>
          </w:tcPr>
          <w:p w:rsidR="007268CC" w:rsidRPr="001D7DA6" w:rsidRDefault="007268CC" w:rsidP="00AB0B8D">
            <w:pPr>
              <w:pStyle w:val="a5"/>
              <w:jc w:val="center"/>
            </w:pPr>
            <w:r w:rsidRPr="001D7DA6">
              <w:t>1</w:t>
            </w:r>
          </w:p>
        </w:tc>
        <w:tc>
          <w:tcPr>
            <w:tcW w:w="2521" w:type="dxa"/>
            <w:tcBorders>
              <w:top w:val="single" w:sz="4" w:space="0" w:color="auto"/>
              <w:left w:val="single" w:sz="4" w:space="0" w:color="auto"/>
              <w:bottom w:val="single" w:sz="4" w:space="0" w:color="auto"/>
              <w:right w:val="single" w:sz="4" w:space="0" w:color="auto"/>
            </w:tcBorders>
            <w:vAlign w:val="center"/>
          </w:tcPr>
          <w:p w:rsidR="007268CC" w:rsidRPr="00776FE4" w:rsidRDefault="007268CC" w:rsidP="00AB0B8D">
            <w:pPr>
              <w:jc w:val="center"/>
              <w:rPr>
                <w:sz w:val="22"/>
                <w:szCs w:val="22"/>
              </w:rPr>
            </w:pPr>
            <w:r w:rsidRPr="00776FE4">
              <w:rPr>
                <w:sz w:val="22"/>
                <w:szCs w:val="22"/>
              </w:rPr>
              <w:t>ООО Строительное предприятие «</w:t>
            </w:r>
            <w:proofErr w:type="spellStart"/>
            <w:r w:rsidRPr="00776FE4">
              <w:rPr>
                <w:sz w:val="22"/>
                <w:szCs w:val="22"/>
              </w:rPr>
              <w:t>Югра-С</w:t>
            </w:r>
            <w:proofErr w:type="spellEnd"/>
            <w:r w:rsidRPr="00776FE4">
              <w:rPr>
                <w:sz w:val="22"/>
                <w:szCs w:val="22"/>
              </w:rPr>
              <w:t>»</w:t>
            </w:r>
          </w:p>
        </w:tc>
        <w:tc>
          <w:tcPr>
            <w:tcW w:w="3000" w:type="dxa"/>
            <w:tcBorders>
              <w:top w:val="single" w:sz="4" w:space="0" w:color="auto"/>
              <w:left w:val="single" w:sz="4" w:space="0" w:color="auto"/>
              <w:bottom w:val="single" w:sz="4" w:space="0" w:color="auto"/>
              <w:right w:val="single" w:sz="4" w:space="0" w:color="auto"/>
            </w:tcBorders>
            <w:vAlign w:val="center"/>
          </w:tcPr>
          <w:p w:rsidR="007268CC" w:rsidRPr="00776FE4" w:rsidRDefault="007268CC" w:rsidP="00AB0B8D">
            <w:pPr>
              <w:jc w:val="center"/>
              <w:rPr>
                <w:sz w:val="22"/>
                <w:szCs w:val="22"/>
              </w:rPr>
            </w:pPr>
            <w:proofErr w:type="gramStart"/>
            <w:smartTag w:uri="urn:schemas-microsoft-com:office:smarttags" w:element="metricconverter">
              <w:smartTagPr>
                <w:attr w:name="ProductID" w:val="454080, г"/>
              </w:smartTagPr>
              <w:r w:rsidRPr="00776FE4">
                <w:rPr>
                  <w:sz w:val="22"/>
                  <w:szCs w:val="22"/>
                </w:rPr>
                <w:t>454080, г</w:t>
              </w:r>
            </w:smartTag>
            <w:r w:rsidRPr="00776FE4">
              <w:rPr>
                <w:sz w:val="22"/>
                <w:szCs w:val="22"/>
              </w:rPr>
              <w:t>. Челябинск, ул. Сони Кривой, д.49»А», кв.2</w:t>
            </w:r>
            <w:proofErr w:type="gramEnd"/>
          </w:p>
        </w:tc>
        <w:tc>
          <w:tcPr>
            <w:tcW w:w="3250" w:type="dxa"/>
            <w:tcBorders>
              <w:top w:val="single" w:sz="4" w:space="0" w:color="auto"/>
              <w:left w:val="single" w:sz="4" w:space="0" w:color="auto"/>
              <w:bottom w:val="single" w:sz="4" w:space="0" w:color="auto"/>
              <w:right w:val="single" w:sz="4" w:space="0" w:color="auto"/>
            </w:tcBorders>
            <w:vAlign w:val="center"/>
          </w:tcPr>
          <w:p w:rsidR="007268CC" w:rsidRPr="00776FE4" w:rsidRDefault="007268CC" w:rsidP="00AB0B8D">
            <w:pPr>
              <w:jc w:val="center"/>
              <w:rPr>
                <w:sz w:val="22"/>
                <w:szCs w:val="22"/>
              </w:rPr>
            </w:pPr>
            <w:r w:rsidRPr="00776FE4">
              <w:rPr>
                <w:sz w:val="22"/>
                <w:szCs w:val="22"/>
              </w:rPr>
              <w:t xml:space="preserve">628260, Тюменская область, Ханты-Мансийский </w:t>
            </w:r>
            <w:proofErr w:type="gramStart"/>
            <w:r w:rsidRPr="00776FE4">
              <w:rPr>
                <w:sz w:val="22"/>
                <w:szCs w:val="22"/>
              </w:rPr>
              <w:t>автономный</w:t>
            </w:r>
            <w:proofErr w:type="gramEnd"/>
            <w:r w:rsidRPr="00776FE4">
              <w:rPr>
                <w:sz w:val="22"/>
                <w:szCs w:val="22"/>
              </w:rPr>
              <w:t xml:space="preserve"> </w:t>
            </w:r>
            <w:proofErr w:type="spellStart"/>
            <w:r w:rsidRPr="00776FE4">
              <w:rPr>
                <w:sz w:val="22"/>
                <w:szCs w:val="22"/>
              </w:rPr>
              <w:t>округ-Югра</w:t>
            </w:r>
            <w:proofErr w:type="spellEnd"/>
            <w:r w:rsidRPr="00776FE4">
              <w:rPr>
                <w:sz w:val="22"/>
                <w:szCs w:val="22"/>
              </w:rPr>
              <w:t xml:space="preserve">, г. </w:t>
            </w:r>
            <w:proofErr w:type="spellStart"/>
            <w:r w:rsidRPr="00776FE4">
              <w:rPr>
                <w:sz w:val="22"/>
                <w:szCs w:val="22"/>
              </w:rPr>
              <w:t>Югорск</w:t>
            </w:r>
            <w:proofErr w:type="spellEnd"/>
            <w:r w:rsidRPr="00776FE4">
              <w:rPr>
                <w:sz w:val="22"/>
                <w:szCs w:val="22"/>
              </w:rPr>
              <w:t>, ул. Лесозаготовителей, д.25, кв.1</w:t>
            </w:r>
          </w:p>
        </w:tc>
      </w:tr>
      <w:tr w:rsidR="007268CC" w:rsidTr="001C2AC9">
        <w:trPr>
          <w:trHeight w:val="842"/>
        </w:trPr>
        <w:tc>
          <w:tcPr>
            <w:tcW w:w="540" w:type="dxa"/>
            <w:tcBorders>
              <w:top w:val="single" w:sz="4" w:space="0" w:color="auto"/>
              <w:left w:val="single" w:sz="4" w:space="0" w:color="auto"/>
              <w:bottom w:val="single" w:sz="4" w:space="0" w:color="auto"/>
              <w:right w:val="single" w:sz="4" w:space="0" w:color="auto"/>
            </w:tcBorders>
            <w:vAlign w:val="center"/>
          </w:tcPr>
          <w:p w:rsidR="007268CC" w:rsidRPr="00C14109" w:rsidRDefault="007268CC" w:rsidP="00AB0B8D">
            <w:pPr>
              <w:pStyle w:val="a3"/>
              <w:ind w:left="0"/>
              <w:rPr>
                <w:sz w:val="22"/>
                <w:szCs w:val="22"/>
              </w:rPr>
            </w:pPr>
            <w:r w:rsidRPr="00C14109">
              <w:rPr>
                <w:sz w:val="22"/>
                <w:szCs w:val="22"/>
              </w:rPr>
              <w:t>2.</w:t>
            </w:r>
          </w:p>
        </w:tc>
        <w:tc>
          <w:tcPr>
            <w:tcW w:w="720" w:type="dxa"/>
            <w:tcBorders>
              <w:top w:val="single" w:sz="4" w:space="0" w:color="auto"/>
              <w:left w:val="single" w:sz="4" w:space="0" w:color="auto"/>
              <w:bottom w:val="single" w:sz="4" w:space="0" w:color="auto"/>
              <w:right w:val="single" w:sz="4" w:space="0" w:color="auto"/>
            </w:tcBorders>
            <w:vAlign w:val="center"/>
          </w:tcPr>
          <w:p w:rsidR="007268CC" w:rsidRPr="001D7DA6" w:rsidRDefault="007268CC" w:rsidP="00AB0B8D">
            <w:pPr>
              <w:pStyle w:val="a5"/>
              <w:jc w:val="center"/>
            </w:pPr>
            <w:r>
              <w:t>2</w:t>
            </w:r>
          </w:p>
        </w:tc>
        <w:tc>
          <w:tcPr>
            <w:tcW w:w="2521" w:type="dxa"/>
            <w:tcBorders>
              <w:top w:val="single" w:sz="4" w:space="0" w:color="auto"/>
              <w:left w:val="single" w:sz="4" w:space="0" w:color="auto"/>
              <w:bottom w:val="single" w:sz="4" w:space="0" w:color="auto"/>
              <w:right w:val="single" w:sz="4" w:space="0" w:color="auto"/>
            </w:tcBorders>
            <w:vAlign w:val="center"/>
          </w:tcPr>
          <w:p w:rsidR="007268CC" w:rsidRPr="00776FE4" w:rsidRDefault="007268CC" w:rsidP="00AB0B8D">
            <w:pPr>
              <w:jc w:val="center"/>
              <w:rPr>
                <w:sz w:val="22"/>
                <w:szCs w:val="22"/>
              </w:rPr>
            </w:pPr>
            <w:r w:rsidRPr="00776FE4">
              <w:rPr>
                <w:sz w:val="22"/>
                <w:szCs w:val="22"/>
              </w:rPr>
              <w:t>ООО «Архитектурно-строительная компания»</w:t>
            </w:r>
          </w:p>
        </w:tc>
        <w:tc>
          <w:tcPr>
            <w:tcW w:w="3000" w:type="dxa"/>
            <w:tcBorders>
              <w:top w:val="single" w:sz="4" w:space="0" w:color="auto"/>
              <w:left w:val="single" w:sz="4" w:space="0" w:color="auto"/>
              <w:bottom w:val="single" w:sz="4" w:space="0" w:color="auto"/>
              <w:right w:val="single" w:sz="4" w:space="0" w:color="auto"/>
            </w:tcBorders>
            <w:vAlign w:val="center"/>
          </w:tcPr>
          <w:p w:rsidR="007268CC" w:rsidRPr="00776FE4" w:rsidRDefault="007268CC" w:rsidP="00AB0B8D">
            <w:pPr>
              <w:jc w:val="center"/>
              <w:rPr>
                <w:sz w:val="22"/>
                <w:szCs w:val="22"/>
              </w:rPr>
            </w:pPr>
            <w:r w:rsidRPr="00776FE4">
              <w:rPr>
                <w:sz w:val="22"/>
                <w:szCs w:val="22"/>
              </w:rPr>
              <w:t xml:space="preserve">625031, Тюменская область, </w:t>
            </w:r>
            <w:proofErr w:type="gramStart"/>
            <w:r w:rsidRPr="00776FE4">
              <w:rPr>
                <w:sz w:val="22"/>
                <w:szCs w:val="22"/>
              </w:rPr>
              <w:t>г</w:t>
            </w:r>
            <w:proofErr w:type="gramEnd"/>
            <w:r w:rsidRPr="00776FE4">
              <w:rPr>
                <w:sz w:val="22"/>
                <w:szCs w:val="22"/>
              </w:rPr>
              <w:t>. Тюмень, ул. Дружбы, д.207</w:t>
            </w:r>
          </w:p>
        </w:tc>
        <w:tc>
          <w:tcPr>
            <w:tcW w:w="3250" w:type="dxa"/>
            <w:tcBorders>
              <w:top w:val="single" w:sz="4" w:space="0" w:color="auto"/>
              <w:left w:val="single" w:sz="4" w:space="0" w:color="auto"/>
              <w:bottom w:val="single" w:sz="4" w:space="0" w:color="auto"/>
              <w:right w:val="single" w:sz="4" w:space="0" w:color="auto"/>
            </w:tcBorders>
            <w:vAlign w:val="center"/>
          </w:tcPr>
          <w:p w:rsidR="007268CC" w:rsidRPr="00776FE4" w:rsidRDefault="007268CC" w:rsidP="00AB0B8D">
            <w:pPr>
              <w:jc w:val="center"/>
              <w:rPr>
                <w:sz w:val="22"/>
                <w:szCs w:val="22"/>
              </w:rPr>
            </w:pPr>
            <w:r w:rsidRPr="00776FE4">
              <w:rPr>
                <w:sz w:val="22"/>
                <w:szCs w:val="22"/>
              </w:rPr>
              <w:t xml:space="preserve">625031, Тюменская область, </w:t>
            </w:r>
            <w:proofErr w:type="gramStart"/>
            <w:r w:rsidRPr="00776FE4">
              <w:rPr>
                <w:sz w:val="22"/>
                <w:szCs w:val="22"/>
              </w:rPr>
              <w:t>г</w:t>
            </w:r>
            <w:proofErr w:type="gramEnd"/>
            <w:r w:rsidRPr="00776FE4">
              <w:rPr>
                <w:sz w:val="22"/>
                <w:szCs w:val="22"/>
              </w:rPr>
              <w:t>. Тюмень, ул. Дружбы, д.207</w:t>
            </w:r>
          </w:p>
        </w:tc>
      </w:tr>
      <w:tr w:rsidR="007268CC" w:rsidTr="001C2AC9">
        <w:trPr>
          <w:trHeight w:val="1025"/>
        </w:trPr>
        <w:tc>
          <w:tcPr>
            <w:tcW w:w="540" w:type="dxa"/>
            <w:tcBorders>
              <w:top w:val="single" w:sz="4" w:space="0" w:color="auto"/>
              <w:left w:val="single" w:sz="4" w:space="0" w:color="auto"/>
              <w:bottom w:val="single" w:sz="4" w:space="0" w:color="auto"/>
              <w:right w:val="single" w:sz="4" w:space="0" w:color="auto"/>
            </w:tcBorders>
            <w:vAlign w:val="center"/>
          </w:tcPr>
          <w:p w:rsidR="007268CC" w:rsidRPr="00C14109" w:rsidRDefault="007268CC" w:rsidP="00AB0B8D">
            <w:pPr>
              <w:pStyle w:val="a3"/>
              <w:ind w:left="0"/>
              <w:rPr>
                <w:sz w:val="22"/>
                <w:szCs w:val="22"/>
              </w:rPr>
            </w:pPr>
            <w:r w:rsidRPr="00C14109">
              <w:rPr>
                <w:sz w:val="22"/>
                <w:szCs w:val="22"/>
              </w:rPr>
              <w:t>3.</w:t>
            </w:r>
          </w:p>
        </w:tc>
        <w:tc>
          <w:tcPr>
            <w:tcW w:w="720" w:type="dxa"/>
            <w:tcBorders>
              <w:top w:val="single" w:sz="4" w:space="0" w:color="auto"/>
              <w:left w:val="single" w:sz="4" w:space="0" w:color="auto"/>
              <w:bottom w:val="single" w:sz="4" w:space="0" w:color="auto"/>
              <w:right w:val="single" w:sz="4" w:space="0" w:color="auto"/>
            </w:tcBorders>
            <w:vAlign w:val="center"/>
          </w:tcPr>
          <w:p w:rsidR="007268CC" w:rsidRDefault="007268CC" w:rsidP="00AB0B8D">
            <w:pPr>
              <w:pStyle w:val="a5"/>
              <w:jc w:val="center"/>
            </w:pPr>
            <w:r>
              <w:t>3</w:t>
            </w:r>
          </w:p>
        </w:tc>
        <w:tc>
          <w:tcPr>
            <w:tcW w:w="2521" w:type="dxa"/>
            <w:tcBorders>
              <w:top w:val="single" w:sz="4" w:space="0" w:color="auto"/>
              <w:left w:val="single" w:sz="4" w:space="0" w:color="auto"/>
              <w:bottom w:val="single" w:sz="4" w:space="0" w:color="auto"/>
              <w:right w:val="single" w:sz="4" w:space="0" w:color="auto"/>
            </w:tcBorders>
            <w:vAlign w:val="center"/>
          </w:tcPr>
          <w:p w:rsidR="007268CC" w:rsidRPr="00776FE4" w:rsidRDefault="007268CC" w:rsidP="00AB0B8D">
            <w:pPr>
              <w:jc w:val="center"/>
              <w:rPr>
                <w:sz w:val="22"/>
                <w:szCs w:val="22"/>
              </w:rPr>
            </w:pPr>
            <w:r w:rsidRPr="00776FE4">
              <w:rPr>
                <w:sz w:val="22"/>
                <w:szCs w:val="22"/>
              </w:rPr>
              <w:t>ООО «</w:t>
            </w:r>
            <w:proofErr w:type="spellStart"/>
            <w:r w:rsidRPr="00776FE4">
              <w:rPr>
                <w:sz w:val="22"/>
                <w:szCs w:val="22"/>
              </w:rPr>
              <w:t>ТюменьСпецИнженеринг</w:t>
            </w:r>
            <w:proofErr w:type="spellEnd"/>
            <w:r w:rsidRPr="00776FE4">
              <w:rPr>
                <w:sz w:val="22"/>
                <w:szCs w:val="22"/>
              </w:rPr>
              <w:t>»</w:t>
            </w:r>
          </w:p>
        </w:tc>
        <w:tc>
          <w:tcPr>
            <w:tcW w:w="3000" w:type="dxa"/>
            <w:tcBorders>
              <w:top w:val="single" w:sz="4" w:space="0" w:color="auto"/>
              <w:left w:val="single" w:sz="4" w:space="0" w:color="auto"/>
              <w:bottom w:val="single" w:sz="4" w:space="0" w:color="auto"/>
              <w:right w:val="single" w:sz="4" w:space="0" w:color="auto"/>
            </w:tcBorders>
            <w:vAlign w:val="center"/>
          </w:tcPr>
          <w:p w:rsidR="007268CC" w:rsidRPr="00776FE4" w:rsidRDefault="007268CC" w:rsidP="00AB0B8D">
            <w:pPr>
              <w:jc w:val="center"/>
              <w:rPr>
                <w:sz w:val="22"/>
                <w:szCs w:val="22"/>
              </w:rPr>
            </w:pPr>
            <w:r w:rsidRPr="00776FE4">
              <w:rPr>
                <w:sz w:val="22"/>
                <w:szCs w:val="22"/>
              </w:rPr>
              <w:t xml:space="preserve">625000, Тюменская область, </w:t>
            </w:r>
            <w:proofErr w:type="gramStart"/>
            <w:r w:rsidRPr="00776FE4">
              <w:rPr>
                <w:sz w:val="22"/>
                <w:szCs w:val="22"/>
              </w:rPr>
              <w:t>г</w:t>
            </w:r>
            <w:proofErr w:type="gramEnd"/>
            <w:r w:rsidRPr="00776FE4">
              <w:rPr>
                <w:sz w:val="22"/>
                <w:szCs w:val="22"/>
              </w:rPr>
              <w:t>. Тюмень, ул. 50 лет Октября, д. 24/2</w:t>
            </w:r>
          </w:p>
        </w:tc>
        <w:tc>
          <w:tcPr>
            <w:tcW w:w="3250" w:type="dxa"/>
            <w:tcBorders>
              <w:top w:val="single" w:sz="4" w:space="0" w:color="auto"/>
              <w:left w:val="single" w:sz="4" w:space="0" w:color="auto"/>
              <w:bottom w:val="single" w:sz="4" w:space="0" w:color="auto"/>
              <w:right w:val="single" w:sz="4" w:space="0" w:color="auto"/>
            </w:tcBorders>
            <w:vAlign w:val="center"/>
          </w:tcPr>
          <w:p w:rsidR="007268CC" w:rsidRPr="00776FE4" w:rsidRDefault="007268CC" w:rsidP="00AB0B8D">
            <w:pPr>
              <w:jc w:val="center"/>
              <w:rPr>
                <w:sz w:val="22"/>
                <w:szCs w:val="22"/>
              </w:rPr>
            </w:pPr>
            <w:r w:rsidRPr="00776FE4">
              <w:rPr>
                <w:sz w:val="22"/>
                <w:szCs w:val="22"/>
              </w:rPr>
              <w:t xml:space="preserve">625000, Тюменская область, </w:t>
            </w:r>
            <w:proofErr w:type="gramStart"/>
            <w:r w:rsidRPr="00776FE4">
              <w:rPr>
                <w:sz w:val="22"/>
                <w:szCs w:val="22"/>
              </w:rPr>
              <w:t>г</w:t>
            </w:r>
            <w:proofErr w:type="gramEnd"/>
            <w:r w:rsidRPr="00776FE4">
              <w:rPr>
                <w:sz w:val="22"/>
                <w:szCs w:val="22"/>
              </w:rPr>
              <w:t>. Тюмень, ул. 50 лет Октября, д. 24/2</w:t>
            </w:r>
          </w:p>
        </w:tc>
      </w:tr>
    </w:tbl>
    <w:p w:rsidR="007268CC" w:rsidRDefault="007268CC" w:rsidP="007268CC">
      <w:pPr>
        <w:pStyle w:val="a5"/>
        <w:jc w:val="both"/>
        <w:rPr>
          <w:b/>
          <w:color w:val="000000"/>
          <w:sz w:val="22"/>
          <w:szCs w:val="22"/>
        </w:rPr>
      </w:pPr>
    </w:p>
    <w:p w:rsidR="007268CC" w:rsidRDefault="007268CC" w:rsidP="007268CC">
      <w:pPr>
        <w:pStyle w:val="a5"/>
        <w:jc w:val="both"/>
        <w:rPr>
          <w:b/>
          <w:color w:val="000000"/>
          <w:sz w:val="24"/>
          <w:szCs w:val="24"/>
        </w:rPr>
      </w:pPr>
      <w:r w:rsidRPr="00776FE4">
        <w:rPr>
          <w:b/>
          <w:color w:val="000000"/>
          <w:sz w:val="24"/>
          <w:szCs w:val="24"/>
        </w:rPr>
        <w:lastRenderedPageBreak/>
        <w:t xml:space="preserve">Лот №2 - выполнение </w:t>
      </w:r>
      <w:r w:rsidRPr="00776FE4">
        <w:rPr>
          <w:b/>
          <w:bCs/>
          <w:color w:val="000000"/>
          <w:sz w:val="24"/>
          <w:szCs w:val="24"/>
        </w:rPr>
        <w:t xml:space="preserve"> </w:t>
      </w:r>
      <w:r w:rsidRPr="00776FE4">
        <w:rPr>
          <w:b/>
          <w:color w:val="000000"/>
          <w:sz w:val="24"/>
          <w:szCs w:val="24"/>
        </w:rPr>
        <w:t>проектно - изыскательских работ сетей канализации микрорайона индивидуальной застройки в Югорске-2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20"/>
        <w:gridCol w:w="2521"/>
        <w:gridCol w:w="3000"/>
        <w:gridCol w:w="3250"/>
      </w:tblGrid>
      <w:tr w:rsidR="007268CC" w:rsidTr="001C2AC9">
        <w:trPr>
          <w:trHeight w:val="499"/>
        </w:trPr>
        <w:tc>
          <w:tcPr>
            <w:tcW w:w="540" w:type="dxa"/>
            <w:tcBorders>
              <w:top w:val="single" w:sz="4" w:space="0" w:color="auto"/>
              <w:left w:val="single" w:sz="4" w:space="0" w:color="auto"/>
              <w:bottom w:val="single" w:sz="4" w:space="0" w:color="auto"/>
              <w:right w:val="single" w:sz="4" w:space="0" w:color="auto"/>
            </w:tcBorders>
            <w:vAlign w:val="center"/>
          </w:tcPr>
          <w:p w:rsidR="007268CC" w:rsidRDefault="007268CC" w:rsidP="00AB0B8D">
            <w:pPr>
              <w:pStyle w:val="a5"/>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7268CC" w:rsidRDefault="007268CC" w:rsidP="00AB0B8D">
            <w:pPr>
              <w:pStyle w:val="a5"/>
              <w:rPr>
                <w:b/>
              </w:rPr>
            </w:pPr>
            <w:proofErr w:type="spellStart"/>
            <w:r>
              <w:rPr>
                <w:b/>
              </w:rPr>
              <w:t>Рег</w:t>
            </w:r>
            <w:proofErr w:type="spellEnd"/>
            <w:r>
              <w:rPr>
                <w:b/>
              </w:rPr>
              <w:t>. №</w:t>
            </w:r>
          </w:p>
        </w:tc>
        <w:tc>
          <w:tcPr>
            <w:tcW w:w="2521" w:type="dxa"/>
            <w:tcBorders>
              <w:top w:val="single" w:sz="4" w:space="0" w:color="auto"/>
              <w:left w:val="single" w:sz="4" w:space="0" w:color="auto"/>
              <w:bottom w:val="single" w:sz="4" w:space="0" w:color="auto"/>
              <w:right w:val="single" w:sz="4" w:space="0" w:color="auto"/>
            </w:tcBorders>
            <w:vAlign w:val="center"/>
          </w:tcPr>
          <w:p w:rsidR="007268CC" w:rsidRDefault="007268CC" w:rsidP="00AB0B8D">
            <w:pPr>
              <w:pStyle w:val="a5"/>
              <w:jc w:val="center"/>
              <w:rPr>
                <w:b/>
              </w:rPr>
            </w:pPr>
            <w:r>
              <w:rPr>
                <w:b/>
              </w:rPr>
              <w:t>Наименование участника</w:t>
            </w:r>
          </w:p>
        </w:tc>
        <w:tc>
          <w:tcPr>
            <w:tcW w:w="3000" w:type="dxa"/>
            <w:tcBorders>
              <w:top w:val="single" w:sz="4" w:space="0" w:color="auto"/>
              <w:left w:val="single" w:sz="4" w:space="0" w:color="auto"/>
              <w:bottom w:val="single" w:sz="4" w:space="0" w:color="auto"/>
              <w:right w:val="single" w:sz="4" w:space="0" w:color="auto"/>
            </w:tcBorders>
            <w:vAlign w:val="center"/>
          </w:tcPr>
          <w:p w:rsidR="007268CC" w:rsidRDefault="007268CC" w:rsidP="00AB0B8D">
            <w:pPr>
              <w:pStyle w:val="a5"/>
              <w:jc w:val="center"/>
              <w:rPr>
                <w:b/>
              </w:rPr>
            </w:pPr>
            <w:r>
              <w:rPr>
                <w:b/>
                <w:color w:val="000000"/>
                <w:spacing w:val="-6"/>
                <w:sz w:val="19"/>
                <w:szCs w:val="19"/>
              </w:rPr>
              <w:t>Место нахождения (для юридического лица), место жительства (для физического лица)</w:t>
            </w:r>
          </w:p>
        </w:tc>
        <w:tc>
          <w:tcPr>
            <w:tcW w:w="3250" w:type="dxa"/>
            <w:tcBorders>
              <w:top w:val="single" w:sz="4" w:space="0" w:color="auto"/>
              <w:left w:val="single" w:sz="4" w:space="0" w:color="auto"/>
              <w:bottom w:val="single" w:sz="4" w:space="0" w:color="auto"/>
              <w:right w:val="single" w:sz="4" w:space="0" w:color="auto"/>
            </w:tcBorders>
            <w:vAlign w:val="center"/>
          </w:tcPr>
          <w:p w:rsidR="007268CC" w:rsidRDefault="007268CC" w:rsidP="00AB0B8D">
            <w:pPr>
              <w:pStyle w:val="a5"/>
              <w:jc w:val="center"/>
              <w:rPr>
                <w:b/>
              </w:rPr>
            </w:pPr>
            <w:r>
              <w:rPr>
                <w:b/>
              </w:rPr>
              <w:t>Почтовый адрес</w:t>
            </w:r>
          </w:p>
        </w:tc>
      </w:tr>
      <w:tr w:rsidR="007268CC" w:rsidRPr="00776FE4" w:rsidTr="001C2AC9">
        <w:trPr>
          <w:trHeight w:val="842"/>
        </w:trPr>
        <w:tc>
          <w:tcPr>
            <w:tcW w:w="540" w:type="dxa"/>
            <w:tcBorders>
              <w:top w:val="single" w:sz="4" w:space="0" w:color="auto"/>
              <w:left w:val="single" w:sz="4" w:space="0" w:color="auto"/>
              <w:bottom w:val="single" w:sz="4" w:space="0" w:color="auto"/>
              <w:right w:val="single" w:sz="4" w:space="0" w:color="auto"/>
            </w:tcBorders>
            <w:vAlign w:val="center"/>
          </w:tcPr>
          <w:p w:rsidR="007268CC" w:rsidRPr="00C14109" w:rsidRDefault="007268CC" w:rsidP="00AB0B8D">
            <w:pPr>
              <w:pStyle w:val="a5"/>
              <w:jc w:val="center"/>
              <w:rPr>
                <w:sz w:val="22"/>
                <w:szCs w:val="22"/>
              </w:rPr>
            </w:pPr>
            <w:r w:rsidRPr="00C14109">
              <w:rPr>
                <w:sz w:val="22"/>
                <w:szCs w:val="22"/>
              </w:rPr>
              <w:t>1.</w:t>
            </w:r>
          </w:p>
        </w:tc>
        <w:tc>
          <w:tcPr>
            <w:tcW w:w="720" w:type="dxa"/>
            <w:tcBorders>
              <w:top w:val="single" w:sz="4" w:space="0" w:color="auto"/>
              <w:left w:val="single" w:sz="4" w:space="0" w:color="auto"/>
              <w:bottom w:val="single" w:sz="4" w:space="0" w:color="auto"/>
              <w:right w:val="single" w:sz="4" w:space="0" w:color="auto"/>
            </w:tcBorders>
            <w:vAlign w:val="center"/>
          </w:tcPr>
          <w:p w:rsidR="007268CC" w:rsidRPr="001D7DA6" w:rsidRDefault="007268CC" w:rsidP="00AB0B8D">
            <w:pPr>
              <w:pStyle w:val="a5"/>
              <w:jc w:val="center"/>
            </w:pPr>
            <w:r w:rsidRPr="001D7DA6">
              <w:t>1</w:t>
            </w:r>
          </w:p>
        </w:tc>
        <w:tc>
          <w:tcPr>
            <w:tcW w:w="2521" w:type="dxa"/>
            <w:tcBorders>
              <w:top w:val="single" w:sz="4" w:space="0" w:color="auto"/>
              <w:left w:val="single" w:sz="4" w:space="0" w:color="auto"/>
              <w:bottom w:val="single" w:sz="4" w:space="0" w:color="auto"/>
              <w:right w:val="single" w:sz="4" w:space="0" w:color="auto"/>
            </w:tcBorders>
            <w:vAlign w:val="center"/>
          </w:tcPr>
          <w:p w:rsidR="007268CC" w:rsidRPr="00776FE4" w:rsidRDefault="007268CC" w:rsidP="00AB0B8D">
            <w:pPr>
              <w:jc w:val="center"/>
              <w:rPr>
                <w:sz w:val="22"/>
                <w:szCs w:val="22"/>
              </w:rPr>
            </w:pPr>
            <w:r w:rsidRPr="00776FE4">
              <w:rPr>
                <w:sz w:val="22"/>
                <w:szCs w:val="22"/>
              </w:rPr>
              <w:t>ООО Строительное предприятие «</w:t>
            </w:r>
            <w:proofErr w:type="spellStart"/>
            <w:r w:rsidRPr="00776FE4">
              <w:rPr>
                <w:sz w:val="22"/>
                <w:szCs w:val="22"/>
              </w:rPr>
              <w:t>Югра-С</w:t>
            </w:r>
            <w:proofErr w:type="spellEnd"/>
            <w:r w:rsidRPr="00776FE4">
              <w:rPr>
                <w:sz w:val="22"/>
                <w:szCs w:val="22"/>
              </w:rPr>
              <w:t>»</w:t>
            </w:r>
          </w:p>
        </w:tc>
        <w:tc>
          <w:tcPr>
            <w:tcW w:w="3000" w:type="dxa"/>
            <w:tcBorders>
              <w:top w:val="single" w:sz="4" w:space="0" w:color="auto"/>
              <w:left w:val="single" w:sz="4" w:space="0" w:color="auto"/>
              <w:bottom w:val="single" w:sz="4" w:space="0" w:color="auto"/>
              <w:right w:val="single" w:sz="4" w:space="0" w:color="auto"/>
            </w:tcBorders>
            <w:vAlign w:val="center"/>
          </w:tcPr>
          <w:p w:rsidR="007268CC" w:rsidRPr="00776FE4" w:rsidRDefault="007268CC" w:rsidP="00AB0B8D">
            <w:pPr>
              <w:jc w:val="center"/>
              <w:rPr>
                <w:sz w:val="22"/>
                <w:szCs w:val="22"/>
              </w:rPr>
            </w:pPr>
            <w:proofErr w:type="gramStart"/>
            <w:smartTag w:uri="urn:schemas-microsoft-com:office:smarttags" w:element="metricconverter">
              <w:smartTagPr>
                <w:attr w:name="ProductID" w:val="454080, г"/>
              </w:smartTagPr>
              <w:r w:rsidRPr="00776FE4">
                <w:rPr>
                  <w:sz w:val="22"/>
                  <w:szCs w:val="22"/>
                </w:rPr>
                <w:t>454080, г</w:t>
              </w:r>
            </w:smartTag>
            <w:r w:rsidRPr="00776FE4">
              <w:rPr>
                <w:sz w:val="22"/>
                <w:szCs w:val="22"/>
              </w:rPr>
              <w:t>. Челябинск, ул. Сони Кривой, д.49»А», кв.2</w:t>
            </w:r>
            <w:proofErr w:type="gramEnd"/>
          </w:p>
        </w:tc>
        <w:tc>
          <w:tcPr>
            <w:tcW w:w="3250" w:type="dxa"/>
            <w:tcBorders>
              <w:top w:val="single" w:sz="4" w:space="0" w:color="auto"/>
              <w:left w:val="single" w:sz="4" w:space="0" w:color="auto"/>
              <w:bottom w:val="single" w:sz="4" w:space="0" w:color="auto"/>
              <w:right w:val="single" w:sz="4" w:space="0" w:color="auto"/>
            </w:tcBorders>
            <w:vAlign w:val="center"/>
          </w:tcPr>
          <w:p w:rsidR="007268CC" w:rsidRPr="00776FE4" w:rsidRDefault="007268CC" w:rsidP="00AB0B8D">
            <w:pPr>
              <w:jc w:val="center"/>
              <w:rPr>
                <w:sz w:val="22"/>
                <w:szCs w:val="22"/>
              </w:rPr>
            </w:pPr>
            <w:r w:rsidRPr="00776FE4">
              <w:rPr>
                <w:sz w:val="22"/>
                <w:szCs w:val="22"/>
              </w:rPr>
              <w:t xml:space="preserve">628260, Тюменская область, Ханты-Мансийский </w:t>
            </w:r>
            <w:proofErr w:type="gramStart"/>
            <w:r w:rsidRPr="00776FE4">
              <w:rPr>
                <w:sz w:val="22"/>
                <w:szCs w:val="22"/>
              </w:rPr>
              <w:t>автономный</w:t>
            </w:r>
            <w:proofErr w:type="gramEnd"/>
            <w:r w:rsidRPr="00776FE4">
              <w:rPr>
                <w:sz w:val="22"/>
                <w:szCs w:val="22"/>
              </w:rPr>
              <w:t xml:space="preserve"> </w:t>
            </w:r>
            <w:proofErr w:type="spellStart"/>
            <w:r w:rsidRPr="00776FE4">
              <w:rPr>
                <w:sz w:val="22"/>
                <w:szCs w:val="22"/>
              </w:rPr>
              <w:t>округ-Югра</w:t>
            </w:r>
            <w:proofErr w:type="spellEnd"/>
            <w:r w:rsidRPr="00776FE4">
              <w:rPr>
                <w:sz w:val="22"/>
                <w:szCs w:val="22"/>
              </w:rPr>
              <w:t xml:space="preserve">, г. </w:t>
            </w:r>
            <w:proofErr w:type="spellStart"/>
            <w:r w:rsidRPr="00776FE4">
              <w:rPr>
                <w:sz w:val="22"/>
                <w:szCs w:val="22"/>
              </w:rPr>
              <w:t>Югорск</w:t>
            </w:r>
            <w:proofErr w:type="spellEnd"/>
            <w:r w:rsidRPr="00776FE4">
              <w:rPr>
                <w:sz w:val="22"/>
                <w:szCs w:val="22"/>
              </w:rPr>
              <w:t>, ул. Лесозаготовителей, д.25, кв.1</w:t>
            </w:r>
          </w:p>
        </w:tc>
      </w:tr>
      <w:tr w:rsidR="007268CC" w:rsidRPr="00776FE4" w:rsidTr="001C2AC9">
        <w:trPr>
          <w:trHeight w:val="842"/>
        </w:trPr>
        <w:tc>
          <w:tcPr>
            <w:tcW w:w="540" w:type="dxa"/>
            <w:tcBorders>
              <w:top w:val="single" w:sz="4" w:space="0" w:color="auto"/>
              <w:left w:val="single" w:sz="4" w:space="0" w:color="auto"/>
              <w:bottom w:val="single" w:sz="4" w:space="0" w:color="auto"/>
              <w:right w:val="single" w:sz="4" w:space="0" w:color="auto"/>
            </w:tcBorders>
            <w:vAlign w:val="center"/>
          </w:tcPr>
          <w:p w:rsidR="007268CC" w:rsidRPr="00C14109" w:rsidRDefault="007268CC" w:rsidP="00AB0B8D">
            <w:pPr>
              <w:pStyle w:val="a3"/>
              <w:ind w:left="0"/>
              <w:rPr>
                <w:sz w:val="22"/>
                <w:szCs w:val="22"/>
              </w:rPr>
            </w:pPr>
            <w:r w:rsidRPr="00C14109">
              <w:rPr>
                <w:sz w:val="22"/>
                <w:szCs w:val="22"/>
              </w:rPr>
              <w:t>2.</w:t>
            </w:r>
          </w:p>
        </w:tc>
        <w:tc>
          <w:tcPr>
            <w:tcW w:w="720" w:type="dxa"/>
            <w:tcBorders>
              <w:top w:val="single" w:sz="4" w:space="0" w:color="auto"/>
              <w:left w:val="single" w:sz="4" w:space="0" w:color="auto"/>
              <w:bottom w:val="single" w:sz="4" w:space="0" w:color="auto"/>
              <w:right w:val="single" w:sz="4" w:space="0" w:color="auto"/>
            </w:tcBorders>
            <w:vAlign w:val="center"/>
          </w:tcPr>
          <w:p w:rsidR="007268CC" w:rsidRPr="001D7DA6" w:rsidRDefault="007268CC" w:rsidP="00AB0B8D">
            <w:pPr>
              <w:pStyle w:val="a5"/>
              <w:jc w:val="center"/>
            </w:pPr>
            <w:r>
              <w:t>2</w:t>
            </w:r>
          </w:p>
        </w:tc>
        <w:tc>
          <w:tcPr>
            <w:tcW w:w="2521" w:type="dxa"/>
            <w:tcBorders>
              <w:top w:val="single" w:sz="4" w:space="0" w:color="auto"/>
              <w:left w:val="single" w:sz="4" w:space="0" w:color="auto"/>
              <w:bottom w:val="single" w:sz="4" w:space="0" w:color="auto"/>
              <w:right w:val="single" w:sz="4" w:space="0" w:color="auto"/>
            </w:tcBorders>
            <w:vAlign w:val="center"/>
          </w:tcPr>
          <w:p w:rsidR="007268CC" w:rsidRPr="00776FE4" w:rsidRDefault="007268CC" w:rsidP="00AB0B8D">
            <w:pPr>
              <w:jc w:val="center"/>
              <w:rPr>
                <w:sz w:val="22"/>
                <w:szCs w:val="22"/>
              </w:rPr>
            </w:pPr>
            <w:r w:rsidRPr="00776FE4">
              <w:rPr>
                <w:sz w:val="22"/>
                <w:szCs w:val="22"/>
              </w:rPr>
              <w:t>ООО «Архитектурно-строительная компания»</w:t>
            </w:r>
          </w:p>
        </w:tc>
        <w:tc>
          <w:tcPr>
            <w:tcW w:w="3000" w:type="dxa"/>
            <w:tcBorders>
              <w:top w:val="single" w:sz="4" w:space="0" w:color="auto"/>
              <w:left w:val="single" w:sz="4" w:space="0" w:color="auto"/>
              <w:bottom w:val="single" w:sz="4" w:space="0" w:color="auto"/>
              <w:right w:val="single" w:sz="4" w:space="0" w:color="auto"/>
            </w:tcBorders>
            <w:vAlign w:val="center"/>
          </w:tcPr>
          <w:p w:rsidR="007268CC" w:rsidRPr="00776FE4" w:rsidRDefault="007268CC" w:rsidP="00AB0B8D">
            <w:pPr>
              <w:jc w:val="center"/>
              <w:rPr>
                <w:sz w:val="22"/>
                <w:szCs w:val="22"/>
              </w:rPr>
            </w:pPr>
            <w:r w:rsidRPr="00776FE4">
              <w:rPr>
                <w:sz w:val="22"/>
                <w:szCs w:val="22"/>
              </w:rPr>
              <w:t xml:space="preserve">625031, Тюменская область, </w:t>
            </w:r>
            <w:proofErr w:type="gramStart"/>
            <w:r w:rsidRPr="00776FE4">
              <w:rPr>
                <w:sz w:val="22"/>
                <w:szCs w:val="22"/>
              </w:rPr>
              <w:t>г</w:t>
            </w:r>
            <w:proofErr w:type="gramEnd"/>
            <w:r w:rsidRPr="00776FE4">
              <w:rPr>
                <w:sz w:val="22"/>
                <w:szCs w:val="22"/>
              </w:rPr>
              <w:t>. Тюмень, ул. Дружбы, д.207</w:t>
            </w:r>
          </w:p>
        </w:tc>
        <w:tc>
          <w:tcPr>
            <w:tcW w:w="3250" w:type="dxa"/>
            <w:tcBorders>
              <w:top w:val="single" w:sz="4" w:space="0" w:color="auto"/>
              <w:left w:val="single" w:sz="4" w:space="0" w:color="auto"/>
              <w:bottom w:val="single" w:sz="4" w:space="0" w:color="auto"/>
              <w:right w:val="single" w:sz="4" w:space="0" w:color="auto"/>
            </w:tcBorders>
            <w:vAlign w:val="center"/>
          </w:tcPr>
          <w:p w:rsidR="007268CC" w:rsidRPr="00776FE4" w:rsidRDefault="007268CC" w:rsidP="00AB0B8D">
            <w:pPr>
              <w:jc w:val="center"/>
              <w:rPr>
                <w:sz w:val="22"/>
                <w:szCs w:val="22"/>
              </w:rPr>
            </w:pPr>
            <w:r w:rsidRPr="00776FE4">
              <w:rPr>
                <w:sz w:val="22"/>
                <w:szCs w:val="22"/>
              </w:rPr>
              <w:t xml:space="preserve">625031, Тюменская область, </w:t>
            </w:r>
            <w:proofErr w:type="gramStart"/>
            <w:r w:rsidRPr="00776FE4">
              <w:rPr>
                <w:sz w:val="22"/>
                <w:szCs w:val="22"/>
              </w:rPr>
              <w:t>г</w:t>
            </w:r>
            <w:proofErr w:type="gramEnd"/>
            <w:r w:rsidRPr="00776FE4">
              <w:rPr>
                <w:sz w:val="22"/>
                <w:szCs w:val="22"/>
              </w:rPr>
              <w:t>. Тюмень, ул. Дружбы, д.207</w:t>
            </w:r>
          </w:p>
        </w:tc>
      </w:tr>
      <w:tr w:rsidR="007268CC" w:rsidRPr="00776FE4" w:rsidTr="001C2AC9">
        <w:trPr>
          <w:trHeight w:val="1025"/>
        </w:trPr>
        <w:tc>
          <w:tcPr>
            <w:tcW w:w="540" w:type="dxa"/>
            <w:tcBorders>
              <w:top w:val="single" w:sz="4" w:space="0" w:color="auto"/>
              <w:left w:val="single" w:sz="4" w:space="0" w:color="auto"/>
              <w:bottom w:val="single" w:sz="4" w:space="0" w:color="auto"/>
              <w:right w:val="single" w:sz="4" w:space="0" w:color="auto"/>
            </w:tcBorders>
            <w:vAlign w:val="center"/>
          </w:tcPr>
          <w:p w:rsidR="007268CC" w:rsidRPr="00C14109" w:rsidRDefault="007268CC" w:rsidP="00AB0B8D">
            <w:pPr>
              <w:pStyle w:val="a3"/>
              <w:ind w:left="0"/>
              <w:rPr>
                <w:sz w:val="22"/>
                <w:szCs w:val="22"/>
              </w:rPr>
            </w:pPr>
            <w:r w:rsidRPr="00C14109">
              <w:rPr>
                <w:sz w:val="22"/>
                <w:szCs w:val="22"/>
              </w:rPr>
              <w:t>3.</w:t>
            </w:r>
          </w:p>
        </w:tc>
        <w:tc>
          <w:tcPr>
            <w:tcW w:w="720" w:type="dxa"/>
            <w:tcBorders>
              <w:top w:val="single" w:sz="4" w:space="0" w:color="auto"/>
              <w:left w:val="single" w:sz="4" w:space="0" w:color="auto"/>
              <w:bottom w:val="single" w:sz="4" w:space="0" w:color="auto"/>
              <w:right w:val="single" w:sz="4" w:space="0" w:color="auto"/>
            </w:tcBorders>
            <w:vAlign w:val="center"/>
          </w:tcPr>
          <w:p w:rsidR="007268CC" w:rsidRDefault="007268CC" w:rsidP="00AB0B8D">
            <w:pPr>
              <w:pStyle w:val="a5"/>
              <w:jc w:val="center"/>
            </w:pPr>
            <w:r>
              <w:t>3</w:t>
            </w:r>
          </w:p>
        </w:tc>
        <w:tc>
          <w:tcPr>
            <w:tcW w:w="2521" w:type="dxa"/>
            <w:tcBorders>
              <w:top w:val="single" w:sz="4" w:space="0" w:color="auto"/>
              <w:left w:val="single" w:sz="4" w:space="0" w:color="auto"/>
              <w:bottom w:val="single" w:sz="4" w:space="0" w:color="auto"/>
              <w:right w:val="single" w:sz="4" w:space="0" w:color="auto"/>
            </w:tcBorders>
            <w:vAlign w:val="center"/>
          </w:tcPr>
          <w:p w:rsidR="007268CC" w:rsidRPr="00776FE4" w:rsidRDefault="007268CC" w:rsidP="00AB0B8D">
            <w:pPr>
              <w:jc w:val="center"/>
              <w:rPr>
                <w:sz w:val="22"/>
                <w:szCs w:val="22"/>
              </w:rPr>
            </w:pPr>
            <w:r w:rsidRPr="00776FE4">
              <w:rPr>
                <w:sz w:val="22"/>
                <w:szCs w:val="22"/>
              </w:rPr>
              <w:t>ООО «</w:t>
            </w:r>
            <w:proofErr w:type="spellStart"/>
            <w:r w:rsidRPr="00776FE4">
              <w:rPr>
                <w:sz w:val="22"/>
                <w:szCs w:val="22"/>
              </w:rPr>
              <w:t>ТюменьСпецИнженеринг</w:t>
            </w:r>
            <w:proofErr w:type="spellEnd"/>
            <w:r w:rsidRPr="00776FE4">
              <w:rPr>
                <w:sz w:val="22"/>
                <w:szCs w:val="22"/>
              </w:rPr>
              <w:t>»</w:t>
            </w:r>
          </w:p>
        </w:tc>
        <w:tc>
          <w:tcPr>
            <w:tcW w:w="3000" w:type="dxa"/>
            <w:tcBorders>
              <w:top w:val="single" w:sz="4" w:space="0" w:color="auto"/>
              <w:left w:val="single" w:sz="4" w:space="0" w:color="auto"/>
              <w:bottom w:val="single" w:sz="4" w:space="0" w:color="auto"/>
              <w:right w:val="single" w:sz="4" w:space="0" w:color="auto"/>
            </w:tcBorders>
            <w:vAlign w:val="center"/>
          </w:tcPr>
          <w:p w:rsidR="007268CC" w:rsidRPr="00776FE4" w:rsidRDefault="007268CC" w:rsidP="00AB0B8D">
            <w:pPr>
              <w:jc w:val="center"/>
              <w:rPr>
                <w:sz w:val="22"/>
                <w:szCs w:val="22"/>
              </w:rPr>
            </w:pPr>
            <w:r w:rsidRPr="00776FE4">
              <w:rPr>
                <w:sz w:val="22"/>
                <w:szCs w:val="22"/>
              </w:rPr>
              <w:t xml:space="preserve">625000, Тюменская область, </w:t>
            </w:r>
            <w:proofErr w:type="gramStart"/>
            <w:r w:rsidRPr="00776FE4">
              <w:rPr>
                <w:sz w:val="22"/>
                <w:szCs w:val="22"/>
              </w:rPr>
              <w:t>г</w:t>
            </w:r>
            <w:proofErr w:type="gramEnd"/>
            <w:r w:rsidRPr="00776FE4">
              <w:rPr>
                <w:sz w:val="22"/>
                <w:szCs w:val="22"/>
              </w:rPr>
              <w:t>. Тюмень, ул. 50 лет Октября, д. 24/2</w:t>
            </w:r>
          </w:p>
        </w:tc>
        <w:tc>
          <w:tcPr>
            <w:tcW w:w="3250" w:type="dxa"/>
            <w:tcBorders>
              <w:top w:val="single" w:sz="4" w:space="0" w:color="auto"/>
              <w:left w:val="single" w:sz="4" w:space="0" w:color="auto"/>
              <w:bottom w:val="single" w:sz="4" w:space="0" w:color="auto"/>
              <w:right w:val="single" w:sz="4" w:space="0" w:color="auto"/>
            </w:tcBorders>
            <w:vAlign w:val="center"/>
          </w:tcPr>
          <w:p w:rsidR="007268CC" w:rsidRPr="00776FE4" w:rsidRDefault="007268CC" w:rsidP="00AB0B8D">
            <w:pPr>
              <w:jc w:val="center"/>
              <w:rPr>
                <w:sz w:val="22"/>
                <w:szCs w:val="22"/>
              </w:rPr>
            </w:pPr>
            <w:r w:rsidRPr="00776FE4">
              <w:rPr>
                <w:sz w:val="22"/>
                <w:szCs w:val="22"/>
              </w:rPr>
              <w:t xml:space="preserve">625000, Тюменская область, </w:t>
            </w:r>
            <w:proofErr w:type="gramStart"/>
            <w:r w:rsidRPr="00776FE4">
              <w:rPr>
                <w:sz w:val="22"/>
                <w:szCs w:val="22"/>
              </w:rPr>
              <w:t>г</w:t>
            </w:r>
            <w:proofErr w:type="gramEnd"/>
            <w:r w:rsidRPr="00776FE4">
              <w:rPr>
                <w:sz w:val="22"/>
                <w:szCs w:val="22"/>
              </w:rPr>
              <w:t>. Тюмень, ул. 50 лет Октября, д. 24/2</w:t>
            </w:r>
          </w:p>
        </w:tc>
      </w:tr>
    </w:tbl>
    <w:p w:rsidR="007268CC" w:rsidRDefault="007268CC" w:rsidP="007268CC">
      <w:pPr>
        <w:jc w:val="both"/>
        <w:rPr>
          <w:sz w:val="24"/>
          <w:szCs w:val="24"/>
        </w:rPr>
      </w:pPr>
      <w:r>
        <w:rPr>
          <w:sz w:val="24"/>
          <w:szCs w:val="24"/>
        </w:rPr>
        <w:t>Проведение аукциона:</w:t>
      </w:r>
    </w:p>
    <w:p w:rsidR="007268CC" w:rsidRDefault="007268CC" w:rsidP="007268CC">
      <w:pPr>
        <w:jc w:val="both"/>
        <w:rPr>
          <w:sz w:val="24"/>
          <w:szCs w:val="24"/>
        </w:rPr>
      </w:pPr>
    </w:p>
    <w:p w:rsidR="007268CC" w:rsidRDefault="007268CC" w:rsidP="007268CC">
      <w:pPr>
        <w:pStyle w:val="a5"/>
        <w:jc w:val="both"/>
        <w:rPr>
          <w:b/>
          <w:sz w:val="24"/>
          <w:szCs w:val="24"/>
        </w:rPr>
      </w:pPr>
      <w:r>
        <w:rPr>
          <w:sz w:val="24"/>
          <w:szCs w:val="24"/>
        </w:rPr>
        <w:t>1)В аукционе  участвовали  следующие участники аукциона:</w:t>
      </w:r>
      <w:r w:rsidRPr="00111D49">
        <w:rPr>
          <w:b/>
          <w:sz w:val="24"/>
          <w:szCs w:val="24"/>
        </w:rPr>
        <w:t xml:space="preserve"> </w:t>
      </w:r>
    </w:p>
    <w:p w:rsidR="007268CC" w:rsidRPr="00111D49" w:rsidRDefault="007268CC" w:rsidP="007268CC">
      <w:pPr>
        <w:pStyle w:val="a5"/>
        <w:jc w:val="both"/>
        <w:rPr>
          <w:b/>
          <w:sz w:val="24"/>
          <w:szCs w:val="24"/>
        </w:rPr>
      </w:pPr>
      <w:r w:rsidRPr="00111D49">
        <w:rPr>
          <w:b/>
          <w:sz w:val="24"/>
          <w:szCs w:val="24"/>
        </w:rPr>
        <w:t xml:space="preserve">Лот №1 - выполнение </w:t>
      </w:r>
      <w:r w:rsidRPr="00111D49">
        <w:rPr>
          <w:b/>
          <w:bCs/>
          <w:sz w:val="24"/>
          <w:szCs w:val="24"/>
        </w:rPr>
        <w:t xml:space="preserve"> </w:t>
      </w:r>
      <w:r w:rsidRPr="00111D49">
        <w:rPr>
          <w:b/>
          <w:sz w:val="24"/>
          <w:szCs w:val="24"/>
        </w:rPr>
        <w:t xml:space="preserve">проектно - изыскательских работ сетей водоснабжения микрорайона индивидуальной застройки в Югорске-2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834"/>
        <w:gridCol w:w="2521"/>
        <w:gridCol w:w="3000"/>
        <w:gridCol w:w="3142"/>
      </w:tblGrid>
      <w:tr w:rsidR="007268CC" w:rsidTr="001C2AC9">
        <w:trPr>
          <w:trHeight w:val="499"/>
        </w:trPr>
        <w:tc>
          <w:tcPr>
            <w:tcW w:w="534" w:type="dxa"/>
            <w:tcBorders>
              <w:top w:val="single" w:sz="4" w:space="0" w:color="auto"/>
              <w:left w:val="single" w:sz="4" w:space="0" w:color="auto"/>
              <w:bottom w:val="single" w:sz="4" w:space="0" w:color="auto"/>
              <w:right w:val="single" w:sz="4" w:space="0" w:color="auto"/>
            </w:tcBorders>
            <w:vAlign w:val="center"/>
          </w:tcPr>
          <w:p w:rsidR="007268CC" w:rsidRDefault="007268CC" w:rsidP="00AB0B8D">
            <w:pPr>
              <w:pStyle w:val="a5"/>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834" w:type="dxa"/>
            <w:tcBorders>
              <w:top w:val="single" w:sz="4" w:space="0" w:color="auto"/>
              <w:left w:val="single" w:sz="4" w:space="0" w:color="auto"/>
              <w:bottom w:val="single" w:sz="4" w:space="0" w:color="auto"/>
              <w:right w:val="single" w:sz="4" w:space="0" w:color="auto"/>
            </w:tcBorders>
            <w:vAlign w:val="center"/>
          </w:tcPr>
          <w:p w:rsidR="007268CC" w:rsidRDefault="007268CC" w:rsidP="00AB0B8D">
            <w:pPr>
              <w:pStyle w:val="a5"/>
              <w:rPr>
                <w:b/>
              </w:rPr>
            </w:pPr>
            <w:r>
              <w:rPr>
                <w:b/>
              </w:rPr>
              <w:t>Карт. №</w:t>
            </w:r>
          </w:p>
        </w:tc>
        <w:tc>
          <w:tcPr>
            <w:tcW w:w="2521" w:type="dxa"/>
            <w:tcBorders>
              <w:top w:val="single" w:sz="4" w:space="0" w:color="auto"/>
              <w:left w:val="single" w:sz="4" w:space="0" w:color="auto"/>
              <w:bottom w:val="single" w:sz="4" w:space="0" w:color="auto"/>
              <w:right w:val="single" w:sz="4" w:space="0" w:color="auto"/>
            </w:tcBorders>
            <w:vAlign w:val="center"/>
          </w:tcPr>
          <w:p w:rsidR="007268CC" w:rsidRDefault="007268CC" w:rsidP="00AB0B8D">
            <w:pPr>
              <w:pStyle w:val="a5"/>
              <w:jc w:val="center"/>
              <w:rPr>
                <w:b/>
              </w:rPr>
            </w:pPr>
            <w:r>
              <w:rPr>
                <w:b/>
              </w:rPr>
              <w:t>Наименование участника</w:t>
            </w:r>
          </w:p>
        </w:tc>
        <w:tc>
          <w:tcPr>
            <w:tcW w:w="3000" w:type="dxa"/>
            <w:tcBorders>
              <w:top w:val="single" w:sz="4" w:space="0" w:color="auto"/>
              <w:left w:val="single" w:sz="4" w:space="0" w:color="auto"/>
              <w:bottom w:val="single" w:sz="4" w:space="0" w:color="auto"/>
              <w:right w:val="single" w:sz="4" w:space="0" w:color="auto"/>
            </w:tcBorders>
            <w:vAlign w:val="center"/>
          </w:tcPr>
          <w:p w:rsidR="007268CC" w:rsidRDefault="007268CC" w:rsidP="00AB0B8D">
            <w:pPr>
              <w:pStyle w:val="a5"/>
              <w:jc w:val="center"/>
              <w:rPr>
                <w:b/>
              </w:rPr>
            </w:pPr>
            <w:r>
              <w:rPr>
                <w:b/>
                <w:color w:val="000000"/>
                <w:spacing w:val="-6"/>
                <w:sz w:val="19"/>
                <w:szCs w:val="19"/>
              </w:rPr>
              <w:t>Место нахождения (для юридического лица), место жительства (для физического лица)</w:t>
            </w:r>
          </w:p>
        </w:tc>
        <w:tc>
          <w:tcPr>
            <w:tcW w:w="3142" w:type="dxa"/>
            <w:tcBorders>
              <w:top w:val="single" w:sz="4" w:space="0" w:color="auto"/>
              <w:left w:val="single" w:sz="4" w:space="0" w:color="auto"/>
              <w:bottom w:val="single" w:sz="4" w:space="0" w:color="auto"/>
              <w:right w:val="single" w:sz="4" w:space="0" w:color="auto"/>
            </w:tcBorders>
            <w:vAlign w:val="center"/>
          </w:tcPr>
          <w:p w:rsidR="007268CC" w:rsidRDefault="007268CC" w:rsidP="00AB0B8D">
            <w:pPr>
              <w:pStyle w:val="a5"/>
              <w:jc w:val="center"/>
              <w:rPr>
                <w:b/>
              </w:rPr>
            </w:pPr>
            <w:r>
              <w:rPr>
                <w:b/>
              </w:rPr>
              <w:t>Почтовый адрес</w:t>
            </w:r>
          </w:p>
        </w:tc>
      </w:tr>
      <w:tr w:rsidR="007268CC" w:rsidTr="001C2AC9">
        <w:trPr>
          <w:trHeight w:val="842"/>
        </w:trPr>
        <w:tc>
          <w:tcPr>
            <w:tcW w:w="534" w:type="dxa"/>
            <w:tcBorders>
              <w:top w:val="single" w:sz="4" w:space="0" w:color="auto"/>
              <w:left w:val="single" w:sz="4" w:space="0" w:color="auto"/>
              <w:bottom w:val="single" w:sz="4" w:space="0" w:color="auto"/>
              <w:right w:val="single" w:sz="4" w:space="0" w:color="auto"/>
            </w:tcBorders>
            <w:vAlign w:val="center"/>
          </w:tcPr>
          <w:p w:rsidR="007268CC" w:rsidRPr="007268CC" w:rsidRDefault="007268CC" w:rsidP="00AB0B8D">
            <w:pPr>
              <w:pStyle w:val="a5"/>
              <w:jc w:val="center"/>
            </w:pPr>
            <w:r w:rsidRPr="007268CC">
              <w:t>1.</w:t>
            </w:r>
          </w:p>
        </w:tc>
        <w:tc>
          <w:tcPr>
            <w:tcW w:w="834" w:type="dxa"/>
            <w:tcBorders>
              <w:top w:val="single" w:sz="4" w:space="0" w:color="auto"/>
              <w:left w:val="single" w:sz="4" w:space="0" w:color="auto"/>
              <w:bottom w:val="single" w:sz="4" w:space="0" w:color="auto"/>
              <w:right w:val="single" w:sz="4" w:space="0" w:color="auto"/>
            </w:tcBorders>
            <w:vAlign w:val="center"/>
          </w:tcPr>
          <w:p w:rsidR="007268CC" w:rsidRPr="007268CC" w:rsidRDefault="007268CC" w:rsidP="00AB0B8D">
            <w:pPr>
              <w:pStyle w:val="a5"/>
              <w:jc w:val="center"/>
            </w:pPr>
            <w:r w:rsidRPr="007268CC">
              <w:t>1</w:t>
            </w:r>
          </w:p>
        </w:tc>
        <w:tc>
          <w:tcPr>
            <w:tcW w:w="2521" w:type="dxa"/>
            <w:tcBorders>
              <w:top w:val="single" w:sz="4" w:space="0" w:color="auto"/>
              <w:left w:val="single" w:sz="4" w:space="0" w:color="auto"/>
              <w:bottom w:val="single" w:sz="4" w:space="0" w:color="auto"/>
              <w:right w:val="single" w:sz="4" w:space="0" w:color="auto"/>
            </w:tcBorders>
            <w:vAlign w:val="center"/>
          </w:tcPr>
          <w:p w:rsidR="007268CC" w:rsidRPr="007268CC" w:rsidRDefault="007268CC" w:rsidP="00AB0B8D">
            <w:pPr>
              <w:jc w:val="center"/>
              <w:rPr>
                <w:sz w:val="22"/>
                <w:szCs w:val="22"/>
              </w:rPr>
            </w:pPr>
            <w:r w:rsidRPr="007268CC">
              <w:rPr>
                <w:sz w:val="22"/>
                <w:szCs w:val="22"/>
              </w:rPr>
              <w:t>ООО Строительное предприятие «</w:t>
            </w:r>
            <w:proofErr w:type="spellStart"/>
            <w:r w:rsidRPr="007268CC">
              <w:rPr>
                <w:sz w:val="22"/>
                <w:szCs w:val="22"/>
              </w:rPr>
              <w:t>Югра-С</w:t>
            </w:r>
            <w:proofErr w:type="spellEnd"/>
            <w:r w:rsidRPr="007268CC">
              <w:rPr>
                <w:sz w:val="22"/>
                <w:szCs w:val="22"/>
              </w:rPr>
              <w:t>»</w:t>
            </w:r>
          </w:p>
        </w:tc>
        <w:tc>
          <w:tcPr>
            <w:tcW w:w="3000" w:type="dxa"/>
            <w:tcBorders>
              <w:top w:val="single" w:sz="4" w:space="0" w:color="auto"/>
              <w:left w:val="single" w:sz="4" w:space="0" w:color="auto"/>
              <w:bottom w:val="single" w:sz="4" w:space="0" w:color="auto"/>
              <w:right w:val="single" w:sz="4" w:space="0" w:color="auto"/>
            </w:tcBorders>
            <w:vAlign w:val="center"/>
          </w:tcPr>
          <w:p w:rsidR="007268CC" w:rsidRPr="007268CC" w:rsidRDefault="007268CC" w:rsidP="00AB0B8D">
            <w:pPr>
              <w:jc w:val="center"/>
              <w:rPr>
                <w:sz w:val="22"/>
                <w:szCs w:val="22"/>
              </w:rPr>
            </w:pPr>
            <w:proofErr w:type="gramStart"/>
            <w:smartTag w:uri="urn:schemas-microsoft-com:office:smarttags" w:element="metricconverter">
              <w:smartTagPr>
                <w:attr w:name="ProductID" w:val="454080, г"/>
              </w:smartTagPr>
              <w:r w:rsidRPr="007268CC">
                <w:rPr>
                  <w:sz w:val="22"/>
                  <w:szCs w:val="22"/>
                </w:rPr>
                <w:t>454080, г</w:t>
              </w:r>
            </w:smartTag>
            <w:r w:rsidRPr="007268CC">
              <w:rPr>
                <w:sz w:val="22"/>
                <w:szCs w:val="22"/>
              </w:rPr>
              <w:t>. Челябинск, ул. Сони Кривой, д.49»А», кв.2</w:t>
            </w:r>
            <w:proofErr w:type="gramEnd"/>
          </w:p>
        </w:tc>
        <w:tc>
          <w:tcPr>
            <w:tcW w:w="3142" w:type="dxa"/>
            <w:tcBorders>
              <w:top w:val="single" w:sz="4" w:space="0" w:color="auto"/>
              <w:left w:val="single" w:sz="4" w:space="0" w:color="auto"/>
              <w:bottom w:val="single" w:sz="4" w:space="0" w:color="auto"/>
              <w:right w:val="single" w:sz="4" w:space="0" w:color="auto"/>
            </w:tcBorders>
            <w:vAlign w:val="center"/>
          </w:tcPr>
          <w:p w:rsidR="007268CC" w:rsidRPr="007268CC" w:rsidRDefault="007268CC" w:rsidP="00AB0B8D">
            <w:pPr>
              <w:jc w:val="center"/>
              <w:rPr>
                <w:sz w:val="22"/>
                <w:szCs w:val="22"/>
              </w:rPr>
            </w:pPr>
            <w:r w:rsidRPr="007268CC">
              <w:rPr>
                <w:sz w:val="22"/>
                <w:szCs w:val="22"/>
              </w:rPr>
              <w:t xml:space="preserve">628260, Тюменская область, Ханты-Мансийский </w:t>
            </w:r>
            <w:proofErr w:type="gramStart"/>
            <w:r w:rsidRPr="007268CC">
              <w:rPr>
                <w:sz w:val="22"/>
                <w:szCs w:val="22"/>
              </w:rPr>
              <w:t>автономный</w:t>
            </w:r>
            <w:proofErr w:type="gramEnd"/>
            <w:r w:rsidRPr="007268CC">
              <w:rPr>
                <w:sz w:val="22"/>
                <w:szCs w:val="22"/>
              </w:rPr>
              <w:t xml:space="preserve"> </w:t>
            </w:r>
            <w:proofErr w:type="spellStart"/>
            <w:r w:rsidRPr="007268CC">
              <w:rPr>
                <w:sz w:val="22"/>
                <w:szCs w:val="22"/>
              </w:rPr>
              <w:t>округ-Югра</w:t>
            </w:r>
            <w:proofErr w:type="spellEnd"/>
            <w:r w:rsidRPr="007268CC">
              <w:rPr>
                <w:sz w:val="22"/>
                <w:szCs w:val="22"/>
              </w:rPr>
              <w:t xml:space="preserve">, г. </w:t>
            </w:r>
            <w:proofErr w:type="spellStart"/>
            <w:r w:rsidRPr="007268CC">
              <w:rPr>
                <w:sz w:val="22"/>
                <w:szCs w:val="22"/>
              </w:rPr>
              <w:t>Югорск</w:t>
            </w:r>
            <w:proofErr w:type="spellEnd"/>
            <w:r w:rsidRPr="007268CC">
              <w:rPr>
                <w:sz w:val="22"/>
                <w:szCs w:val="22"/>
              </w:rPr>
              <w:t>, ул. Лесозаготовителей, д.25, кв.1</w:t>
            </w:r>
          </w:p>
        </w:tc>
      </w:tr>
    </w:tbl>
    <w:p w:rsidR="007268CC" w:rsidRDefault="007268CC" w:rsidP="007268CC">
      <w:pPr>
        <w:jc w:val="both"/>
        <w:rPr>
          <w:sz w:val="24"/>
          <w:szCs w:val="24"/>
        </w:rPr>
      </w:pPr>
      <w:r>
        <w:rPr>
          <w:sz w:val="24"/>
          <w:szCs w:val="24"/>
        </w:rPr>
        <w:t xml:space="preserve">      </w:t>
      </w:r>
      <w:r w:rsidRPr="007268CC">
        <w:rPr>
          <w:sz w:val="24"/>
          <w:szCs w:val="24"/>
        </w:rPr>
        <w:t>2) В соответствии с извещением о проведен</w:t>
      </w:r>
      <w:proofErr w:type="gramStart"/>
      <w:r w:rsidRPr="007268CC">
        <w:rPr>
          <w:sz w:val="24"/>
          <w:szCs w:val="24"/>
        </w:rPr>
        <w:t>ии ау</w:t>
      </w:r>
      <w:proofErr w:type="gramEnd"/>
      <w:r w:rsidRPr="007268CC">
        <w:rPr>
          <w:sz w:val="24"/>
          <w:szCs w:val="24"/>
        </w:rPr>
        <w:t>кциона начальная (максимальная) цена контракта  (цена лота) составляет 1 379 500 рублей.</w:t>
      </w:r>
    </w:p>
    <w:p w:rsidR="007268CC" w:rsidRDefault="007268CC" w:rsidP="007268CC">
      <w:pPr>
        <w:pStyle w:val="a5"/>
        <w:jc w:val="both"/>
        <w:rPr>
          <w:sz w:val="24"/>
          <w:szCs w:val="24"/>
        </w:rPr>
      </w:pPr>
      <w:r>
        <w:rPr>
          <w:sz w:val="24"/>
          <w:szCs w:val="24"/>
        </w:rPr>
        <w:t xml:space="preserve">     </w:t>
      </w:r>
      <w:proofErr w:type="gramStart"/>
      <w:r>
        <w:rPr>
          <w:sz w:val="24"/>
          <w:szCs w:val="24"/>
        </w:rPr>
        <w:t>3)  Так как в аукционе участвовал только один участник (</w:t>
      </w:r>
      <w:r>
        <w:rPr>
          <w:sz w:val="22"/>
          <w:szCs w:val="22"/>
        </w:rPr>
        <w:t>ООО Строительное предприятие «</w:t>
      </w:r>
      <w:proofErr w:type="spellStart"/>
      <w:r>
        <w:rPr>
          <w:sz w:val="22"/>
          <w:szCs w:val="22"/>
        </w:rPr>
        <w:t>Югра-С</w:t>
      </w:r>
      <w:proofErr w:type="spellEnd"/>
      <w:r>
        <w:rPr>
          <w:sz w:val="22"/>
          <w:szCs w:val="22"/>
        </w:rPr>
        <w:t>»)</w:t>
      </w:r>
      <w:r>
        <w:rPr>
          <w:sz w:val="24"/>
          <w:szCs w:val="24"/>
        </w:rPr>
        <w:t xml:space="preserve">, в соответствии с частью 12 статьи 37 Федерального закона от 21.07.2005 №94-ФЗ, открытый аукцион на право заключения муниципального контракта на выполнение проектно-изыскательных работ по строительству объектов по </w:t>
      </w:r>
      <w:r w:rsidRPr="007268CC">
        <w:rPr>
          <w:sz w:val="24"/>
          <w:szCs w:val="24"/>
        </w:rPr>
        <w:t>Лоту №1 - выполнение  проектно - изыскательских работ сетей водоснабжения микрорайона индивидуальной застройки в Югорске-2</w:t>
      </w:r>
      <w:r>
        <w:rPr>
          <w:sz w:val="24"/>
          <w:szCs w:val="24"/>
        </w:rPr>
        <w:t xml:space="preserve"> признать несостоявшимся.</w:t>
      </w:r>
      <w:proofErr w:type="gramEnd"/>
    </w:p>
    <w:p w:rsidR="007268CC" w:rsidRDefault="007268CC" w:rsidP="007268CC">
      <w:pPr>
        <w:jc w:val="both"/>
      </w:pPr>
      <w:r>
        <w:rPr>
          <w:sz w:val="24"/>
          <w:szCs w:val="24"/>
        </w:rPr>
        <w:t xml:space="preserve">   </w:t>
      </w:r>
      <w:proofErr w:type="gramStart"/>
      <w:r>
        <w:rPr>
          <w:sz w:val="24"/>
          <w:szCs w:val="24"/>
        </w:rPr>
        <w:t xml:space="preserve">4) В соответствии с частью 13 статьи 37 Федерального закона РФ от 21.07.2005 №94-ФЗ, муниципальному заказчику в течение трех рабочих дней со дня подписания протокола аукциона, передать единственному участнику аукциона </w:t>
      </w:r>
      <w:r>
        <w:rPr>
          <w:sz w:val="22"/>
          <w:szCs w:val="22"/>
        </w:rPr>
        <w:t>ООО Строительное предприятие «</w:t>
      </w:r>
      <w:proofErr w:type="spellStart"/>
      <w:r>
        <w:rPr>
          <w:sz w:val="22"/>
          <w:szCs w:val="22"/>
        </w:rPr>
        <w:t>Югра-С</w:t>
      </w:r>
      <w:proofErr w:type="spellEnd"/>
      <w:r>
        <w:rPr>
          <w:sz w:val="22"/>
          <w:szCs w:val="22"/>
        </w:rPr>
        <w:t>»</w:t>
      </w:r>
      <w:r>
        <w:rPr>
          <w:sz w:val="24"/>
          <w:szCs w:val="24"/>
        </w:rPr>
        <w:t xml:space="preserve"> проект контракта, прилагаемого к документации об аукционе, с включением в него условий документации об аукционе, по начальной (максимальной) цене контракта (цене лота), указанной в извещении о</w:t>
      </w:r>
      <w:proofErr w:type="gramEnd"/>
      <w:r>
        <w:rPr>
          <w:sz w:val="24"/>
          <w:szCs w:val="24"/>
        </w:rPr>
        <w:t xml:space="preserve"> </w:t>
      </w:r>
      <w:proofErr w:type="gramStart"/>
      <w:r>
        <w:rPr>
          <w:sz w:val="24"/>
          <w:szCs w:val="24"/>
        </w:rPr>
        <w:t>проведении</w:t>
      </w:r>
      <w:proofErr w:type="gramEnd"/>
      <w:r>
        <w:rPr>
          <w:sz w:val="24"/>
          <w:szCs w:val="24"/>
        </w:rPr>
        <w:t xml:space="preserve"> открытого аукциона, или по согласованной с указанным участником аукциона и не превышающей начальной (максимальной) цены контракта (цены лота) цене контракта:</w:t>
      </w:r>
      <w:r>
        <w:tab/>
      </w:r>
    </w:p>
    <w:p w:rsidR="007268CC" w:rsidRDefault="007268CC" w:rsidP="007268CC">
      <w:pPr>
        <w:jc w:val="center"/>
        <w:rPr>
          <w:sz w:val="24"/>
          <w:szCs w:val="24"/>
        </w:rPr>
      </w:pPr>
    </w:p>
    <w:tbl>
      <w:tblPr>
        <w:tblW w:w="9923" w:type="dxa"/>
        <w:tblInd w:w="108" w:type="dxa"/>
        <w:tblLook w:val="01E0"/>
      </w:tblPr>
      <w:tblGrid>
        <w:gridCol w:w="540"/>
        <w:gridCol w:w="2579"/>
        <w:gridCol w:w="6804"/>
      </w:tblGrid>
      <w:tr w:rsidR="007268CC" w:rsidTr="001C2AC9">
        <w:tc>
          <w:tcPr>
            <w:tcW w:w="540" w:type="dxa"/>
            <w:tcBorders>
              <w:top w:val="single" w:sz="4" w:space="0" w:color="auto"/>
              <w:left w:val="single" w:sz="4" w:space="0" w:color="auto"/>
              <w:bottom w:val="single" w:sz="4" w:space="0" w:color="auto"/>
              <w:right w:val="single" w:sz="4" w:space="0" w:color="auto"/>
            </w:tcBorders>
            <w:vAlign w:val="center"/>
          </w:tcPr>
          <w:p w:rsidR="007268CC" w:rsidRDefault="007268CC">
            <w:pPr>
              <w:suppressAutoHyphens/>
              <w:jc w:val="center"/>
              <w:rPr>
                <w:lang w:eastAsia="ar-SA"/>
              </w:rPr>
            </w:pPr>
          </w:p>
        </w:tc>
        <w:tc>
          <w:tcPr>
            <w:tcW w:w="2579" w:type="dxa"/>
            <w:tcBorders>
              <w:top w:val="single" w:sz="4" w:space="0" w:color="auto"/>
              <w:left w:val="single" w:sz="4" w:space="0" w:color="auto"/>
              <w:bottom w:val="single" w:sz="4" w:space="0" w:color="auto"/>
              <w:right w:val="single" w:sz="4" w:space="0" w:color="auto"/>
            </w:tcBorders>
            <w:vAlign w:val="center"/>
            <w:hideMark/>
          </w:tcPr>
          <w:p w:rsidR="007268CC" w:rsidRDefault="007268CC">
            <w:pPr>
              <w:suppressAutoHyphens/>
              <w:jc w:val="center"/>
              <w:rPr>
                <w:lang w:eastAsia="ar-SA"/>
              </w:rPr>
            </w:pPr>
            <w:r>
              <w:t>Наименование</w:t>
            </w:r>
          </w:p>
        </w:tc>
        <w:tc>
          <w:tcPr>
            <w:tcW w:w="6804" w:type="dxa"/>
            <w:tcBorders>
              <w:top w:val="single" w:sz="4" w:space="0" w:color="auto"/>
              <w:left w:val="single" w:sz="4" w:space="0" w:color="auto"/>
              <w:bottom w:val="single" w:sz="4" w:space="0" w:color="auto"/>
              <w:right w:val="single" w:sz="4" w:space="0" w:color="auto"/>
            </w:tcBorders>
            <w:vAlign w:val="center"/>
            <w:hideMark/>
          </w:tcPr>
          <w:p w:rsidR="007268CC" w:rsidRDefault="007268CC">
            <w:pPr>
              <w:suppressAutoHyphens/>
              <w:jc w:val="center"/>
              <w:rPr>
                <w:lang w:eastAsia="ar-SA"/>
              </w:rPr>
            </w:pPr>
            <w:r>
              <w:t>Показатель</w:t>
            </w:r>
          </w:p>
        </w:tc>
      </w:tr>
      <w:tr w:rsidR="007268CC" w:rsidTr="001C2AC9">
        <w:trPr>
          <w:trHeight w:val="376"/>
        </w:trPr>
        <w:tc>
          <w:tcPr>
            <w:tcW w:w="540" w:type="dxa"/>
            <w:tcBorders>
              <w:top w:val="single" w:sz="4" w:space="0" w:color="auto"/>
              <w:left w:val="single" w:sz="4" w:space="0" w:color="auto"/>
              <w:bottom w:val="single" w:sz="4" w:space="0" w:color="auto"/>
              <w:right w:val="single" w:sz="4" w:space="0" w:color="auto"/>
            </w:tcBorders>
            <w:hideMark/>
          </w:tcPr>
          <w:p w:rsidR="007268CC" w:rsidRDefault="007268CC">
            <w:pPr>
              <w:suppressAutoHyphens/>
              <w:jc w:val="both"/>
              <w:rPr>
                <w:lang w:eastAsia="ar-SA"/>
              </w:rPr>
            </w:pPr>
            <w:r>
              <w:t>1</w:t>
            </w:r>
          </w:p>
        </w:tc>
        <w:tc>
          <w:tcPr>
            <w:tcW w:w="2579" w:type="dxa"/>
            <w:tcBorders>
              <w:top w:val="single" w:sz="4" w:space="0" w:color="auto"/>
              <w:left w:val="single" w:sz="4" w:space="0" w:color="auto"/>
              <w:bottom w:val="single" w:sz="4" w:space="0" w:color="auto"/>
              <w:right w:val="single" w:sz="4" w:space="0" w:color="auto"/>
            </w:tcBorders>
            <w:hideMark/>
          </w:tcPr>
          <w:p w:rsidR="007268CC" w:rsidRDefault="007268CC">
            <w:pPr>
              <w:suppressAutoHyphens/>
              <w:jc w:val="both"/>
              <w:rPr>
                <w:lang w:eastAsia="ar-SA"/>
              </w:rPr>
            </w:pPr>
            <w:r>
              <w:t xml:space="preserve">Наименование   </w:t>
            </w:r>
            <w:r>
              <w:br/>
              <w:t>участника аукциона</w:t>
            </w:r>
          </w:p>
        </w:tc>
        <w:tc>
          <w:tcPr>
            <w:tcW w:w="6804" w:type="dxa"/>
            <w:tcBorders>
              <w:top w:val="single" w:sz="4" w:space="0" w:color="auto"/>
              <w:left w:val="single" w:sz="4" w:space="0" w:color="auto"/>
              <w:bottom w:val="single" w:sz="4" w:space="0" w:color="auto"/>
              <w:right w:val="single" w:sz="4" w:space="0" w:color="auto"/>
            </w:tcBorders>
            <w:vAlign w:val="center"/>
            <w:hideMark/>
          </w:tcPr>
          <w:p w:rsidR="007268CC" w:rsidRDefault="007268CC">
            <w:pPr>
              <w:suppressAutoHyphens/>
              <w:jc w:val="center"/>
              <w:rPr>
                <w:lang w:eastAsia="ar-SA"/>
              </w:rPr>
            </w:pPr>
            <w:r>
              <w:rPr>
                <w:sz w:val="22"/>
                <w:szCs w:val="22"/>
              </w:rPr>
              <w:t>ООО Строительное предприятие «</w:t>
            </w:r>
            <w:proofErr w:type="spellStart"/>
            <w:r>
              <w:rPr>
                <w:sz w:val="22"/>
                <w:szCs w:val="22"/>
              </w:rPr>
              <w:t>Югра-С</w:t>
            </w:r>
            <w:proofErr w:type="spellEnd"/>
            <w:r>
              <w:rPr>
                <w:sz w:val="22"/>
                <w:szCs w:val="22"/>
              </w:rPr>
              <w:t>»</w:t>
            </w:r>
          </w:p>
        </w:tc>
      </w:tr>
      <w:tr w:rsidR="007268CC" w:rsidTr="001C2AC9">
        <w:trPr>
          <w:trHeight w:val="463"/>
        </w:trPr>
        <w:tc>
          <w:tcPr>
            <w:tcW w:w="540" w:type="dxa"/>
            <w:tcBorders>
              <w:top w:val="single" w:sz="4" w:space="0" w:color="auto"/>
              <w:left w:val="single" w:sz="4" w:space="0" w:color="auto"/>
              <w:bottom w:val="single" w:sz="4" w:space="0" w:color="auto"/>
              <w:right w:val="single" w:sz="4" w:space="0" w:color="auto"/>
            </w:tcBorders>
            <w:hideMark/>
          </w:tcPr>
          <w:p w:rsidR="007268CC" w:rsidRDefault="007268CC">
            <w:pPr>
              <w:suppressAutoHyphens/>
              <w:jc w:val="both"/>
              <w:rPr>
                <w:lang w:eastAsia="ar-SA"/>
              </w:rPr>
            </w:pPr>
            <w:r>
              <w:t>2</w:t>
            </w:r>
          </w:p>
        </w:tc>
        <w:tc>
          <w:tcPr>
            <w:tcW w:w="2579" w:type="dxa"/>
            <w:tcBorders>
              <w:top w:val="single" w:sz="4" w:space="0" w:color="auto"/>
              <w:left w:val="single" w:sz="4" w:space="0" w:color="auto"/>
              <w:bottom w:val="single" w:sz="4" w:space="0" w:color="auto"/>
              <w:right w:val="single" w:sz="4" w:space="0" w:color="auto"/>
            </w:tcBorders>
            <w:hideMark/>
          </w:tcPr>
          <w:p w:rsidR="007268CC" w:rsidRDefault="007268CC">
            <w:pPr>
              <w:suppressAutoHyphens/>
              <w:rPr>
                <w:lang w:eastAsia="ar-SA"/>
              </w:rPr>
            </w:pPr>
            <w:r>
              <w:t>Начальная (максимальная) цена контракта (цена лота)</w:t>
            </w:r>
          </w:p>
        </w:tc>
        <w:tc>
          <w:tcPr>
            <w:tcW w:w="6804" w:type="dxa"/>
            <w:tcBorders>
              <w:top w:val="single" w:sz="4" w:space="0" w:color="auto"/>
              <w:left w:val="single" w:sz="4" w:space="0" w:color="auto"/>
              <w:bottom w:val="single" w:sz="4" w:space="0" w:color="auto"/>
              <w:right w:val="single" w:sz="4" w:space="0" w:color="auto"/>
            </w:tcBorders>
            <w:vAlign w:val="center"/>
            <w:hideMark/>
          </w:tcPr>
          <w:p w:rsidR="007268CC" w:rsidRDefault="007268CC">
            <w:pPr>
              <w:suppressAutoHyphens/>
              <w:jc w:val="center"/>
              <w:rPr>
                <w:b/>
                <w:sz w:val="22"/>
                <w:szCs w:val="22"/>
                <w:lang w:eastAsia="ar-SA"/>
              </w:rPr>
            </w:pPr>
            <w:r>
              <w:rPr>
                <w:b/>
                <w:sz w:val="22"/>
                <w:szCs w:val="22"/>
                <w:lang w:eastAsia="ar-SA"/>
              </w:rPr>
              <w:t>1 379 500</w:t>
            </w:r>
          </w:p>
        </w:tc>
      </w:tr>
      <w:tr w:rsidR="007268CC" w:rsidTr="001C2AC9">
        <w:trPr>
          <w:trHeight w:val="799"/>
        </w:trPr>
        <w:tc>
          <w:tcPr>
            <w:tcW w:w="540" w:type="dxa"/>
            <w:tcBorders>
              <w:top w:val="single" w:sz="4" w:space="0" w:color="auto"/>
              <w:left w:val="single" w:sz="4" w:space="0" w:color="auto"/>
              <w:bottom w:val="single" w:sz="4" w:space="0" w:color="auto"/>
              <w:right w:val="single" w:sz="4" w:space="0" w:color="auto"/>
            </w:tcBorders>
            <w:hideMark/>
          </w:tcPr>
          <w:p w:rsidR="007268CC" w:rsidRDefault="007268CC">
            <w:pPr>
              <w:suppressAutoHyphens/>
              <w:jc w:val="both"/>
              <w:rPr>
                <w:lang w:eastAsia="ar-SA"/>
              </w:rPr>
            </w:pPr>
            <w:r>
              <w:lastRenderedPageBreak/>
              <w:t>3</w:t>
            </w:r>
          </w:p>
        </w:tc>
        <w:tc>
          <w:tcPr>
            <w:tcW w:w="2579" w:type="dxa"/>
            <w:tcBorders>
              <w:top w:val="single" w:sz="4" w:space="0" w:color="auto"/>
              <w:left w:val="single" w:sz="4" w:space="0" w:color="auto"/>
              <w:bottom w:val="single" w:sz="4" w:space="0" w:color="auto"/>
              <w:right w:val="single" w:sz="4" w:space="0" w:color="auto"/>
            </w:tcBorders>
            <w:hideMark/>
          </w:tcPr>
          <w:p w:rsidR="007268CC" w:rsidRDefault="007268CC">
            <w:pPr>
              <w:suppressAutoHyphens/>
              <w:rPr>
                <w:lang w:eastAsia="ar-SA"/>
              </w:rPr>
            </w:pPr>
            <w:r>
              <w:t xml:space="preserve">Условия контракта </w:t>
            </w:r>
          </w:p>
        </w:tc>
        <w:tc>
          <w:tcPr>
            <w:tcW w:w="6804" w:type="dxa"/>
            <w:tcBorders>
              <w:top w:val="single" w:sz="4" w:space="0" w:color="auto"/>
              <w:left w:val="single" w:sz="4" w:space="0" w:color="auto"/>
              <w:bottom w:val="single" w:sz="4" w:space="0" w:color="auto"/>
              <w:right w:val="single" w:sz="4" w:space="0" w:color="auto"/>
            </w:tcBorders>
            <w:vAlign w:val="center"/>
            <w:hideMark/>
          </w:tcPr>
          <w:p w:rsidR="007268CC" w:rsidRDefault="007268CC" w:rsidP="00EE0BE2">
            <w:pPr>
              <w:suppressAutoHyphens/>
              <w:rPr>
                <w:lang w:eastAsia="ar-SA"/>
              </w:rPr>
            </w:pPr>
            <w:r>
              <w:t>Согласно Приложению к протоколу от 1</w:t>
            </w:r>
            <w:r w:rsidR="00EE0BE2">
              <w:t>0</w:t>
            </w:r>
            <w:r>
              <w:t>.11.2010  № 306.1 и условий Проекта контракта, Технической части документации об аукционе</w:t>
            </w:r>
          </w:p>
        </w:tc>
      </w:tr>
    </w:tbl>
    <w:p w:rsidR="007268CC" w:rsidRDefault="007268CC" w:rsidP="007268CC">
      <w:pPr>
        <w:pStyle w:val="a5"/>
        <w:jc w:val="both"/>
        <w:rPr>
          <w:b/>
          <w:color w:val="000000"/>
          <w:sz w:val="24"/>
          <w:szCs w:val="24"/>
        </w:rPr>
      </w:pPr>
      <w:r w:rsidRPr="00776FE4">
        <w:rPr>
          <w:b/>
          <w:color w:val="000000"/>
          <w:sz w:val="24"/>
          <w:szCs w:val="24"/>
        </w:rPr>
        <w:t xml:space="preserve">Лот №2 - выполнение </w:t>
      </w:r>
      <w:r w:rsidRPr="00776FE4">
        <w:rPr>
          <w:b/>
          <w:bCs/>
          <w:color w:val="000000"/>
          <w:sz w:val="24"/>
          <w:szCs w:val="24"/>
        </w:rPr>
        <w:t xml:space="preserve"> </w:t>
      </w:r>
      <w:r w:rsidRPr="00776FE4">
        <w:rPr>
          <w:b/>
          <w:color w:val="000000"/>
          <w:sz w:val="24"/>
          <w:szCs w:val="24"/>
        </w:rPr>
        <w:t>проектно - изыскательских работ сетей канализации микрорайона индивидуальной застройки в Югорске-2</w:t>
      </w:r>
    </w:p>
    <w:p w:rsidR="007268CC" w:rsidRDefault="007268CC" w:rsidP="007268CC">
      <w:pPr>
        <w:pStyle w:val="a5"/>
        <w:jc w:val="both"/>
        <w:rPr>
          <w:b/>
          <w:sz w:val="24"/>
          <w:szCs w:val="24"/>
        </w:rPr>
      </w:pPr>
      <w:r>
        <w:rPr>
          <w:sz w:val="24"/>
          <w:szCs w:val="24"/>
        </w:rPr>
        <w:t>1)В аукционе  участвовали  следующие участники аукциона:</w:t>
      </w:r>
      <w:r w:rsidRPr="00111D49">
        <w:rPr>
          <w:b/>
          <w:sz w:val="24"/>
          <w:szCs w:val="24"/>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20"/>
        <w:gridCol w:w="2521"/>
        <w:gridCol w:w="3000"/>
        <w:gridCol w:w="3250"/>
      </w:tblGrid>
      <w:tr w:rsidR="007268CC" w:rsidTr="001C2AC9">
        <w:trPr>
          <w:trHeight w:val="499"/>
        </w:trPr>
        <w:tc>
          <w:tcPr>
            <w:tcW w:w="540" w:type="dxa"/>
            <w:tcBorders>
              <w:top w:val="single" w:sz="4" w:space="0" w:color="auto"/>
              <w:left w:val="single" w:sz="4" w:space="0" w:color="auto"/>
              <w:bottom w:val="single" w:sz="4" w:space="0" w:color="auto"/>
              <w:right w:val="single" w:sz="4" w:space="0" w:color="auto"/>
            </w:tcBorders>
            <w:vAlign w:val="center"/>
          </w:tcPr>
          <w:p w:rsidR="007268CC" w:rsidRDefault="007268CC" w:rsidP="00AB0B8D">
            <w:pPr>
              <w:pStyle w:val="a5"/>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7268CC" w:rsidRDefault="007268CC" w:rsidP="00AB0B8D">
            <w:pPr>
              <w:pStyle w:val="a5"/>
              <w:rPr>
                <w:b/>
              </w:rPr>
            </w:pPr>
            <w:proofErr w:type="spellStart"/>
            <w:r>
              <w:rPr>
                <w:b/>
              </w:rPr>
              <w:t>Рег</w:t>
            </w:r>
            <w:proofErr w:type="spellEnd"/>
            <w:r>
              <w:rPr>
                <w:b/>
              </w:rPr>
              <w:t>. №</w:t>
            </w:r>
          </w:p>
        </w:tc>
        <w:tc>
          <w:tcPr>
            <w:tcW w:w="2521" w:type="dxa"/>
            <w:tcBorders>
              <w:top w:val="single" w:sz="4" w:space="0" w:color="auto"/>
              <w:left w:val="single" w:sz="4" w:space="0" w:color="auto"/>
              <w:bottom w:val="single" w:sz="4" w:space="0" w:color="auto"/>
              <w:right w:val="single" w:sz="4" w:space="0" w:color="auto"/>
            </w:tcBorders>
            <w:vAlign w:val="center"/>
          </w:tcPr>
          <w:p w:rsidR="007268CC" w:rsidRDefault="007268CC" w:rsidP="00AB0B8D">
            <w:pPr>
              <w:pStyle w:val="a5"/>
              <w:jc w:val="center"/>
              <w:rPr>
                <w:b/>
              </w:rPr>
            </w:pPr>
            <w:r>
              <w:rPr>
                <w:b/>
              </w:rPr>
              <w:t>Наименование участника</w:t>
            </w:r>
          </w:p>
        </w:tc>
        <w:tc>
          <w:tcPr>
            <w:tcW w:w="3000" w:type="dxa"/>
            <w:tcBorders>
              <w:top w:val="single" w:sz="4" w:space="0" w:color="auto"/>
              <w:left w:val="single" w:sz="4" w:space="0" w:color="auto"/>
              <w:bottom w:val="single" w:sz="4" w:space="0" w:color="auto"/>
              <w:right w:val="single" w:sz="4" w:space="0" w:color="auto"/>
            </w:tcBorders>
            <w:vAlign w:val="center"/>
          </w:tcPr>
          <w:p w:rsidR="007268CC" w:rsidRDefault="007268CC" w:rsidP="00AB0B8D">
            <w:pPr>
              <w:pStyle w:val="a5"/>
              <w:jc w:val="center"/>
              <w:rPr>
                <w:b/>
              </w:rPr>
            </w:pPr>
            <w:r>
              <w:rPr>
                <w:b/>
                <w:color w:val="000000"/>
                <w:spacing w:val="-6"/>
                <w:sz w:val="19"/>
                <w:szCs w:val="19"/>
              </w:rPr>
              <w:t>Место нахождения (для юридического лица), место жительства (для физического лица)</w:t>
            </w:r>
          </w:p>
        </w:tc>
        <w:tc>
          <w:tcPr>
            <w:tcW w:w="3250" w:type="dxa"/>
            <w:tcBorders>
              <w:top w:val="single" w:sz="4" w:space="0" w:color="auto"/>
              <w:left w:val="single" w:sz="4" w:space="0" w:color="auto"/>
              <w:bottom w:val="single" w:sz="4" w:space="0" w:color="auto"/>
              <w:right w:val="single" w:sz="4" w:space="0" w:color="auto"/>
            </w:tcBorders>
            <w:vAlign w:val="center"/>
          </w:tcPr>
          <w:p w:rsidR="007268CC" w:rsidRDefault="007268CC" w:rsidP="00AB0B8D">
            <w:pPr>
              <w:pStyle w:val="a5"/>
              <w:jc w:val="center"/>
              <w:rPr>
                <w:b/>
              </w:rPr>
            </w:pPr>
            <w:r>
              <w:rPr>
                <w:b/>
              </w:rPr>
              <w:t>Почтовый адрес</w:t>
            </w:r>
          </w:p>
        </w:tc>
      </w:tr>
      <w:tr w:rsidR="007268CC" w:rsidRPr="00776FE4" w:rsidTr="001C2AC9">
        <w:trPr>
          <w:trHeight w:val="842"/>
        </w:trPr>
        <w:tc>
          <w:tcPr>
            <w:tcW w:w="540" w:type="dxa"/>
            <w:tcBorders>
              <w:top w:val="single" w:sz="4" w:space="0" w:color="auto"/>
              <w:left w:val="single" w:sz="4" w:space="0" w:color="auto"/>
              <w:bottom w:val="single" w:sz="4" w:space="0" w:color="auto"/>
              <w:right w:val="single" w:sz="4" w:space="0" w:color="auto"/>
            </w:tcBorders>
            <w:vAlign w:val="center"/>
          </w:tcPr>
          <w:p w:rsidR="007268CC" w:rsidRPr="00C14109" w:rsidRDefault="007268CC" w:rsidP="00AB0B8D">
            <w:pPr>
              <w:pStyle w:val="a5"/>
              <w:jc w:val="center"/>
              <w:rPr>
                <w:sz w:val="22"/>
                <w:szCs w:val="22"/>
              </w:rPr>
            </w:pPr>
            <w:r w:rsidRPr="00C14109">
              <w:rPr>
                <w:sz w:val="22"/>
                <w:szCs w:val="22"/>
              </w:rPr>
              <w:t>1.</w:t>
            </w:r>
          </w:p>
        </w:tc>
        <w:tc>
          <w:tcPr>
            <w:tcW w:w="720" w:type="dxa"/>
            <w:tcBorders>
              <w:top w:val="single" w:sz="4" w:space="0" w:color="auto"/>
              <w:left w:val="single" w:sz="4" w:space="0" w:color="auto"/>
              <w:bottom w:val="single" w:sz="4" w:space="0" w:color="auto"/>
              <w:right w:val="single" w:sz="4" w:space="0" w:color="auto"/>
            </w:tcBorders>
            <w:vAlign w:val="center"/>
          </w:tcPr>
          <w:p w:rsidR="007268CC" w:rsidRPr="007268CC" w:rsidRDefault="007268CC" w:rsidP="00AB0B8D">
            <w:pPr>
              <w:pStyle w:val="a5"/>
              <w:jc w:val="center"/>
            </w:pPr>
            <w:r w:rsidRPr="007268CC">
              <w:t>1</w:t>
            </w:r>
          </w:p>
        </w:tc>
        <w:tc>
          <w:tcPr>
            <w:tcW w:w="2521" w:type="dxa"/>
            <w:tcBorders>
              <w:top w:val="single" w:sz="4" w:space="0" w:color="auto"/>
              <w:left w:val="single" w:sz="4" w:space="0" w:color="auto"/>
              <w:bottom w:val="single" w:sz="4" w:space="0" w:color="auto"/>
              <w:right w:val="single" w:sz="4" w:space="0" w:color="auto"/>
            </w:tcBorders>
            <w:vAlign w:val="center"/>
          </w:tcPr>
          <w:p w:rsidR="007268CC" w:rsidRPr="007268CC" w:rsidRDefault="007268CC" w:rsidP="00AB0B8D">
            <w:pPr>
              <w:jc w:val="center"/>
              <w:rPr>
                <w:sz w:val="22"/>
                <w:szCs w:val="22"/>
              </w:rPr>
            </w:pPr>
            <w:r w:rsidRPr="007268CC">
              <w:rPr>
                <w:sz w:val="22"/>
                <w:szCs w:val="22"/>
              </w:rPr>
              <w:t>ООО Строительное предприятие «</w:t>
            </w:r>
            <w:proofErr w:type="spellStart"/>
            <w:r w:rsidRPr="007268CC">
              <w:rPr>
                <w:sz w:val="22"/>
                <w:szCs w:val="22"/>
              </w:rPr>
              <w:t>Югра-С</w:t>
            </w:r>
            <w:proofErr w:type="spellEnd"/>
            <w:r w:rsidRPr="007268CC">
              <w:rPr>
                <w:sz w:val="22"/>
                <w:szCs w:val="22"/>
              </w:rPr>
              <w:t>»</w:t>
            </w:r>
          </w:p>
        </w:tc>
        <w:tc>
          <w:tcPr>
            <w:tcW w:w="3000" w:type="dxa"/>
            <w:tcBorders>
              <w:top w:val="single" w:sz="4" w:space="0" w:color="auto"/>
              <w:left w:val="single" w:sz="4" w:space="0" w:color="auto"/>
              <w:bottom w:val="single" w:sz="4" w:space="0" w:color="auto"/>
              <w:right w:val="single" w:sz="4" w:space="0" w:color="auto"/>
            </w:tcBorders>
            <w:vAlign w:val="center"/>
          </w:tcPr>
          <w:p w:rsidR="007268CC" w:rsidRPr="007268CC" w:rsidRDefault="007268CC" w:rsidP="00AB0B8D">
            <w:pPr>
              <w:jc w:val="center"/>
              <w:rPr>
                <w:sz w:val="22"/>
                <w:szCs w:val="22"/>
              </w:rPr>
            </w:pPr>
            <w:proofErr w:type="gramStart"/>
            <w:smartTag w:uri="urn:schemas-microsoft-com:office:smarttags" w:element="metricconverter">
              <w:smartTagPr>
                <w:attr w:name="ProductID" w:val="454080, г"/>
              </w:smartTagPr>
              <w:r w:rsidRPr="007268CC">
                <w:rPr>
                  <w:sz w:val="22"/>
                  <w:szCs w:val="22"/>
                </w:rPr>
                <w:t>454080, г</w:t>
              </w:r>
            </w:smartTag>
            <w:r w:rsidRPr="007268CC">
              <w:rPr>
                <w:sz w:val="22"/>
                <w:szCs w:val="22"/>
              </w:rPr>
              <w:t>. Челябинск, ул. Сони Кривой, д.49»А», кв.2</w:t>
            </w:r>
            <w:proofErr w:type="gramEnd"/>
          </w:p>
        </w:tc>
        <w:tc>
          <w:tcPr>
            <w:tcW w:w="3250" w:type="dxa"/>
            <w:tcBorders>
              <w:top w:val="single" w:sz="4" w:space="0" w:color="auto"/>
              <w:left w:val="single" w:sz="4" w:space="0" w:color="auto"/>
              <w:bottom w:val="single" w:sz="4" w:space="0" w:color="auto"/>
              <w:right w:val="single" w:sz="4" w:space="0" w:color="auto"/>
            </w:tcBorders>
            <w:vAlign w:val="center"/>
          </w:tcPr>
          <w:p w:rsidR="007268CC" w:rsidRPr="007268CC" w:rsidRDefault="007268CC" w:rsidP="00AB0B8D">
            <w:pPr>
              <w:jc w:val="center"/>
              <w:rPr>
                <w:sz w:val="22"/>
                <w:szCs w:val="22"/>
              </w:rPr>
            </w:pPr>
            <w:r w:rsidRPr="007268CC">
              <w:rPr>
                <w:sz w:val="22"/>
                <w:szCs w:val="22"/>
              </w:rPr>
              <w:t xml:space="preserve">628260, Тюменская область, Ханты-Мансийский </w:t>
            </w:r>
            <w:proofErr w:type="gramStart"/>
            <w:r w:rsidRPr="007268CC">
              <w:rPr>
                <w:sz w:val="22"/>
                <w:szCs w:val="22"/>
              </w:rPr>
              <w:t>автономный</w:t>
            </w:r>
            <w:proofErr w:type="gramEnd"/>
            <w:r w:rsidRPr="007268CC">
              <w:rPr>
                <w:sz w:val="22"/>
                <w:szCs w:val="22"/>
              </w:rPr>
              <w:t xml:space="preserve"> </w:t>
            </w:r>
            <w:proofErr w:type="spellStart"/>
            <w:r w:rsidRPr="007268CC">
              <w:rPr>
                <w:sz w:val="22"/>
                <w:szCs w:val="22"/>
              </w:rPr>
              <w:t>округ-Югра</w:t>
            </w:r>
            <w:proofErr w:type="spellEnd"/>
            <w:r w:rsidRPr="007268CC">
              <w:rPr>
                <w:sz w:val="22"/>
                <w:szCs w:val="22"/>
              </w:rPr>
              <w:t xml:space="preserve">, г. </w:t>
            </w:r>
            <w:proofErr w:type="spellStart"/>
            <w:r w:rsidRPr="007268CC">
              <w:rPr>
                <w:sz w:val="22"/>
                <w:szCs w:val="22"/>
              </w:rPr>
              <w:t>Югорск</w:t>
            </w:r>
            <w:proofErr w:type="spellEnd"/>
            <w:r w:rsidRPr="007268CC">
              <w:rPr>
                <w:sz w:val="22"/>
                <w:szCs w:val="22"/>
              </w:rPr>
              <w:t>, ул. Лесозаготовителей, д.25, кв.1</w:t>
            </w:r>
          </w:p>
        </w:tc>
      </w:tr>
    </w:tbl>
    <w:p w:rsidR="007268CC" w:rsidRDefault="007268CC" w:rsidP="007268CC">
      <w:pPr>
        <w:jc w:val="both"/>
        <w:rPr>
          <w:sz w:val="24"/>
          <w:szCs w:val="24"/>
        </w:rPr>
      </w:pPr>
    </w:p>
    <w:p w:rsidR="00E570EE" w:rsidRDefault="00E570EE" w:rsidP="00E570EE">
      <w:pPr>
        <w:jc w:val="both"/>
        <w:rPr>
          <w:sz w:val="24"/>
          <w:szCs w:val="24"/>
        </w:rPr>
      </w:pPr>
      <w:r>
        <w:rPr>
          <w:sz w:val="24"/>
          <w:szCs w:val="24"/>
        </w:rPr>
        <w:t xml:space="preserve">      </w:t>
      </w:r>
      <w:r w:rsidRPr="00E570EE">
        <w:rPr>
          <w:sz w:val="24"/>
          <w:szCs w:val="24"/>
        </w:rPr>
        <w:t>2) В соответствии с извещением о проведен</w:t>
      </w:r>
      <w:proofErr w:type="gramStart"/>
      <w:r w:rsidRPr="00E570EE">
        <w:rPr>
          <w:sz w:val="24"/>
          <w:szCs w:val="24"/>
        </w:rPr>
        <w:t>ии ау</w:t>
      </w:r>
      <w:proofErr w:type="gramEnd"/>
      <w:r w:rsidRPr="00E570EE">
        <w:rPr>
          <w:sz w:val="24"/>
          <w:szCs w:val="24"/>
        </w:rPr>
        <w:t xml:space="preserve">кциона начальная (максимальная) цена контракта  (цена лота) составляет </w:t>
      </w:r>
      <w:r>
        <w:rPr>
          <w:sz w:val="24"/>
          <w:szCs w:val="24"/>
        </w:rPr>
        <w:t>887 400</w:t>
      </w:r>
      <w:r w:rsidRPr="00E570EE">
        <w:rPr>
          <w:sz w:val="24"/>
          <w:szCs w:val="24"/>
        </w:rPr>
        <w:t xml:space="preserve"> рублей.</w:t>
      </w:r>
    </w:p>
    <w:p w:rsidR="00E570EE" w:rsidRDefault="00E570EE" w:rsidP="00E570EE">
      <w:pPr>
        <w:pStyle w:val="a5"/>
        <w:jc w:val="both"/>
        <w:rPr>
          <w:sz w:val="24"/>
          <w:szCs w:val="24"/>
        </w:rPr>
      </w:pPr>
      <w:r>
        <w:rPr>
          <w:sz w:val="24"/>
          <w:szCs w:val="24"/>
        </w:rPr>
        <w:t xml:space="preserve">     </w:t>
      </w:r>
      <w:proofErr w:type="gramStart"/>
      <w:r>
        <w:rPr>
          <w:sz w:val="24"/>
          <w:szCs w:val="24"/>
        </w:rPr>
        <w:t>3)  Так как в аукционе участвовал только один участник (</w:t>
      </w:r>
      <w:r>
        <w:rPr>
          <w:sz w:val="22"/>
          <w:szCs w:val="22"/>
        </w:rPr>
        <w:t>ООО Строительное предприятие «</w:t>
      </w:r>
      <w:proofErr w:type="spellStart"/>
      <w:r>
        <w:rPr>
          <w:sz w:val="22"/>
          <w:szCs w:val="22"/>
        </w:rPr>
        <w:t>Югра-С</w:t>
      </w:r>
      <w:proofErr w:type="spellEnd"/>
      <w:r>
        <w:rPr>
          <w:sz w:val="22"/>
          <w:szCs w:val="22"/>
        </w:rPr>
        <w:t>»</w:t>
      </w:r>
      <w:r>
        <w:rPr>
          <w:sz w:val="24"/>
          <w:szCs w:val="24"/>
        </w:rPr>
        <w:t xml:space="preserve">), в соответствии с частью 12 статьи 37 Федерального закона от 21.07.2005 №94-ФЗ, открытый аукцион на право заключения муниципального контракта на выполнение проектно-изыскательных работ по строительству объектов по </w:t>
      </w:r>
      <w:r w:rsidRPr="00E570EE">
        <w:rPr>
          <w:sz w:val="24"/>
          <w:szCs w:val="24"/>
        </w:rPr>
        <w:t>Лоту №2 - выполнение  проектно - изыскательских работ сетей канализации микрорайона индивидуальной застройки в Югорске-2</w:t>
      </w:r>
      <w:r>
        <w:rPr>
          <w:sz w:val="24"/>
          <w:szCs w:val="24"/>
        </w:rPr>
        <w:t xml:space="preserve"> признать несостоявшимся.</w:t>
      </w:r>
      <w:proofErr w:type="gramEnd"/>
    </w:p>
    <w:p w:rsidR="00E570EE" w:rsidRDefault="00E570EE" w:rsidP="00E570EE">
      <w:pPr>
        <w:jc w:val="both"/>
      </w:pPr>
      <w:r>
        <w:rPr>
          <w:sz w:val="24"/>
          <w:szCs w:val="24"/>
        </w:rPr>
        <w:t xml:space="preserve">   </w:t>
      </w:r>
      <w:proofErr w:type="gramStart"/>
      <w:r>
        <w:rPr>
          <w:sz w:val="24"/>
          <w:szCs w:val="24"/>
        </w:rPr>
        <w:t xml:space="preserve">4) В соответствии с частью 13 статьи 37 Федерального закона РФ от 21.07.2005 №94-ФЗ, муниципальному заказчику в течение трех рабочих дней со дня подписания протокола аукциона, передать единственному участнику аукциона </w:t>
      </w:r>
      <w:r>
        <w:rPr>
          <w:sz w:val="22"/>
          <w:szCs w:val="22"/>
        </w:rPr>
        <w:t>ООО Строительное предприятие «</w:t>
      </w:r>
      <w:proofErr w:type="spellStart"/>
      <w:r>
        <w:rPr>
          <w:sz w:val="22"/>
          <w:szCs w:val="22"/>
        </w:rPr>
        <w:t>Югра-С</w:t>
      </w:r>
      <w:proofErr w:type="spellEnd"/>
      <w:r>
        <w:rPr>
          <w:sz w:val="22"/>
          <w:szCs w:val="22"/>
        </w:rPr>
        <w:t>»</w:t>
      </w:r>
      <w:r>
        <w:rPr>
          <w:sz w:val="24"/>
          <w:szCs w:val="24"/>
        </w:rPr>
        <w:t xml:space="preserve"> проект контракта, прилагаемого к документации об аукционе, с включением в него условий документации об аукционе, по начальной (максимальной) цене контракта (цене лота), указанной в извещении о</w:t>
      </w:r>
      <w:proofErr w:type="gramEnd"/>
      <w:r>
        <w:rPr>
          <w:sz w:val="24"/>
          <w:szCs w:val="24"/>
        </w:rPr>
        <w:t xml:space="preserve"> </w:t>
      </w:r>
      <w:proofErr w:type="gramStart"/>
      <w:r>
        <w:rPr>
          <w:sz w:val="24"/>
          <w:szCs w:val="24"/>
        </w:rPr>
        <w:t>проведении</w:t>
      </w:r>
      <w:proofErr w:type="gramEnd"/>
      <w:r>
        <w:rPr>
          <w:sz w:val="24"/>
          <w:szCs w:val="24"/>
        </w:rPr>
        <w:t xml:space="preserve"> открытого аукциона, или по согласованной с указанным участником аукциона и не превышающей начальной (максимальной) цены контракта (цены лота) цене контракта:</w:t>
      </w:r>
      <w:r>
        <w:tab/>
      </w:r>
    </w:p>
    <w:p w:rsidR="00E570EE" w:rsidRDefault="00E570EE" w:rsidP="00E570EE">
      <w:pPr>
        <w:jc w:val="center"/>
        <w:rPr>
          <w:sz w:val="24"/>
          <w:szCs w:val="24"/>
        </w:rPr>
      </w:pPr>
    </w:p>
    <w:tbl>
      <w:tblPr>
        <w:tblW w:w="9923" w:type="dxa"/>
        <w:tblInd w:w="108" w:type="dxa"/>
        <w:tblLook w:val="01E0"/>
      </w:tblPr>
      <w:tblGrid>
        <w:gridCol w:w="540"/>
        <w:gridCol w:w="2579"/>
        <w:gridCol w:w="6804"/>
      </w:tblGrid>
      <w:tr w:rsidR="00E570EE" w:rsidTr="001C2AC9">
        <w:tc>
          <w:tcPr>
            <w:tcW w:w="540" w:type="dxa"/>
            <w:tcBorders>
              <w:top w:val="single" w:sz="4" w:space="0" w:color="auto"/>
              <w:left w:val="single" w:sz="4" w:space="0" w:color="auto"/>
              <w:bottom w:val="single" w:sz="4" w:space="0" w:color="auto"/>
              <w:right w:val="single" w:sz="4" w:space="0" w:color="auto"/>
            </w:tcBorders>
            <w:vAlign w:val="center"/>
          </w:tcPr>
          <w:p w:rsidR="00E570EE" w:rsidRDefault="00E570EE">
            <w:pPr>
              <w:suppressAutoHyphens/>
              <w:jc w:val="center"/>
              <w:rPr>
                <w:lang w:eastAsia="ar-SA"/>
              </w:rPr>
            </w:pPr>
          </w:p>
        </w:tc>
        <w:tc>
          <w:tcPr>
            <w:tcW w:w="2579" w:type="dxa"/>
            <w:tcBorders>
              <w:top w:val="single" w:sz="4" w:space="0" w:color="auto"/>
              <w:left w:val="single" w:sz="4" w:space="0" w:color="auto"/>
              <w:bottom w:val="single" w:sz="4" w:space="0" w:color="auto"/>
              <w:right w:val="single" w:sz="4" w:space="0" w:color="auto"/>
            </w:tcBorders>
            <w:vAlign w:val="center"/>
            <w:hideMark/>
          </w:tcPr>
          <w:p w:rsidR="00E570EE" w:rsidRDefault="00E570EE">
            <w:pPr>
              <w:suppressAutoHyphens/>
              <w:jc w:val="center"/>
              <w:rPr>
                <w:lang w:eastAsia="ar-SA"/>
              </w:rPr>
            </w:pPr>
            <w:r>
              <w:t>Наименование</w:t>
            </w:r>
          </w:p>
        </w:tc>
        <w:tc>
          <w:tcPr>
            <w:tcW w:w="6804" w:type="dxa"/>
            <w:tcBorders>
              <w:top w:val="single" w:sz="4" w:space="0" w:color="auto"/>
              <w:left w:val="single" w:sz="4" w:space="0" w:color="auto"/>
              <w:bottom w:val="single" w:sz="4" w:space="0" w:color="auto"/>
              <w:right w:val="single" w:sz="4" w:space="0" w:color="auto"/>
            </w:tcBorders>
            <w:vAlign w:val="center"/>
            <w:hideMark/>
          </w:tcPr>
          <w:p w:rsidR="00E570EE" w:rsidRDefault="00E570EE">
            <w:pPr>
              <w:suppressAutoHyphens/>
              <w:jc w:val="center"/>
              <w:rPr>
                <w:lang w:eastAsia="ar-SA"/>
              </w:rPr>
            </w:pPr>
            <w:r>
              <w:t>Показатель</w:t>
            </w:r>
          </w:p>
        </w:tc>
      </w:tr>
      <w:tr w:rsidR="00E570EE" w:rsidTr="001C2AC9">
        <w:trPr>
          <w:trHeight w:val="376"/>
        </w:trPr>
        <w:tc>
          <w:tcPr>
            <w:tcW w:w="540" w:type="dxa"/>
            <w:tcBorders>
              <w:top w:val="single" w:sz="4" w:space="0" w:color="auto"/>
              <w:left w:val="single" w:sz="4" w:space="0" w:color="auto"/>
              <w:bottom w:val="single" w:sz="4" w:space="0" w:color="auto"/>
              <w:right w:val="single" w:sz="4" w:space="0" w:color="auto"/>
            </w:tcBorders>
            <w:hideMark/>
          </w:tcPr>
          <w:p w:rsidR="00E570EE" w:rsidRDefault="00E570EE">
            <w:pPr>
              <w:suppressAutoHyphens/>
              <w:jc w:val="both"/>
              <w:rPr>
                <w:lang w:eastAsia="ar-SA"/>
              </w:rPr>
            </w:pPr>
            <w:r>
              <w:t>1</w:t>
            </w:r>
          </w:p>
        </w:tc>
        <w:tc>
          <w:tcPr>
            <w:tcW w:w="2579" w:type="dxa"/>
            <w:tcBorders>
              <w:top w:val="single" w:sz="4" w:space="0" w:color="auto"/>
              <w:left w:val="single" w:sz="4" w:space="0" w:color="auto"/>
              <w:bottom w:val="single" w:sz="4" w:space="0" w:color="auto"/>
              <w:right w:val="single" w:sz="4" w:space="0" w:color="auto"/>
            </w:tcBorders>
            <w:hideMark/>
          </w:tcPr>
          <w:p w:rsidR="00E570EE" w:rsidRDefault="00E570EE">
            <w:pPr>
              <w:suppressAutoHyphens/>
              <w:jc w:val="both"/>
              <w:rPr>
                <w:lang w:eastAsia="ar-SA"/>
              </w:rPr>
            </w:pPr>
            <w:r>
              <w:t xml:space="preserve">Наименование   </w:t>
            </w:r>
            <w:r>
              <w:br/>
              <w:t>участника аукциона</w:t>
            </w:r>
          </w:p>
        </w:tc>
        <w:tc>
          <w:tcPr>
            <w:tcW w:w="6804" w:type="dxa"/>
            <w:tcBorders>
              <w:top w:val="single" w:sz="4" w:space="0" w:color="auto"/>
              <w:left w:val="single" w:sz="4" w:space="0" w:color="auto"/>
              <w:bottom w:val="single" w:sz="4" w:space="0" w:color="auto"/>
              <w:right w:val="single" w:sz="4" w:space="0" w:color="auto"/>
            </w:tcBorders>
            <w:vAlign w:val="center"/>
            <w:hideMark/>
          </w:tcPr>
          <w:p w:rsidR="00E570EE" w:rsidRDefault="00E570EE">
            <w:pPr>
              <w:suppressAutoHyphens/>
              <w:jc w:val="center"/>
              <w:rPr>
                <w:lang w:eastAsia="ar-SA"/>
              </w:rPr>
            </w:pPr>
            <w:r>
              <w:rPr>
                <w:sz w:val="22"/>
                <w:szCs w:val="22"/>
              </w:rPr>
              <w:t>ООО Строительное предприятие «</w:t>
            </w:r>
            <w:proofErr w:type="spellStart"/>
            <w:r>
              <w:rPr>
                <w:sz w:val="22"/>
                <w:szCs w:val="22"/>
              </w:rPr>
              <w:t>Югра-С</w:t>
            </w:r>
            <w:proofErr w:type="spellEnd"/>
            <w:r>
              <w:rPr>
                <w:sz w:val="22"/>
                <w:szCs w:val="22"/>
              </w:rPr>
              <w:t>»</w:t>
            </w:r>
          </w:p>
        </w:tc>
      </w:tr>
      <w:tr w:rsidR="00E570EE" w:rsidTr="001C2AC9">
        <w:trPr>
          <w:trHeight w:val="463"/>
        </w:trPr>
        <w:tc>
          <w:tcPr>
            <w:tcW w:w="540" w:type="dxa"/>
            <w:tcBorders>
              <w:top w:val="single" w:sz="4" w:space="0" w:color="auto"/>
              <w:left w:val="single" w:sz="4" w:space="0" w:color="auto"/>
              <w:bottom w:val="single" w:sz="4" w:space="0" w:color="auto"/>
              <w:right w:val="single" w:sz="4" w:space="0" w:color="auto"/>
            </w:tcBorders>
            <w:hideMark/>
          </w:tcPr>
          <w:p w:rsidR="00E570EE" w:rsidRDefault="00E570EE">
            <w:pPr>
              <w:suppressAutoHyphens/>
              <w:jc w:val="both"/>
              <w:rPr>
                <w:lang w:eastAsia="ar-SA"/>
              </w:rPr>
            </w:pPr>
            <w:r>
              <w:t>2</w:t>
            </w:r>
          </w:p>
        </w:tc>
        <w:tc>
          <w:tcPr>
            <w:tcW w:w="2579" w:type="dxa"/>
            <w:tcBorders>
              <w:top w:val="single" w:sz="4" w:space="0" w:color="auto"/>
              <w:left w:val="single" w:sz="4" w:space="0" w:color="auto"/>
              <w:bottom w:val="single" w:sz="4" w:space="0" w:color="auto"/>
              <w:right w:val="single" w:sz="4" w:space="0" w:color="auto"/>
            </w:tcBorders>
            <w:hideMark/>
          </w:tcPr>
          <w:p w:rsidR="00E570EE" w:rsidRDefault="00E570EE">
            <w:pPr>
              <w:suppressAutoHyphens/>
              <w:rPr>
                <w:lang w:eastAsia="ar-SA"/>
              </w:rPr>
            </w:pPr>
            <w:r>
              <w:t>Начальная (максимальная) цена контракта (цена лота)</w:t>
            </w:r>
          </w:p>
        </w:tc>
        <w:tc>
          <w:tcPr>
            <w:tcW w:w="6804" w:type="dxa"/>
            <w:tcBorders>
              <w:top w:val="single" w:sz="4" w:space="0" w:color="auto"/>
              <w:left w:val="single" w:sz="4" w:space="0" w:color="auto"/>
              <w:bottom w:val="single" w:sz="4" w:space="0" w:color="auto"/>
              <w:right w:val="single" w:sz="4" w:space="0" w:color="auto"/>
            </w:tcBorders>
            <w:vAlign w:val="center"/>
            <w:hideMark/>
          </w:tcPr>
          <w:p w:rsidR="00E570EE" w:rsidRDefault="00E570EE">
            <w:pPr>
              <w:suppressAutoHyphens/>
              <w:jc w:val="center"/>
              <w:rPr>
                <w:b/>
                <w:sz w:val="22"/>
                <w:szCs w:val="22"/>
                <w:lang w:eastAsia="ar-SA"/>
              </w:rPr>
            </w:pPr>
            <w:r>
              <w:rPr>
                <w:b/>
                <w:sz w:val="22"/>
                <w:szCs w:val="22"/>
                <w:lang w:eastAsia="ar-SA"/>
              </w:rPr>
              <w:t>887 400</w:t>
            </w:r>
          </w:p>
        </w:tc>
      </w:tr>
      <w:tr w:rsidR="00E570EE" w:rsidTr="001C2AC9">
        <w:trPr>
          <w:trHeight w:val="799"/>
        </w:trPr>
        <w:tc>
          <w:tcPr>
            <w:tcW w:w="540" w:type="dxa"/>
            <w:tcBorders>
              <w:top w:val="single" w:sz="4" w:space="0" w:color="auto"/>
              <w:left w:val="single" w:sz="4" w:space="0" w:color="auto"/>
              <w:bottom w:val="single" w:sz="4" w:space="0" w:color="auto"/>
              <w:right w:val="single" w:sz="4" w:space="0" w:color="auto"/>
            </w:tcBorders>
            <w:hideMark/>
          </w:tcPr>
          <w:p w:rsidR="00E570EE" w:rsidRDefault="00E570EE">
            <w:pPr>
              <w:suppressAutoHyphens/>
              <w:jc w:val="both"/>
              <w:rPr>
                <w:lang w:eastAsia="ar-SA"/>
              </w:rPr>
            </w:pPr>
            <w:r>
              <w:t>3</w:t>
            </w:r>
          </w:p>
        </w:tc>
        <w:tc>
          <w:tcPr>
            <w:tcW w:w="2579" w:type="dxa"/>
            <w:tcBorders>
              <w:top w:val="single" w:sz="4" w:space="0" w:color="auto"/>
              <w:left w:val="single" w:sz="4" w:space="0" w:color="auto"/>
              <w:bottom w:val="single" w:sz="4" w:space="0" w:color="auto"/>
              <w:right w:val="single" w:sz="4" w:space="0" w:color="auto"/>
            </w:tcBorders>
            <w:hideMark/>
          </w:tcPr>
          <w:p w:rsidR="00E570EE" w:rsidRDefault="00E570EE">
            <w:pPr>
              <w:suppressAutoHyphens/>
              <w:rPr>
                <w:lang w:eastAsia="ar-SA"/>
              </w:rPr>
            </w:pPr>
            <w:r>
              <w:t xml:space="preserve">Условия контракта </w:t>
            </w:r>
          </w:p>
        </w:tc>
        <w:tc>
          <w:tcPr>
            <w:tcW w:w="6804" w:type="dxa"/>
            <w:tcBorders>
              <w:top w:val="single" w:sz="4" w:space="0" w:color="auto"/>
              <w:left w:val="single" w:sz="4" w:space="0" w:color="auto"/>
              <w:bottom w:val="single" w:sz="4" w:space="0" w:color="auto"/>
              <w:right w:val="single" w:sz="4" w:space="0" w:color="auto"/>
            </w:tcBorders>
            <w:vAlign w:val="center"/>
            <w:hideMark/>
          </w:tcPr>
          <w:p w:rsidR="00E570EE" w:rsidRDefault="00E570EE" w:rsidP="00EE0BE2">
            <w:pPr>
              <w:suppressAutoHyphens/>
              <w:rPr>
                <w:lang w:eastAsia="ar-SA"/>
              </w:rPr>
            </w:pPr>
            <w:r>
              <w:t>Согласно Приложению к протоколу от 1</w:t>
            </w:r>
            <w:r w:rsidR="00EE0BE2">
              <w:t>0</w:t>
            </w:r>
            <w:r>
              <w:t>.11.2010  № 306.1 и условий Проекта контракта, Технической части документации об аукционе</w:t>
            </w:r>
          </w:p>
        </w:tc>
      </w:tr>
    </w:tbl>
    <w:p w:rsidR="001C2AC9" w:rsidRDefault="001C2AC9" w:rsidP="001C2AC9">
      <w:pPr>
        <w:jc w:val="both"/>
        <w:rPr>
          <w:b/>
          <w:sz w:val="24"/>
          <w:szCs w:val="24"/>
        </w:rPr>
      </w:pPr>
      <w:r>
        <w:rPr>
          <w:b/>
          <w:sz w:val="24"/>
          <w:szCs w:val="24"/>
        </w:rPr>
        <w:t xml:space="preserve">Заместитель </w:t>
      </w:r>
    </w:p>
    <w:p w:rsidR="001C2AC9" w:rsidRDefault="001C2AC9" w:rsidP="001C2AC9">
      <w:pPr>
        <w:jc w:val="both"/>
        <w:rPr>
          <w:b/>
          <w:sz w:val="24"/>
          <w:szCs w:val="24"/>
        </w:rPr>
      </w:pPr>
      <w:r>
        <w:rPr>
          <w:b/>
          <w:sz w:val="24"/>
          <w:szCs w:val="24"/>
        </w:rPr>
        <w:t>председателя комиссии:                                                                                  Т.П.Кузнецова</w:t>
      </w:r>
    </w:p>
    <w:p w:rsidR="001C2AC9" w:rsidRDefault="001C2AC9" w:rsidP="001C2AC9">
      <w:pPr>
        <w:jc w:val="both"/>
        <w:rPr>
          <w:b/>
          <w:sz w:val="24"/>
          <w:szCs w:val="24"/>
        </w:rPr>
      </w:pPr>
    </w:p>
    <w:p w:rsidR="001C2AC9" w:rsidRDefault="001C2AC9" w:rsidP="001C2AC9">
      <w:pPr>
        <w:ind w:left="5295" w:hanging="5295"/>
        <w:jc w:val="both"/>
        <w:rPr>
          <w:sz w:val="24"/>
          <w:szCs w:val="24"/>
        </w:rPr>
      </w:pPr>
      <w:r>
        <w:rPr>
          <w:b/>
          <w:sz w:val="24"/>
          <w:szCs w:val="24"/>
        </w:rPr>
        <w:t>Члены  комиссии</w:t>
      </w:r>
    </w:p>
    <w:p w:rsidR="001C2AC9" w:rsidRDefault="001C2AC9" w:rsidP="001C2AC9">
      <w:pPr>
        <w:rPr>
          <w:sz w:val="24"/>
        </w:rPr>
      </w:pPr>
      <w:r>
        <w:rPr>
          <w:b/>
          <w:sz w:val="24"/>
          <w:szCs w:val="24"/>
        </w:rPr>
        <w:t xml:space="preserve">                                                                                         </w:t>
      </w:r>
      <w:r>
        <w:rPr>
          <w:sz w:val="24"/>
          <w:szCs w:val="24"/>
        </w:rPr>
        <w:t xml:space="preserve">__________________В.К. </w:t>
      </w:r>
      <w:proofErr w:type="spellStart"/>
      <w:r>
        <w:rPr>
          <w:sz w:val="24"/>
          <w:szCs w:val="24"/>
        </w:rPr>
        <w:t>Бандурин</w:t>
      </w:r>
      <w:proofErr w:type="spellEnd"/>
      <w:r>
        <w:rPr>
          <w:sz w:val="24"/>
          <w:szCs w:val="24"/>
        </w:rPr>
        <w:t xml:space="preserve">                                                                                                                                                                     </w:t>
      </w:r>
      <w:r>
        <w:rPr>
          <w:sz w:val="24"/>
        </w:rPr>
        <w:tab/>
      </w:r>
      <w:r>
        <w:rPr>
          <w:sz w:val="24"/>
        </w:rPr>
        <w:tab/>
      </w:r>
      <w:r>
        <w:rPr>
          <w:sz w:val="24"/>
        </w:rPr>
        <w:tab/>
        <w:t xml:space="preserve">                                                     ___________________Н.А. Тельнова</w:t>
      </w:r>
    </w:p>
    <w:p w:rsidR="001C2AC9" w:rsidRDefault="001C2AC9" w:rsidP="001C2AC9">
      <w:pPr>
        <w:rPr>
          <w:sz w:val="24"/>
        </w:rPr>
      </w:pPr>
      <w:r>
        <w:rPr>
          <w:sz w:val="24"/>
        </w:rPr>
        <w:t xml:space="preserve">                                                                                         ___________________А.Ю. Ермаков</w:t>
      </w:r>
    </w:p>
    <w:p w:rsidR="001C2AC9" w:rsidRDefault="001C2AC9" w:rsidP="001C2AC9">
      <w:pPr>
        <w:rPr>
          <w:sz w:val="24"/>
        </w:rPr>
      </w:pPr>
      <w:r>
        <w:rPr>
          <w:sz w:val="24"/>
        </w:rPr>
        <w:t xml:space="preserve">                                                                                         ___________________ Н.Б.Захарова</w:t>
      </w:r>
    </w:p>
    <w:p w:rsidR="007268CC" w:rsidRDefault="007268CC" w:rsidP="007268CC">
      <w:pPr>
        <w:tabs>
          <w:tab w:val="left" w:pos="13125"/>
          <w:tab w:val="right" w:pos="14570"/>
        </w:tabs>
        <w:rPr>
          <w:sz w:val="24"/>
          <w:szCs w:val="24"/>
        </w:rPr>
      </w:pPr>
      <w:r>
        <w:rPr>
          <w:sz w:val="24"/>
          <w:szCs w:val="24"/>
        </w:rPr>
        <w:t xml:space="preserve"> </w:t>
      </w:r>
    </w:p>
    <w:p w:rsidR="007268CC" w:rsidRDefault="007268CC" w:rsidP="007268CC">
      <w:pPr>
        <w:tabs>
          <w:tab w:val="left" w:pos="13125"/>
          <w:tab w:val="right" w:pos="14570"/>
        </w:tabs>
        <w:rPr>
          <w:sz w:val="24"/>
          <w:szCs w:val="24"/>
        </w:rPr>
      </w:pPr>
      <w:r>
        <w:rPr>
          <w:sz w:val="24"/>
          <w:szCs w:val="24"/>
        </w:rPr>
        <w:t>Представитель Заказчика                                               ___________________ Л.С.Скороходова</w:t>
      </w:r>
      <w:r w:rsidRPr="003661A3">
        <w:rPr>
          <w:sz w:val="24"/>
          <w:szCs w:val="24"/>
        </w:rPr>
        <w:t xml:space="preserve"> </w:t>
      </w:r>
    </w:p>
    <w:p w:rsidR="007268CC" w:rsidRDefault="007268CC" w:rsidP="007268CC">
      <w:pPr>
        <w:tabs>
          <w:tab w:val="left" w:pos="13125"/>
          <w:tab w:val="right" w:pos="14570"/>
        </w:tabs>
        <w:rPr>
          <w:sz w:val="24"/>
          <w:szCs w:val="24"/>
        </w:rPr>
      </w:pPr>
      <w:r w:rsidRPr="001C2AC9">
        <w:rPr>
          <w:sz w:val="24"/>
          <w:szCs w:val="24"/>
        </w:rPr>
        <w:t xml:space="preserve">Секретарь </w:t>
      </w:r>
      <w:r w:rsidR="001C2AC9" w:rsidRPr="001C2AC9">
        <w:rPr>
          <w:sz w:val="24"/>
          <w:szCs w:val="24"/>
        </w:rPr>
        <w:t>О.С. Абдуллаева</w:t>
      </w:r>
    </w:p>
    <w:p w:rsidR="007268CC" w:rsidRPr="007E24F3" w:rsidRDefault="007268CC" w:rsidP="007268CC"/>
    <w:p w:rsidR="00EE6477" w:rsidRDefault="00EE6477"/>
    <w:sectPr w:rsidR="00EE6477" w:rsidSect="001C2AC9">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68CC"/>
    <w:rsid w:val="001C2AC9"/>
    <w:rsid w:val="004D0189"/>
    <w:rsid w:val="007268CC"/>
    <w:rsid w:val="00E570EE"/>
    <w:rsid w:val="00EE0BE2"/>
    <w:rsid w:val="00EE6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8C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268CC"/>
    <w:pPr>
      <w:widowControl/>
      <w:spacing w:after="120"/>
      <w:ind w:left="283"/>
    </w:pPr>
  </w:style>
  <w:style w:type="character" w:customStyle="1" w:styleId="a4">
    <w:name w:val="Основной текст с отступом Знак"/>
    <w:basedOn w:val="a0"/>
    <w:link w:val="a3"/>
    <w:rsid w:val="007268CC"/>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7268CC"/>
    <w:pPr>
      <w:spacing w:after="120"/>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7268C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0904835">
      <w:bodyDiv w:val="1"/>
      <w:marLeft w:val="0"/>
      <w:marRight w:val="0"/>
      <w:marTop w:val="0"/>
      <w:marBottom w:val="0"/>
      <w:divBdr>
        <w:top w:val="none" w:sz="0" w:space="0" w:color="auto"/>
        <w:left w:val="none" w:sz="0" w:space="0" w:color="auto"/>
        <w:bottom w:val="none" w:sz="0" w:space="0" w:color="auto"/>
        <w:right w:val="none" w:sz="0" w:space="0" w:color="auto"/>
      </w:divBdr>
    </w:div>
    <w:div w:id="791903058">
      <w:bodyDiv w:val="1"/>
      <w:marLeft w:val="0"/>
      <w:marRight w:val="0"/>
      <w:marTop w:val="0"/>
      <w:marBottom w:val="0"/>
      <w:divBdr>
        <w:top w:val="none" w:sz="0" w:space="0" w:color="auto"/>
        <w:left w:val="none" w:sz="0" w:space="0" w:color="auto"/>
        <w:bottom w:val="none" w:sz="0" w:space="0" w:color="auto"/>
        <w:right w:val="none" w:sz="0" w:space="0" w:color="auto"/>
      </w:divBdr>
    </w:div>
    <w:div w:id="1149788827">
      <w:bodyDiv w:val="1"/>
      <w:marLeft w:val="0"/>
      <w:marRight w:val="0"/>
      <w:marTop w:val="0"/>
      <w:marBottom w:val="0"/>
      <w:divBdr>
        <w:top w:val="none" w:sz="0" w:space="0" w:color="auto"/>
        <w:left w:val="none" w:sz="0" w:space="0" w:color="auto"/>
        <w:bottom w:val="none" w:sz="0" w:space="0" w:color="auto"/>
        <w:right w:val="none" w:sz="0" w:space="0" w:color="auto"/>
      </w:divBdr>
    </w:div>
    <w:div w:id="1237402905">
      <w:bodyDiv w:val="1"/>
      <w:marLeft w:val="0"/>
      <w:marRight w:val="0"/>
      <w:marTop w:val="0"/>
      <w:marBottom w:val="0"/>
      <w:divBdr>
        <w:top w:val="none" w:sz="0" w:space="0" w:color="auto"/>
        <w:left w:val="none" w:sz="0" w:space="0" w:color="auto"/>
        <w:bottom w:val="none" w:sz="0" w:space="0" w:color="auto"/>
        <w:right w:val="none" w:sz="0" w:space="0" w:color="auto"/>
      </w:divBdr>
    </w:div>
    <w:div w:id="1277710694">
      <w:bodyDiv w:val="1"/>
      <w:marLeft w:val="0"/>
      <w:marRight w:val="0"/>
      <w:marTop w:val="0"/>
      <w:marBottom w:val="0"/>
      <w:divBdr>
        <w:top w:val="none" w:sz="0" w:space="0" w:color="auto"/>
        <w:left w:val="none" w:sz="0" w:space="0" w:color="auto"/>
        <w:bottom w:val="none" w:sz="0" w:space="0" w:color="auto"/>
        <w:right w:val="none" w:sz="0" w:space="0" w:color="auto"/>
      </w:divBdr>
    </w:div>
    <w:div w:id="1427653686">
      <w:bodyDiv w:val="1"/>
      <w:marLeft w:val="0"/>
      <w:marRight w:val="0"/>
      <w:marTop w:val="0"/>
      <w:marBottom w:val="0"/>
      <w:divBdr>
        <w:top w:val="none" w:sz="0" w:space="0" w:color="auto"/>
        <w:left w:val="none" w:sz="0" w:space="0" w:color="auto"/>
        <w:bottom w:val="none" w:sz="0" w:space="0" w:color="auto"/>
        <w:right w:val="none" w:sz="0" w:space="0" w:color="auto"/>
      </w:divBdr>
    </w:div>
    <w:div w:id="2030251773">
      <w:bodyDiv w:val="1"/>
      <w:marLeft w:val="0"/>
      <w:marRight w:val="0"/>
      <w:marTop w:val="0"/>
      <w:marBottom w:val="0"/>
      <w:divBdr>
        <w:top w:val="none" w:sz="0" w:space="0" w:color="auto"/>
        <w:left w:val="none" w:sz="0" w:space="0" w:color="auto"/>
        <w:bottom w:val="none" w:sz="0" w:space="0" w:color="auto"/>
        <w:right w:val="none" w:sz="0" w:space="0" w:color="auto"/>
      </w:divBdr>
    </w:div>
    <w:div w:id="207435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1325</Words>
  <Characters>7554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3</cp:revision>
  <cp:lastPrinted>2010-11-17T10:25:00Z</cp:lastPrinted>
  <dcterms:created xsi:type="dcterms:W3CDTF">2010-11-17T06:52:00Z</dcterms:created>
  <dcterms:modified xsi:type="dcterms:W3CDTF">2010-11-17T10:26:00Z</dcterms:modified>
</cp:coreProperties>
</file>