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anchor>
        </w:drawing>
      </w:r>
      <w:r w:rsidRPr="009900B1">
        <w:rPr>
          <w:rFonts w:ascii="Times New Roman" w:eastAsia="Times New Roman" w:hAnsi="Times New Roman" w:cs="Times New Roman"/>
          <w:sz w:val="24"/>
          <w:szCs w:val="24"/>
          <w:lang w:eastAsia="ru-RU"/>
        </w:rPr>
        <w:br w:type="textWrapping" w:clear="all"/>
      </w:r>
    </w:p>
    <w:p w:rsidR="00CB4C85" w:rsidRPr="00C31D96" w:rsidRDefault="00CB4C85" w:rsidP="00CB4C85">
      <w:pPr>
        <w:spacing w:after="0" w:line="240" w:lineRule="auto"/>
        <w:jc w:val="center"/>
        <w:rPr>
          <w:rFonts w:ascii="Times New Roman" w:eastAsia="Times New Roman" w:hAnsi="Times New Roman" w:cs="Times New Roman"/>
          <w:sz w:val="32"/>
          <w:szCs w:val="32"/>
          <w:lang w:eastAsia="ru-RU"/>
        </w:rPr>
      </w:pPr>
      <w:r w:rsidRPr="00C31D96">
        <w:rPr>
          <w:rFonts w:ascii="Times New Roman" w:eastAsia="Times New Roman" w:hAnsi="Times New Roman" w:cs="Times New Roman"/>
          <w:sz w:val="32"/>
          <w:szCs w:val="32"/>
          <w:lang w:eastAsia="ru-RU"/>
        </w:rPr>
        <w:t xml:space="preserve">ДЕПАРТАМЕНТ ФИНАНСОВ </w:t>
      </w:r>
    </w:p>
    <w:p w:rsidR="00CB4C85" w:rsidRPr="00C31D96" w:rsidRDefault="00CB4C85" w:rsidP="00CB4C85">
      <w:pPr>
        <w:spacing w:after="0" w:line="240" w:lineRule="auto"/>
        <w:jc w:val="center"/>
        <w:rPr>
          <w:rFonts w:ascii="Times New Roman" w:eastAsia="Times New Roman" w:hAnsi="Times New Roman" w:cs="Times New Roman"/>
          <w:sz w:val="32"/>
          <w:szCs w:val="32"/>
          <w:lang w:eastAsia="ru-RU"/>
        </w:rPr>
      </w:pPr>
      <w:r w:rsidRPr="00C31D96">
        <w:rPr>
          <w:rFonts w:ascii="Times New Roman" w:eastAsia="Times New Roman" w:hAnsi="Times New Roman" w:cs="Times New Roman"/>
          <w:sz w:val="32"/>
          <w:szCs w:val="32"/>
          <w:lang w:eastAsia="ru-RU"/>
        </w:rPr>
        <w:t>АДМИНИСТРАЦИИ ГОРОДА ЮГОРСКА</w:t>
      </w:r>
      <w:r w:rsidRPr="00C31D96">
        <w:rPr>
          <w:rFonts w:ascii="Times New Roman" w:eastAsia="Times New Roman" w:hAnsi="Times New Roman" w:cs="Times New Roman"/>
          <w:sz w:val="28"/>
          <w:szCs w:val="28"/>
          <w:lang w:eastAsia="ru-RU"/>
        </w:rPr>
        <w:t xml:space="preserve"> </w:t>
      </w: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sz w:val="18"/>
          <w:szCs w:val="18"/>
          <w:lang w:eastAsia="ru-RU"/>
        </w:rPr>
      </w:pPr>
      <w:r w:rsidRPr="00C31D96">
        <w:rPr>
          <w:rFonts w:ascii="Times New Roman" w:eastAsia="Times New Roman" w:hAnsi="Times New Roman" w:cs="Times New Roman"/>
          <w:sz w:val="28"/>
          <w:szCs w:val="28"/>
          <w:lang w:eastAsia="ru-RU"/>
        </w:rPr>
        <w:t>Ханты-Мансийского автономного округа – Югры</w:t>
      </w:r>
      <w:r w:rsidRPr="00C31D96">
        <w:rPr>
          <w:rFonts w:ascii="Times New Roman" w:eastAsia="Times New Roman" w:hAnsi="Times New Roman" w:cs="Times New Roman"/>
          <w:sz w:val="24"/>
          <w:szCs w:val="20"/>
          <w:lang w:eastAsia="ru-RU"/>
        </w:rPr>
        <w:t xml:space="preserve"> </w:t>
      </w: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sz w:val="18"/>
          <w:szCs w:val="18"/>
          <w:lang w:eastAsia="ru-RU"/>
        </w:rPr>
      </w:pP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b/>
          <w:sz w:val="36"/>
          <w:szCs w:val="36"/>
          <w:lang w:eastAsia="ru-RU"/>
        </w:rPr>
      </w:pPr>
      <w:r w:rsidRPr="00C31D96">
        <w:rPr>
          <w:rFonts w:ascii="Times New Roman" w:eastAsia="Times New Roman" w:hAnsi="Times New Roman" w:cs="Times New Roman"/>
          <w:sz w:val="36"/>
          <w:szCs w:val="36"/>
          <w:lang w:eastAsia="ru-RU"/>
        </w:rPr>
        <w:t>ПРИКАЗ</w:t>
      </w:r>
      <w:r w:rsidRPr="00C31D96">
        <w:rPr>
          <w:rFonts w:ascii="Times New Roman" w:eastAsia="Times New Roman" w:hAnsi="Times New Roman" w:cs="Times New Roman"/>
          <w:b/>
          <w:sz w:val="36"/>
          <w:szCs w:val="36"/>
          <w:lang w:eastAsia="ru-RU"/>
        </w:rPr>
        <w:t xml:space="preserve"> </w:t>
      </w: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sz w:val="24"/>
          <w:szCs w:val="20"/>
          <w:lang w:eastAsia="ru-RU"/>
        </w:rPr>
      </w:pPr>
    </w:p>
    <w:p w:rsidR="00CB4C85" w:rsidRPr="00C31D96" w:rsidRDefault="00CB4C85" w:rsidP="00CB4C85">
      <w:pPr>
        <w:spacing w:after="0" w:line="240" w:lineRule="auto"/>
        <w:rPr>
          <w:rFonts w:ascii="Times New Roman" w:eastAsia="Times New Roman" w:hAnsi="Times New Roman" w:cs="Times New Roman"/>
          <w:sz w:val="24"/>
          <w:szCs w:val="24"/>
          <w:lang w:eastAsia="ru-RU"/>
        </w:rPr>
      </w:pPr>
      <w:r w:rsidRPr="00C31D96">
        <w:rPr>
          <w:rFonts w:ascii="Times New Roman" w:eastAsia="Times New Roman" w:hAnsi="Times New Roman" w:cs="Times New Roman"/>
          <w:sz w:val="24"/>
          <w:szCs w:val="24"/>
          <w:lang w:eastAsia="ru-RU"/>
        </w:rPr>
        <w:t xml:space="preserve">от </w:t>
      </w:r>
      <w:r w:rsidR="00AF7ED1">
        <w:rPr>
          <w:rFonts w:ascii="Times New Roman" w:eastAsia="Times New Roman" w:hAnsi="Times New Roman" w:cs="Times New Roman"/>
          <w:sz w:val="24"/>
          <w:szCs w:val="24"/>
          <w:lang w:eastAsia="ru-RU"/>
        </w:rPr>
        <w:t>«___» ___________</w:t>
      </w:r>
      <w:r>
        <w:rPr>
          <w:rFonts w:ascii="Times New Roman" w:eastAsia="Times New Roman" w:hAnsi="Times New Roman" w:cs="Times New Roman"/>
          <w:sz w:val="24"/>
          <w:szCs w:val="24"/>
          <w:lang w:eastAsia="ru-RU"/>
        </w:rPr>
        <w:t xml:space="preserve"> 201</w:t>
      </w:r>
      <w:r w:rsidR="00AF7ED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0"/>
          <w:szCs w:val="20"/>
          <w:lang w:eastAsia="ru-RU"/>
        </w:rPr>
        <w:t xml:space="preserve"> </w:t>
      </w:r>
      <w:r w:rsidRPr="00C31D96">
        <w:rPr>
          <w:rFonts w:ascii="Times New Roman" w:eastAsia="Times New Roman" w:hAnsi="Times New Roman" w:cs="Times New Roman"/>
          <w:sz w:val="18"/>
          <w:szCs w:val="18"/>
          <w:lang w:eastAsia="ru-RU"/>
        </w:rPr>
        <w:t xml:space="preserve">                                                                                                                      </w:t>
      </w:r>
      <w:r w:rsidRPr="00C31D96">
        <w:rPr>
          <w:rFonts w:ascii="Times New Roman" w:eastAsia="Times New Roman" w:hAnsi="Times New Roman" w:cs="Times New Roman"/>
          <w:lang w:eastAsia="ru-RU"/>
        </w:rPr>
        <w:t>№</w:t>
      </w:r>
      <w:r w:rsidR="00B11ACA">
        <w:rPr>
          <w:rFonts w:ascii="Times New Roman" w:eastAsia="Times New Roman" w:hAnsi="Times New Roman" w:cs="Times New Roman"/>
          <w:lang w:eastAsia="ru-RU"/>
        </w:rPr>
        <w:t xml:space="preserve"> </w:t>
      </w:r>
      <w:r w:rsidR="00AF7ED1">
        <w:rPr>
          <w:rFonts w:ascii="Times New Roman" w:eastAsia="Times New Roman" w:hAnsi="Times New Roman" w:cs="Times New Roman"/>
          <w:lang w:eastAsia="ru-RU"/>
        </w:rPr>
        <w:t>_____</w:t>
      </w:r>
    </w:p>
    <w:p w:rsidR="00CB4C85" w:rsidRPr="00C31D96" w:rsidRDefault="00CB4C85" w:rsidP="00CB4C85">
      <w:pPr>
        <w:spacing w:after="0" w:line="240" w:lineRule="auto"/>
        <w:jc w:val="center"/>
        <w:rPr>
          <w:rFonts w:ascii="Times New Roman" w:eastAsia="Times New Roman" w:hAnsi="Times New Roman" w:cs="Times New Roman"/>
          <w:sz w:val="18"/>
          <w:szCs w:val="18"/>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w:t>
      </w:r>
      <w:r w:rsidR="00CB4C85">
        <w:rPr>
          <w:rFonts w:ascii="Times New Roman" w:eastAsia="Times New Roman" w:hAnsi="Times New Roman" w:cs="Times New Roman"/>
          <w:sz w:val="24"/>
          <w:szCs w:val="24"/>
          <w:lang w:eastAsia="ru-RU"/>
        </w:rPr>
        <w:t>департамента финансов</w:t>
      </w:r>
      <w:r>
        <w:rPr>
          <w:rFonts w:ascii="Times New Roman" w:eastAsia="Times New Roman" w:hAnsi="Times New Roman" w:cs="Times New Roman"/>
          <w:sz w:val="24"/>
          <w:szCs w:val="24"/>
          <w:lang w:eastAsia="ru-RU"/>
        </w:rPr>
        <w:t xml:space="preserve"> </w:t>
      </w:r>
    </w:p>
    <w:p w:rsidR="00FC0B6C" w:rsidRDefault="00CB4C85"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FC0B6C">
        <w:rPr>
          <w:rFonts w:ascii="Times New Roman" w:eastAsia="Times New Roman" w:hAnsi="Times New Roman" w:cs="Times New Roman"/>
          <w:sz w:val="24"/>
          <w:szCs w:val="24"/>
          <w:lang w:eastAsia="ru-RU"/>
        </w:rPr>
        <w:t xml:space="preserve">города Югорска </w:t>
      </w: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p>
    <w:p w:rsidR="00CB4C85"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w:t>
      </w:r>
    </w:p>
    <w:p w:rsidR="00FC0B6C" w:rsidRDefault="00CB4C85" w:rsidP="00CB4C85">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приказываю</w:t>
      </w:r>
      <w:r w:rsidR="00FC0B6C">
        <w:rPr>
          <w:rFonts w:ascii="Times New Roman" w:eastAsia="Times New Roman" w:hAnsi="Times New Roman" w:cs="Times New Roman"/>
          <w:sz w:val="24"/>
          <w:szCs w:val="24"/>
          <w:lang w:eastAsia="ru-RU"/>
        </w:rPr>
        <w:t>:</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нормативные затраты на обеспечение функций </w:t>
      </w:r>
      <w:r w:rsidR="00CB4C85">
        <w:rPr>
          <w:rFonts w:ascii="Times New Roman" w:eastAsia="Times New Roman" w:hAnsi="Times New Roman" w:cs="Times New Roman"/>
          <w:sz w:val="24"/>
          <w:szCs w:val="24"/>
          <w:lang w:eastAsia="ru-RU"/>
        </w:rPr>
        <w:t xml:space="preserve">департамента финансов </w:t>
      </w:r>
      <w:r>
        <w:rPr>
          <w:rFonts w:ascii="Times New Roman" w:eastAsia="Times New Roman" w:hAnsi="Times New Roman" w:cs="Times New Roman"/>
          <w:sz w:val="24"/>
          <w:szCs w:val="24"/>
          <w:lang w:eastAsia="ru-RU"/>
        </w:rPr>
        <w:t>администрации города Югорска (приложение).</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08E2">
        <w:rPr>
          <w:rFonts w:ascii="Times New Roman" w:eastAsia="Times New Roman" w:hAnsi="Times New Roman" w:cs="Times New Roman"/>
          <w:sz w:val="24"/>
          <w:szCs w:val="24"/>
          <w:lang w:eastAsia="ru-RU"/>
        </w:rPr>
        <w:t xml:space="preserve">Управлению </w:t>
      </w:r>
      <w:r w:rsidR="00CB4C85">
        <w:rPr>
          <w:rFonts w:ascii="Times New Roman" w:eastAsia="Times New Roman" w:hAnsi="Times New Roman" w:cs="Times New Roman"/>
          <w:sz w:val="24"/>
          <w:szCs w:val="24"/>
          <w:lang w:eastAsia="ru-RU"/>
        </w:rPr>
        <w:t xml:space="preserve">бюджетного учета, отчетности и кассового исполнения бюджета </w:t>
      </w:r>
      <w:r w:rsidR="00CE08E2">
        <w:rPr>
          <w:rFonts w:ascii="Times New Roman" w:eastAsia="Times New Roman" w:hAnsi="Times New Roman" w:cs="Times New Roman"/>
          <w:sz w:val="24"/>
          <w:szCs w:val="24"/>
          <w:lang w:eastAsia="ru-RU"/>
        </w:rPr>
        <w:t>(</w:t>
      </w:r>
      <w:r w:rsidR="00CB4C85">
        <w:rPr>
          <w:rFonts w:ascii="Times New Roman" w:eastAsia="Times New Roman" w:hAnsi="Times New Roman" w:cs="Times New Roman"/>
          <w:sz w:val="24"/>
          <w:szCs w:val="24"/>
          <w:lang w:eastAsia="ru-RU"/>
        </w:rPr>
        <w:t>Т</w:t>
      </w:r>
      <w:r w:rsidR="00CE08E2">
        <w:rPr>
          <w:rFonts w:ascii="Times New Roman" w:eastAsia="Times New Roman" w:hAnsi="Times New Roman" w:cs="Times New Roman"/>
          <w:sz w:val="24"/>
          <w:szCs w:val="24"/>
          <w:lang w:eastAsia="ru-RU"/>
        </w:rPr>
        <w:t>.</w:t>
      </w:r>
      <w:r w:rsidR="00CB4C85">
        <w:rPr>
          <w:rFonts w:ascii="Times New Roman" w:eastAsia="Times New Roman" w:hAnsi="Times New Roman" w:cs="Times New Roman"/>
          <w:sz w:val="24"/>
          <w:szCs w:val="24"/>
          <w:lang w:eastAsia="ru-RU"/>
        </w:rPr>
        <w:t xml:space="preserve"> </w:t>
      </w:r>
      <w:r w:rsidR="00CE08E2">
        <w:rPr>
          <w:rFonts w:ascii="Times New Roman" w:eastAsia="Times New Roman" w:hAnsi="Times New Roman" w:cs="Times New Roman"/>
          <w:sz w:val="24"/>
          <w:szCs w:val="24"/>
          <w:lang w:eastAsia="ru-RU"/>
        </w:rPr>
        <w:t xml:space="preserve">А. </w:t>
      </w:r>
      <w:r w:rsidR="00CB4C85">
        <w:rPr>
          <w:rFonts w:ascii="Times New Roman" w:eastAsia="Times New Roman" w:hAnsi="Times New Roman" w:cs="Times New Roman"/>
          <w:sz w:val="24"/>
          <w:szCs w:val="24"/>
          <w:lang w:eastAsia="ru-RU"/>
        </w:rPr>
        <w:t>Первушиной</w:t>
      </w:r>
      <w:r w:rsidR="00CE08E2">
        <w:rPr>
          <w:rFonts w:ascii="Times New Roman" w:eastAsia="Times New Roman" w:hAnsi="Times New Roman" w:cs="Times New Roman"/>
          <w:sz w:val="24"/>
          <w:szCs w:val="24"/>
          <w:lang w:eastAsia="ru-RU"/>
        </w:rPr>
        <w:t>) р</w:t>
      </w:r>
      <w:r>
        <w:rPr>
          <w:rFonts w:ascii="Times New Roman" w:eastAsia="Times New Roman" w:hAnsi="Times New Roman" w:cs="Times New Roman"/>
          <w:sz w:val="24"/>
          <w:szCs w:val="24"/>
          <w:lang w:eastAsia="ru-RU"/>
        </w:rPr>
        <w:t>азместить нормативные затраты на официальном сай</w:t>
      </w:r>
      <w:r w:rsidR="00CE08E2">
        <w:rPr>
          <w:rFonts w:ascii="Times New Roman" w:eastAsia="Times New Roman" w:hAnsi="Times New Roman" w:cs="Times New Roman"/>
          <w:sz w:val="24"/>
          <w:szCs w:val="24"/>
          <w:lang w:eastAsia="ru-RU"/>
        </w:rPr>
        <w:t>те администрации города Югорска и</w:t>
      </w:r>
      <w:r>
        <w:rPr>
          <w:rFonts w:ascii="Times New Roman" w:eastAsia="Times New Roman" w:hAnsi="Times New Roman" w:cs="Times New Roman"/>
          <w:sz w:val="24"/>
          <w:szCs w:val="24"/>
          <w:lang w:eastAsia="ru-RU"/>
        </w:rPr>
        <w:t xml:space="preserve"> на официальном сайте в единой информационной системе в сфере закупок </w:t>
      </w:r>
      <w:r w:rsidR="00CE08E2">
        <w:rPr>
          <w:rFonts w:ascii="Times New Roman" w:eastAsia="Times New Roman" w:hAnsi="Times New Roman" w:cs="Times New Roman"/>
          <w:sz w:val="24"/>
          <w:szCs w:val="24"/>
          <w:lang w:eastAsia="ru-RU"/>
        </w:rPr>
        <w:t>(</w:t>
      </w:r>
      <w:hyperlink r:id="rId5"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r w:rsidRPr="00F668D6">
          <w:rPr>
            <w:rStyle w:val="a6"/>
            <w:rFonts w:ascii="Times New Roman" w:eastAsia="Times New Roman" w:hAnsi="Times New Roman" w:cs="Times New Roman"/>
            <w:sz w:val="24"/>
            <w:szCs w:val="24"/>
            <w:lang w:val="en-US" w:eastAsia="ru-RU"/>
          </w:rPr>
          <w:t>zakupki</w:t>
        </w:r>
        <w:r w:rsidRPr="00F668D6">
          <w:rPr>
            <w:rStyle w:val="a6"/>
            <w:rFonts w:ascii="Times New Roman" w:eastAsia="Times New Roman" w:hAnsi="Times New Roman" w:cs="Times New Roman"/>
            <w:sz w:val="24"/>
            <w:szCs w:val="24"/>
            <w:lang w:eastAsia="ru-RU"/>
          </w:rPr>
          <w:t>.</w:t>
        </w:r>
        <w:r w:rsidRPr="00F668D6">
          <w:rPr>
            <w:rStyle w:val="a6"/>
            <w:rFonts w:ascii="Times New Roman" w:eastAsia="Times New Roman" w:hAnsi="Times New Roman" w:cs="Times New Roman"/>
            <w:sz w:val="24"/>
            <w:szCs w:val="24"/>
            <w:lang w:val="en-US" w:eastAsia="ru-RU"/>
          </w:rPr>
          <w:t>gov</w:t>
        </w:r>
        <w:r w:rsidRPr="00F668D6">
          <w:rPr>
            <w:rStyle w:val="a6"/>
            <w:rFonts w:ascii="Times New Roman" w:eastAsia="Times New Roman" w:hAnsi="Times New Roman" w:cs="Times New Roman"/>
            <w:sz w:val="24"/>
            <w:szCs w:val="24"/>
            <w:lang w:eastAsia="ru-RU"/>
          </w:rPr>
          <w:t>.</w:t>
        </w:r>
        <w:r w:rsidRPr="00F668D6">
          <w:rPr>
            <w:rStyle w:val="a6"/>
            <w:rFonts w:ascii="Times New Roman" w:eastAsia="Times New Roman" w:hAnsi="Times New Roman" w:cs="Times New Roman"/>
            <w:sz w:val="24"/>
            <w:szCs w:val="24"/>
            <w:lang w:val="en-US" w:eastAsia="ru-RU"/>
          </w:rPr>
          <w:t>ru</w:t>
        </w:r>
      </w:hyperlink>
      <w:r w:rsidR="00CE08E2">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w:t>
      </w:r>
      <w:r w:rsidR="00CE08E2">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ия.</w:t>
      </w:r>
    </w:p>
    <w:p w:rsidR="00CB4C85" w:rsidRDefault="00CB4C85"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Признать утратившим силу приказ </w:t>
      </w:r>
      <w:r w:rsidR="0086661B">
        <w:rPr>
          <w:rFonts w:ascii="Times New Roman" w:eastAsia="Times New Roman" w:hAnsi="Times New Roman" w:cs="Times New Roman"/>
          <w:sz w:val="24"/>
          <w:szCs w:val="24"/>
          <w:lang w:eastAsia="ru-RU"/>
        </w:rPr>
        <w:t>департамента финансов администрации города Югорска от 27.05.2016 № 22п «Об утверждении нормативных затрат на обеспечение функций Департамента финансов Администрации города Югорска».</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Контроль за выполнением </w:t>
      </w:r>
      <w:r w:rsidR="00CB4C85">
        <w:rPr>
          <w:rFonts w:ascii="Times New Roman" w:eastAsia="Times New Roman" w:hAnsi="Times New Roman" w:cs="Times New Roman"/>
          <w:sz w:val="24"/>
          <w:szCs w:val="24"/>
          <w:lang w:eastAsia="ru-RU"/>
        </w:rPr>
        <w:t>приказа оставляю за собой.</w:t>
      </w: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86661B" w:rsidRDefault="0086661B" w:rsidP="00FC0B6C">
      <w:pPr>
        <w:spacing w:after="0"/>
        <w:ind w:firstLine="709"/>
        <w:jc w:val="both"/>
        <w:rPr>
          <w:rFonts w:ascii="Times New Roman" w:eastAsia="Times New Roman" w:hAnsi="Times New Roman" w:cs="Times New Roman"/>
          <w:sz w:val="24"/>
          <w:szCs w:val="24"/>
          <w:lang w:eastAsia="ru-RU"/>
        </w:rPr>
      </w:pPr>
    </w:p>
    <w:p w:rsidR="0086661B" w:rsidRDefault="0086661B" w:rsidP="00FC0B6C">
      <w:pPr>
        <w:spacing w:after="0"/>
        <w:ind w:firstLine="709"/>
        <w:jc w:val="both"/>
        <w:rPr>
          <w:rFonts w:ascii="Times New Roman" w:eastAsia="Times New Roman" w:hAnsi="Times New Roman" w:cs="Times New Roman"/>
          <w:sz w:val="24"/>
          <w:szCs w:val="24"/>
          <w:lang w:eastAsia="ru-RU"/>
        </w:rPr>
      </w:pPr>
    </w:p>
    <w:p w:rsidR="00FC0B6C" w:rsidRPr="009900B1" w:rsidRDefault="0086661B" w:rsidP="0086661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департамента финансов </w:t>
      </w:r>
      <w:r w:rsidR="00FC0B6C" w:rsidRPr="0086661B">
        <w:rPr>
          <w:rFonts w:ascii="Times New Roman" w:eastAsia="Times New Roman" w:hAnsi="Times New Roman" w:cs="Times New Roman"/>
          <w:sz w:val="24"/>
          <w:szCs w:val="24"/>
          <w:lang w:eastAsia="ru-RU"/>
        </w:rPr>
        <w:t xml:space="preserve">                             </w:t>
      </w:r>
      <w:r w:rsidR="000A0D7B" w:rsidRPr="008666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Ю. Мальцева</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CB4C85">
          <w:pgSz w:w="11906" w:h="16838"/>
          <w:pgMar w:top="397" w:right="567" w:bottom="851" w:left="1418" w:header="709" w:footer="709" w:gutter="0"/>
          <w:cols w:space="708"/>
          <w:docGrid w:linePitch="360"/>
        </w:sectPr>
      </w:pP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w:t>
      </w:r>
      <w:r w:rsidR="005367F4">
        <w:rPr>
          <w:rFonts w:ascii="Times New Roman" w:hAnsi="Times New Roman" w:cs="Times New Roman"/>
          <w:b/>
        </w:rPr>
        <w:t>приказу департамента финансов</w:t>
      </w:r>
      <w:r w:rsidRPr="00C165B8">
        <w:rPr>
          <w:rFonts w:ascii="Times New Roman" w:hAnsi="Times New Roman" w:cs="Times New Roman"/>
          <w:b/>
        </w:rPr>
        <w:t xml:space="preserve">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FC0B6C"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AF7ED1">
        <w:rPr>
          <w:rFonts w:ascii="Times New Roman" w:hAnsi="Times New Roman" w:cs="Times New Roman"/>
          <w:b/>
        </w:rPr>
        <w:t>«___» ___________</w:t>
      </w:r>
      <w:r>
        <w:rPr>
          <w:rFonts w:ascii="Times New Roman" w:hAnsi="Times New Roman" w:cs="Times New Roman"/>
          <w:b/>
        </w:rPr>
        <w:t xml:space="preserve"> </w:t>
      </w:r>
      <w:r w:rsidRPr="00C165B8">
        <w:rPr>
          <w:rFonts w:ascii="Times New Roman" w:hAnsi="Times New Roman" w:cs="Times New Roman"/>
          <w:b/>
        </w:rPr>
        <w:t>201</w:t>
      </w:r>
      <w:r w:rsidR="00AF7ED1">
        <w:rPr>
          <w:rFonts w:ascii="Times New Roman" w:hAnsi="Times New Roman" w:cs="Times New Roman"/>
          <w:b/>
        </w:rPr>
        <w:t>__</w:t>
      </w:r>
      <w:r w:rsidRPr="00C165B8">
        <w:rPr>
          <w:rFonts w:ascii="Times New Roman" w:hAnsi="Times New Roman" w:cs="Times New Roman"/>
          <w:b/>
        </w:rPr>
        <w:t xml:space="preserve"> года №</w:t>
      </w:r>
      <w:r>
        <w:rPr>
          <w:rFonts w:ascii="Times New Roman" w:hAnsi="Times New Roman" w:cs="Times New Roman"/>
          <w:b/>
        </w:rPr>
        <w:t xml:space="preserve"> </w:t>
      </w:r>
      <w:r w:rsidR="00AF7ED1">
        <w:rPr>
          <w:rFonts w:ascii="Times New Roman" w:hAnsi="Times New Roman" w:cs="Times New Roman"/>
          <w:b/>
        </w:rPr>
        <w:t>____</w:t>
      </w:r>
      <w:r w:rsidR="00EF334A">
        <w:rPr>
          <w:rFonts w:ascii="Times New Roman" w:hAnsi="Times New Roman" w:cs="Times New Roman"/>
          <w:b/>
        </w:rPr>
        <w:t xml:space="preserve"> </w:t>
      </w: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FC0B6C" w:rsidRDefault="005367F4" w:rsidP="00FC0B6C">
      <w:pPr>
        <w:pStyle w:val="a4"/>
        <w:spacing w:line="276" w:lineRule="auto"/>
        <w:jc w:val="center"/>
        <w:rPr>
          <w:rFonts w:ascii="Times New Roman" w:hAnsi="Times New Roman" w:cs="Times New Roman"/>
          <w:b/>
        </w:rPr>
      </w:pPr>
      <w:r>
        <w:rPr>
          <w:rFonts w:ascii="Times New Roman" w:hAnsi="Times New Roman" w:cs="Times New Roman"/>
          <w:b/>
        </w:rPr>
        <w:t xml:space="preserve">Департамента финансов администрации </w:t>
      </w:r>
      <w:r w:rsidR="00FC0B6C">
        <w:rPr>
          <w:rFonts w:ascii="Times New Roman" w:hAnsi="Times New Roman" w:cs="Times New Roman"/>
          <w:b/>
        </w:rPr>
        <w:t>города Югорска</w:t>
      </w:r>
    </w:p>
    <w:p w:rsidR="00FC0B6C" w:rsidRDefault="00FC0B6C" w:rsidP="00FC0B6C">
      <w:pPr>
        <w:pStyle w:val="a4"/>
        <w:spacing w:line="276" w:lineRule="auto"/>
        <w:jc w:val="both"/>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Норматив на приобретение многофункциональных устройств, принтеров и копировальных аппаратов (оргтехники), компьютеров и комплектующих  к ним*.</w:t>
      </w:r>
    </w:p>
    <w:p w:rsidR="00FC0B6C" w:rsidRPr="00C165B8" w:rsidRDefault="00FC0B6C" w:rsidP="00FC0B6C">
      <w:pPr>
        <w:pStyle w:val="a4"/>
        <w:spacing w:line="276" w:lineRule="auto"/>
        <w:jc w:val="center"/>
        <w:rPr>
          <w:rFonts w:ascii="Times New Roman" w:hAnsi="Times New Roman" w:cs="Times New Roman"/>
        </w:rPr>
      </w:pPr>
    </w:p>
    <w:tbl>
      <w:tblPr>
        <w:tblStyle w:val="a5"/>
        <w:tblW w:w="0" w:type="auto"/>
        <w:tblLayout w:type="fixed"/>
        <w:tblLook w:val="04A0"/>
      </w:tblPr>
      <w:tblGrid>
        <w:gridCol w:w="3227"/>
        <w:gridCol w:w="1276"/>
        <w:gridCol w:w="1275"/>
        <w:gridCol w:w="1560"/>
        <w:gridCol w:w="1275"/>
        <w:gridCol w:w="1418"/>
        <w:gridCol w:w="1559"/>
        <w:gridCol w:w="1418"/>
        <w:gridCol w:w="1275"/>
        <w:gridCol w:w="1523"/>
      </w:tblGrid>
      <w:tr w:rsidR="00FC0B6C" w:rsidRPr="00C165B8" w:rsidTr="005367F4">
        <w:trPr>
          <w:trHeight w:val="1530"/>
        </w:trPr>
        <w:tc>
          <w:tcPr>
            <w:tcW w:w="3227" w:type="dxa"/>
            <w:vMerge w:val="restart"/>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111" w:type="dxa"/>
            <w:gridSpan w:val="3"/>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4252" w:type="dxa"/>
            <w:gridSpan w:val="3"/>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216" w:type="dxa"/>
            <w:gridSpan w:val="3"/>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C165B8" w:rsidTr="005367F4">
        <w:trPr>
          <w:trHeight w:val="1215"/>
        </w:trPr>
        <w:tc>
          <w:tcPr>
            <w:tcW w:w="3227" w:type="dxa"/>
            <w:vMerge/>
            <w:hideMark/>
          </w:tcPr>
          <w:p w:rsidR="00FC0B6C" w:rsidRPr="00BB12DD" w:rsidRDefault="00FC0B6C" w:rsidP="00CB4C85">
            <w:pPr>
              <w:pStyle w:val="a4"/>
              <w:jc w:val="both"/>
              <w:rPr>
                <w:rFonts w:ascii="Times New Roman" w:hAnsi="Times New Roman" w:cs="Times New Roman"/>
                <w:b/>
                <w:bCs/>
              </w:rPr>
            </w:pPr>
          </w:p>
        </w:tc>
        <w:tc>
          <w:tcPr>
            <w:tcW w:w="1276"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Норматив</w:t>
            </w:r>
            <w:r w:rsidR="00FC0B6C" w:rsidRPr="005367F4">
              <w:rPr>
                <w:rFonts w:ascii="Times New Roman" w:hAnsi="Times New Roman" w:cs="Times New Roman"/>
                <w:b/>
                <w:bCs/>
                <w:sz w:val="18"/>
                <w:szCs w:val="18"/>
              </w:rPr>
              <w:t xml:space="preserve"> количества оргтехники</w:t>
            </w:r>
          </w:p>
        </w:tc>
        <w:tc>
          <w:tcPr>
            <w:tcW w:w="1275"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Стоимость</w:t>
            </w:r>
            <w:r w:rsidR="00FC0B6C" w:rsidRPr="005367F4">
              <w:rPr>
                <w:rFonts w:ascii="Times New Roman" w:hAnsi="Times New Roman" w:cs="Times New Roman"/>
                <w:b/>
                <w:bCs/>
                <w:sz w:val="18"/>
                <w:szCs w:val="18"/>
              </w:rPr>
              <w:t>, руб.**</w:t>
            </w:r>
          </w:p>
        </w:tc>
        <w:tc>
          <w:tcPr>
            <w:tcW w:w="1560" w:type="dxa"/>
            <w:hideMark/>
          </w:tcPr>
          <w:p w:rsidR="00FC0B6C" w:rsidRPr="005367F4" w:rsidRDefault="005367F4" w:rsidP="005367F4">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Периодичность</w:t>
            </w:r>
            <w:r w:rsidR="00FC0B6C" w:rsidRPr="005367F4">
              <w:rPr>
                <w:rFonts w:ascii="Times New Roman" w:hAnsi="Times New Roman" w:cs="Times New Roman"/>
                <w:b/>
                <w:bCs/>
                <w:sz w:val="18"/>
                <w:szCs w:val="18"/>
              </w:rPr>
              <w:t xml:space="preserve"> приобретения (срок эксплуатации)</w:t>
            </w:r>
          </w:p>
        </w:tc>
        <w:tc>
          <w:tcPr>
            <w:tcW w:w="1275"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Норматив</w:t>
            </w:r>
            <w:r w:rsidR="00FC0B6C" w:rsidRPr="005367F4">
              <w:rPr>
                <w:rFonts w:ascii="Times New Roman" w:hAnsi="Times New Roman" w:cs="Times New Roman"/>
                <w:b/>
                <w:bCs/>
                <w:sz w:val="18"/>
                <w:szCs w:val="18"/>
              </w:rPr>
              <w:t xml:space="preserve"> количества оргтехники</w:t>
            </w:r>
          </w:p>
        </w:tc>
        <w:tc>
          <w:tcPr>
            <w:tcW w:w="1418"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Стоимость</w:t>
            </w:r>
            <w:r w:rsidR="00FC0B6C" w:rsidRPr="005367F4">
              <w:rPr>
                <w:rFonts w:ascii="Times New Roman" w:hAnsi="Times New Roman" w:cs="Times New Roman"/>
                <w:b/>
                <w:bCs/>
                <w:sz w:val="18"/>
                <w:szCs w:val="18"/>
              </w:rPr>
              <w:t>, руб.**</w:t>
            </w:r>
          </w:p>
        </w:tc>
        <w:tc>
          <w:tcPr>
            <w:tcW w:w="1559"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Периодичность</w:t>
            </w:r>
            <w:r w:rsidR="00FC0B6C" w:rsidRPr="005367F4">
              <w:rPr>
                <w:rFonts w:ascii="Times New Roman" w:hAnsi="Times New Roman" w:cs="Times New Roman"/>
                <w:b/>
                <w:bCs/>
                <w:sz w:val="18"/>
                <w:szCs w:val="18"/>
              </w:rPr>
              <w:t xml:space="preserve"> приобретения (срок эксплуатации)</w:t>
            </w:r>
          </w:p>
        </w:tc>
        <w:tc>
          <w:tcPr>
            <w:tcW w:w="1418"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Норматив</w:t>
            </w:r>
            <w:r w:rsidR="00FC0B6C" w:rsidRPr="005367F4">
              <w:rPr>
                <w:rFonts w:ascii="Times New Roman" w:hAnsi="Times New Roman" w:cs="Times New Roman"/>
                <w:b/>
                <w:bCs/>
                <w:sz w:val="18"/>
                <w:szCs w:val="18"/>
              </w:rPr>
              <w:t xml:space="preserve"> количества оргтехники</w:t>
            </w:r>
          </w:p>
        </w:tc>
        <w:tc>
          <w:tcPr>
            <w:tcW w:w="1275"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Стоимость</w:t>
            </w:r>
            <w:r w:rsidR="00FC0B6C" w:rsidRPr="005367F4">
              <w:rPr>
                <w:rFonts w:ascii="Times New Roman" w:hAnsi="Times New Roman" w:cs="Times New Roman"/>
                <w:b/>
                <w:bCs/>
                <w:sz w:val="18"/>
                <w:szCs w:val="18"/>
              </w:rPr>
              <w:t>, руб.**</w:t>
            </w:r>
          </w:p>
        </w:tc>
        <w:tc>
          <w:tcPr>
            <w:tcW w:w="1523"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Периодичность</w:t>
            </w:r>
            <w:r w:rsidR="00FC0B6C" w:rsidRPr="005367F4">
              <w:rPr>
                <w:rFonts w:ascii="Times New Roman" w:hAnsi="Times New Roman" w:cs="Times New Roman"/>
                <w:b/>
                <w:bCs/>
                <w:sz w:val="18"/>
                <w:szCs w:val="18"/>
              </w:rPr>
              <w:t xml:space="preserve"> приобретения (срок эксплуатации)</w:t>
            </w:r>
          </w:p>
        </w:tc>
      </w:tr>
      <w:tr w:rsidR="00FC0B6C" w:rsidRPr="00C165B8" w:rsidTr="00D32793">
        <w:trPr>
          <w:trHeight w:val="976"/>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p>
        </w:tc>
        <w:tc>
          <w:tcPr>
            <w:tcW w:w="1276"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noWrap/>
            <w:vAlign w:val="center"/>
            <w:hideMark/>
          </w:tcPr>
          <w:p w:rsidR="00FC0B6C" w:rsidRPr="00C165B8" w:rsidRDefault="00FC0B6C" w:rsidP="00E8412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E84128">
              <w:rPr>
                <w:rFonts w:ascii="Times New Roman" w:hAnsi="Times New Roman" w:cs="Times New Roman"/>
              </w:rPr>
              <w:t>4</w:t>
            </w:r>
            <w:r w:rsidRPr="00C165B8">
              <w:rPr>
                <w:rFonts w:ascii="Times New Roman" w:hAnsi="Times New Roman" w:cs="Times New Roman"/>
              </w:rPr>
              <w:t>0 000</w:t>
            </w:r>
          </w:p>
        </w:tc>
        <w:tc>
          <w:tcPr>
            <w:tcW w:w="1560"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275"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noWrap/>
            <w:vAlign w:val="center"/>
            <w:hideMark/>
          </w:tcPr>
          <w:p w:rsidR="00FC0B6C" w:rsidRPr="00C165B8" w:rsidRDefault="00FC0B6C" w:rsidP="0086661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86661B">
              <w:rPr>
                <w:rFonts w:ascii="Times New Roman" w:hAnsi="Times New Roman" w:cs="Times New Roman"/>
              </w:rPr>
              <w:t>3</w:t>
            </w:r>
            <w:r w:rsidRPr="00C165B8">
              <w:rPr>
                <w:rFonts w:ascii="Times New Roman" w:hAnsi="Times New Roman" w:cs="Times New Roman"/>
              </w:rPr>
              <w:t>0 000</w:t>
            </w:r>
          </w:p>
        </w:tc>
        <w:tc>
          <w:tcPr>
            <w:tcW w:w="1559"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418"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 xml:space="preserve">не более 1 на </w:t>
            </w:r>
            <w:r w:rsidR="00D32793">
              <w:rPr>
                <w:rFonts w:ascii="Times New Roman" w:hAnsi="Times New Roman" w:cs="Times New Roman"/>
              </w:rPr>
              <w:t>2</w:t>
            </w:r>
            <w:r w:rsidRPr="00C165B8">
              <w:rPr>
                <w:rFonts w:ascii="Times New Roman" w:hAnsi="Times New Roman" w:cs="Times New Roman"/>
              </w:rPr>
              <w:t xml:space="preserve"> сотрудников отдела</w:t>
            </w:r>
          </w:p>
        </w:tc>
        <w:tc>
          <w:tcPr>
            <w:tcW w:w="1275" w:type="dxa"/>
            <w:noWrap/>
            <w:vAlign w:val="center"/>
            <w:hideMark/>
          </w:tcPr>
          <w:p w:rsidR="00FC0B6C" w:rsidRPr="00C165B8" w:rsidRDefault="00FC0B6C" w:rsidP="00E8412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E84128">
              <w:rPr>
                <w:rFonts w:ascii="Times New Roman" w:hAnsi="Times New Roman" w:cs="Times New Roman"/>
              </w:rPr>
              <w:t>4</w:t>
            </w:r>
            <w:r w:rsidRPr="00C165B8">
              <w:rPr>
                <w:rFonts w:ascii="Times New Roman" w:hAnsi="Times New Roman" w:cs="Times New Roman"/>
              </w:rPr>
              <w:t>0 000</w:t>
            </w:r>
          </w:p>
        </w:tc>
        <w:tc>
          <w:tcPr>
            <w:tcW w:w="1523"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D32793">
        <w:trPr>
          <w:trHeight w:val="664"/>
        </w:trPr>
        <w:tc>
          <w:tcPr>
            <w:tcW w:w="3227" w:type="dxa"/>
            <w:hideMark/>
          </w:tcPr>
          <w:p w:rsidR="00FC0B6C" w:rsidRPr="00C165B8" w:rsidRDefault="00994A50" w:rsidP="00994A50">
            <w:pPr>
              <w:pStyle w:val="a4"/>
              <w:rPr>
                <w:rFonts w:ascii="Times New Roman" w:hAnsi="Times New Roman" w:cs="Times New Roman"/>
              </w:rPr>
            </w:pPr>
            <w:r>
              <w:rPr>
                <w:rFonts w:ascii="Times New Roman" w:hAnsi="Times New Roman" w:cs="Times New Roman"/>
              </w:rPr>
              <w:t>Приобретение принтера</w:t>
            </w:r>
            <w:r w:rsidR="00BB209B">
              <w:rPr>
                <w:rFonts w:ascii="Times New Roman" w:hAnsi="Times New Roman" w:cs="Times New Roman"/>
              </w:rPr>
              <w:t xml:space="preserve"> для среднего объема печати</w:t>
            </w:r>
          </w:p>
        </w:tc>
        <w:tc>
          <w:tcPr>
            <w:tcW w:w="1276"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560"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noWrap/>
            <w:vAlign w:val="center"/>
            <w:hideMark/>
          </w:tcPr>
          <w:p w:rsidR="00FC0B6C" w:rsidRPr="00C165B8" w:rsidRDefault="00FC0B6C" w:rsidP="00CB4C85">
            <w:pPr>
              <w:pStyle w:val="a4"/>
              <w:jc w:val="center"/>
              <w:rPr>
                <w:rFonts w:ascii="Times New Roman" w:hAnsi="Times New Roman" w:cs="Times New Roman"/>
              </w:rPr>
            </w:pPr>
          </w:p>
        </w:tc>
        <w:tc>
          <w:tcPr>
            <w:tcW w:w="1559"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noWrap/>
            <w:vAlign w:val="center"/>
            <w:hideMark/>
          </w:tcPr>
          <w:p w:rsidR="00FC0B6C" w:rsidRPr="00C165B8" w:rsidRDefault="00FC0B6C" w:rsidP="00994A50">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994A50">
              <w:rPr>
                <w:rFonts w:ascii="Times New Roman" w:hAnsi="Times New Roman" w:cs="Times New Roman"/>
              </w:rPr>
              <w:t>20</w:t>
            </w:r>
            <w:r w:rsidRPr="00C165B8">
              <w:rPr>
                <w:rFonts w:ascii="Times New Roman" w:hAnsi="Times New Roman" w:cs="Times New Roman"/>
              </w:rPr>
              <w:t xml:space="preserve"> 000</w:t>
            </w:r>
          </w:p>
        </w:tc>
        <w:tc>
          <w:tcPr>
            <w:tcW w:w="1523"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r w:rsidR="00730464" w:rsidRPr="00C165B8" w:rsidTr="005367F4">
        <w:trPr>
          <w:trHeight w:val="600"/>
        </w:trPr>
        <w:tc>
          <w:tcPr>
            <w:tcW w:w="3227" w:type="dxa"/>
          </w:tcPr>
          <w:p w:rsidR="00730464" w:rsidRPr="00C165B8" w:rsidRDefault="00994A50" w:rsidP="00D32793">
            <w:pPr>
              <w:pStyle w:val="a4"/>
              <w:rPr>
                <w:rFonts w:ascii="Times New Roman" w:hAnsi="Times New Roman" w:cs="Times New Roman"/>
              </w:rPr>
            </w:pPr>
            <w:r>
              <w:rPr>
                <w:rFonts w:ascii="Times New Roman" w:hAnsi="Times New Roman" w:cs="Times New Roman"/>
              </w:rPr>
              <w:t>Приобретение принтера для большого объема печати</w:t>
            </w:r>
          </w:p>
        </w:tc>
        <w:tc>
          <w:tcPr>
            <w:tcW w:w="1276" w:type="dxa"/>
            <w:vAlign w:val="center"/>
          </w:tcPr>
          <w:p w:rsidR="00730464" w:rsidRPr="00C165B8" w:rsidRDefault="00730464" w:rsidP="00CB4C85">
            <w:pPr>
              <w:pStyle w:val="a4"/>
              <w:jc w:val="center"/>
              <w:rPr>
                <w:rFonts w:ascii="Times New Roman" w:hAnsi="Times New Roman" w:cs="Times New Roman"/>
              </w:rPr>
            </w:pPr>
          </w:p>
        </w:tc>
        <w:tc>
          <w:tcPr>
            <w:tcW w:w="1275" w:type="dxa"/>
            <w:vAlign w:val="center"/>
          </w:tcPr>
          <w:p w:rsidR="00730464" w:rsidRPr="00C165B8" w:rsidRDefault="00730464" w:rsidP="00CB4C85">
            <w:pPr>
              <w:pStyle w:val="a4"/>
              <w:jc w:val="center"/>
              <w:rPr>
                <w:rFonts w:ascii="Times New Roman" w:hAnsi="Times New Roman" w:cs="Times New Roman"/>
              </w:rPr>
            </w:pPr>
          </w:p>
        </w:tc>
        <w:tc>
          <w:tcPr>
            <w:tcW w:w="1560" w:type="dxa"/>
            <w:vAlign w:val="center"/>
          </w:tcPr>
          <w:p w:rsidR="00730464" w:rsidRPr="00C165B8" w:rsidRDefault="00730464" w:rsidP="00CB4C85">
            <w:pPr>
              <w:pStyle w:val="a4"/>
              <w:jc w:val="center"/>
              <w:rPr>
                <w:rFonts w:ascii="Times New Roman" w:hAnsi="Times New Roman" w:cs="Times New Roman"/>
              </w:rPr>
            </w:pPr>
          </w:p>
        </w:tc>
        <w:tc>
          <w:tcPr>
            <w:tcW w:w="1275" w:type="dxa"/>
            <w:vAlign w:val="center"/>
          </w:tcPr>
          <w:p w:rsidR="00730464" w:rsidRPr="00C165B8" w:rsidRDefault="00730464" w:rsidP="00CB4C85">
            <w:pPr>
              <w:pStyle w:val="a4"/>
              <w:jc w:val="center"/>
              <w:rPr>
                <w:rFonts w:ascii="Times New Roman" w:hAnsi="Times New Roman" w:cs="Times New Roman"/>
              </w:rPr>
            </w:pPr>
          </w:p>
        </w:tc>
        <w:tc>
          <w:tcPr>
            <w:tcW w:w="1418" w:type="dxa"/>
            <w:vAlign w:val="center"/>
          </w:tcPr>
          <w:p w:rsidR="00730464" w:rsidRPr="00C165B8" w:rsidRDefault="00730464" w:rsidP="00CB4C85">
            <w:pPr>
              <w:pStyle w:val="a4"/>
              <w:jc w:val="center"/>
              <w:rPr>
                <w:rFonts w:ascii="Times New Roman" w:hAnsi="Times New Roman" w:cs="Times New Roman"/>
              </w:rPr>
            </w:pPr>
          </w:p>
        </w:tc>
        <w:tc>
          <w:tcPr>
            <w:tcW w:w="1559" w:type="dxa"/>
            <w:vAlign w:val="center"/>
          </w:tcPr>
          <w:p w:rsidR="00730464" w:rsidRPr="00C165B8" w:rsidRDefault="00730464" w:rsidP="00CB4C85">
            <w:pPr>
              <w:pStyle w:val="a4"/>
              <w:jc w:val="center"/>
              <w:rPr>
                <w:rFonts w:ascii="Times New Roman" w:hAnsi="Times New Roman" w:cs="Times New Roman"/>
              </w:rPr>
            </w:pPr>
          </w:p>
        </w:tc>
        <w:tc>
          <w:tcPr>
            <w:tcW w:w="1418" w:type="dxa"/>
            <w:vAlign w:val="center"/>
          </w:tcPr>
          <w:p w:rsidR="00730464" w:rsidRPr="00C165B8" w:rsidRDefault="00994A50" w:rsidP="00CB4C85">
            <w:pPr>
              <w:pStyle w:val="a4"/>
              <w:jc w:val="center"/>
              <w:rPr>
                <w:rFonts w:ascii="Times New Roman" w:hAnsi="Times New Roman" w:cs="Times New Roman"/>
              </w:rPr>
            </w:pPr>
            <w:r>
              <w:rPr>
                <w:rFonts w:ascii="Times New Roman" w:hAnsi="Times New Roman" w:cs="Times New Roman"/>
              </w:rPr>
              <w:t>Не более 1 на 3 сотрудников отдела</w:t>
            </w:r>
          </w:p>
        </w:tc>
        <w:tc>
          <w:tcPr>
            <w:tcW w:w="1275" w:type="dxa"/>
            <w:vAlign w:val="center"/>
          </w:tcPr>
          <w:p w:rsidR="00730464" w:rsidRPr="00C165B8" w:rsidRDefault="00994A50" w:rsidP="00994A50">
            <w:pPr>
              <w:pStyle w:val="a4"/>
              <w:jc w:val="center"/>
              <w:rPr>
                <w:rFonts w:ascii="Times New Roman" w:hAnsi="Times New Roman" w:cs="Times New Roman"/>
              </w:rPr>
            </w:pPr>
            <w:r>
              <w:rPr>
                <w:rFonts w:ascii="Times New Roman" w:hAnsi="Times New Roman" w:cs="Times New Roman"/>
              </w:rPr>
              <w:t>Не более 50 000</w:t>
            </w:r>
          </w:p>
        </w:tc>
        <w:tc>
          <w:tcPr>
            <w:tcW w:w="1523" w:type="dxa"/>
            <w:vAlign w:val="center"/>
          </w:tcPr>
          <w:p w:rsidR="00730464" w:rsidRPr="00C165B8" w:rsidRDefault="00994A50" w:rsidP="00CB4C85">
            <w:pPr>
              <w:pStyle w:val="a4"/>
              <w:jc w:val="center"/>
              <w:rPr>
                <w:rFonts w:ascii="Times New Roman" w:hAnsi="Times New Roman" w:cs="Times New Roman"/>
              </w:rPr>
            </w:pPr>
            <w:r>
              <w:rPr>
                <w:rFonts w:ascii="Times New Roman" w:hAnsi="Times New Roman" w:cs="Times New Roman"/>
              </w:rPr>
              <w:t>5 лет</w:t>
            </w:r>
          </w:p>
        </w:tc>
      </w:tr>
      <w:tr w:rsidR="00FC0B6C" w:rsidRPr="00C165B8" w:rsidTr="005367F4">
        <w:trPr>
          <w:trHeight w:val="600"/>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Приобретение мониторов</w:t>
            </w:r>
          </w:p>
        </w:tc>
        <w:tc>
          <w:tcPr>
            <w:tcW w:w="1276"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560"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7 лет</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559"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7 лет</w:t>
            </w: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523"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7 лет</w:t>
            </w:r>
          </w:p>
        </w:tc>
      </w:tr>
      <w:tr w:rsidR="00FC0B6C" w:rsidRPr="00C165B8" w:rsidTr="00D32793">
        <w:trPr>
          <w:trHeight w:val="796"/>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lastRenderedPageBreak/>
              <w:t xml:space="preserve">Приобретение системных блоков </w:t>
            </w:r>
          </w:p>
        </w:tc>
        <w:tc>
          <w:tcPr>
            <w:tcW w:w="1276"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D32793">
              <w:rPr>
                <w:rFonts w:ascii="Times New Roman" w:hAnsi="Times New Roman" w:cs="Times New Roman"/>
              </w:rPr>
              <w:t>40</w:t>
            </w:r>
            <w:r w:rsidRPr="00C165B8">
              <w:rPr>
                <w:rFonts w:ascii="Times New Roman" w:hAnsi="Times New Roman" w:cs="Times New Roman"/>
              </w:rPr>
              <w:t xml:space="preserve"> 000</w:t>
            </w:r>
          </w:p>
        </w:tc>
        <w:tc>
          <w:tcPr>
            <w:tcW w:w="1560"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D32793">
              <w:rPr>
                <w:rFonts w:ascii="Times New Roman" w:hAnsi="Times New Roman" w:cs="Times New Roman"/>
              </w:rPr>
              <w:t>40</w:t>
            </w:r>
            <w:r w:rsidRPr="00C165B8">
              <w:rPr>
                <w:rFonts w:ascii="Times New Roman" w:hAnsi="Times New Roman" w:cs="Times New Roman"/>
              </w:rPr>
              <w:t xml:space="preserve"> 000</w:t>
            </w:r>
          </w:p>
        </w:tc>
        <w:tc>
          <w:tcPr>
            <w:tcW w:w="1559"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D32793">
              <w:rPr>
                <w:rFonts w:ascii="Times New Roman" w:hAnsi="Times New Roman" w:cs="Times New Roman"/>
              </w:rPr>
              <w:t>40</w:t>
            </w:r>
            <w:r w:rsidRPr="00C165B8">
              <w:rPr>
                <w:rFonts w:ascii="Times New Roman" w:hAnsi="Times New Roman" w:cs="Times New Roman"/>
              </w:rPr>
              <w:t xml:space="preserve"> 000</w:t>
            </w:r>
          </w:p>
        </w:tc>
        <w:tc>
          <w:tcPr>
            <w:tcW w:w="1523"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D32793">
        <w:trPr>
          <w:trHeight w:val="835"/>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 xml:space="preserve">Приобретение ноутбуков </w:t>
            </w:r>
          </w:p>
        </w:tc>
        <w:tc>
          <w:tcPr>
            <w:tcW w:w="1276"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D32793">
              <w:rPr>
                <w:rFonts w:ascii="Times New Roman" w:hAnsi="Times New Roman" w:cs="Times New Roman"/>
              </w:rPr>
              <w:t>65</w:t>
            </w:r>
            <w:r w:rsidRPr="00C165B8">
              <w:rPr>
                <w:rFonts w:ascii="Times New Roman" w:hAnsi="Times New Roman" w:cs="Times New Roman"/>
              </w:rPr>
              <w:t xml:space="preserve"> 000</w:t>
            </w:r>
          </w:p>
        </w:tc>
        <w:tc>
          <w:tcPr>
            <w:tcW w:w="1560"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D32793">
              <w:rPr>
                <w:rFonts w:ascii="Times New Roman" w:hAnsi="Times New Roman" w:cs="Times New Roman"/>
              </w:rPr>
              <w:t>65</w:t>
            </w:r>
            <w:r w:rsidRPr="00C165B8">
              <w:rPr>
                <w:rFonts w:ascii="Times New Roman" w:hAnsi="Times New Roman" w:cs="Times New Roman"/>
              </w:rPr>
              <w:t xml:space="preserve"> 000</w:t>
            </w:r>
          </w:p>
        </w:tc>
        <w:tc>
          <w:tcPr>
            <w:tcW w:w="1559"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418" w:type="dxa"/>
            <w:vAlign w:val="center"/>
            <w:hideMark/>
          </w:tcPr>
          <w:p w:rsidR="00FC0B6C" w:rsidRPr="00C165B8" w:rsidRDefault="00FC0B6C" w:rsidP="00CB4C85">
            <w:pPr>
              <w:pStyle w:val="a4"/>
              <w:jc w:val="center"/>
              <w:rPr>
                <w:rFonts w:ascii="Times New Roman" w:hAnsi="Times New Roman" w:cs="Times New Roman"/>
              </w:rPr>
            </w:pPr>
          </w:p>
        </w:tc>
        <w:tc>
          <w:tcPr>
            <w:tcW w:w="1275" w:type="dxa"/>
            <w:vAlign w:val="center"/>
            <w:hideMark/>
          </w:tcPr>
          <w:p w:rsidR="00FC0B6C" w:rsidRPr="00C165B8" w:rsidRDefault="00FC0B6C" w:rsidP="00CB4C85">
            <w:pPr>
              <w:pStyle w:val="a4"/>
              <w:jc w:val="center"/>
              <w:rPr>
                <w:rFonts w:ascii="Times New Roman" w:hAnsi="Times New Roman" w:cs="Times New Roman"/>
              </w:rPr>
            </w:pPr>
          </w:p>
        </w:tc>
        <w:tc>
          <w:tcPr>
            <w:tcW w:w="1523" w:type="dxa"/>
            <w:vAlign w:val="center"/>
            <w:hideMark/>
          </w:tcPr>
          <w:p w:rsidR="00FC0B6C" w:rsidRPr="00C165B8" w:rsidRDefault="00FC0B6C" w:rsidP="00CB4C85">
            <w:pPr>
              <w:pStyle w:val="a4"/>
              <w:jc w:val="center"/>
              <w:rPr>
                <w:rFonts w:ascii="Times New Roman" w:hAnsi="Times New Roman" w:cs="Times New Roman"/>
              </w:rPr>
            </w:pPr>
          </w:p>
        </w:tc>
      </w:tr>
      <w:tr w:rsidR="00FC0B6C" w:rsidRPr="00C165B8" w:rsidTr="005367F4">
        <w:trPr>
          <w:trHeight w:val="900"/>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276"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560"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noWrap/>
            <w:vAlign w:val="center"/>
            <w:hideMark/>
          </w:tcPr>
          <w:p w:rsidR="00FC0B6C" w:rsidRPr="00C165B8" w:rsidRDefault="00FC0B6C" w:rsidP="00CB4C85">
            <w:pPr>
              <w:pStyle w:val="a4"/>
              <w:jc w:val="center"/>
              <w:rPr>
                <w:rFonts w:ascii="Times New Roman" w:hAnsi="Times New Roman" w:cs="Times New Roman"/>
              </w:rPr>
            </w:pPr>
          </w:p>
        </w:tc>
        <w:tc>
          <w:tcPr>
            <w:tcW w:w="1559"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75"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90 000</w:t>
            </w:r>
          </w:p>
        </w:tc>
        <w:tc>
          <w:tcPr>
            <w:tcW w:w="1523"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p>
    <w:p w:rsidR="00994A50" w:rsidRDefault="00994A50" w:rsidP="00FC0B6C">
      <w:pPr>
        <w:pStyle w:val="a4"/>
        <w:spacing w:line="276" w:lineRule="auto"/>
        <w:jc w:val="center"/>
        <w:rPr>
          <w:rFonts w:ascii="Times New Roman" w:hAnsi="Times New Roman" w:cs="Times New Roman"/>
        </w:rPr>
      </w:pPr>
    </w:p>
    <w:p w:rsidR="00994A50" w:rsidRDefault="00994A50">
      <w:pPr>
        <w:rPr>
          <w:rFonts w:ascii="Times New Roman" w:hAnsi="Times New Roman" w:cs="Times New Roman"/>
        </w:rPr>
      </w:pPr>
      <w:r>
        <w:rPr>
          <w:rFonts w:ascii="Times New Roman" w:hAnsi="Times New Roman" w:cs="Times New Roman"/>
        </w:rPr>
        <w:br w:type="page"/>
      </w:r>
    </w:p>
    <w:p w:rsidR="00994A50" w:rsidRDefault="00994A50"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r>
        <w:rPr>
          <w:rFonts w:ascii="Times New Roman" w:hAnsi="Times New Roman" w:cs="Times New Roman"/>
        </w:rPr>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FC0B6C" w:rsidRDefault="00FC0B6C" w:rsidP="00FC0B6C">
      <w:pPr>
        <w:pStyle w:val="a4"/>
        <w:spacing w:line="276" w:lineRule="auto"/>
        <w:jc w:val="both"/>
        <w:rPr>
          <w:rFonts w:ascii="Times New Roman" w:hAnsi="Times New Roman" w:cs="Times New Roman"/>
          <w:b/>
        </w:rPr>
      </w:pPr>
    </w:p>
    <w:tbl>
      <w:tblPr>
        <w:tblStyle w:val="a5"/>
        <w:tblW w:w="0" w:type="auto"/>
        <w:jc w:val="center"/>
        <w:tblLook w:val="04A0"/>
      </w:tblPr>
      <w:tblGrid>
        <w:gridCol w:w="3700"/>
        <w:gridCol w:w="3720"/>
        <w:gridCol w:w="1720"/>
        <w:gridCol w:w="1700"/>
        <w:gridCol w:w="1800"/>
      </w:tblGrid>
      <w:tr w:rsidR="00FC0B6C" w:rsidRPr="009B3060" w:rsidTr="00CB4C85">
        <w:trPr>
          <w:trHeight w:val="1425"/>
          <w:jc w:val="center"/>
        </w:trPr>
        <w:tc>
          <w:tcPr>
            <w:tcW w:w="370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FC0B6C" w:rsidRPr="009B3060" w:rsidTr="00CB4C85">
        <w:trPr>
          <w:trHeight w:val="1500"/>
          <w:jc w:val="center"/>
        </w:trPr>
        <w:tc>
          <w:tcPr>
            <w:tcW w:w="3700" w:type="dxa"/>
            <w:vAlign w:val="center"/>
            <w:hideMark/>
          </w:tcPr>
          <w:p w:rsidR="00E84128" w:rsidRDefault="00FC0B6C" w:rsidP="00CB4C85">
            <w:pPr>
              <w:pStyle w:val="a4"/>
              <w:jc w:val="center"/>
              <w:rPr>
                <w:rFonts w:ascii="Times New Roman" w:hAnsi="Times New Roman" w:cs="Times New Roman"/>
              </w:rPr>
            </w:pPr>
            <w:r w:rsidRPr="009B3060">
              <w:rPr>
                <w:rFonts w:ascii="Times New Roman" w:hAnsi="Times New Roman" w:cs="Times New Roman"/>
              </w:rPr>
              <w:t xml:space="preserve">Приобретение Сервера </w:t>
            </w:r>
          </w:p>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(срок полезного использования не менее 5 лет)</w:t>
            </w:r>
          </w:p>
        </w:tc>
        <w:tc>
          <w:tcPr>
            <w:tcW w:w="372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 xml:space="preserve">На </w:t>
            </w:r>
            <w:r w:rsidR="00994A50">
              <w:rPr>
                <w:rFonts w:ascii="Times New Roman" w:hAnsi="Times New Roman" w:cs="Times New Roman"/>
              </w:rPr>
              <w:t>департамент финансов администрации</w:t>
            </w:r>
            <w:r w:rsidRPr="009B3060">
              <w:rPr>
                <w:rFonts w:ascii="Times New Roman" w:hAnsi="Times New Roman" w:cs="Times New Roman"/>
              </w:rPr>
              <w:t xml:space="preserve"> города Югорска</w:t>
            </w:r>
          </w:p>
        </w:tc>
        <w:tc>
          <w:tcPr>
            <w:tcW w:w="17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300 000,00 рублей включительно</w:t>
            </w:r>
          </w:p>
        </w:tc>
      </w:tr>
      <w:tr w:rsidR="00FC0B6C" w:rsidRPr="009B3060" w:rsidTr="00CB4C85">
        <w:trPr>
          <w:trHeight w:val="1500"/>
          <w:jc w:val="center"/>
        </w:trPr>
        <w:tc>
          <w:tcPr>
            <w:tcW w:w="37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994A50" w:rsidP="00CB4C85">
            <w:pPr>
              <w:pStyle w:val="a4"/>
              <w:jc w:val="center"/>
              <w:rPr>
                <w:rFonts w:ascii="Times New Roman" w:hAnsi="Times New Roman" w:cs="Times New Roman"/>
              </w:rPr>
            </w:pPr>
            <w:r w:rsidRPr="009B3060">
              <w:rPr>
                <w:rFonts w:ascii="Times New Roman" w:hAnsi="Times New Roman" w:cs="Times New Roman"/>
              </w:rPr>
              <w:t xml:space="preserve">На </w:t>
            </w:r>
            <w:r>
              <w:rPr>
                <w:rFonts w:ascii="Times New Roman" w:hAnsi="Times New Roman" w:cs="Times New Roman"/>
              </w:rPr>
              <w:t>департамент финансов администрации</w:t>
            </w:r>
            <w:r w:rsidRPr="009B3060">
              <w:rPr>
                <w:rFonts w:ascii="Times New Roman" w:hAnsi="Times New Roman" w:cs="Times New Roman"/>
              </w:rPr>
              <w:t xml:space="preserve"> города Югорска</w:t>
            </w:r>
          </w:p>
        </w:tc>
        <w:tc>
          <w:tcPr>
            <w:tcW w:w="17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994A50">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00994A50">
              <w:rPr>
                <w:rFonts w:ascii="Times New Roman" w:hAnsi="Times New Roman" w:cs="Times New Roman"/>
              </w:rPr>
              <w:t>5</w:t>
            </w:r>
            <w:r w:rsidRPr="009B3060">
              <w:rPr>
                <w:rFonts w:ascii="Times New Roman" w:hAnsi="Times New Roman" w:cs="Times New Roman"/>
              </w:rPr>
              <w:t>00 000,00 рублей включительно</w:t>
            </w:r>
          </w:p>
        </w:tc>
      </w:tr>
    </w:tbl>
    <w:p w:rsidR="00FC0B6C" w:rsidRDefault="00FC0B6C" w:rsidP="00FC0B6C">
      <w:pPr>
        <w:pStyle w:val="a4"/>
        <w:spacing w:line="276" w:lineRule="auto"/>
        <w:jc w:val="both"/>
        <w:rPr>
          <w:rFonts w:ascii="Times New Roman" w:hAnsi="Times New Roman" w:cs="Times New Roman"/>
          <w:b/>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CB4C85">
          <w:pgSz w:w="16838" w:h="11906" w:orient="landscape"/>
          <w:pgMar w:top="1418" w:right="397" w:bottom="567" w:left="851" w:header="709" w:footer="709" w:gutter="0"/>
          <w:cols w:space="708"/>
          <w:docGrid w:linePitch="360"/>
        </w:sectPr>
      </w:pPr>
    </w:p>
    <w:p w:rsidR="00BB209B" w:rsidRDefault="00BB209B" w:rsidP="00FC0B6C">
      <w:pPr>
        <w:pStyle w:val="a4"/>
        <w:spacing w:line="276" w:lineRule="auto"/>
        <w:jc w:val="center"/>
        <w:rPr>
          <w:rFonts w:ascii="Times New Roman" w:hAnsi="Times New Roman" w:cs="Times New Roman"/>
          <w:sz w:val="24"/>
          <w:szCs w:val="24"/>
        </w:rPr>
      </w:pPr>
    </w:p>
    <w:p w:rsidR="00BB209B" w:rsidRDefault="00BB209B"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24568">
        <w:rPr>
          <w:rFonts w:ascii="Times New Roman" w:hAnsi="Times New Roman" w:cs="Times New Roman"/>
          <w:sz w:val="24"/>
          <w:szCs w:val="24"/>
        </w:rPr>
        <w:t>Норматив на приобретение расходных материалов для различных типов принтер</w:t>
      </w:r>
      <w:r>
        <w:rPr>
          <w:rFonts w:ascii="Times New Roman" w:hAnsi="Times New Roman" w:cs="Times New Roman"/>
          <w:sz w:val="24"/>
          <w:szCs w:val="24"/>
        </w:rPr>
        <w:t>ов, многофункциональных устройств (картриджи)</w:t>
      </w:r>
      <w:r w:rsidRPr="00324568">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tblPr>
      <w:tblGrid>
        <w:gridCol w:w="2500"/>
        <w:gridCol w:w="1920"/>
        <w:gridCol w:w="1880"/>
        <w:gridCol w:w="1980"/>
      </w:tblGrid>
      <w:tr w:rsidR="00FC0B6C" w:rsidRPr="00324568" w:rsidTr="00CB4C85">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CB4C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CB4C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CB4C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BB209B">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черный</w:t>
            </w:r>
            <w:r w:rsidR="00BB209B">
              <w:rPr>
                <w:rFonts w:ascii="Times New Roman" w:eastAsia="Times New Roman" w:hAnsi="Times New Roman" w:cs="Times New Roman"/>
                <w:color w:val="000000"/>
                <w:lang w:eastAsia="ru-RU"/>
              </w:rPr>
              <w:t xml:space="preserve">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BB209B"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BB209B">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BB209B">
              <w:rPr>
                <w:rFonts w:ascii="Times New Roman" w:eastAsia="Times New Roman" w:hAnsi="Times New Roman" w:cs="Times New Roman"/>
                <w:color w:val="000000"/>
                <w:lang w:eastAsia="ru-RU"/>
              </w:rPr>
              <w:t>15 000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CB4C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BB209B">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r w:rsidR="00BB209B">
              <w:rPr>
                <w:rFonts w:ascii="Times New Roman" w:eastAsia="Times New Roman" w:hAnsi="Times New Roman" w:cs="Times New Roman"/>
                <w:color w:val="000000"/>
                <w:lang w:eastAsia="ru-RU"/>
              </w:rPr>
              <w:t xml:space="preserve">черный </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CD0774"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EF04AE">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EF04AE">
              <w:rPr>
                <w:rFonts w:ascii="Times New Roman" w:eastAsia="Times New Roman" w:hAnsi="Times New Roman" w:cs="Times New Roman"/>
                <w:color w:val="000000"/>
                <w:lang w:eastAsia="ru-RU"/>
              </w:rPr>
              <w:t>3 0</w:t>
            </w:r>
            <w:r w:rsidRPr="00324568">
              <w:rPr>
                <w:rFonts w:ascii="Times New Roman" w:eastAsia="Times New Roman" w:hAnsi="Times New Roman" w:cs="Times New Roman"/>
                <w:color w:val="000000"/>
                <w:lang w:eastAsia="ru-RU"/>
              </w:rPr>
              <w:t>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CB4C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BB209B">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r w:rsidR="00BB209B">
              <w:rPr>
                <w:rFonts w:ascii="Times New Roman" w:eastAsia="Times New Roman" w:hAnsi="Times New Roman" w:cs="Times New Roman"/>
                <w:color w:val="000000"/>
                <w:lang w:eastAsia="ru-RU"/>
              </w:rPr>
              <w:t>цветной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BB209B"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EF04AE">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EF04AE">
              <w:rPr>
                <w:rFonts w:ascii="Times New Roman" w:eastAsia="Times New Roman" w:hAnsi="Times New Roman" w:cs="Times New Roman"/>
                <w:color w:val="000000"/>
                <w:lang w:eastAsia="ru-RU"/>
              </w:rPr>
              <w:t>20</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EF04AE" w:rsidRDefault="00EF04AE" w:rsidP="00FC0B6C">
      <w:pPr>
        <w:pStyle w:val="a4"/>
        <w:spacing w:line="276" w:lineRule="auto"/>
        <w:jc w:val="both"/>
        <w:rPr>
          <w:rFonts w:ascii="Times New Roman" w:hAnsi="Times New Roman" w:cs="Times New Roman"/>
          <w:sz w:val="24"/>
          <w:szCs w:val="24"/>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EF04AE" w:rsidRDefault="00EF04AE" w:rsidP="00FC0B6C">
      <w:pPr>
        <w:pStyle w:val="a4"/>
        <w:spacing w:line="276" w:lineRule="auto"/>
        <w:jc w:val="both"/>
        <w:rPr>
          <w:rFonts w:ascii="Times New Roman" w:hAnsi="Times New Roman" w:cs="Times New Roman"/>
          <w:sz w:val="24"/>
          <w:szCs w:val="24"/>
        </w:rPr>
        <w:sectPr w:rsidR="00EF04AE" w:rsidSect="00CB4C85">
          <w:pgSz w:w="11906" w:h="16838"/>
          <w:pgMar w:top="397" w:right="567" w:bottom="851" w:left="1418" w:header="709" w:footer="709" w:gutter="0"/>
          <w:cols w:space="708"/>
          <w:docGrid w:linePitch="360"/>
        </w:sectPr>
      </w:pPr>
    </w:p>
    <w:p w:rsidR="00BB209B" w:rsidRDefault="00BB209B" w:rsidP="00FC0B6C">
      <w:pPr>
        <w:pStyle w:val="a4"/>
        <w:spacing w:line="276" w:lineRule="auto"/>
        <w:jc w:val="center"/>
        <w:rPr>
          <w:rFonts w:ascii="Times New Roman" w:hAnsi="Times New Roman" w:cs="Times New Roman"/>
          <w:sz w:val="24"/>
          <w:szCs w:val="24"/>
        </w:rPr>
      </w:pPr>
    </w:p>
    <w:p w:rsidR="00BB209B" w:rsidRDefault="00BB209B" w:rsidP="00FC0B6C">
      <w:pPr>
        <w:pStyle w:val="a4"/>
        <w:spacing w:line="276" w:lineRule="auto"/>
        <w:jc w:val="center"/>
        <w:rPr>
          <w:rFonts w:ascii="Times New Roman" w:hAnsi="Times New Roman" w:cs="Times New Roman"/>
          <w:sz w:val="24"/>
          <w:szCs w:val="24"/>
        </w:rPr>
      </w:pPr>
    </w:p>
    <w:p w:rsidR="00E84128"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324568">
        <w:rPr>
          <w:rFonts w:ascii="Times New Roman" w:hAnsi="Times New Roman" w:cs="Times New Roman"/>
          <w:sz w:val="24"/>
          <w:szCs w:val="24"/>
        </w:rPr>
        <w:t xml:space="preserve">Норматив на ТО и заправку расходных материалов </w:t>
      </w:r>
    </w:p>
    <w:p w:rsidR="00FC0B6C" w:rsidRDefault="00FC0B6C" w:rsidP="00FC0B6C">
      <w:pPr>
        <w:pStyle w:val="a4"/>
        <w:spacing w:line="276" w:lineRule="auto"/>
        <w:jc w:val="center"/>
        <w:rPr>
          <w:rFonts w:ascii="Times New Roman" w:hAnsi="Times New Roman" w:cs="Times New Roman"/>
          <w:sz w:val="24"/>
          <w:szCs w:val="24"/>
        </w:rPr>
      </w:pPr>
      <w:r w:rsidRPr="00324568">
        <w:rPr>
          <w:rFonts w:ascii="Times New Roman" w:hAnsi="Times New Roman" w:cs="Times New Roman"/>
          <w:sz w:val="24"/>
          <w:szCs w:val="24"/>
        </w:rPr>
        <w:t xml:space="preserve">для различных типов принтеров, </w:t>
      </w:r>
      <w:r>
        <w:rPr>
          <w:rFonts w:ascii="Times New Roman" w:hAnsi="Times New Roman" w:cs="Times New Roman"/>
          <w:sz w:val="24"/>
          <w:szCs w:val="24"/>
        </w:rPr>
        <w:t>многофункциональных устройств</w:t>
      </w:r>
      <w:r w:rsidRPr="00324568">
        <w:rPr>
          <w:rFonts w:ascii="Times New Roman" w:hAnsi="Times New Roman" w:cs="Times New Roman"/>
          <w:sz w:val="24"/>
          <w:szCs w:val="24"/>
        </w:rPr>
        <w:t xml:space="preserve"> (картриджи)*</w:t>
      </w:r>
    </w:p>
    <w:p w:rsidR="00E84128" w:rsidRDefault="00E84128"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tblPr>
      <w:tblGrid>
        <w:gridCol w:w="2500"/>
        <w:gridCol w:w="1920"/>
        <w:gridCol w:w="1880"/>
        <w:gridCol w:w="1980"/>
      </w:tblGrid>
      <w:tr w:rsidR="00FC0B6C" w:rsidRPr="00324568" w:rsidTr="00CB4C85">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CB4C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CB4C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E84128" w:rsidRDefault="00E84128" w:rsidP="00CB4C85">
            <w:pPr>
              <w:spacing w:after="0" w:line="240" w:lineRule="auto"/>
              <w:jc w:val="center"/>
              <w:rPr>
                <w:rFonts w:ascii="Times New Roman" w:eastAsia="Times New Roman" w:hAnsi="Times New Roman" w:cs="Times New Roman"/>
                <w:b/>
                <w:bCs/>
                <w:color w:val="000000"/>
                <w:lang w:eastAsia="ru-RU"/>
              </w:rPr>
            </w:pPr>
          </w:p>
          <w:p w:rsidR="00FC0B6C"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p w:rsidR="00E84128" w:rsidRPr="00324568" w:rsidRDefault="00E84128" w:rsidP="00CB4C85">
            <w:pPr>
              <w:spacing w:after="0" w:line="240" w:lineRule="auto"/>
              <w:jc w:val="center"/>
              <w:rPr>
                <w:rFonts w:ascii="Times New Roman" w:eastAsia="Times New Roman" w:hAnsi="Times New Roman" w:cs="Times New Roman"/>
                <w:b/>
                <w:bCs/>
                <w:color w:val="000000"/>
                <w:lang w:eastAsia="ru-RU"/>
              </w:rPr>
            </w:pPr>
          </w:p>
        </w:tc>
      </w:tr>
      <w:tr w:rsidR="00FC0B6C" w:rsidRPr="00324568" w:rsidTr="00CB4C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D0CA8" w:rsidRDefault="00CD0CA8" w:rsidP="00CD0CA8">
            <w:pPr>
              <w:spacing w:after="0" w:line="240" w:lineRule="auto"/>
              <w:jc w:val="center"/>
              <w:rPr>
                <w:rFonts w:ascii="Times New Roman" w:eastAsia="Times New Roman" w:hAnsi="Times New Roman" w:cs="Times New Roman"/>
                <w:color w:val="000000"/>
                <w:lang w:eastAsia="ru-RU"/>
              </w:rPr>
            </w:pPr>
          </w:p>
          <w:p w:rsidR="00FC0B6C" w:rsidRDefault="00CD0774" w:rsidP="00CD0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Заправка картриджа</w:t>
            </w:r>
          </w:p>
          <w:p w:rsidR="00CD0CA8" w:rsidRPr="00324568" w:rsidRDefault="00CD0CA8" w:rsidP="00CD0CA8">
            <w:pPr>
              <w:spacing w:after="0" w:line="240" w:lineRule="auto"/>
              <w:jc w:val="center"/>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CD0774">
              <w:rPr>
                <w:rFonts w:ascii="Times New Roman" w:eastAsia="Times New Roman" w:hAnsi="Times New Roman" w:cs="Times New Roman"/>
                <w:color w:val="000000"/>
                <w:lang w:eastAsia="ru-RU"/>
              </w:rPr>
              <w:t xml:space="preserve">2 </w:t>
            </w:r>
            <w:r w:rsidRPr="00324568">
              <w:rPr>
                <w:rFonts w:ascii="Times New Roman" w:eastAsia="Times New Roman" w:hAnsi="Times New Roman" w:cs="Times New Roman"/>
                <w:color w:val="000000"/>
                <w:lang w:eastAsia="ru-RU"/>
              </w:rPr>
              <w:t>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CB4C85">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Default="00CD0CA8" w:rsidP="00CD077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Ремонт картриджа</w:t>
            </w:r>
          </w:p>
          <w:p w:rsidR="00CD0CA8" w:rsidRPr="00324568" w:rsidRDefault="00CD0CA8" w:rsidP="00CD0774">
            <w:pPr>
              <w:spacing w:after="0" w:line="240" w:lineRule="auto"/>
              <w:jc w:val="center"/>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D0774">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CD0774">
              <w:rPr>
                <w:rFonts w:ascii="Times New Roman" w:eastAsia="Times New Roman" w:hAnsi="Times New Roman" w:cs="Times New Roman"/>
                <w:color w:val="000000"/>
                <w:lang w:eastAsia="ru-RU"/>
              </w:rPr>
              <w:t>3</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324568">
        <w:rPr>
          <w:rFonts w:ascii="Times New Roman" w:hAnsi="Times New Roman" w:cs="Times New Roman"/>
          <w:sz w:val="24"/>
          <w:szCs w:val="24"/>
        </w:rPr>
        <w:t>Норматив на приобретение расходных материалов компьютеров*</w:t>
      </w:r>
    </w:p>
    <w:p w:rsidR="00E84128" w:rsidRDefault="00E84128"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tbl>
      <w:tblPr>
        <w:tblW w:w="10180" w:type="dxa"/>
        <w:jc w:val="center"/>
        <w:tblLook w:val="04A0"/>
      </w:tblPr>
      <w:tblGrid>
        <w:gridCol w:w="2500"/>
        <w:gridCol w:w="1920"/>
        <w:gridCol w:w="1880"/>
        <w:gridCol w:w="1980"/>
        <w:gridCol w:w="1900"/>
      </w:tblGrid>
      <w:tr w:rsidR="00FC0B6C" w:rsidRPr="00324568" w:rsidTr="00CB4C85">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128" w:rsidRDefault="00E84128" w:rsidP="00CB4C85">
            <w:pPr>
              <w:spacing w:after="0" w:line="240" w:lineRule="auto"/>
              <w:jc w:val="center"/>
              <w:rPr>
                <w:rFonts w:ascii="Times New Roman" w:eastAsia="Times New Roman" w:hAnsi="Times New Roman" w:cs="Times New Roman"/>
                <w:b/>
                <w:bCs/>
                <w:color w:val="000000"/>
                <w:lang w:eastAsia="ru-RU"/>
              </w:rPr>
            </w:pPr>
          </w:p>
          <w:p w:rsidR="00FC0B6C"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p w:rsidR="00E84128" w:rsidRPr="00324568" w:rsidRDefault="00E84128" w:rsidP="00CB4C85">
            <w:pPr>
              <w:spacing w:after="0" w:line="240" w:lineRule="auto"/>
              <w:jc w:val="center"/>
              <w:rPr>
                <w:rFonts w:ascii="Times New Roman" w:eastAsia="Times New Roman" w:hAnsi="Times New Roman" w:cs="Times New Roman"/>
                <w:b/>
                <w:bCs/>
                <w:color w:val="000000"/>
                <w:lang w:eastAsia="ru-RU"/>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FC0B6C" w:rsidRPr="00324568" w:rsidTr="00E84128">
        <w:trPr>
          <w:trHeight w:val="1729"/>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FC0B6C" w:rsidRPr="00324568" w:rsidTr="00E84128">
        <w:trPr>
          <w:trHeight w:val="1683"/>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D0CA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CD0CA8">
              <w:rPr>
                <w:rFonts w:ascii="Times New Roman" w:eastAsia="Times New Roman" w:hAnsi="Times New Roman" w:cs="Times New Roman"/>
                <w:color w:val="000000"/>
                <w:lang w:eastAsia="ru-RU"/>
              </w:rPr>
              <w:t>2</w:t>
            </w:r>
            <w:r w:rsidRPr="00324568">
              <w:rPr>
                <w:rFonts w:ascii="Times New Roman" w:eastAsia="Times New Roman" w:hAnsi="Times New Roman" w:cs="Times New Roman"/>
                <w:color w:val="000000"/>
                <w:lang w:eastAsia="ru-RU"/>
              </w:rPr>
              <w:t xml:space="preserve">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CD0CA8" w:rsidRDefault="00CD0CA8" w:rsidP="00FC0B6C">
      <w:pPr>
        <w:pStyle w:val="a4"/>
        <w:spacing w:line="276" w:lineRule="auto"/>
        <w:jc w:val="both"/>
        <w:rPr>
          <w:rFonts w:ascii="Times New Roman" w:hAnsi="Times New Roman" w:cs="Times New Roman"/>
          <w:sz w:val="24"/>
          <w:szCs w:val="24"/>
        </w:rPr>
        <w:sectPr w:rsidR="00CD0CA8" w:rsidSect="00CB4C85">
          <w:pgSz w:w="11906" w:h="16838"/>
          <w:pgMar w:top="397" w:right="567" w:bottom="851" w:left="1418"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sidR="00CD0CA8">
        <w:rPr>
          <w:rFonts w:ascii="Times New Roman" w:hAnsi="Times New Roman" w:cs="Times New Roman"/>
          <w:sz w:val="24"/>
          <w:szCs w:val="24"/>
        </w:rPr>
        <w:t>ильных носителей информации</w:t>
      </w:r>
      <w:r w:rsidRPr="00A4352B">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15608" w:type="dxa"/>
        <w:tblInd w:w="93" w:type="dxa"/>
        <w:tblLayout w:type="fixed"/>
        <w:tblLook w:val="04A0"/>
      </w:tblPr>
      <w:tblGrid>
        <w:gridCol w:w="2000"/>
        <w:gridCol w:w="1276"/>
        <w:gridCol w:w="1275"/>
        <w:gridCol w:w="1701"/>
        <w:gridCol w:w="1701"/>
        <w:gridCol w:w="1276"/>
        <w:gridCol w:w="1843"/>
        <w:gridCol w:w="1276"/>
        <w:gridCol w:w="1275"/>
        <w:gridCol w:w="1985"/>
      </w:tblGrid>
      <w:tr w:rsidR="00FC0B6C" w:rsidRPr="00A4352B" w:rsidTr="00E24980">
        <w:trPr>
          <w:trHeight w:val="1057"/>
        </w:trPr>
        <w:tc>
          <w:tcPr>
            <w:tcW w:w="2000" w:type="dxa"/>
            <w:vMerge w:val="restart"/>
            <w:tcBorders>
              <w:top w:val="single" w:sz="4" w:space="0" w:color="auto"/>
              <w:left w:val="single" w:sz="4" w:space="0" w:color="auto"/>
              <w:bottom w:val="nil"/>
              <w:right w:val="single" w:sz="4" w:space="0" w:color="auto"/>
            </w:tcBorders>
            <w:shd w:val="clear" w:color="auto" w:fill="auto"/>
            <w:vAlign w:val="center"/>
            <w:hideMark/>
          </w:tcPr>
          <w:p w:rsidR="00FC0B6C" w:rsidRPr="00E24980"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24980">
              <w:rPr>
                <w:rFonts w:ascii="Times New Roman" w:eastAsia="Times New Roman" w:hAnsi="Times New Roman" w:cs="Times New Roman"/>
                <w:b/>
                <w:bCs/>
                <w:color w:val="000000"/>
                <w:sz w:val="20"/>
                <w:szCs w:val="20"/>
                <w:lang w:eastAsia="ru-RU"/>
              </w:rPr>
              <w:t>Норматив на одного служащего</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Должности муниципальной службы высшей группы</w:t>
            </w:r>
          </w:p>
        </w:tc>
        <w:tc>
          <w:tcPr>
            <w:tcW w:w="4820"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Должности муниципальной службы главной группы</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E24980" w:rsidRPr="00A4352B" w:rsidTr="00E24980">
        <w:trPr>
          <w:trHeight w:val="1128"/>
        </w:trPr>
        <w:tc>
          <w:tcPr>
            <w:tcW w:w="2000" w:type="dxa"/>
            <w:vMerge/>
            <w:tcBorders>
              <w:top w:val="single" w:sz="4" w:space="0" w:color="auto"/>
              <w:left w:val="single" w:sz="4" w:space="0" w:color="auto"/>
              <w:bottom w:val="nil"/>
              <w:right w:val="single" w:sz="4" w:space="0" w:color="auto"/>
            </w:tcBorders>
            <w:vAlign w:val="center"/>
            <w:hideMark/>
          </w:tcPr>
          <w:p w:rsidR="00FC0B6C" w:rsidRPr="00A4352B" w:rsidRDefault="00FC0B6C" w:rsidP="00CB4C85">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стоимость, руб.**</w:t>
            </w:r>
          </w:p>
        </w:tc>
        <w:tc>
          <w:tcPr>
            <w:tcW w:w="1701"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периодичность приобретения (срок эксплуатации)</w:t>
            </w:r>
          </w:p>
        </w:tc>
        <w:tc>
          <w:tcPr>
            <w:tcW w:w="1701"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норматив количества оргтехники</w:t>
            </w:r>
          </w:p>
        </w:tc>
        <w:tc>
          <w:tcPr>
            <w:tcW w:w="1276"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стоимость, руб.**</w:t>
            </w:r>
          </w:p>
        </w:tc>
        <w:tc>
          <w:tcPr>
            <w:tcW w:w="1843"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периодичность приобретения (срок эксплуатации)</w:t>
            </w:r>
          </w:p>
        </w:tc>
        <w:tc>
          <w:tcPr>
            <w:tcW w:w="1276"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стоимость, руб.**</w:t>
            </w:r>
          </w:p>
        </w:tc>
        <w:tc>
          <w:tcPr>
            <w:tcW w:w="1985"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периодичность приобретения (срок эксплуатации)</w:t>
            </w:r>
          </w:p>
        </w:tc>
      </w:tr>
      <w:tr w:rsidR="00E24980" w:rsidRPr="00A4352B" w:rsidTr="00E24980">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A4352B" w:rsidRDefault="00FC0B6C" w:rsidP="00CB4C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CD0CA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CD0CA8">
              <w:rPr>
                <w:rFonts w:ascii="Times New Roman" w:eastAsia="Times New Roman" w:hAnsi="Times New Roman" w:cs="Times New Roman"/>
                <w:color w:val="000000"/>
                <w:lang w:eastAsia="ru-RU"/>
              </w:rPr>
              <w:t>2 0</w:t>
            </w:r>
            <w:r w:rsidRPr="00A4352B">
              <w:rPr>
                <w:rFonts w:ascii="Times New Roman" w:eastAsia="Times New Roman" w:hAnsi="Times New Roman" w:cs="Times New Roman"/>
                <w:color w:val="000000"/>
                <w:lang w:eastAsia="ru-RU"/>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4980" w:rsidRDefault="00FC0B6C" w:rsidP="00E24980">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p>
          <w:p w:rsidR="00FC0B6C" w:rsidRPr="00A4352B" w:rsidRDefault="00CD0CA8" w:rsidP="00E249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w:t>
            </w:r>
            <w:r w:rsidR="00FC0B6C" w:rsidRPr="00A4352B">
              <w:rPr>
                <w:rFonts w:ascii="Times New Roman" w:eastAsia="Times New Roman" w:hAnsi="Times New Roman" w:cs="Times New Roman"/>
                <w:color w:val="00000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E24980" w:rsidRPr="00A4352B" w:rsidTr="00E24980">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C0B6C" w:rsidRPr="00A4352B" w:rsidRDefault="00FC0B6C" w:rsidP="00CB4C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276"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E24980" w:rsidRDefault="00FC0B6C" w:rsidP="00E24980">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sidR="00E24980">
              <w:rPr>
                <w:rFonts w:ascii="Times New Roman" w:eastAsia="Times New Roman" w:hAnsi="Times New Roman" w:cs="Times New Roman"/>
                <w:color w:val="000000"/>
                <w:lang w:eastAsia="ru-RU"/>
              </w:rPr>
              <w:t xml:space="preserve"> </w:t>
            </w:r>
          </w:p>
          <w:p w:rsidR="00FC0B6C" w:rsidRPr="00A4352B" w:rsidRDefault="00CD0CA8" w:rsidP="00E249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w:t>
            </w:r>
            <w:r w:rsidR="00FC0B6C" w:rsidRPr="00A4352B">
              <w:rPr>
                <w:rFonts w:ascii="Times New Roman" w:eastAsia="Times New Roman" w:hAnsi="Times New Roman" w:cs="Times New Roman"/>
                <w:color w:val="000000"/>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FC0B6C" w:rsidRDefault="00FC0B6C" w:rsidP="00FC0B6C">
      <w:pPr>
        <w:pStyle w:val="a4"/>
        <w:spacing w:line="276" w:lineRule="auto"/>
        <w:jc w:val="both"/>
        <w:rPr>
          <w:rFonts w:ascii="Times New Roman" w:hAnsi="Times New Roman" w:cs="Times New Roman"/>
          <w:sz w:val="24"/>
          <w:szCs w:val="24"/>
        </w:rPr>
      </w:pPr>
    </w:p>
    <w:tbl>
      <w:tblPr>
        <w:tblW w:w="15608" w:type="dxa"/>
        <w:tblInd w:w="93" w:type="dxa"/>
        <w:tblLook w:val="04A0"/>
      </w:tblPr>
      <w:tblGrid>
        <w:gridCol w:w="1525"/>
        <w:gridCol w:w="1744"/>
        <w:gridCol w:w="1836"/>
        <w:gridCol w:w="6392"/>
        <w:gridCol w:w="2410"/>
        <w:gridCol w:w="1701"/>
      </w:tblGrid>
      <w:tr w:rsidR="00FC0B6C" w:rsidRPr="00F228A4" w:rsidTr="00E24980">
        <w:trPr>
          <w:trHeight w:val="120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п/п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6392"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C0B6C" w:rsidRPr="00F228A4" w:rsidTr="00CD0CA8">
        <w:trPr>
          <w:trHeight w:val="519"/>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6392"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410"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w:t>
            </w:r>
            <w:r w:rsidR="00CD0CA8">
              <w:rPr>
                <w:rFonts w:ascii="Times New Roman" w:eastAsia="Times New Roman" w:hAnsi="Times New Roman" w:cs="Times New Roman"/>
                <w:color w:val="000000"/>
                <w:lang w:eastAsia="ru-RU"/>
              </w:rPr>
              <w:t xml:space="preserve"> 10</w:t>
            </w:r>
            <w:r w:rsidRPr="00F228A4">
              <w:rPr>
                <w:rFonts w:ascii="Times New Roman" w:eastAsia="Times New Roman" w:hAnsi="Times New Roman" w:cs="Times New Roman"/>
                <w:color w:val="000000"/>
                <w:lang w:eastAsia="ru-RU"/>
              </w:rPr>
              <w:t>0</w:t>
            </w:r>
          </w:p>
        </w:tc>
      </w:tr>
      <w:tr w:rsidR="00FC0B6C" w:rsidRPr="00F228A4" w:rsidTr="00CD0CA8">
        <w:trPr>
          <w:trHeight w:val="427"/>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6392"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410"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CD0CA8">
              <w:rPr>
                <w:rFonts w:ascii="Times New Roman" w:eastAsia="Times New Roman" w:hAnsi="Times New Roman" w:cs="Times New Roman"/>
                <w:color w:val="000000"/>
                <w:lang w:eastAsia="ru-RU"/>
              </w:rPr>
              <w:t>10</w:t>
            </w:r>
            <w:r w:rsidRPr="00F228A4">
              <w:rPr>
                <w:rFonts w:ascii="Times New Roman" w:eastAsia="Times New Roman" w:hAnsi="Times New Roman" w:cs="Times New Roman"/>
                <w:color w:val="000000"/>
                <w:lang w:eastAsia="ru-RU"/>
              </w:rPr>
              <w:t>0</w:t>
            </w:r>
          </w:p>
        </w:tc>
      </w:tr>
      <w:tr w:rsidR="00FC0B6C" w:rsidRPr="00F228A4" w:rsidTr="00CD0CA8">
        <w:trPr>
          <w:trHeight w:val="547"/>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6392"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410"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CD0CA8">
              <w:rPr>
                <w:rFonts w:ascii="Times New Roman" w:eastAsia="Times New Roman" w:hAnsi="Times New Roman" w:cs="Times New Roman"/>
                <w:color w:val="000000"/>
                <w:lang w:eastAsia="ru-RU"/>
              </w:rPr>
              <w:t>10</w:t>
            </w:r>
            <w:r w:rsidRPr="00F228A4">
              <w:rPr>
                <w:rFonts w:ascii="Times New Roman" w:eastAsia="Times New Roman" w:hAnsi="Times New Roman" w:cs="Times New Roman"/>
                <w:color w:val="000000"/>
                <w:lang w:eastAsia="ru-RU"/>
              </w:rPr>
              <w:t>0</w:t>
            </w:r>
          </w:p>
        </w:tc>
      </w:tr>
    </w:tbl>
    <w:p w:rsidR="00E24980" w:rsidRDefault="00E24980"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E24980">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E24980" w:rsidRDefault="00E24980" w:rsidP="00E24980">
      <w:pPr>
        <w:pStyle w:val="a4"/>
        <w:spacing w:line="276" w:lineRule="auto"/>
        <w:jc w:val="both"/>
        <w:rPr>
          <w:rFonts w:ascii="Times New Roman" w:hAnsi="Times New Roman" w:cs="Times New Roman"/>
          <w:sz w:val="24"/>
          <w:szCs w:val="24"/>
        </w:rPr>
        <w:sectPr w:rsidR="00E24980" w:rsidSect="00CB4C85">
          <w:pgSz w:w="16838" w:h="11906" w:orient="landscape"/>
          <w:pgMar w:top="1418" w:right="397" w:bottom="567" w:left="851" w:header="709" w:footer="709" w:gutter="0"/>
          <w:cols w:space="708"/>
          <w:docGrid w:linePitch="360"/>
        </w:sectPr>
      </w:pPr>
    </w:p>
    <w:p w:rsidR="00E24980" w:rsidRDefault="00E24980" w:rsidP="00FC0B6C">
      <w:pPr>
        <w:pStyle w:val="a4"/>
        <w:spacing w:line="276" w:lineRule="auto"/>
        <w:jc w:val="center"/>
        <w:rPr>
          <w:rFonts w:ascii="Times New Roman" w:hAnsi="Times New Roman" w:cs="Times New Roman"/>
          <w:sz w:val="24"/>
          <w:szCs w:val="24"/>
        </w:rPr>
      </w:pPr>
    </w:p>
    <w:p w:rsidR="00EF334A" w:rsidRDefault="00EF334A"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tblPr>
      <w:tblGrid>
        <w:gridCol w:w="3293"/>
        <w:gridCol w:w="1840"/>
        <w:gridCol w:w="1747"/>
        <w:gridCol w:w="1500"/>
      </w:tblGrid>
      <w:tr w:rsidR="00FC0B6C" w:rsidRPr="00867B0A" w:rsidTr="00CB4C85">
        <w:trPr>
          <w:trHeight w:val="390"/>
          <w:jc w:val="center"/>
        </w:trPr>
        <w:tc>
          <w:tcPr>
            <w:tcW w:w="6880" w:type="dxa"/>
            <w:gridSpan w:val="3"/>
            <w:tcBorders>
              <w:top w:val="nil"/>
              <w:left w:val="nil"/>
              <w:bottom w:val="single" w:sz="4" w:space="0" w:color="auto"/>
              <w:right w:val="nil"/>
            </w:tcBorders>
            <w:shd w:val="clear" w:color="auto" w:fill="auto"/>
            <w:vAlign w:val="bottom"/>
            <w:hideMark/>
          </w:tcPr>
          <w:p w:rsidR="00D80576" w:rsidRDefault="00D80576" w:rsidP="00CB4C85">
            <w:pPr>
              <w:spacing w:after="0" w:line="240" w:lineRule="auto"/>
              <w:jc w:val="center"/>
              <w:rPr>
                <w:rFonts w:ascii="Times New Roman" w:eastAsia="Times New Roman" w:hAnsi="Times New Roman" w:cs="Times New Roman"/>
                <w:b/>
                <w:bCs/>
                <w:color w:val="000000"/>
                <w:sz w:val="24"/>
                <w:szCs w:val="24"/>
                <w:lang w:eastAsia="ru-RU"/>
              </w:rPr>
            </w:pPr>
          </w:p>
          <w:p w:rsidR="00D80576" w:rsidRPr="00867B0A" w:rsidRDefault="00D80576" w:rsidP="00E84128">
            <w:pPr>
              <w:spacing w:after="0" w:line="240" w:lineRule="auto"/>
              <w:jc w:val="center"/>
              <w:rPr>
                <w:rFonts w:ascii="Times New Roman" w:eastAsia="Times New Roman" w:hAnsi="Times New Roman" w:cs="Times New Roman"/>
                <w:b/>
                <w:bCs/>
                <w:color w:val="000000"/>
                <w:sz w:val="24"/>
                <w:szCs w:val="24"/>
                <w:lang w:eastAsia="ru-RU"/>
              </w:rPr>
            </w:pPr>
          </w:p>
        </w:tc>
        <w:tc>
          <w:tcPr>
            <w:tcW w:w="1500"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r>
      <w:tr w:rsidR="00FC0B6C" w:rsidRPr="00867B0A" w:rsidTr="00CB4C85">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FC0B6C" w:rsidRPr="00867B0A" w:rsidTr="00CB4C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Default="00D80576" w:rsidP="006F346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по бюджету и финансам</w:t>
            </w:r>
          </w:p>
          <w:p w:rsidR="006F346E" w:rsidRPr="00867B0A" w:rsidRDefault="006F346E" w:rsidP="006F346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47"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D805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0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30 000,00</w:t>
            </w:r>
          </w:p>
        </w:tc>
      </w:tr>
      <w:tr w:rsidR="00FC0B6C" w:rsidRPr="00867B0A" w:rsidTr="00CB4C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Default="00FC0B6C" w:rsidP="006F346E">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w:t>
            </w:r>
            <w:r w:rsidR="00D80576">
              <w:rPr>
                <w:rFonts w:ascii="Times New Roman" w:eastAsia="Times New Roman" w:hAnsi="Times New Roman" w:cs="Times New Roman"/>
                <w:color w:val="000000"/>
                <w:lang w:eastAsia="ru-RU"/>
              </w:rPr>
              <w:t xml:space="preserve"> по бухгалтерскому и бюджетному учету, отчетности и налогообложению</w:t>
            </w:r>
          </w:p>
          <w:p w:rsidR="006F346E" w:rsidRPr="00867B0A" w:rsidRDefault="006F346E" w:rsidP="006F346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47"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0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30 000,00</w:t>
            </w:r>
          </w:p>
        </w:tc>
      </w:tr>
      <w:tr w:rsidR="00D80576" w:rsidRPr="00867B0A" w:rsidTr="00CB4C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6F346E" w:rsidRDefault="006F346E" w:rsidP="00CB4C85">
            <w:pPr>
              <w:spacing w:after="0" w:line="240" w:lineRule="auto"/>
              <w:rPr>
                <w:rFonts w:ascii="Times New Roman" w:eastAsia="Times New Roman" w:hAnsi="Times New Roman" w:cs="Times New Roman"/>
                <w:color w:val="000000"/>
                <w:lang w:eastAsia="ru-RU"/>
              </w:rPr>
            </w:pPr>
          </w:p>
          <w:p w:rsidR="00D80576" w:rsidRDefault="00D80576" w:rsidP="00CB4C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Журнал по </w:t>
            </w:r>
            <w:proofErr w:type="spellStart"/>
            <w:r>
              <w:rPr>
                <w:rFonts w:ascii="Times New Roman" w:eastAsia="Times New Roman" w:hAnsi="Times New Roman" w:cs="Times New Roman"/>
                <w:color w:val="000000"/>
                <w:lang w:eastAsia="ru-RU"/>
              </w:rPr>
              <w:t>госзакупкам</w:t>
            </w:r>
            <w:proofErr w:type="spellEnd"/>
          </w:p>
          <w:p w:rsidR="006F346E" w:rsidRDefault="006F346E" w:rsidP="00CB4C85">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tcPr>
          <w:p w:rsidR="00D80576" w:rsidRPr="00867B0A" w:rsidRDefault="006F346E"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47" w:type="dxa"/>
            <w:tcBorders>
              <w:top w:val="nil"/>
              <w:left w:val="nil"/>
              <w:bottom w:val="single" w:sz="4" w:space="0" w:color="auto"/>
              <w:right w:val="single" w:sz="4" w:space="0" w:color="auto"/>
            </w:tcBorders>
            <w:shd w:val="clear" w:color="auto" w:fill="auto"/>
            <w:noWrap/>
            <w:vAlign w:val="center"/>
          </w:tcPr>
          <w:p w:rsidR="00D80576" w:rsidRPr="00867B0A" w:rsidRDefault="006F346E"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22 000,00</w:t>
            </w:r>
          </w:p>
        </w:tc>
        <w:tc>
          <w:tcPr>
            <w:tcW w:w="1500" w:type="dxa"/>
            <w:tcBorders>
              <w:top w:val="nil"/>
              <w:left w:val="nil"/>
              <w:bottom w:val="single" w:sz="4" w:space="0" w:color="auto"/>
              <w:right w:val="single" w:sz="4" w:space="0" w:color="auto"/>
            </w:tcBorders>
            <w:shd w:val="clear" w:color="auto" w:fill="auto"/>
            <w:noWrap/>
            <w:vAlign w:val="center"/>
          </w:tcPr>
          <w:p w:rsidR="00D80576" w:rsidRPr="00867B0A" w:rsidRDefault="006F346E"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44 000,00</w:t>
            </w:r>
          </w:p>
        </w:tc>
      </w:tr>
      <w:tr w:rsidR="00FC0B6C" w:rsidRPr="00867B0A" w:rsidTr="00CB4C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Default="00D80576" w:rsidP="00D8057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Книга (справочник) по бухгалтерской и бюджетной отчетности </w:t>
            </w:r>
          </w:p>
          <w:p w:rsidR="006F346E" w:rsidRPr="00867B0A" w:rsidRDefault="006F346E" w:rsidP="00D80576">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p>
        </w:tc>
        <w:tc>
          <w:tcPr>
            <w:tcW w:w="1747"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2 000,00</w:t>
            </w:r>
          </w:p>
        </w:tc>
        <w:tc>
          <w:tcPr>
            <w:tcW w:w="150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6 000,00</w:t>
            </w:r>
          </w:p>
        </w:tc>
      </w:tr>
      <w:tr w:rsidR="00FC0B6C" w:rsidRPr="00867B0A" w:rsidTr="00CB4C85">
        <w:trPr>
          <w:trHeight w:val="300"/>
          <w:jc w:val="center"/>
        </w:trPr>
        <w:tc>
          <w:tcPr>
            <w:tcW w:w="3293" w:type="dxa"/>
            <w:tcBorders>
              <w:top w:val="nil"/>
              <w:left w:val="nil"/>
              <w:bottom w:val="nil"/>
              <w:right w:val="nil"/>
            </w:tcBorders>
            <w:shd w:val="clear" w:color="auto" w:fill="auto"/>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c>
          <w:tcPr>
            <w:tcW w:w="1747"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6F346E" w:rsidRDefault="006F346E" w:rsidP="00FC0B6C">
      <w:pPr>
        <w:pStyle w:val="a4"/>
        <w:spacing w:line="276" w:lineRule="auto"/>
        <w:jc w:val="both"/>
        <w:rPr>
          <w:rFonts w:ascii="Times New Roman" w:hAnsi="Times New Roman" w:cs="Times New Roman"/>
          <w:sz w:val="24"/>
          <w:szCs w:val="24"/>
        </w:rPr>
        <w:sectPr w:rsidR="006F346E" w:rsidSect="00CB4C85">
          <w:pgSz w:w="11906" w:h="16838"/>
          <w:pgMar w:top="397" w:right="567" w:bottom="851" w:left="1418"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FC0B6C" w:rsidRDefault="00FC0B6C" w:rsidP="00FC0B6C">
      <w:pPr>
        <w:pStyle w:val="a4"/>
        <w:spacing w:line="276" w:lineRule="auto"/>
        <w:jc w:val="both"/>
        <w:rPr>
          <w:rFonts w:ascii="Times New Roman" w:hAnsi="Times New Roman" w:cs="Times New Roman"/>
          <w:sz w:val="24"/>
          <w:szCs w:val="24"/>
        </w:rPr>
      </w:pPr>
    </w:p>
    <w:tbl>
      <w:tblPr>
        <w:tblW w:w="15324" w:type="dxa"/>
        <w:tblInd w:w="93" w:type="dxa"/>
        <w:tblLook w:val="04A0"/>
      </w:tblPr>
      <w:tblGrid>
        <w:gridCol w:w="592"/>
        <w:gridCol w:w="1878"/>
        <w:gridCol w:w="2365"/>
        <w:gridCol w:w="4961"/>
        <w:gridCol w:w="2690"/>
        <w:gridCol w:w="1277"/>
        <w:gridCol w:w="1561"/>
      </w:tblGrid>
      <w:tr w:rsidR="00FC0B6C" w:rsidRPr="006F346E" w:rsidTr="00C311DA">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 п/п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Вид норматива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Наименование, периодичность</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Основные характеристики</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Категории и группы должностей, структурные подразделения</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Цена в расчете на 1 штатную единицу, руб.**</w:t>
            </w:r>
          </w:p>
        </w:tc>
      </w:tr>
      <w:tr w:rsidR="00FC0B6C" w:rsidRPr="00EA09A4" w:rsidTr="00694040">
        <w:trPr>
          <w:trHeight w:val="1299"/>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FC0B6C" w:rsidRPr="00EA09A4" w:rsidTr="00694040">
        <w:trPr>
          <w:trHeight w:val="1561"/>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FC0B6C" w:rsidRPr="00EA09A4" w:rsidTr="00694040">
        <w:trPr>
          <w:trHeight w:val="1121"/>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АВS, высота не менее 610 мм, глубина не менее 600 мм, ширина не менее 804 мм. Материал ЛДСП, наличие дверок не менее 2 шт.</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C311DA"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8 000,00 включительно</w:t>
            </w:r>
          </w:p>
        </w:tc>
      </w:tr>
      <w:tr w:rsidR="00FC0B6C" w:rsidRPr="00EA09A4" w:rsidTr="00C311DA">
        <w:trPr>
          <w:trHeight w:val="1413"/>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C311DA"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7 500,00 включительно</w:t>
            </w:r>
          </w:p>
        </w:tc>
      </w:tr>
      <w:tr w:rsidR="00FC0B6C" w:rsidRPr="00EA09A4" w:rsidTr="00C311DA">
        <w:trPr>
          <w:trHeight w:val="126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C311DA">
        <w:trPr>
          <w:trHeight w:val="1271"/>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311DA">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w:t>
            </w:r>
            <w:r w:rsidR="004E1B07">
              <w:rPr>
                <w:rFonts w:ascii="Times New Roman" w:eastAsia="Times New Roman" w:hAnsi="Times New Roman" w:cs="Times New Roman"/>
                <w:color w:val="000000"/>
                <w:lang w:eastAsia="ru-RU"/>
              </w:rPr>
              <w:t>1</w:t>
            </w: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0</w:t>
            </w:r>
            <w:r w:rsidRPr="00EA09A4">
              <w:rPr>
                <w:rFonts w:ascii="Times New Roman" w:eastAsia="Times New Roman" w:hAnsi="Times New Roman" w:cs="Times New Roman"/>
                <w:color w:val="000000"/>
                <w:lang w:eastAsia="ru-RU"/>
              </w:rPr>
              <w:t>00,00 включительно</w:t>
            </w:r>
          </w:p>
        </w:tc>
      </w:tr>
      <w:tr w:rsidR="00FC0B6C" w:rsidRPr="00EA09A4" w:rsidTr="00694040">
        <w:trPr>
          <w:trHeight w:val="1278"/>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Выполнен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w:t>
            </w:r>
            <w:r w:rsidR="004E1B07">
              <w:rPr>
                <w:rFonts w:ascii="Times New Roman" w:eastAsia="Times New Roman" w:hAnsi="Times New Roman" w:cs="Times New Roman"/>
                <w:color w:val="000000"/>
                <w:lang w:eastAsia="ru-RU"/>
              </w:rPr>
              <w:t>1</w:t>
            </w: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0</w:t>
            </w:r>
            <w:r w:rsidRPr="00EA09A4">
              <w:rPr>
                <w:rFonts w:ascii="Times New Roman" w:eastAsia="Times New Roman" w:hAnsi="Times New Roman" w:cs="Times New Roman"/>
                <w:color w:val="000000"/>
                <w:lang w:eastAsia="ru-RU"/>
              </w:rPr>
              <w:t>00,00 включительно</w:t>
            </w:r>
          </w:p>
        </w:tc>
      </w:tr>
      <w:tr w:rsidR="00FC0B6C" w:rsidRPr="00EA09A4" w:rsidTr="00694040">
        <w:trPr>
          <w:trHeight w:val="1396"/>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694040">
        <w:trPr>
          <w:trHeight w:val="1693"/>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6F346E"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5 000,00 включительно</w:t>
            </w:r>
          </w:p>
        </w:tc>
      </w:tr>
      <w:tr w:rsidR="00FC0B6C" w:rsidRPr="00EA09A4" w:rsidTr="00C311DA">
        <w:trPr>
          <w:trHeight w:val="1793"/>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FC0B6C" w:rsidRPr="00EA09A4" w:rsidTr="00C311DA">
        <w:trPr>
          <w:trHeight w:val="126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верхний,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C311DA"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7 000,00 включительно</w:t>
            </w:r>
          </w:p>
        </w:tc>
      </w:tr>
      <w:tr w:rsidR="004E1B07" w:rsidRPr="00EA09A4" w:rsidTr="00C311DA">
        <w:trPr>
          <w:trHeight w:val="1544"/>
        </w:trPr>
        <w:tc>
          <w:tcPr>
            <w:tcW w:w="592"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с распашной дверкой размером не менее 406*365*823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690"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tcPr>
          <w:p w:rsidR="004E1B07"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EA09A4">
              <w:rPr>
                <w:rFonts w:ascii="Times New Roman" w:eastAsia="Times New Roman" w:hAnsi="Times New Roman" w:cs="Times New Roman"/>
                <w:color w:val="000000"/>
                <w:lang w:eastAsia="ru-RU"/>
              </w:rPr>
              <w:t xml:space="preserve"> 000,00 включительно</w:t>
            </w:r>
          </w:p>
        </w:tc>
      </w:tr>
      <w:tr w:rsidR="00FC0B6C" w:rsidRPr="00EA09A4" w:rsidTr="00C311DA">
        <w:trPr>
          <w:trHeight w:val="1544"/>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w:t>
            </w:r>
            <w:r w:rsidR="004E1B07">
              <w:rPr>
                <w:rFonts w:ascii="Times New Roman" w:eastAsia="Times New Roman" w:hAnsi="Times New Roman" w:cs="Times New Roman"/>
                <w:color w:val="000000"/>
                <w:lang w:eastAsia="ru-RU"/>
              </w:rPr>
              <w:t>1</w:t>
            </w: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0</w:t>
            </w:r>
            <w:r w:rsidRPr="00EA09A4">
              <w:rPr>
                <w:rFonts w:ascii="Times New Roman" w:eastAsia="Times New Roman" w:hAnsi="Times New Roman" w:cs="Times New Roman"/>
                <w:color w:val="000000"/>
                <w:lang w:eastAsia="ru-RU"/>
              </w:rPr>
              <w:t>00,00 включительно</w:t>
            </w:r>
          </w:p>
        </w:tc>
      </w:tr>
      <w:tr w:rsidR="004E1B07" w:rsidRPr="00EA09A4" w:rsidTr="00C311DA">
        <w:trPr>
          <w:trHeight w:val="1500"/>
        </w:trPr>
        <w:tc>
          <w:tcPr>
            <w:tcW w:w="592"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Шкаф низкий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Размеры не менее 770*365*823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690"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561" w:type="dxa"/>
            <w:tcBorders>
              <w:top w:val="nil"/>
              <w:left w:val="nil"/>
              <w:bottom w:val="single" w:sz="4" w:space="0" w:color="auto"/>
              <w:right w:val="single" w:sz="4" w:space="0" w:color="auto"/>
            </w:tcBorders>
            <w:shd w:val="clear" w:color="auto" w:fill="auto"/>
            <w:vAlign w:val="center"/>
          </w:tcPr>
          <w:p w:rsidR="004E1B07" w:rsidRDefault="004E1B07" w:rsidP="004E1B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4E1B07" w:rsidRPr="00EA09A4" w:rsidRDefault="004E1B07" w:rsidP="004E1B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EA09A4">
              <w:rPr>
                <w:rFonts w:ascii="Times New Roman" w:eastAsia="Times New Roman" w:hAnsi="Times New Roman" w:cs="Times New Roman"/>
                <w:color w:val="000000"/>
                <w:lang w:eastAsia="ru-RU"/>
              </w:rPr>
              <w:t xml:space="preserve"> 000,00 включительно</w:t>
            </w:r>
          </w:p>
        </w:tc>
      </w:tr>
      <w:tr w:rsidR="00FC0B6C" w:rsidRPr="00EA09A4" w:rsidTr="00C311DA">
        <w:trPr>
          <w:trHeight w:val="15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FC0B6C" w:rsidRPr="00EA09A4" w:rsidTr="00694040">
        <w:trPr>
          <w:trHeight w:val="922"/>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3E0B0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w:t>
            </w:r>
            <w:r w:rsidR="003E0B04">
              <w:rPr>
                <w:rFonts w:ascii="Times New Roman" w:eastAsia="Times New Roman" w:hAnsi="Times New Roman" w:cs="Times New Roman"/>
                <w:color w:val="000000"/>
                <w:lang w:eastAsia="ru-RU"/>
              </w:rPr>
              <w:t>департамента финансов</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561" w:type="dxa"/>
            <w:tcBorders>
              <w:top w:val="nil"/>
              <w:left w:val="nil"/>
              <w:bottom w:val="single" w:sz="4" w:space="0" w:color="auto"/>
              <w:right w:val="single" w:sz="4" w:space="0" w:color="auto"/>
            </w:tcBorders>
            <w:shd w:val="clear" w:color="auto" w:fill="auto"/>
            <w:vAlign w:val="center"/>
            <w:hideMark/>
          </w:tcPr>
          <w:p w:rsidR="004E1B07"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1 5</w:t>
            </w:r>
            <w:r w:rsidRPr="00EA09A4">
              <w:rPr>
                <w:rFonts w:ascii="Times New Roman" w:eastAsia="Times New Roman" w:hAnsi="Times New Roman" w:cs="Times New Roman"/>
                <w:color w:val="000000"/>
                <w:lang w:eastAsia="ru-RU"/>
              </w:rPr>
              <w:t>00,00 включительно</w:t>
            </w:r>
          </w:p>
        </w:tc>
      </w:tr>
      <w:tr w:rsidR="00FC0B6C" w:rsidRPr="00EA09A4" w:rsidTr="00E84128">
        <w:trPr>
          <w:trHeight w:val="1403"/>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на </w:t>
            </w:r>
            <w:r w:rsidR="004E1B07">
              <w:rPr>
                <w:rFonts w:ascii="Times New Roman" w:eastAsia="Times New Roman" w:hAnsi="Times New Roman" w:cs="Times New Roman"/>
                <w:color w:val="000000"/>
                <w:lang w:eastAsia="ru-RU"/>
              </w:rPr>
              <w:t>устройство для прошивки документов</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Устройство </w:t>
            </w:r>
            <w:r w:rsidR="0058516D">
              <w:rPr>
                <w:rFonts w:ascii="Times New Roman" w:eastAsia="Times New Roman" w:hAnsi="Times New Roman" w:cs="Times New Roman"/>
                <w:color w:val="000000"/>
                <w:lang w:eastAsia="ru-RU"/>
              </w:rPr>
              <w:t>для прошивки документов</w:t>
            </w:r>
            <w:r w:rsidR="00FC0B6C" w:rsidRPr="00EA09A4">
              <w:rPr>
                <w:rFonts w:ascii="Times New Roman" w:eastAsia="Times New Roman" w:hAnsi="Times New Roman" w:cs="Times New Roman"/>
                <w:color w:val="000000"/>
                <w:lang w:eastAsia="ru-RU"/>
              </w:rPr>
              <w:t xml:space="preserve">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58516D" w:rsidP="00AD09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Электрическое устройство для сверлени</w:t>
            </w:r>
            <w:r w:rsidR="00AD09F6">
              <w:rPr>
                <w:rFonts w:ascii="Times New Roman" w:eastAsia="Times New Roman" w:hAnsi="Times New Roman" w:cs="Times New Roman"/>
                <w:color w:val="000000"/>
                <w:lang w:eastAsia="ru-RU"/>
              </w:rPr>
              <w:t>я папок документов толщиной до 10 см.</w:t>
            </w:r>
            <w:r w:rsidR="00FC0B6C" w:rsidRPr="00EA09A4">
              <w:rPr>
                <w:rFonts w:ascii="Times New Roman" w:eastAsia="Times New Roman" w:hAnsi="Times New Roman" w:cs="Times New Roman"/>
                <w:color w:val="000000"/>
                <w:lang w:eastAsia="ru-RU"/>
              </w:rPr>
              <w:t xml:space="preserve"> </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Управление бюджетного учета, отчетности и кассового исполнения бюджета</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561" w:type="dxa"/>
            <w:tcBorders>
              <w:top w:val="nil"/>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w:t>
            </w:r>
            <w:r w:rsidR="00FC0B6C" w:rsidRPr="00EA09A4">
              <w:rPr>
                <w:rFonts w:ascii="Times New Roman" w:eastAsia="Times New Roman" w:hAnsi="Times New Roman" w:cs="Times New Roman"/>
                <w:color w:val="000000"/>
                <w:lang w:eastAsia="ru-RU"/>
              </w:rPr>
              <w:t>00,00 включительно</w:t>
            </w:r>
          </w:p>
        </w:tc>
      </w:tr>
      <w:tr w:rsidR="00FC0B6C" w:rsidRPr="00EA09A4" w:rsidTr="00E84128">
        <w:trPr>
          <w:trHeight w:val="1267"/>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D09F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фотоаппарат</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3E0B04"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автоматизации и информатизации</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E84128">
        <w:trPr>
          <w:trHeight w:val="1544"/>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r w:rsidR="00AD09F6">
              <w:rPr>
                <w:rFonts w:ascii="Times New Roman" w:eastAsia="Times New Roman" w:hAnsi="Times New Roman" w:cs="Times New Roman"/>
                <w:color w:val="000000"/>
                <w:lang w:eastAsia="ru-RU"/>
              </w:rPr>
              <w:t>ный аппарат</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w:t>
            </w:r>
            <w:r w:rsidR="00AD09F6">
              <w:rPr>
                <w:rFonts w:ascii="Times New Roman" w:eastAsia="Times New Roman" w:hAnsi="Times New Roman" w:cs="Times New Roman"/>
                <w:color w:val="000000"/>
                <w:lang w:eastAsia="ru-RU"/>
              </w:rPr>
              <w:t>ный аппарат стационарный</w:t>
            </w:r>
            <w:r w:rsidRPr="00EA09A4">
              <w:rPr>
                <w:rFonts w:ascii="Times New Roman" w:eastAsia="Times New Roman" w:hAnsi="Times New Roman" w:cs="Times New Roman"/>
                <w:color w:val="000000"/>
                <w:lang w:eastAsia="ru-RU"/>
              </w:rPr>
              <w:t xml:space="preserve">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D09F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Регулятор уровня громкости звонка, </w:t>
            </w:r>
            <w:r w:rsidR="00AD09F6">
              <w:rPr>
                <w:rFonts w:ascii="Times New Roman" w:eastAsia="Times New Roman" w:hAnsi="Times New Roman" w:cs="Times New Roman"/>
                <w:color w:val="000000"/>
                <w:lang w:eastAsia="ru-RU"/>
              </w:rPr>
              <w:t>р</w:t>
            </w:r>
            <w:r w:rsidRPr="00EA09A4">
              <w:rPr>
                <w:rFonts w:ascii="Times New Roman" w:eastAsia="Times New Roman" w:hAnsi="Times New Roman" w:cs="Times New Roman"/>
                <w:color w:val="000000"/>
                <w:lang w:eastAsia="ru-RU"/>
              </w:rPr>
              <w:t xml:space="preserve">азъем для гарнитуры,  </w:t>
            </w:r>
            <w:r w:rsidR="00AD09F6">
              <w:rPr>
                <w:rFonts w:ascii="Times New Roman" w:eastAsia="Times New Roman" w:hAnsi="Times New Roman" w:cs="Times New Roman"/>
                <w:color w:val="000000"/>
                <w:lang w:eastAsia="ru-RU"/>
              </w:rPr>
              <w:t>п</w:t>
            </w:r>
            <w:r w:rsidRPr="00EA09A4">
              <w:rPr>
                <w:rFonts w:ascii="Times New Roman" w:eastAsia="Times New Roman" w:hAnsi="Times New Roman" w:cs="Times New Roman"/>
                <w:color w:val="000000"/>
                <w:lang w:eastAsia="ru-RU"/>
              </w:rPr>
              <w:t xml:space="preserve">овторный набор номера, </w:t>
            </w:r>
            <w:r w:rsidR="00AD09F6">
              <w:rPr>
                <w:rFonts w:ascii="Times New Roman" w:eastAsia="Times New Roman" w:hAnsi="Times New Roman" w:cs="Times New Roman"/>
                <w:color w:val="000000"/>
                <w:lang w:eastAsia="ru-RU"/>
              </w:rPr>
              <w:t>набор в т</w:t>
            </w:r>
            <w:r w:rsidRPr="00EA09A4">
              <w:rPr>
                <w:rFonts w:ascii="Times New Roman" w:eastAsia="Times New Roman" w:hAnsi="Times New Roman" w:cs="Times New Roman"/>
                <w:color w:val="000000"/>
                <w:lang w:eastAsia="ru-RU"/>
              </w:rPr>
              <w:t>ональн</w:t>
            </w:r>
            <w:r w:rsidR="00AD09F6">
              <w:rPr>
                <w:rFonts w:ascii="Times New Roman" w:eastAsia="Times New Roman" w:hAnsi="Times New Roman" w:cs="Times New Roman"/>
                <w:color w:val="000000"/>
                <w:lang w:eastAsia="ru-RU"/>
              </w:rPr>
              <w:t>ом режиме</w:t>
            </w:r>
            <w:r w:rsidRPr="00EA09A4">
              <w:rPr>
                <w:rFonts w:ascii="Times New Roman" w:eastAsia="Times New Roman" w:hAnsi="Times New Roman" w:cs="Times New Roman"/>
                <w:color w:val="000000"/>
                <w:lang w:eastAsia="ru-RU"/>
              </w:rPr>
              <w:t>.</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561" w:type="dxa"/>
            <w:tcBorders>
              <w:top w:val="nil"/>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FC0B6C" w:rsidRPr="00EA09A4">
              <w:rPr>
                <w:rFonts w:ascii="Times New Roman" w:eastAsia="Times New Roman" w:hAnsi="Times New Roman" w:cs="Times New Roman"/>
                <w:color w:val="000000"/>
                <w:lang w:eastAsia="ru-RU"/>
              </w:rPr>
              <w:t xml:space="preserve"> 000,00 включительно</w:t>
            </w:r>
          </w:p>
        </w:tc>
      </w:tr>
      <w:tr w:rsidR="00FC0B6C" w:rsidRPr="00EA09A4" w:rsidTr="00E84128">
        <w:trPr>
          <w:trHeight w:val="1278"/>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noWrap/>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690" w:type="dxa"/>
            <w:tcBorders>
              <w:top w:val="nil"/>
              <w:left w:val="nil"/>
              <w:bottom w:val="nil"/>
              <w:right w:val="single" w:sz="4" w:space="0" w:color="auto"/>
            </w:tcBorders>
            <w:shd w:val="clear" w:color="auto" w:fill="auto"/>
            <w:vAlign w:val="center"/>
            <w:hideMark/>
          </w:tcPr>
          <w:p w:rsidR="00FC0B6C" w:rsidRPr="00EA09A4" w:rsidRDefault="00AD09F6" w:rsidP="00AD09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FC0B6C" w:rsidRPr="00EA09A4">
              <w:rPr>
                <w:rFonts w:ascii="Times New Roman" w:eastAsia="Times New Roman" w:hAnsi="Times New Roman" w:cs="Times New Roman"/>
                <w:color w:val="000000"/>
                <w:lang w:eastAsia="ru-RU"/>
              </w:rPr>
              <w:t>тделы</w:t>
            </w:r>
            <w:r w:rsidR="00FC0B6C">
              <w:rPr>
                <w:rFonts w:ascii="Times New Roman" w:eastAsia="Times New Roman" w:hAnsi="Times New Roman" w:cs="Times New Roman"/>
                <w:color w:val="000000"/>
                <w:lang w:eastAsia="ru-RU"/>
              </w:rPr>
              <w:t xml:space="preserve"> в составе </w:t>
            </w:r>
            <w:r>
              <w:rPr>
                <w:rFonts w:ascii="Times New Roman" w:eastAsia="Times New Roman" w:hAnsi="Times New Roman" w:cs="Times New Roman"/>
                <w:color w:val="000000"/>
                <w:lang w:eastAsia="ru-RU"/>
              </w:rPr>
              <w:t>департамента финансов</w:t>
            </w:r>
          </w:p>
        </w:tc>
        <w:tc>
          <w:tcPr>
            <w:tcW w:w="1277" w:type="dxa"/>
            <w:tcBorders>
              <w:top w:val="nil"/>
              <w:left w:val="nil"/>
              <w:bottom w:val="nil"/>
              <w:right w:val="single" w:sz="4" w:space="0" w:color="auto"/>
            </w:tcBorders>
            <w:shd w:val="clear" w:color="auto" w:fill="auto"/>
            <w:vAlign w:val="center"/>
            <w:hideMark/>
          </w:tcPr>
          <w:p w:rsidR="00FC0B6C" w:rsidRPr="00EA09A4" w:rsidRDefault="00FC0B6C" w:rsidP="00AD09F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AD09F6">
              <w:rPr>
                <w:rFonts w:ascii="Times New Roman" w:eastAsia="Times New Roman" w:hAnsi="Times New Roman" w:cs="Times New Roman"/>
                <w:color w:val="000000"/>
                <w:lang w:eastAsia="ru-RU"/>
              </w:rPr>
              <w:t>2</w:t>
            </w:r>
            <w:r w:rsidRPr="00EA09A4">
              <w:rPr>
                <w:rFonts w:ascii="Times New Roman" w:eastAsia="Times New Roman" w:hAnsi="Times New Roman" w:cs="Times New Roman"/>
                <w:color w:val="000000"/>
                <w:lang w:eastAsia="ru-RU"/>
              </w:rPr>
              <w:t xml:space="preserve"> на отдел</w:t>
            </w:r>
          </w:p>
        </w:tc>
        <w:tc>
          <w:tcPr>
            <w:tcW w:w="1561" w:type="dxa"/>
            <w:tcBorders>
              <w:top w:val="nil"/>
              <w:left w:val="nil"/>
              <w:bottom w:val="nil"/>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E84128"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FC0B6C" w:rsidRPr="00EA09A4">
              <w:rPr>
                <w:rFonts w:ascii="Times New Roman" w:eastAsia="Times New Roman" w:hAnsi="Times New Roman" w:cs="Times New Roman"/>
                <w:color w:val="000000"/>
                <w:lang w:eastAsia="ru-RU"/>
              </w:rPr>
              <w:t xml:space="preserve"> 000,00 включительно</w:t>
            </w:r>
          </w:p>
        </w:tc>
      </w:tr>
      <w:tr w:rsidR="00FC0B6C" w:rsidRPr="00EA09A4" w:rsidTr="00694040">
        <w:trPr>
          <w:trHeight w:val="912"/>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FC0B6C" w:rsidRPr="00EA09A4">
              <w:rPr>
                <w:rFonts w:ascii="Times New Roman" w:eastAsia="Times New Roman" w:hAnsi="Times New Roman" w:cs="Times New Roman"/>
                <w:color w:val="000000"/>
                <w:lang w:eastAsia="ru-RU"/>
              </w:rPr>
              <w:t>.</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65"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E84128"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FC0B6C" w:rsidRPr="00EA09A4">
              <w:rPr>
                <w:rFonts w:ascii="Times New Roman" w:eastAsia="Times New Roman" w:hAnsi="Times New Roman" w:cs="Times New Roman"/>
                <w:color w:val="000000"/>
                <w:lang w:eastAsia="ru-RU"/>
              </w:rPr>
              <w:t xml:space="preserve"> 000,00 включительно</w:t>
            </w:r>
          </w:p>
        </w:tc>
      </w:tr>
      <w:tr w:rsidR="00FC0B6C" w:rsidRPr="00EA09A4" w:rsidTr="00C311DA">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vMerge/>
            <w:tcBorders>
              <w:top w:val="nil"/>
              <w:left w:val="single" w:sz="4" w:space="0" w:color="auto"/>
              <w:bottom w:val="single" w:sz="4" w:space="0" w:color="auto"/>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кабинеты руководителей</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561" w:type="dxa"/>
            <w:tcBorders>
              <w:top w:val="nil"/>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E84128"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FC0B6C" w:rsidRPr="00EA09A4">
              <w:rPr>
                <w:rFonts w:ascii="Times New Roman" w:eastAsia="Times New Roman" w:hAnsi="Times New Roman" w:cs="Times New Roman"/>
                <w:color w:val="000000"/>
                <w:lang w:eastAsia="ru-RU"/>
              </w:rPr>
              <w:t xml:space="preserve">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CB4C85">
          <w:pgSz w:w="16838" w:h="11906" w:orient="landscape"/>
          <w:pgMar w:top="1418" w:right="397" w:bottom="567" w:left="851" w:header="709" w:footer="709" w:gutter="0"/>
          <w:cols w:space="708"/>
          <w:docGrid w:linePitch="360"/>
        </w:sectPr>
      </w:pPr>
    </w:p>
    <w:p w:rsidR="00AD09F6" w:rsidRDefault="00AD09F6"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 </w:t>
      </w:r>
      <w:r w:rsidRPr="001D2B53">
        <w:rPr>
          <w:rFonts w:ascii="Times New Roman" w:hAnsi="Times New Roman" w:cs="Times New Roman"/>
          <w:sz w:val="24"/>
          <w:szCs w:val="24"/>
        </w:rPr>
        <w:t>Норматив на приобретение канцелярских принадлежностей*</w:t>
      </w:r>
    </w:p>
    <w:p w:rsidR="00FC0B6C" w:rsidRDefault="00FC0B6C" w:rsidP="00FC0B6C">
      <w:pPr>
        <w:pStyle w:val="a4"/>
        <w:spacing w:line="276" w:lineRule="auto"/>
        <w:jc w:val="both"/>
        <w:rPr>
          <w:rFonts w:ascii="Times New Roman" w:hAnsi="Times New Roman" w:cs="Times New Roman"/>
          <w:sz w:val="24"/>
          <w:szCs w:val="24"/>
        </w:rPr>
      </w:pPr>
    </w:p>
    <w:tbl>
      <w:tblPr>
        <w:tblW w:w="10020" w:type="dxa"/>
        <w:tblInd w:w="93" w:type="dxa"/>
        <w:tblLayout w:type="fixed"/>
        <w:tblLook w:val="04A0"/>
      </w:tblPr>
      <w:tblGrid>
        <w:gridCol w:w="560"/>
        <w:gridCol w:w="1723"/>
        <w:gridCol w:w="2694"/>
        <w:gridCol w:w="2126"/>
        <w:gridCol w:w="1276"/>
        <w:gridCol w:w="1641"/>
      </w:tblGrid>
      <w:tr w:rsidR="00FC0B6C" w:rsidRPr="00E84128" w:rsidTr="00E84128">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 п/п</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Наименование, периодичность</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Основные характеристики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Норматив на 1 штатную единицу</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Цена в расчете на 1 штатную единицу, руб.**</w:t>
            </w:r>
          </w:p>
        </w:tc>
      </w:tr>
      <w:tr w:rsidR="00FC0B6C" w:rsidRPr="001D2B53" w:rsidTr="002C4755">
        <w:trPr>
          <w:trHeight w:val="113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Антистеплер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 для аккуратного удаления закрытых скоб. Корпус изготовлен из металла.</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2C4755">
        <w:trPr>
          <w:trHeight w:val="14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2C4755">
        <w:trPr>
          <w:trHeight w:val="15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1 200,00 включительно</w:t>
            </w:r>
          </w:p>
        </w:tc>
      </w:tr>
      <w:tr w:rsidR="00FC0B6C" w:rsidRPr="001D2B53" w:rsidTr="002C4755">
        <w:trPr>
          <w:trHeight w:val="14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70,00 включительно</w:t>
            </w:r>
          </w:p>
        </w:tc>
      </w:tr>
      <w:tr w:rsidR="00FC0B6C" w:rsidRPr="001D2B53" w:rsidTr="002C4755">
        <w:trPr>
          <w:trHeight w:val="15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90,00 включительно</w:t>
            </w:r>
          </w:p>
        </w:tc>
      </w:tr>
      <w:tr w:rsidR="00FC0B6C" w:rsidRPr="001D2B53" w:rsidTr="002C4755">
        <w:trPr>
          <w:trHeight w:val="153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2C4755">
        <w:trPr>
          <w:trHeight w:val="141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31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Карандаш </w:t>
            </w:r>
            <w:proofErr w:type="spellStart"/>
            <w:r w:rsidRPr="001D2B53">
              <w:rPr>
                <w:rFonts w:ascii="Times New Roman" w:eastAsia="Times New Roman" w:hAnsi="Times New Roman" w:cs="Times New Roman"/>
                <w:color w:val="000000"/>
                <w:lang w:eastAsia="ru-RU"/>
              </w:rPr>
              <w:t>чернографитовый</w:t>
            </w:r>
            <w:proofErr w:type="spellEnd"/>
            <w:r w:rsidRPr="001D2B53">
              <w:rPr>
                <w:rFonts w:ascii="Times New Roman" w:eastAsia="Times New Roman" w:hAnsi="Times New Roman" w:cs="Times New Roman"/>
                <w:color w:val="000000"/>
                <w:lang w:eastAsia="ru-RU"/>
              </w:rPr>
              <w:t xml:space="preserve">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15,00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Карандаш автоматический </w:t>
            </w:r>
            <w:proofErr w:type="spellStart"/>
            <w:r w:rsidRPr="001D2B53">
              <w:rPr>
                <w:rFonts w:ascii="Times New Roman" w:eastAsia="Times New Roman" w:hAnsi="Times New Roman" w:cs="Times New Roman"/>
                <w:color w:val="000000"/>
                <w:lang w:eastAsia="ru-RU"/>
              </w:rPr>
              <w:t>чернографитовый</w:t>
            </w:r>
            <w:proofErr w:type="spellEnd"/>
            <w:r w:rsidRPr="001D2B53">
              <w:rPr>
                <w:rFonts w:ascii="Times New Roman" w:eastAsia="Times New Roman" w:hAnsi="Times New Roman" w:cs="Times New Roman"/>
                <w:color w:val="000000"/>
                <w:lang w:eastAsia="ru-RU"/>
              </w:rPr>
              <w:t xml:space="preserve">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30,00 включительно</w:t>
            </w:r>
          </w:p>
        </w:tc>
      </w:tr>
      <w:tr w:rsidR="00FC0B6C" w:rsidRPr="001D2B53" w:rsidTr="002C4755">
        <w:trPr>
          <w:trHeight w:val="119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40,00 включительно</w:t>
            </w:r>
          </w:p>
        </w:tc>
      </w:tr>
      <w:tr w:rsidR="00FC0B6C" w:rsidRPr="001D2B53" w:rsidTr="002C4755">
        <w:trPr>
          <w:trHeight w:val="13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60,00 включительно</w:t>
            </w:r>
          </w:p>
        </w:tc>
      </w:tr>
      <w:tr w:rsidR="00FC0B6C" w:rsidRPr="001D2B53" w:rsidTr="002C4755">
        <w:trPr>
          <w:trHeight w:val="2254"/>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1D2B53">
              <w:rPr>
                <w:rFonts w:ascii="Times New Roman" w:eastAsia="Times New Roman" w:hAnsi="Times New Roman" w:cs="Times New Roman"/>
                <w:color w:val="000000"/>
                <w:lang w:eastAsia="ru-RU"/>
              </w:rPr>
              <w:t>Степлером</w:t>
            </w:r>
            <w:proofErr w:type="spellEnd"/>
            <w:r w:rsidRPr="001D2B53">
              <w:rPr>
                <w:rFonts w:ascii="Times New Roman" w:eastAsia="Times New Roman" w:hAnsi="Times New Roman" w:cs="Times New Roman"/>
                <w:color w:val="000000"/>
                <w:lang w:eastAsia="ru-RU"/>
              </w:rPr>
              <w:t xml:space="preserve"> не менее 1. Скрепками, скобами к </w:t>
            </w:r>
            <w:proofErr w:type="spellStart"/>
            <w:r w:rsidRPr="001D2B53">
              <w:rPr>
                <w:rFonts w:ascii="Times New Roman" w:eastAsia="Times New Roman" w:hAnsi="Times New Roman" w:cs="Times New Roman"/>
                <w:color w:val="000000"/>
                <w:lang w:eastAsia="ru-RU"/>
              </w:rPr>
              <w:t>степлеру</w:t>
            </w:r>
            <w:proofErr w:type="spellEnd"/>
            <w:r w:rsidRPr="001D2B53">
              <w:rPr>
                <w:rFonts w:ascii="Times New Roman" w:eastAsia="Times New Roman" w:hAnsi="Times New Roman" w:cs="Times New Roman"/>
                <w:color w:val="000000"/>
                <w:lang w:eastAsia="ru-RU"/>
              </w:rPr>
              <w:t xml:space="preserve"> не менее 1, силовыми скрепками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5 000,00 включительно</w:t>
            </w:r>
          </w:p>
        </w:tc>
      </w:tr>
      <w:tr w:rsidR="00FC0B6C" w:rsidRPr="001D2B53" w:rsidTr="00E84128">
        <w:trPr>
          <w:trHeight w:val="2700"/>
        </w:trPr>
        <w:tc>
          <w:tcPr>
            <w:tcW w:w="5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CB4C85">
            <w:pPr>
              <w:spacing w:after="0" w:line="240" w:lineRule="auto"/>
              <w:rPr>
                <w:rFonts w:ascii="Times New Roman" w:eastAsia="Times New Roman" w:hAnsi="Times New Roman" w:cs="Times New Roman"/>
                <w:color w:val="000000"/>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CB4C85">
            <w:pPr>
              <w:spacing w:after="0" w:line="240" w:lineRule="auto"/>
              <w:rPr>
                <w:rFonts w:ascii="Times New Roman" w:eastAsia="Times New Roman" w:hAnsi="Times New Roman" w:cs="Times New Roman"/>
                <w:color w:val="000000"/>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CB4C8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FC0B6C" w:rsidRPr="001D2B53" w:rsidTr="002C4755">
        <w:trPr>
          <w:trHeight w:val="12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80,00 включительно</w:t>
            </w:r>
          </w:p>
        </w:tc>
      </w:tr>
      <w:tr w:rsidR="00FC0B6C" w:rsidRPr="001D2B53" w:rsidTr="002C4755">
        <w:trPr>
          <w:trHeight w:val="183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Изготовлен из винила белого цвета. Подходит для различных поверхностей: бумага, проекционная пленка, картон.</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40,00 включительно</w:t>
            </w:r>
          </w:p>
        </w:tc>
      </w:tr>
      <w:tr w:rsidR="00FC0B6C" w:rsidRPr="001D2B53" w:rsidTr="00E84128">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 полистирол. В упаковке не менее 5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Маркеры, </w:t>
            </w:r>
            <w:proofErr w:type="spellStart"/>
            <w:r w:rsidRPr="001D2B53">
              <w:rPr>
                <w:rFonts w:ascii="Times New Roman" w:eastAsia="Times New Roman" w:hAnsi="Times New Roman" w:cs="Times New Roman"/>
                <w:color w:val="000000"/>
                <w:lang w:eastAsia="ru-RU"/>
              </w:rPr>
              <w:t>текстовыделители</w:t>
            </w:r>
            <w:proofErr w:type="spellEnd"/>
            <w:r w:rsidRPr="001D2B53">
              <w:rPr>
                <w:rFonts w:ascii="Times New Roman" w:eastAsia="Times New Roman" w:hAnsi="Times New Roman" w:cs="Times New Roman"/>
                <w:color w:val="000000"/>
                <w:lang w:eastAsia="ru-RU"/>
              </w:rPr>
              <w:t xml:space="preserve"> (набор 4 цвета)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5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2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2C4755">
        <w:trPr>
          <w:trHeight w:val="1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Предназначена для хранения документов. Формат А4, резинка на папке на углах.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2C4755">
        <w:trPr>
          <w:trHeight w:val="127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хранения документов. Формат А4.</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7,00 включительно</w:t>
            </w:r>
          </w:p>
        </w:tc>
      </w:tr>
      <w:tr w:rsidR="00FC0B6C" w:rsidRPr="001D2B53" w:rsidTr="002C4755">
        <w:trPr>
          <w:trHeight w:val="22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Предназначена для хранения большого объема документов. Формат А4. Материал - картон, полипропилен, пластик. Наличие кармана на корешке папки.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2C4755">
        <w:trPr>
          <w:trHeight w:val="155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А4, предназначен для хр</w:t>
            </w:r>
            <w:r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3,00 включительно</w:t>
            </w:r>
          </w:p>
        </w:tc>
      </w:tr>
      <w:tr w:rsidR="00FC0B6C" w:rsidRPr="001D2B53" w:rsidTr="002C4755">
        <w:trPr>
          <w:trHeight w:val="22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2C4755">
        <w:trPr>
          <w:trHeight w:val="24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Скобы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24/6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канцелярскими </w:t>
            </w:r>
            <w:proofErr w:type="spellStart"/>
            <w:r w:rsidRPr="001D2B53">
              <w:rPr>
                <w:rFonts w:ascii="Times New Roman" w:eastAsia="Times New Roman" w:hAnsi="Times New Roman" w:cs="Times New Roman"/>
                <w:color w:val="000000"/>
                <w:lang w:eastAsia="ru-RU"/>
              </w:rPr>
              <w:t>степлерами</w:t>
            </w:r>
            <w:proofErr w:type="spellEnd"/>
            <w:r w:rsidRPr="001D2B53">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25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оперативного скрепления листов металлическими скобами. Глубина закладки бумаги не менее 53 мм. Тип и размер скоб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- 24/6. количество пробиваемых листов не менее 25</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2C4755">
        <w:trPr>
          <w:trHeight w:val="25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оперативного скрепления листов металлическими скобами. Глубина закладки бумаги не менее 20 мм. Тип и размер скоб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- 10. количество пробиваемых листов не менее 10</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80,00 включительно</w:t>
            </w:r>
          </w:p>
        </w:tc>
      </w:tr>
      <w:tr w:rsidR="00FC0B6C" w:rsidRPr="001D2B53" w:rsidTr="002C4755">
        <w:trPr>
          <w:trHeight w:val="125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скрепления бумаг. Количество в упаковке 100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2C4755">
        <w:trPr>
          <w:trHeight w:val="25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40,00 включительно</w:t>
            </w:r>
          </w:p>
        </w:tc>
      </w:tr>
      <w:tr w:rsidR="00FC0B6C" w:rsidRPr="001D2B53" w:rsidTr="002C4755">
        <w:trPr>
          <w:trHeight w:val="252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Скрепочница</w:t>
            </w:r>
            <w:proofErr w:type="spellEnd"/>
            <w:r w:rsidRPr="001D2B53">
              <w:rPr>
                <w:rFonts w:ascii="Times New Roman" w:eastAsia="Times New Roman" w:hAnsi="Times New Roman" w:cs="Times New Roman"/>
                <w:color w:val="000000"/>
                <w:lang w:eastAsia="ru-RU"/>
              </w:rPr>
              <w:t xml:space="preserve"> магнитная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Магнитная </w:t>
            </w:r>
            <w:proofErr w:type="spellStart"/>
            <w:r w:rsidRPr="001D2B53">
              <w:rPr>
                <w:rFonts w:ascii="Times New Roman" w:eastAsia="Times New Roman" w:hAnsi="Times New Roman" w:cs="Times New Roman"/>
                <w:color w:val="000000"/>
                <w:lang w:eastAsia="ru-RU"/>
              </w:rPr>
              <w:t>Скрепочница</w:t>
            </w:r>
            <w:proofErr w:type="spellEnd"/>
            <w:r w:rsidRPr="001D2B53">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2E51B9">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w:t>
            </w:r>
            <w:r w:rsidR="002E51B9">
              <w:rPr>
                <w:rFonts w:ascii="Times New Roman" w:eastAsia="Times New Roman" w:hAnsi="Times New Roman" w:cs="Times New Roman"/>
                <w:color w:val="000000"/>
                <w:lang w:eastAsia="ru-RU"/>
              </w:rPr>
              <w:t>5</w:t>
            </w:r>
            <w:r w:rsidRPr="001D2B53">
              <w:rPr>
                <w:rFonts w:ascii="Times New Roman" w:eastAsia="Times New Roman" w:hAnsi="Times New Roman" w:cs="Times New Roman"/>
                <w:color w:val="000000"/>
                <w:lang w:eastAsia="ru-RU"/>
              </w:rPr>
              <w:t>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Pr="001D2B53">
              <w:rPr>
                <w:rFonts w:ascii="Times New Roman" w:eastAsia="Times New Roman" w:hAnsi="Times New Roman" w:cs="Times New Roman"/>
                <w:color w:val="000000"/>
                <w:lang w:eastAsia="ru-RU"/>
              </w:rPr>
              <w:t>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E8412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w:t>
            </w:r>
            <w:r w:rsidR="00E84128">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50,00 включительно</w:t>
            </w:r>
          </w:p>
        </w:tc>
      </w:tr>
      <w:tr w:rsidR="00FC0B6C" w:rsidRPr="001D2B53" w:rsidTr="002C4755">
        <w:trPr>
          <w:trHeight w:val="126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2C4755">
        <w:trPr>
          <w:trHeight w:val="18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2E51B9">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2E51B9">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00,00 включительно</w:t>
            </w:r>
          </w:p>
        </w:tc>
      </w:tr>
      <w:tr w:rsidR="00FC0B6C" w:rsidRPr="001D2B53" w:rsidTr="002C4755">
        <w:trPr>
          <w:trHeight w:val="13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Обложка для </w:t>
            </w:r>
            <w:proofErr w:type="spellStart"/>
            <w:r w:rsidRPr="001D2B53">
              <w:rPr>
                <w:rFonts w:ascii="Times New Roman" w:eastAsia="Times New Roman" w:hAnsi="Times New Roman" w:cs="Times New Roman"/>
                <w:color w:val="000000"/>
                <w:lang w:eastAsia="ru-RU"/>
              </w:rPr>
              <w:t>подшива</w:t>
            </w:r>
            <w:proofErr w:type="spellEnd"/>
            <w:r w:rsidRPr="001D2B53">
              <w:rPr>
                <w:rFonts w:ascii="Times New Roman" w:eastAsia="Times New Roman" w:hAnsi="Times New Roman" w:cs="Times New Roman"/>
                <w:color w:val="000000"/>
                <w:lang w:eastAsia="ru-RU"/>
              </w:rPr>
              <w:t xml:space="preserve"> документов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Обложка для </w:t>
            </w:r>
            <w:proofErr w:type="spellStart"/>
            <w:r w:rsidRPr="001D2B53">
              <w:rPr>
                <w:rFonts w:ascii="Times New Roman" w:eastAsia="Times New Roman" w:hAnsi="Times New Roman" w:cs="Times New Roman"/>
                <w:color w:val="000000"/>
                <w:lang w:eastAsia="ru-RU"/>
              </w:rPr>
              <w:t>подшива</w:t>
            </w:r>
            <w:proofErr w:type="spellEnd"/>
            <w:r w:rsidRPr="001D2B53">
              <w:rPr>
                <w:rFonts w:ascii="Times New Roman" w:eastAsia="Times New Roman" w:hAnsi="Times New Roman" w:cs="Times New Roman"/>
                <w:color w:val="000000"/>
                <w:lang w:eastAsia="ru-RU"/>
              </w:rPr>
              <w:t xml:space="preserve"> документов картонная, в упаковке не менее 100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2C4755">
        <w:trPr>
          <w:trHeight w:val="12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А4 (пачки)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А4 210х297 мм, листов в пачке не менее 500</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2C4755">
        <w:trPr>
          <w:trHeight w:val="12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2C4755">
        <w:trPr>
          <w:trHeight w:val="1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50,00 включительно</w:t>
            </w:r>
          </w:p>
        </w:tc>
      </w:tr>
      <w:tr w:rsidR="00FC0B6C" w:rsidRPr="001D2B53" w:rsidTr="002C4755">
        <w:trPr>
          <w:trHeight w:val="12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2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E8412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031E1F">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r w:rsidR="00031E1F">
              <w:rPr>
                <w:rFonts w:ascii="Times New Roman" w:eastAsia="Times New Roman" w:hAnsi="Times New Roman" w:cs="Times New Roman"/>
                <w:color w:val="000000"/>
                <w:lang w:eastAsia="ru-RU"/>
              </w:rPr>
              <w:t>3</w:t>
            </w:r>
            <w:r w:rsidRPr="001D2B53">
              <w:rPr>
                <w:rFonts w:ascii="Times New Roman" w:eastAsia="Times New Roman" w:hAnsi="Times New Roman" w:cs="Times New Roman"/>
                <w:color w:val="000000"/>
                <w:lang w:eastAsia="ru-RU"/>
              </w:rPr>
              <w:t>.</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694" w:type="dxa"/>
            <w:tcBorders>
              <w:top w:val="nil"/>
              <w:left w:val="nil"/>
              <w:bottom w:val="nil"/>
              <w:right w:val="nil"/>
            </w:tcBorders>
            <w:shd w:val="clear" w:color="auto" w:fill="auto"/>
            <w:vAlign w:val="center"/>
            <w:hideMark/>
          </w:tcPr>
          <w:p w:rsidR="00FC0B6C" w:rsidRPr="001D2B53" w:rsidRDefault="00FC0B6C" w:rsidP="00204E1D">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А4</w:t>
            </w:r>
          </w:p>
        </w:tc>
        <w:tc>
          <w:tcPr>
            <w:tcW w:w="2126" w:type="dxa"/>
            <w:tcBorders>
              <w:top w:val="nil"/>
              <w:left w:val="single" w:sz="4" w:space="0" w:color="auto"/>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2C4755">
        <w:trPr>
          <w:trHeight w:val="1292"/>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Скоросшиватель Дело, формат А4, картон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5,00 включительно</w:t>
            </w:r>
          </w:p>
        </w:tc>
      </w:tr>
      <w:tr w:rsidR="00FC0B6C" w:rsidRPr="001D2B53" w:rsidTr="002C4755">
        <w:trPr>
          <w:trHeight w:val="1268"/>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DE20A4" w:rsidP="00CB4C85">
            <w:pPr>
              <w:spacing w:after="0" w:line="240" w:lineRule="auto"/>
              <w:jc w:val="center"/>
              <w:rPr>
                <w:rFonts w:ascii="Times New Roman" w:eastAsia="Times New Roman" w:hAnsi="Times New Roman" w:cs="Times New Roman"/>
                <w:color w:val="000000"/>
                <w:lang w:eastAsia="ru-RU"/>
              </w:rPr>
            </w:pPr>
            <w:hyperlink r:id="rId6" w:history="1">
              <w:r w:rsidR="00FC0B6C" w:rsidRPr="001D2B53">
                <w:rPr>
                  <w:rFonts w:ascii="Times New Roman" w:eastAsia="Times New Roman" w:hAnsi="Times New Roman" w:cs="Times New Roman"/>
                  <w:color w:val="000000"/>
                  <w:lang w:eastAsia="ru-RU"/>
                </w:rPr>
                <w:t>Корректирующая лента 4,2мм х 8м, блистер</w:t>
              </w:r>
            </w:hyperlink>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258"/>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Клейкая лента скотч (50 мм). Прозрачная, невидимая при наклеивании.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 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35,00 включительно</w:t>
            </w:r>
          </w:p>
        </w:tc>
      </w:tr>
      <w:tr w:rsidR="00FC0B6C" w:rsidRPr="001D2B53" w:rsidTr="002C4755">
        <w:trPr>
          <w:trHeight w:val="122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 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35,00 включительно</w:t>
            </w:r>
          </w:p>
        </w:tc>
      </w:tr>
      <w:tr w:rsidR="00FC0B6C" w:rsidRPr="001D2B53" w:rsidTr="002C4755">
        <w:trPr>
          <w:trHeight w:val="1266"/>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90,00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А4, применим для подшивки документов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694040" w:rsidP="00CB4C85">
            <w:pPr>
              <w:spacing w:after="0" w:line="240" w:lineRule="auto"/>
              <w:jc w:val="center"/>
              <w:rPr>
                <w:rFonts w:ascii="Times New Roman" w:eastAsia="Times New Roman" w:hAnsi="Times New Roman" w:cs="Times New Roman"/>
                <w:color w:val="000000"/>
                <w:lang w:eastAsia="ru-RU"/>
              </w:rP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031E1F">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031E1F">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00,00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694" w:type="dxa"/>
            <w:tcBorders>
              <w:top w:val="nil"/>
              <w:left w:val="nil"/>
              <w:bottom w:val="single" w:sz="4" w:space="0" w:color="auto"/>
              <w:right w:val="single" w:sz="4" w:space="0" w:color="auto"/>
            </w:tcBorders>
            <w:shd w:val="clear" w:color="auto" w:fill="auto"/>
            <w:vAlign w:val="center"/>
            <w:hideMark/>
          </w:tcPr>
          <w:p w:rsidR="00031E1F"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Наполнитель гелиевый, не менее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г</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60,00 включительно</w:t>
            </w:r>
          </w:p>
        </w:tc>
      </w:tr>
      <w:tr w:rsidR="00FC0B6C" w:rsidRPr="001D2B53" w:rsidTr="002C4755">
        <w:trPr>
          <w:trHeight w:val="1479"/>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E8412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2126" w:type="dxa"/>
            <w:tcBorders>
              <w:top w:val="nil"/>
              <w:left w:val="nil"/>
              <w:bottom w:val="single" w:sz="4" w:space="0" w:color="auto"/>
              <w:right w:val="single" w:sz="4" w:space="0" w:color="auto"/>
            </w:tcBorders>
            <w:shd w:val="clear" w:color="auto" w:fill="auto"/>
            <w:hideMark/>
          </w:tcPr>
          <w:p w:rsidR="00FC0B6C" w:rsidRDefault="00984C8E"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031E1F">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031E1F">
              <w:rPr>
                <w:rFonts w:ascii="Times New Roman" w:eastAsia="Times New Roman" w:hAnsi="Times New Roman" w:cs="Times New Roman"/>
                <w:color w:val="000000"/>
                <w:lang w:eastAsia="ru-RU"/>
              </w:rPr>
              <w:t>40</w:t>
            </w:r>
            <w:r w:rsidRPr="001D2B53">
              <w:rPr>
                <w:rFonts w:ascii="Times New Roman" w:eastAsia="Times New Roman" w:hAnsi="Times New Roman" w:cs="Times New Roman"/>
                <w:color w:val="000000"/>
                <w:lang w:eastAsia="ru-RU"/>
              </w:rPr>
              <w:t>0,00 включительно</w:t>
            </w:r>
          </w:p>
        </w:tc>
      </w:tr>
      <w:tr w:rsidR="00E24980" w:rsidRPr="0029463B" w:rsidTr="00E84128">
        <w:trPr>
          <w:trHeight w:val="1449"/>
        </w:trPr>
        <w:tc>
          <w:tcPr>
            <w:tcW w:w="560" w:type="dxa"/>
            <w:tcBorders>
              <w:top w:val="nil"/>
              <w:left w:val="single" w:sz="4" w:space="0" w:color="auto"/>
              <w:bottom w:val="nil"/>
              <w:right w:val="single" w:sz="4" w:space="0" w:color="auto"/>
            </w:tcBorders>
            <w:shd w:val="clear" w:color="auto" w:fill="auto"/>
            <w:vAlign w:val="center"/>
          </w:tcPr>
          <w:p w:rsidR="00E24980" w:rsidRPr="0029463B" w:rsidRDefault="00031E1F" w:rsidP="00031E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723" w:type="dxa"/>
            <w:tcBorders>
              <w:top w:val="nil"/>
              <w:left w:val="nil"/>
              <w:bottom w:val="nil"/>
              <w:right w:val="single" w:sz="4" w:space="0" w:color="auto"/>
            </w:tcBorders>
            <w:shd w:val="clear" w:color="auto" w:fill="auto"/>
            <w:vAlign w:val="center"/>
            <w:hideMark/>
          </w:tcPr>
          <w:p w:rsidR="00E24980" w:rsidRPr="0029463B" w:rsidRDefault="00E24980" w:rsidP="00031E1F">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2694" w:type="dxa"/>
            <w:tcBorders>
              <w:top w:val="nil"/>
              <w:left w:val="nil"/>
              <w:bottom w:val="nil"/>
              <w:right w:val="single" w:sz="4" w:space="0" w:color="auto"/>
            </w:tcBorders>
            <w:shd w:val="clear" w:color="auto" w:fill="auto"/>
            <w:vAlign w:val="center"/>
            <w:hideMark/>
          </w:tcPr>
          <w:p w:rsidR="00E24980" w:rsidRPr="0029463B" w:rsidRDefault="00E24980" w:rsidP="00031E1F">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2126" w:type="dxa"/>
            <w:tcBorders>
              <w:top w:val="nil"/>
              <w:left w:val="nil"/>
              <w:bottom w:val="nil"/>
              <w:right w:val="single" w:sz="4" w:space="0" w:color="auto"/>
            </w:tcBorders>
            <w:shd w:val="clear" w:color="auto" w:fill="auto"/>
            <w:hideMark/>
          </w:tcPr>
          <w:p w:rsidR="00E24980" w:rsidRPr="0029463B" w:rsidRDefault="00E24980" w:rsidP="00E24980">
            <w:pPr>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nil"/>
              <w:right w:val="single" w:sz="4" w:space="0" w:color="auto"/>
            </w:tcBorders>
            <w:shd w:val="clear" w:color="auto" w:fill="auto"/>
            <w:vAlign w:val="center"/>
            <w:hideMark/>
          </w:tcPr>
          <w:p w:rsidR="00E24980" w:rsidRPr="0029463B" w:rsidRDefault="00E24980" w:rsidP="00031E1F">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641" w:type="dxa"/>
            <w:tcBorders>
              <w:top w:val="nil"/>
              <w:left w:val="nil"/>
              <w:bottom w:val="nil"/>
              <w:right w:val="single" w:sz="4" w:space="0" w:color="auto"/>
            </w:tcBorders>
            <w:shd w:val="clear" w:color="auto" w:fill="auto"/>
            <w:vAlign w:val="center"/>
            <w:hideMark/>
          </w:tcPr>
          <w:p w:rsidR="00E24980" w:rsidRPr="0029463B" w:rsidRDefault="00E24980" w:rsidP="003D3639">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sidR="003D3639">
              <w:rPr>
                <w:rFonts w:ascii="Times New Roman" w:eastAsia="Times New Roman" w:hAnsi="Times New Roman" w:cs="Times New Roman"/>
                <w:color w:val="000000"/>
                <w:lang w:eastAsia="ru-RU"/>
              </w:rPr>
              <w:t>20</w:t>
            </w:r>
            <w:bookmarkStart w:id="0" w:name="_GoBack"/>
            <w:bookmarkEnd w:id="0"/>
            <w:r w:rsidRPr="0029463B">
              <w:rPr>
                <w:rFonts w:ascii="Times New Roman" w:eastAsia="Times New Roman" w:hAnsi="Times New Roman" w:cs="Times New Roman"/>
                <w:color w:val="000000"/>
                <w:lang w:eastAsia="ru-RU"/>
              </w:rPr>
              <w:t>0,00 включительно</w:t>
            </w:r>
          </w:p>
        </w:tc>
      </w:tr>
      <w:tr w:rsidR="00E24980" w:rsidRPr="001D2B53" w:rsidTr="002C4755">
        <w:trPr>
          <w:trHeight w:val="146"/>
        </w:trPr>
        <w:tc>
          <w:tcPr>
            <w:tcW w:w="560" w:type="dxa"/>
            <w:tcBorders>
              <w:top w:val="nil"/>
              <w:left w:val="single" w:sz="4" w:space="0" w:color="auto"/>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1723"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2694"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tcPr>
          <w:p w:rsidR="00E24980" w:rsidRPr="00EA4C12" w:rsidRDefault="00E24980" w:rsidP="00CB4C85">
            <w:pPr>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1641"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
    <w:p w:rsidR="00AD09F6" w:rsidRDefault="00AD09F6" w:rsidP="00FC0B6C">
      <w:pPr>
        <w:pStyle w:val="a4"/>
        <w:spacing w:line="276" w:lineRule="auto"/>
        <w:jc w:val="both"/>
        <w:rPr>
          <w:rFonts w:ascii="Times New Roman" w:hAnsi="Times New Roman" w:cs="Times New Roman"/>
          <w:sz w:val="24"/>
          <w:szCs w:val="24"/>
        </w:rPr>
      </w:pPr>
    </w:p>
    <w:p w:rsidR="00031E1F" w:rsidRDefault="00031E1F" w:rsidP="00031E1F">
      <w:pPr>
        <w:jc w:val="center"/>
        <w:rPr>
          <w:rFonts w:ascii="Times New Roman" w:hAnsi="Times New Roman" w:cs="Times New Roman"/>
          <w:sz w:val="24"/>
          <w:szCs w:val="24"/>
        </w:rPr>
      </w:pPr>
    </w:p>
    <w:p w:rsidR="00E84128" w:rsidRDefault="00E84128" w:rsidP="00031E1F">
      <w:pPr>
        <w:jc w:val="center"/>
        <w:rPr>
          <w:rFonts w:ascii="Times New Roman" w:hAnsi="Times New Roman" w:cs="Times New Roman"/>
          <w:sz w:val="24"/>
          <w:szCs w:val="24"/>
        </w:rPr>
      </w:pPr>
    </w:p>
    <w:p w:rsidR="002C4755" w:rsidRDefault="002C4755">
      <w:pPr>
        <w:rPr>
          <w:rFonts w:ascii="Times New Roman" w:hAnsi="Times New Roman" w:cs="Times New Roman"/>
          <w:sz w:val="24"/>
          <w:szCs w:val="24"/>
        </w:rPr>
      </w:pPr>
      <w:r>
        <w:rPr>
          <w:rFonts w:ascii="Times New Roman" w:hAnsi="Times New Roman" w:cs="Times New Roman"/>
          <w:sz w:val="24"/>
          <w:szCs w:val="24"/>
        </w:rPr>
        <w:br w:type="page"/>
      </w:r>
    </w:p>
    <w:p w:rsidR="002C4755" w:rsidRDefault="002C4755" w:rsidP="00031E1F">
      <w:pPr>
        <w:jc w:val="center"/>
        <w:rPr>
          <w:rFonts w:ascii="Times New Roman" w:hAnsi="Times New Roman" w:cs="Times New Roman"/>
          <w:sz w:val="24"/>
          <w:szCs w:val="24"/>
        </w:rPr>
      </w:pPr>
    </w:p>
    <w:p w:rsidR="00031E1F" w:rsidRPr="00031E1F" w:rsidRDefault="00031E1F" w:rsidP="00031E1F">
      <w:pPr>
        <w:jc w:val="center"/>
        <w:rPr>
          <w:rFonts w:ascii="Times New Roman" w:hAnsi="Times New Roman" w:cs="Times New Roman"/>
          <w:sz w:val="24"/>
          <w:szCs w:val="24"/>
        </w:rPr>
      </w:pPr>
      <w:r w:rsidRPr="00031E1F">
        <w:rPr>
          <w:rFonts w:ascii="Times New Roman" w:hAnsi="Times New Roman" w:cs="Times New Roman"/>
          <w:sz w:val="24"/>
          <w:szCs w:val="24"/>
        </w:rPr>
        <w:t>1</w:t>
      </w:r>
      <w:r>
        <w:rPr>
          <w:rFonts w:ascii="Times New Roman" w:hAnsi="Times New Roman" w:cs="Times New Roman"/>
          <w:sz w:val="24"/>
          <w:szCs w:val="24"/>
        </w:rPr>
        <w:t>0</w:t>
      </w:r>
      <w:r w:rsidRPr="00031E1F">
        <w:rPr>
          <w:rFonts w:ascii="Times New Roman" w:hAnsi="Times New Roman" w:cs="Times New Roman"/>
          <w:sz w:val="24"/>
          <w:szCs w:val="24"/>
        </w:rPr>
        <w:t>. Норматив на предоставление образовательных услуг*</w:t>
      </w:r>
    </w:p>
    <w:p w:rsidR="00031E1F" w:rsidRPr="00031E1F" w:rsidRDefault="00031E1F" w:rsidP="00031E1F">
      <w:pPr>
        <w:spacing w:after="0"/>
        <w:jc w:val="both"/>
        <w:rPr>
          <w:rFonts w:ascii="Times New Roman" w:hAnsi="Times New Roman" w:cs="Times New Roman"/>
          <w:sz w:val="24"/>
          <w:szCs w:val="24"/>
        </w:rPr>
      </w:pPr>
    </w:p>
    <w:tbl>
      <w:tblPr>
        <w:tblW w:w="9940" w:type="dxa"/>
        <w:tblInd w:w="93" w:type="dxa"/>
        <w:tblLook w:val="04A0"/>
      </w:tblPr>
      <w:tblGrid>
        <w:gridCol w:w="538"/>
        <w:gridCol w:w="2115"/>
        <w:gridCol w:w="2749"/>
        <w:gridCol w:w="1701"/>
        <w:gridCol w:w="1276"/>
        <w:gridCol w:w="1561"/>
      </w:tblGrid>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 п/п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Цена в расчете на 1 штатную единицу, руб.**</w:t>
            </w:r>
          </w:p>
        </w:tc>
      </w:tr>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более        45 000,00 включительно</w:t>
            </w:r>
          </w:p>
        </w:tc>
      </w:tr>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более        20 000,00 включительно</w:t>
            </w:r>
          </w:p>
        </w:tc>
      </w:tr>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984C8E" w:rsidP="00984C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Информационно-консультационные услуги</w:t>
            </w:r>
            <w:r w:rsidR="00031E1F">
              <w:rPr>
                <w:rFonts w:ascii="Times New Roman" w:eastAsia="Times New Roman" w:hAnsi="Times New Roman" w:cs="Times New Roman"/>
                <w:color w:val="000000"/>
                <w:lang w:eastAsia="ru-RU"/>
              </w:rPr>
              <w:t xml:space="preserve"> семинаров</w:t>
            </w:r>
            <w:r>
              <w:rPr>
                <w:rFonts w:ascii="Times New Roman" w:eastAsia="Times New Roman" w:hAnsi="Times New Roman" w:cs="Times New Roman"/>
                <w:color w:val="000000"/>
                <w:lang w:eastAsia="ru-RU"/>
              </w:rPr>
              <w:t xml:space="preserve"> и электронных вебинаров </w:t>
            </w:r>
          </w:p>
        </w:tc>
        <w:tc>
          <w:tcPr>
            <w:tcW w:w="2749"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 xml:space="preserve">Обучение </w:t>
            </w:r>
            <w:r>
              <w:rPr>
                <w:rFonts w:ascii="Times New Roman" w:eastAsia="Times New Roman" w:hAnsi="Times New Roman" w:cs="Times New Roman"/>
                <w:color w:val="000000"/>
                <w:lang w:eastAsia="ru-RU"/>
              </w:rPr>
              <w:t>по бюджетному учету, планированию</w:t>
            </w:r>
            <w:r w:rsidR="00D967B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изменению в законодательстве </w:t>
            </w:r>
          </w:p>
        </w:tc>
        <w:tc>
          <w:tcPr>
            <w:tcW w:w="170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D967B4"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D967B4">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 xml:space="preserve">Не более </w:t>
            </w:r>
            <w:r w:rsidR="00D967B4">
              <w:rPr>
                <w:rFonts w:ascii="Times New Roman" w:eastAsia="Times New Roman" w:hAnsi="Times New Roman" w:cs="Times New Roman"/>
                <w:color w:val="000000"/>
                <w:lang w:eastAsia="ru-RU"/>
              </w:rPr>
              <w:t>8</w:t>
            </w:r>
            <w:r w:rsidRPr="00031E1F">
              <w:rPr>
                <w:rFonts w:ascii="Times New Roman" w:eastAsia="Times New Roman" w:hAnsi="Times New Roman" w:cs="Times New Roman"/>
                <w:color w:val="000000"/>
                <w:lang w:eastAsia="ru-RU"/>
              </w:rPr>
              <w:t> 000,00 включительно</w:t>
            </w:r>
          </w:p>
        </w:tc>
      </w:tr>
    </w:tbl>
    <w:p w:rsidR="00031E1F" w:rsidRPr="00031E1F" w:rsidRDefault="00031E1F" w:rsidP="00031E1F">
      <w:pPr>
        <w:rPr>
          <w:rFonts w:ascii="Calibri" w:eastAsia="Calibri" w:hAnsi="Calibri" w:cs="Times New Roman"/>
        </w:rPr>
      </w:pPr>
    </w:p>
    <w:p w:rsidR="00031E1F" w:rsidRPr="00031E1F" w:rsidRDefault="00031E1F" w:rsidP="00031E1F">
      <w:pPr>
        <w:spacing w:after="0"/>
        <w:jc w:val="both"/>
        <w:rPr>
          <w:rFonts w:ascii="Times New Roman" w:hAnsi="Times New Roman" w:cs="Times New Roman"/>
          <w:sz w:val="24"/>
          <w:szCs w:val="24"/>
        </w:rPr>
      </w:pPr>
      <w:r w:rsidRPr="00031E1F">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spacing w:after="0"/>
        <w:jc w:val="both"/>
        <w:rPr>
          <w:rFonts w:ascii="Times New Roman" w:hAnsi="Times New Roman" w:cs="Times New Roman"/>
          <w:sz w:val="24"/>
          <w:szCs w:val="24"/>
        </w:rPr>
      </w:pPr>
      <w:r w:rsidRPr="00031E1F">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887DEB" w:rsidRDefault="00EF334A" w:rsidP="00031E1F">
      <w:pPr>
        <w:spacing w:after="0"/>
        <w:jc w:val="center"/>
        <w:rPr>
          <w:rFonts w:ascii="Times New Roman" w:hAnsi="Times New Roman" w:cs="Times New Roman"/>
          <w:sz w:val="24"/>
          <w:szCs w:val="24"/>
        </w:rPr>
      </w:pPr>
      <w:r>
        <w:rPr>
          <w:rFonts w:ascii="Times New Roman" w:hAnsi="Times New Roman" w:cs="Times New Roman"/>
          <w:sz w:val="24"/>
          <w:szCs w:val="24"/>
        </w:rPr>
        <w:t>11</w:t>
      </w:r>
      <w:r w:rsidR="00031E1F" w:rsidRPr="00031E1F">
        <w:rPr>
          <w:rFonts w:ascii="Times New Roman" w:hAnsi="Times New Roman" w:cs="Times New Roman"/>
          <w:sz w:val="24"/>
          <w:szCs w:val="24"/>
        </w:rPr>
        <w:t xml:space="preserve">. Норматив затрат на приобретение прочих работ и услуг, </w:t>
      </w:r>
    </w:p>
    <w:p w:rsidR="00031E1F" w:rsidRPr="00031E1F" w:rsidRDefault="00031E1F" w:rsidP="00031E1F">
      <w:pPr>
        <w:spacing w:after="0"/>
        <w:jc w:val="center"/>
        <w:rPr>
          <w:rFonts w:ascii="Times New Roman" w:hAnsi="Times New Roman" w:cs="Times New Roman"/>
          <w:sz w:val="24"/>
          <w:szCs w:val="24"/>
        </w:rPr>
      </w:pPr>
      <w:r w:rsidRPr="00031E1F">
        <w:rPr>
          <w:rFonts w:ascii="Times New Roman" w:hAnsi="Times New Roman" w:cs="Times New Roman"/>
          <w:sz w:val="24"/>
          <w:szCs w:val="24"/>
        </w:rPr>
        <w:t xml:space="preserve">не </w:t>
      </w:r>
      <w:proofErr w:type="gramStart"/>
      <w:r w:rsidRPr="00031E1F">
        <w:rPr>
          <w:rFonts w:ascii="Times New Roman" w:hAnsi="Times New Roman" w:cs="Times New Roman"/>
          <w:sz w:val="24"/>
          <w:szCs w:val="24"/>
        </w:rPr>
        <w:t>относящихся</w:t>
      </w:r>
      <w:proofErr w:type="gramEnd"/>
      <w:r w:rsidRPr="00031E1F">
        <w:rPr>
          <w:rFonts w:ascii="Times New Roman" w:hAnsi="Times New Roman" w:cs="Times New Roman"/>
          <w:sz w:val="24"/>
          <w:szCs w:val="24"/>
        </w:rPr>
        <w:t xml:space="preserve"> к затратам на услуги связи, аренду и содержание имущества*</w:t>
      </w:r>
    </w:p>
    <w:p w:rsidR="00031E1F" w:rsidRPr="00031E1F" w:rsidRDefault="00031E1F" w:rsidP="00031E1F">
      <w:pPr>
        <w:spacing w:after="0"/>
        <w:jc w:val="both"/>
        <w:rPr>
          <w:rFonts w:ascii="Times New Roman" w:hAnsi="Times New Roman" w:cs="Times New Roman"/>
          <w:sz w:val="24"/>
          <w:szCs w:val="24"/>
        </w:rPr>
      </w:pPr>
    </w:p>
    <w:tbl>
      <w:tblPr>
        <w:tblStyle w:val="10"/>
        <w:tblW w:w="0" w:type="auto"/>
        <w:tblLook w:val="04A0"/>
      </w:tblPr>
      <w:tblGrid>
        <w:gridCol w:w="4644"/>
        <w:gridCol w:w="3119"/>
        <w:gridCol w:w="2126"/>
      </w:tblGrid>
      <w:tr w:rsidR="00031E1F" w:rsidRPr="00031E1F" w:rsidTr="00887DEB">
        <w:tc>
          <w:tcPr>
            <w:tcW w:w="4644" w:type="dxa"/>
            <w:vAlign w:val="center"/>
          </w:tcPr>
          <w:p w:rsidR="00031E1F" w:rsidRPr="00031E1F" w:rsidRDefault="00031E1F" w:rsidP="00031E1F">
            <w:pPr>
              <w:jc w:val="center"/>
              <w:rPr>
                <w:rFonts w:ascii="Times New Roman" w:eastAsia="Calibri" w:hAnsi="Times New Roman" w:cs="Times New Roman"/>
                <w:b/>
              </w:rPr>
            </w:pPr>
            <w:r w:rsidRPr="00031E1F">
              <w:rPr>
                <w:rFonts w:ascii="Times New Roman" w:eastAsia="Calibri" w:hAnsi="Times New Roman" w:cs="Times New Roman"/>
                <w:b/>
              </w:rPr>
              <w:t>Наименование услуги</w:t>
            </w:r>
          </w:p>
        </w:tc>
        <w:tc>
          <w:tcPr>
            <w:tcW w:w="3119" w:type="dxa"/>
          </w:tcPr>
          <w:p w:rsidR="00031E1F" w:rsidRDefault="00031E1F" w:rsidP="00031E1F">
            <w:pPr>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Норматив количества предоставления услуг в год</w:t>
            </w:r>
          </w:p>
          <w:p w:rsidR="00887DEB" w:rsidRPr="00031E1F" w:rsidRDefault="00887DEB" w:rsidP="00031E1F">
            <w:pPr>
              <w:jc w:val="center"/>
              <w:rPr>
                <w:rFonts w:ascii="Times New Roman" w:eastAsia="Calibri" w:hAnsi="Times New Roman" w:cs="Times New Roman"/>
              </w:rPr>
            </w:pPr>
          </w:p>
        </w:tc>
        <w:tc>
          <w:tcPr>
            <w:tcW w:w="2126" w:type="dxa"/>
            <w:vAlign w:val="center"/>
          </w:tcPr>
          <w:p w:rsidR="00031E1F" w:rsidRPr="00031E1F" w:rsidRDefault="00031E1F" w:rsidP="00031E1F">
            <w:pPr>
              <w:jc w:val="center"/>
              <w:rPr>
                <w:rFonts w:ascii="Times New Roman" w:eastAsia="Calibri" w:hAnsi="Times New Roman" w:cs="Times New Roman"/>
              </w:rPr>
            </w:pPr>
            <w:r w:rsidRPr="00031E1F">
              <w:rPr>
                <w:rFonts w:ascii="Times New Roman" w:eastAsia="Times New Roman" w:hAnsi="Times New Roman" w:cs="Times New Roman"/>
                <w:b/>
                <w:bCs/>
                <w:color w:val="000000"/>
                <w:lang w:eastAsia="ru-RU"/>
              </w:rPr>
              <w:t>Стоимость, руб.**</w:t>
            </w:r>
          </w:p>
        </w:tc>
      </w:tr>
      <w:tr w:rsidR="00957FB5" w:rsidRPr="00031E1F" w:rsidTr="00887DEB">
        <w:trPr>
          <w:trHeight w:val="1416"/>
        </w:trPr>
        <w:tc>
          <w:tcPr>
            <w:tcW w:w="4644" w:type="dxa"/>
          </w:tcPr>
          <w:p w:rsidR="00957FB5" w:rsidRPr="00031E1F" w:rsidRDefault="00957FB5" w:rsidP="00957FB5">
            <w:pPr>
              <w:jc w:val="center"/>
              <w:rPr>
                <w:rFonts w:ascii="Times New Roman" w:hAnsi="Times New Roman" w:cs="Times New Roman"/>
                <w:sz w:val="24"/>
                <w:szCs w:val="24"/>
              </w:rPr>
            </w:pPr>
            <w:r>
              <w:rPr>
                <w:rFonts w:ascii="Times New Roman" w:hAnsi="Times New Roman" w:cs="Times New Roman"/>
                <w:sz w:val="24"/>
                <w:szCs w:val="24"/>
              </w:rPr>
              <w:t>Услуги по техническому сопровождению программных продуктов автоматизированных систем «Бюджет» и «Удаленное рабочее место»</w:t>
            </w:r>
          </w:p>
        </w:tc>
        <w:tc>
          <w:tcPr>
            <w:tcW w:w="3119" w:type="dxa"/>
            <w:vAlign w:val="center"/>
          </w:tcPr>
          <w:p w:rsidR="00957FB5" w:rsidRPr="00031E1F" w:rsidRDefault="00957FB5" w:rsidP="00031E1F">
            <w:pPr>
              <w:jc w:val="center"/>
              <w:rPr>
                <w:rFonts w:ascii="Times New Roman" w:eastAsia="Calibri" w:hAnsi="Times New Roman" w:cs="Times New Roman"/>
              </w:rPr>
            </w:pPr>
            <w:r>
              <w:rPr>
                <w:rFonts w:ascii="Times New Roman" w:eastAsia="Calibri" w:hAnsi="Times New Roman" w:cs="Times New Roman"/>
              </w:rPr>
              <w:t>Ежемесячно</w:t>
            </w:r>
          </w:p>
        </w:tc>
        <w:tc>
          <w:tcPr>
            <w:tcW w:w="2126" w:type="dxa"/>
            <w:vAlign w:val="center"/>
          </w:tcPr>
          <w:p w:rsidR="00887DEB" w:rsidRDefault="00887DEB" w:rsidP="00887DEB">
            <w:pPr>
              <w:jc w:val="center"/>
              <w:rPr>
                <w:rFonts w:ascii="Times New Roman" w:eastAsia="Calibri" w:hAnsi="Times New Roman" w:cs="Times New Roman"/>
              </w:rPr>
            </w:pPr>
            <w:r>
              <w:rPr>
                <w:rFonts w:ascii="Times New Roman" w:eastAsia="Calibri" w:hAnsi="Times New Roman" w:cs="Times New Roman"/>
              </w:rPr>
              <w:t xml:space="preserve">Не более </w:t>
            </w:r>
          </w:p>
          <w:p w:rsidR="00957FB5" w:rsidRPr="00031E1F" w:rsidRDefault="00887DEB" w:rsidP="00887DEB">
            <w:pPr>
              <w:jc w:val="center"/>
              <w:rPr>
                <w:rFonts w:ascii="Times New Roman" w:eastAsia="Calibri" w:hAnsi="Times New Roman" w:cs="Times New Roman"/>
              </w:rPr>
            </w:pPr>
            <w:r>
              <w:rPr>
                <w:rFonts w:ascii="Times New Roman" w:eastAsia="Calibri" w:hAnsi="Times New Roman" w:cs="Times New Roman"/>
              </w:rPr>
              <w:t>4 000 000,0 за год</w:t>
            </w:r>
          </w:p>
        </w:tc>
      </w:tr>
      <w:tr w:rsidR="00031E1F" w:rsidRPr="00031E1F" w:rsidTr="00887DEB">
        <w:trPr>
          <w:trHeight w:val="1148"/>
        </w:trPr>
        <w:tc>
          <w:tcPr>
            <w:tcW w:w="4644" w:type="dxa"/>
          </w:tcPr>
          <w:p w:rsidR="00031E1F" w:rsidRPr="00031E1F" w:rsidRDefault="00031E1F" w:rsidP="00957FB5">
            <w:pPr>
              <w:jc w:val="center"/>
              <w:rPr>
                <w:rFonts w:ascii="Times New Roman" w:hAnsi="Times New Roman" w:cs="Times New Roman"/>
                <w:sz w:val="24"/>
                <w:szCs w:val="24"/>
              </w:rPr>
            </w:pPr>
            <w:r w:rsidRPr="00031E1F">
              <w:rPr>
                <w:rFonts w:ascii="Times New Roman" w:hAnsi="Times New Roman" w:cs="Times New Roman"/>
                <w:sz w:val="24"/>
                <w:szCs w:val="24"/>
              </w:rPr>
              <w:t xml:space="preserve">Услуги по передаче неисключительных </w:t>
            </w:r>
            <w:r w:rsidR="00957FB5">
              <w:rPr>
                <w:rFonts w:ascii="Times New Roman" w:hAnsi="Times New Roman" w:cs="Times New Roman"/>
                <w:sz w:val="24"/>
                <w:szCs w:val="24"/>
              </w:rPr>
              <w:t xml:space="preserve">лицензионных </w:t>
            </w:r>
            <w:r w:rsidRPr="00031E1F">
              <w:rPr>
                <w:rFonts w:ascii="Times New Roman" w:hAnsi="Times New Roman" w:cs="Times New Roman"/>
                <w:sz w:val="24"/>
                <w:szCs w:val="24"/>
              </w:rPr>
              <w:t>прав на программные продукты</w:t>
            </w:r>
            <w:r w:rsidR="00F96FEE">
              <w:rPr>
                <w:rFonts w:ascii="Times New Roman" w:hAnsi="Times New Roman" w:cs="Times New Roman"/>
                <w:sz w:val="24"/>
                <w:szCs w:val="24"/>
              </w:rPr>
              <w:t xml:space="preserve"> антивирусной обработки</w:t>
            </w:r>
          </w:p>
        </w:tc>
        <w:tc>
          <w:tcPr>
            <w:tcW w:w="3119" w:type="dxa"/>
            <w:vAlign w:val="center"/>
          </w:tcPr>
          <w:p w:rsidR="00031E1F" w:rsidRPr="00031E1F" w:rsidRDefault="00031E1F" w:rsidP="00031E1F">
            <w:pPr>
              <w:jc w:val="center"/>
            </w:pPr>
            <w:r w:rsidRPr="00031E1F">
              <w:rPr>
                <w:rFonts w:ascii="Times New Roman" w:eastAsia="Calibri" w:hAnsi="Times New Roman" w:cs="Times New Roman"/>
              </w:rPr>
              <w:t>1 раз в год</w:t>
            </w:r>
          </w:p>
        </w:tc>
        <w:tc>
          <w:tcPr>
            <w:tcW w:w="2126" w:type="dxa"/>
            <w:vAlign w:val="center"/>
          </w:tcPr>
          <w:p w:rsidR="00031E1F" w:rsidRPr="00031E1F" w:rsidRDefault="00031E1F" w:rsidP="00F96FEE">
            <w:pPr>
              <w:jc w:val="center"/>
              <w:rPr>
                <w:rFonts w:ascii="Times New Roman" w:eastAsia="Calibri" w:hAnsi="Times New Roman" w:cs="Times New Roman"/>
              </w:rPr>
            </w:pPr>
            <w:r w:rsidRPr="00031E1F">
              <w:rPr>
                <w:rFonts w:ascii="Times New Roman" w:eastAsia="Calibri" w:hAnsi="Times New Roman" w:cs="Times New Roman"/>
              </w:rPr>
              <w:t xml:space="preserve">Не более </w:t>
            </w:r>
            <w:r w:rsidR="00F96FEE">
              <w:rPr>
                <w:rFonts w:ascii="Times New Roman" w:eastAsia="Calibri" w:hAnsi="Times New Roman" w:cs="Times New Roman"/>
              </w:rPr>
              <w:t>35</w:t>
            </w:r>
            <w:r w:rsidRPr="00031E1F">
              <w:rPr>
                <w:rFonts w:ascii="Times New Roman" w:eastAsia="Calibri" w:hAnsi="Times New Roman" w:cs="Times New Roman"/>
              </w:rPr>
              <w:t> 000,0</w:t>
            </w:r>
          </w:p>
        </w:tc>
      </w:tr>
      <w:tr w:rsidR="00031E1F" w:rsidRPr="00031E1F" w:rsidTr="00887DEB">
        <w:trPr>
          <w:trHeight w:val="815"/>
        </w:trPr>
        <w:tc>
          <w:tcPr>
            <w:tcW w:w="4644" w:type="dxa"/>
          </w:tcPr>
          <w:p w:rsidR="00031E1F"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Услуги по сопровождению электронных подписей</w:t>
            </w:r>
          </w:p>
        </w:tc>
        <w:tc>
          <w:tcPr>
            <w:tcW w:w="3119" w:type="dxa"/>
            <w:vAlign w:val="center"/>
          </w:tcPr>
          <w:p w:rsidR="00887DEB" w:rsidRDefault="00F96FEE" w:rsidP="00031E1F">
            <w:pPr>
              <w:jc w:val="center"/>
              <w:rPr>
                <w:rFonts w:ascii="Times New Roman" w:hAnsi="Times New Roman" w:cs="Times New Roman"/>
              </w:rPr>
            </w:pPr>
            <w:r>
              <w:rPr>
                <w:rFonts w:ascii="Times New Roman" w:hAnsi="Times New Roman" w:cs="Times New Roman"/>
              </w:rPr>
              <w:t xml:space="preserve">По мере </w:t>
            </w:r>
          </w:p>
          <w:p w:rsidR="00031E1F" w:rsidRPr="00031E1F" w:rsidRDefault="00F96FEE" w:rsidP="00031E1F">
            <w:pPr>
              <w:jc w:val="center"/>
              <w:rPr>
                <w:rFonts w:ascii="Times New Roman" w:hAnsi="Times New Roman" w:cs="Times New Roman"/>
              </w:rPr>
            </w:pPr>
            <w:r>
              <w:rPr>
                <w:rFonts w:ascii="Times New Roman" w:hAnsi="Times New Roman" w:cs="Times New Roman"/>
              </w:rPr>
              <w:t>необходимости</w:t>
            </w:r>
          </w:p>
        </w:tc>
        <w:tc>
          <w:tcPr>
            <w:tcW w:w="2126" w:type="dxa"/>
            <w:vAlign w:val="center"/>
          </w:tcPr>
          <w:p w:rsidR="00887DEB" w:rsidRDefault="00F96FEE" w:rsidP="00031E1F">
            <w:pPr>
              <w:jc w:val="center"/>
              <w:rPr>
                <w:rFonts w:ascii="Times New Roman" w:eastAsia="Calibri" w:hAnsi="Times New Roman" w:cs="Times New Roman"/>
              </w:rPr>
            </w:pPr>
            <w:r>
              <w:rPr>
                <w:rFonts w:ascii="Times New Roman" w:eastAsia="Calibri" w:hAnsi="Times New Roman" w:cs="Times New Roman"/>
              </w:rPr>
              <w:t xml:space="preserve">Не более </w:t>
            </w:r>
          </w:p>
          <w:p w:rsidR="00031E1F" w:rsidRPr="00031E1F" w:rsidRDefault="00F96FEE" w:rsidP="00031E1F">
            <w:pPr>
              <w:jc w:val="center"/>
              <w:rPr>
                <w:rFonts w:ascii="Times New Roman" w:eastAsia="Calibri" w:hAnsi="Times New Roman" w:cs="Times New Roman"/>
              </w:rPr>
            </w:pPr>
            <w:r>
              <w:rPr>
                <w:rFonts w:ascii="Times New Roman" w:eastAsia="Calibri" w:hAnsi="Times New Roman" w:cs="Times New Roman"/>
              </w:rPr>
              <w:t>5 000,0 за услугу</w:t>
            </w:r>
          </w:p>
        </w:tc>
      </w:tr>
      <w:tr w:rsidR="00F96FEE" w:rsidRPr="00031E1F" w:rsidTr="00887DEB">
        <w:trPr>
          <w:trHeight w:val="982"/>
        </w:trPr>
        <w:tc>
          <w:tcPr>
            <w:tcW w:w="4644" w:type="dxa"/>
          </w:tcPr>
          <w:p w:rsidR="00F96FEE"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Использование и абонентское обслуживание программного продукта «СКБ-Контур»</w:t>
            </w:r>
          </w:p>
        </w:tc>
        <w:tc>
          <w:tcPr>
            <w:tcW w:w="3119" w:type="dxa"/>
            <w:vAlign w:val="center"/>
          </w:tcPr>
          <w:p w:rsidR="00F96FEE" w:rsidRDefault="00F96FEE" w:rsidP="00031E1F">
            <w:pPr>
              <w:jc w:val="center"/>
              <w:rPr>
                <w:rFonts w:ascii="Times New Roman" w:hAnsi="Times New Roman" w:cs="Times New Roman"/>
              </w:rPr>
            </w:pPr>
            <w:r w:rsidRPr="00031E1F">
              <w:rPr>
                <w:rFonts w:ascii="Times New Roman" w:eastAsia="Calibri" w:hAnsi="Times New Roman" w:cs="Times New Roman"/>
              </w:rPr>
              <w:t>1 раз в год</w:t>
            </w:r>
          </w:p>
        </w:tc>
        <w:tc>
          <w:tcPr>
            <w:tcW w:w="2126" w:type="dxa"/>
            <w:vAlign w:val="center"/>
          </w:tcPr>
          <w:p w:rsidR="00F96FEE" w:rsidRDefault="00F96FEE" w:rsidP="00031E1F">
            <w:pPr>
              <w:jc w:val="center"/>
              <w:rPr>
                <w:rFonts w:ascii="Times New Roman" w:eastAsia="Calibri" w:hAnsi="Times New Roman" w:cs="Times New Roman"/>
              </w:rPr>
            </w:pPr>
            <w:r w:rsidRPr="00031E1F">
              <w:rPr>
                <w:rFonts w:ascii="Times New Roman" w:eastAsia="Calibri" w:hAnsi="Times New Roman" w:cs="Times New Roman"/>
              </w:rPr>
              <w:t>Не более 20 000,0</w:t>
            </w:r>
          </w:p>
        </w:tc>
      </w:tr>
      <w:tr w:rsidR="00031E1F" w:rsidRPr="00031E1F" w:rsidTr="00887DEB">
        <w:trPr>
          <w:trHeight w:val="1124"/>
        </w:trPr>
        <w:tc>
          <w:tcPr>
            <w:tcW w:w="4644" w:type="dxa"/>
          </w:tcPr>
          <w:p w:rsidR="00031E1F"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 xml:space="preserve">Услуги по передаче неисключительных </w:t>
            </w:r>
            <w:r>
              <w:rPr>
                <w:rFonts w:ascii="Times New Roman" w:hAnsi="Times New Roman" w:cs="Times New Roman"/>
                <w:sz w:val="24"/>
                <w:szCs w:val="24"/>
              </w:rPr>
              <w:t xml:space="preserve">лицензионных </w:t>
            </w:r>
            <w:r w:rsidRPr="00031E1F">
              <w:rPr>
                <w:rFonts w:ascii="Times New Roman" w:hAnsi="Times New Roman" w:cs="Times New Roman"/>
                <w:sz w:val="24"/>
                <w:szCs w:val="24"/>
              </w:rPr>
              <w:t>прав на программные продукты</w:t>
            </w:r>
            <w:r>
              <w:rPr>
                <w:rFonts w:ascii="Times New Roman" w:hAnsi="Times New Roman" w:cs="Times New Roman"/>
                <w:sz w:val="24"/>
                <w:szCs w:val="24"/>
              </w:rPr>
              <w:t xml:space="preserve"> для ведения бюджетного учета</w:t>
            </w:r>
          </w:p>
        </w:tc>
        <w:tc>
          <w:tcPr>
            <w:tcW w:w="3119" w:type="dxa"/>
            <w:vAlign w:val="center"/>
          </w:tcPr>
          <w:p w:rsidR="00031E1F" w:rsidRPr="00031E1F" w:rsidRDefault="00031E1F" w:rsidP="00031E1F">
            <w:pPr>
              <w:jc w:val="center"/>
              <w:rPr>
                <w:rFonts w:ascii="Times New Roman" w:hAnsi="Times New Roman" w:cs="Times New Roman"/>
              </w:rPr>
            </w:pPr>
            <w:r w:rsidRPr="00031E1F">
              <w:rPr>
                <w:rFonts w:ascii="Times New Roman" w:eastAsia="Calibri" w:hAnsi="Times New Roman" w:cs="Times New Roman"/>
              </w:rPr>
              <w:t>1 раз в год</w:t>
            </w:r>
          </w:p>
        </w:tc>
        <w:tc>
          <w:tcPr>
            <w:tcW w:w="2126" w:type="dxa"/>
            <w:vAlign w:val="center"/>
          </w:tcPr>
          <w:p w:rsidR="00031E1F" w:rsidRPr="00031E1F" w:rsidRDefault="00031E1F" w:rsidP="00F96FEE">
            <w:pPr>
              <w:jc w:val="center"/>
              <w:rPr>
                <w:rFonts w:ascii="Times New Roman" w:eastAsia="Calibri" w:hAnsi="Times New Roman" w:cs="Times New Roman"/>
              </w:rPr>
            </w:pPr>
            <w:r w:rsidRPr="00031E1F">
              <w:rPr>
                <w:rFonts w:ascii="Times New Roman" w:eastAsia="Calibri" w:hAnsi="Times New Roman" w:cs="Times New Roman"/>
              </w:rPr>
              <w:t xml:space="preserve">Не более </w:t>
            </w:r>
            <w:r w:rsidR="00F96FEE">
              <w:rPr>
                <w:rFonts w:ascii="Times New Roman" w:eastAsia="Calibri" w:hAnsi="Times New Roman" w:cs="Times New Roman"/>
              </w:rPr>
              <w:t>35 000,0</w:t>
            </w:r>
          </w:p>
        </w:tc>
      </w:tr>
      <w:tr w:rsidR="00031E1F" w:rsidRPr="00031E1F" w:rsidTr="00887DEB">
        <w:trPr>
          <w:trHeight w:val="984"/>
        </w:trPr>
        <w:tc>
          <w:tcPr>
            <w:tcW w:w="4644" w:type="dxa"/>
          </w:tcPr>
          <w:p w:rsidR="00031E1F"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 xml:space="preserve">Услуги по </w:t>
            </w:r>
            <w:r>
              <w:rPr>
                <w:rFonts w:ascii="Times New Roman" w:hAnsi="Times New Roman" w:cs="Times New Roman"/>
                <w:sz w:val="24"/>
                <w:szCs w:val="24"/>
              </w:rPr>
              <w:t>предоставлению доступа к с</w:t>
            </w:r>
            <w:r w:rsidRPr="00031E1F">
              <w:rPr>
                <w:rFonts w:ascii="Times New Roman" w:hAnsi="Times New Roman" w:cs="Times New Roman"/>
                <w:sz w:val="24"/>
                <w:szCs w:val="24"/>
              </w:rPr>
              <w:t>правочно-</w:t>
            </w:r>
            <w:r>
              <w:rPr>
                <w:rFonts w:ascii="Times New Roman" w:hAnsi="Times New Roman" w:cs="Times New Roman"/>
                <w:sz w:val="24"/>
                <w:szCs w:val="24"/>
              </w:rPr>
              <w:t>информационным системам и их сопровождение</w:t>
            </w:r>
          </w:p>
        </w:tc>
        <w:tc>
          <w:tcPr>
            <w:tcW w:w="3119" w:type="dxa"/>
            <w:vAlign w:val="center"/>
          </w:tcPr>
          <w:p w:rsidR="00031E1F" w:rsidRPr="00031E1F" w:rsidRDefault="00F96FEE" w:rsidP="00031E1F">
            <w:pPr>
              <w:jc w:val="center"/>
              <w:rPr>
                <w:rFonts w:ascii="Times New Roman" w:eastAsia="Calibri" w:hAnsi="Times New Roman" w:cs="Times New Roman"/>
              </w:rPr>
            </w:pPr>
            <w:r>
              <w:rPr>
                <w:rFonts w:ascii="Times New Roman" w:eastAsia="Calibri" w:hAnsi="Times New Roman" w:cs="Times New Roman"/>
              </w:rPr>
              <w:t>1 раз в год</w:t>
            </w:r>
          </w:p>
        </w:tc>
        <w:tc>
          <w:tcPr>
            <w:tcW w:w="2126" w:type="dxa"/>
            <w:vAlign w:val="center"/>
          </w:tcPr>
          <w:p w:rsidR="00031E1F" w:rsidRPr="00031E1F" w:rsidRDefault="00F96FEE" w:rsidP="00031E1F">
            <w:pPr>
              <w:jc w:val="center"/>
              <w:rPr>
                <w:rFonts w:ascii="Times New Roman" w:eastAsia="Calibri" w:hAnsi="Times New Roman" w:cs="Times New Roman"/>
              </w:rPr>
            </w:pPr>
            <w:r>
              <w:rPr>
                <w:rFonts w:ascii="Times New Roman" w:eastAsia="Calibri" w:hAnsi="Times New Roman" w:cs="Times New Roman"/>
              </w:rPr>
              <w:t>Не более 80 000,0</w:t>
            </w:r>
          </w:p>
        </w:tc>
      </w:tr>
      <w:tr w:rsidR="00031E1F" w:rsidRPr="00031E1F" w:rsidTr="00887DEB">
        <w:trPr>
          <w:trHeight w:val="687"/>
        </w:trPr>
        <w:tc>
          <w:tcPr>
            <w:tcW w:w="4644" w:type="dxa"/>
          </w:tcPr>
          <w:p w:rsidR="00031E1F" w:rsidRPr="00031E1F" w:rsidRDefault="00031E1F" w:rsidP="00031E1F">
            <w:pPr>
              <w:jc w:val="center"/>
              <w:rPr>
                <w:rFonts w:ascii="Times New Roman" w:hAnsi="Times New Roman" w:cs="Times New Roman"/>
                <w:sz w:val="24"/>
                <w:szCs w:val="24"/>
              </w:rPr>
            </w:pPr>
            <w:r w:rsidRPr="00031E1F">
              <w:rPr>
                <w:rFonts w:ascii="Times New Roman" w:hAnsi="Times New Roman" w:cs="Times New Roman"/>
                <w:sz w:val="24"/>
                <w:szCs w:val="24"/>
              </w:rPr>
              <w:t>Лицензионное обслуживание программных продуктов</w:t>
            </w:r>
          </w:p>
        </w:tc>
        <w:tc>
          <w:tcPr>
            <w:tcW w:w="3119" w:type="dxa"/>
            <w:vAlign w:val="center"/>
          </w:tcPr>
          <w:p w:rsidR="00031E1F" w:rsidRPr="00031E1F" w:rsidRDefault="00031E1F" w:rsidP="00031E1F">
            <w:pPr>
              <w:jc w:val="center"/>
              <w:rPr>
                <w:rFonts w:ascii="Times New Roman" w:eastAsia="Calibri" w:hAnsi="Times New Roman" w:cs="Times New Roman"/>
              </w:rPr>
            </w:pPr>
            <w:r w:rsidRPr="00031E1F">
              <w:rPr>
                <w:rFonts w:ascii="Times New Roman" w:eastAsia="Calibri" w:hAnsi="Times New Roman" w:cs="Times New Roman"/>
              </w:rPr>
              <w:t>1 раз в год</w:t>
            </w:r>
          </w:p>
        </w:tc>
        <w:tc>
          <w:tcPr>
            <w:tcW w:w="2126" w:type="dxa"/>
            <w:vAlign w:val="center"/>
          </w:tcPr>
          <w:p w:rsidR="00031E1F" w:rsidRPr="00031E1F" w:rsidRDefault="00031E1F" w:rsidP="00031E1F">
            <w:pPr>
              <w:jc w:val="center"/>
              <w:rPr>
                <w:rFonts w:ascii="Times New Roman" w:eastAsia="Calibri" w:hAnsi="Times New Roman" w:cs="Times New Roman"/>
              </w:rPr>
            </w:pPr>
            <w:r w:rsidRPr="00031E1F">
              <w:rPr>
                <w:rFonts w:ascii="Times New Roman" w:eastAsia="Calibri" w:hAnsi="Times New Roman" w:cs="Times New Roman"/>
              </w:rPr>
              <w:t>Не более 25 000,0</w:t>
            </w:r>
          </w:p>
        </w:tc>
      </w:tr>
      <w:tr w:rsidR="00031E1F" w:rsidRPr="00031E1F" w:rsidTr="00887DEB">
        <w:trPr>
          <w:trHeight w:val="711"/>
        </w:trPr>
        <w:tc>
          <w:tcPr>
            <w:tcW w:w="4644" w:type="dxa"/>
          </w:tcPr>
          <w:p w:rsidR="00031E1F" w:rsidRPr="00031E1F" w:rsidRDefault="00887DEB" w:rsidP="00887DEB">
            <w:pPr>
              <w:jc w:val="center"/>
              <w:rPr>
                <w:rFonts w:ascii="Times New Roman" w:hAnsi="Times New Roman" w:cs="Times New Roman"/>
                <w:sz w:val="24"/>
                <w:szCs w:val="24"/>
              </w:rPr>
            </w:pPr>
            <w:r>
              <w:rPr>
                <w:rFonts w:ascii="Times New Roman" w:hAnsi="Times New Roman" w:cs="Times New Roman"/>
                <w:sz w:val="24"/>
                <w:szCs w:val="24"/>
              </w:rPr>
              <w:t>Услуги по консультационному сопровождению программных продуктов</w:t>
            </w:r>
          </w:p>
        </w:tc>
        <w:tc>
          <w:tcPr>
            <w:tcW w:w="3119" w:type="dxa"/>
            <w:vAlign w:val="center"/>
          </w:tcPr>
          <w:p w:rsidR="00887DEB" w:rsidRDefault="00887DEB" w:rsidP="00031E1F">
            <w:pPr>
              <w:jc w:val="center"/>
              <w:rPr>
                <w:rFonts w:ascii="Times New Roman" w:eastAsia="Calibri" w:hAnsi="Times New Roman" w:cs="Times New Roman"/>
              </w:rPr>
            </w:pPr>
            <w:r>
              <w:rPr>
                <w:rFonts w:ascii="Times New Roman" w:eastAsia="Calibri" w:hAnsi="Times New Roman" w:cs="Times New Roman"/>
              </w:rPr>
              <w:t xml:space="preserve">По мере </w:t>
            </w:r>
          </w:p>
          <w:p w:rsidR="00031E1F" w:rsidRPr="00031E1F" w:rsidRDefault="00887DEB" w:rsidP="00031E1F">
            <w:pPr>
              <w:jc w:val="center"/>
              <w:rPr>
                <w:rFonts w:ascii="Times New Roman" w:eastAsia="Calibri" w:hAnsi="Times New Roman" w:cs="Times New Roman"/>
              </w:rPr>
            </w:pPr>
            <w:r>
              <w:rPr>
                <w:rFonts w:ascii="Times New Roman" w:eastAsia="Calibri" w:hAnsi="Times New Roman" w:cs="Times New Roman"/>
              </w:rPr>
              <w:t>необходимости</w:t>
            </w:r>
          </w:p>
        </w:tc>
        <w:tc>
          <w:tcPr>
            <w:tcW w:w="2126" w:type="dxa"/>
            <w:vAlign w:val="center"/>
          </w:tcPr>
          <w:p w:rsidR="00031E1F" w:rsidRPr="00031E1F" w:rsidRDefault="00031E1F" w:rsidP="00887DEB">
            <w:pPr>
              <w:jc w:val="center"/>
              <w:rPr>
                <w:rFonts w:ascii="Times New Roman" w:eastAsia="Calibri" w:hAnsi="Times New Roman" w:cs="Times New Roman"/>
              </w:rPr>
            </w:pPr>
            <w:r w:rsidRPr="00031E1F">
              <w:rPr>
                <w:rFonts w:ascii="Times New Roman" w:eastAsia="Calibri" w:hAnsi="Times New Roman" w:cs="Times New Roman"/>
              </w:rPr>
              <w:t xml:space="preserve">Не более </w:t>
            </w:r>
            <w:r w:rsidR="00887DEB">
              <w:rPr>
                <w:rFonts w:ascii="Times New Roman" w:eastAsia="Calibri" w:hAnsi="Times New Roman" w:cs="Times New Roman"/>
              </w:rPr>
              <w:t>20 000</w:t>
            </w:r>
            <w:r w:rsidRPr="00031E1F">
              <w:rPr>
                <w:rFonts w:ascii="Times New Roman" w:eastAsia="Calibri" w:hAnsi="Times New Roman" w:cs="Times New Roman"/>
              </w:rPr>
              <w:t>,0</w:t>
            </w:r>
          </w:p>
        </w:tc>
      </w:tr>
      <w:tr w:rsidR="00031E1F" w:rsidRPr="00031E1F" w:rsidTr="00887DEB">
        <w:trPr>
          <w:trHeight w:val="693"/>
        </w:trPr>
        <w:tc>
          <w:tcPr>
            <w:tcW w:w="4644" w:type="dxa"/>
          </w:tcPr>
          <w:p w:rsidR="00887DEB" w:rsidRDefault="00887DEB" w:rsidP="00887DEB">
            <w:pPr>
              <w:rPr>
                <w:rFonts w:ascii="Times New Roman" w:hAnsi="Times New Roman" w:cs="Times New Roman"/>
                <w:sz w:val="24"/>
                <w:szCs w:val="24"/>
              </w:rPr>
            </w:pPr>
          </w:p>
          <w:p w:rsidR="00031E1F" w:rsidRPr="00031E1F" w:rsidRDefault="00957FB5" w:rsidP="00887DEB">
            <w:pPr>
              <w:jc w:val="center"/>
              <w:rPr>
                <w:rFonts w:ascii="Times New Roman" w:hAnsi="Times New Roman" w:cs="Times New Roman"/>
                <w:sz w:val="24"/>
                <w:szCs w:val="24"/>
              </w:rPr>
            </w:pPr>
            <w:r>
              <w:rPr>
                <w:rFonts w:ascii="Times New Roman" w:hAnsi="Times New Roman" w:cs="Times New Roman"/>
                <w:sz w:val="24"/>
                <w:szCs w:val="24"/>
              </w:rPr>
              <w:t>Услуги нотариуса</w:t>
            </w:r>
          </w:p>
        </w:tc>
        <w:tc>
          <w:tcPr>
            <w:tcW w:w="3119" w:type="dxa"/>
            <w:vAlign w:val="center"/>
          </w:tcPr>
          <w:p w:rsidR="00887DEB" w:rsidRDefault="00957FB5" w:rsidP="00031E1F">
            <w:pPr>
              <w:jc w:val="center"/>
              <w:rPr>
                <w:rFonts w:ascii="Times New Roman" w:eastAsia="Calibri" w:hAnsi="Times New Roman" w:cs="Times New Roman"/>
              </w:rPr>
            </w:pPr>
            <w:r>
              <w:rPr>
                <w:rFonts w:ascii="Times New Roman" w:eastAsia="Calibri" w:hAnsi="Times New Roman" w:cs="Times New Roman"/>
              </w:rPr>
              <w:t xml:space="preserve">По мере </w:t>
            </w:r>
          </w:p>
          <w:p w:rsidR="00031E1F" w:rsidRPr="00031E1F" w:rsidRDefault="00957FB5" w:rsidP="00031E1F">
            <w:pPr>
              <w:jc w:val="center"/>
              <w:rPr>
                <w:rFonts w:ascii="Times New Roman" w:eastAsia="Calibri" w:hAnsi="Times New Roman" w:cs="Times New Roman"/>
              </w:rPr>
            </w:pPr>
            <w:r>
              <w:rPr>
                <w:rFonts w:ascii="Times New Roman" w:eastAsia="Calibri" w:hAnsi="Times New Roman" w:cs="Times New Roman"/>
              </w:rPr>
              <w:t>необходимости</w:t>
            </w:r>
          </w:p>
        </w:tc>
        <w:tc>
          <w:tcPr>
            <w:tcW w:w="2126" w:type="dxa"/>
            <w:vAlign w:val="center"/>
          </w:tcPr>
          <w:p w:rsidR="00887DEB" w:rsidRDefault="00957FB5" w:rsidP="00031E1F">
            <w:pPr>
              <w:jc w:val="center"/>
              <w:rPr>
                <w:rFonts w:ascii="Times New Roman" w:eastAsia="Calibri" w:hAnsi="Times New Roman" w:cs="Times New Roman"/>
              </w:rPr>
            </w:pPr>
            <w:r>
              <w:rPr>
                <w:rFonts w:ascii="Times New Roman" w:eastAsia="Calibri" w:hAnsi="Times New Roman" w:cs="Times New Roman"/>
              </w:rPr>
              <w:t xml:space="preserve">Не более </w:t>
            </w:r>
          </w:p>
          <w:p w:rsidR="00031E1F" w:rsidRPr="00031E1F" w:rsidRDefault="00957FB5" w:rsidP="00031E1F">
            <w:pPr>
              <w:jc w:val="center"/>
              <w:rPr>
                <w:rFonts w:ascii="Times New Roman" w:eastAsia="Calibri" w:hAnsi="Times New Roman" w:cs="Times New Roman"/>
              </w:rPr>
            </w:pPr>
            <w:r>
              <w:rPr>
                <w:rFonts w:ascii="Times New Roman" w:eastAsia="Calibri" w:hAnsi="Times New Roman" w:cs="Times New Roman"/>
              </w:rPr>
              <w:t>5 000,0 за услугу</w:t>
            </w:r>
          </w:p>
        </w:tc>
      </w:tr>
    </w:tbl>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spacing w:after="0"/>
        <w:jc w:val="both"/>
        <w:rPr>
          <w:rFonts w:ascii="Times New Roman" w:hAnsi="Times New Roman" w:cs="Times New Roman"/>
          <w:sz w:val="24"/>
          <w:szCs w:val="24"/>
        </w:rPr>
      </w:pPr>
      <w:r w:rsidRPr="00031E1F">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rPr>
          <w:rFonts w:ascii="Calibri" w:eastAsia="Calibri" w:hAnsi="Calibri" w:cs="Times New Roman"/>
        </w:rPr>
      </w:pPr>
      <w:r w:rsidRPr="00031E1F">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031E1F" w:rsidRDefault="00031E1F">
      <w:pPr>
        <w:rPr>
          <w:rFonts w:ascii="Times New Roman" w:hAnsi="Times New Roman" w:cs="Times New Roman"/>
          <w:sz w:val="24"/>
          <w:szCs w:val="24"/>
        </w:rPr>
      </w:pPr>
    </w:p>
    <w:sectPr w:rsidR="00031E1F" w:rsidSect="00CB4C85">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6123D1"/>
    <w:rsid w:val="00031E1F"/>
    <w:rsid w:val="000A0D7B"/>
    <w:rsid w:val="000B366B"/>
    <w:rsid w:val="00204E1D"/>
    <w:rsid w:val="002C4755"/>
    <w:rsid w:val="002E51B9"/>
    <w:rsid w:val="003D3639"/>
    <w:rsid w:val="003E0B04"/>
    <w:rsid w:val="00431091"/>
    <w:rsid w:val="004E1B07"/>
    <w:rsid w:val="005367F4"/>
    <w:rsid w:val="0058516D"/>
    <w:rsid w:val="006123D1"/>
    <w:rsid w:val="00694040"/>
    <w:rsid w:val="006F346E"/>
    <w:rsid w:val="00730464"/>
    <w:rsid w:val="00763930"/>
    <w:rsid w:val="0085254F"/>
    <w:rsid w:val="00862D41"/>
    <w:rsid w:val="0086661B"/>
    <w:rsid w:val="00887DEB"/>
    <w:rsid w:val="008C2417"/>
    <w:rsid w:val="008C33C0"/>
    <w:rsid w:val="00907FE4"/>
    <w:rsid w:val="00957FB5"/>
    <w:rsid w:val="00984C8E"/>
    <w:rsid w:val="00994A50"/>
    <w:rsid w:val="00A27FB8"/>
    <w:rsid w:val="00A303AE"/>
    <w:rsid w:val="00AC5F0F"/>
    <w:rsid w:val="00AD09F6"/>
    <w:rsid w:val="00AF7ED1"/>
    <w:rsid w:val="00B11ACA"/>
    <w:rsid w:val="00BB209B"/>
    <w:rsid w:val="00BC33E5"/>
    <w:rsid w:val="00C311DA"/>
    <w:rsid w:val="00CB4C85"/>
    <w:rsid w:val="00CD0774"/>
    <w:rsid w:val="00CD0CA8"/>
    <w:rsid w:val="00CE08E2"/>
    <w:rsid w:val="00D32793"/>
    <w:rsid w:val="00D80576"/>
    <w:rsid w:val="00D967B4"/>
    <w:rsid w:val="00DE20A4"/>
    <w:rsid w:val="00DF56C7"/>
    <w:rsid w:val="00E02F28"/>
    <w:rsid w:val="00E24980"/>
    <w:rsid w:val="00E84128"/>
    <w:rsid w:val="00EF04AE"/>
    <w:rsid w:val="00EF334A"/>
    <w:rsid w:val="00F96FEE"/>
    <w:rsid w:val="00FC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 w:type="numbering" w:customStyle="1" w:styleId="1">
    <w:name w:val="Нет списка1"/>
    <w:next w:val="a2"/>
    <w:uiPriority w:val="99"/>
    <w:semiHidden/>
    <w:unhideWhenUsed/>
    <w:rsid w:val="00031E1F"/>
  </w:style>
  <w:style w:type="table" w:customStyle="1" w:styleId="10">
    <w:name w:val="Сетка таблицы1"/>
    <w:basedOn w:val="a1"/>
    <w:next w:val="a5"/>
    <w:uiPriority w:val="59"/>
    <w:rsid w:val="0003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ointer.ru/product/6810.html" TargetMode="External"/><Relationship Id="rId5" Type="http://schemas.openxmlformats.org/officeDocument/2006/relationships/hyperlink" Target="http://www.zakupki.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22</Pages>
  <Words>5635</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Бакланова</cp:lastModifiedBy>
  <cp:revision>10</cp:revision>
  <cp:lastPrinted>2018-01-09T04:38:00Z</cp:lastPrinted>
  <dcterms:created xsi:type="dcterms:W3CDTF">2018-01-07T07:59:00Z</dcterms:created>
  <dcterms:modified xsi:type="dcterms:W3CDTF">2018-01-10T07:37:00Z</dcterms:modified>
</cp:coreProperties>
</file>