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w:t>
      </w:r>
      <w:proofErr w:type="gramStart"/>
      <w:r w:rsidRPr="00BB10AF">
        <w:rPr>
          <w:rFonts w:ascii="Times New Roman" w:hAnsi="Times New Roman" w:cs="Times New Roman"/>
          <w:b/>
          <w:sz w:val="22"/>
          <w:szCs w:val="22"/>
        </w:rPr>
        <w:t>ИИ АУ</w:t>
      </w:r>
      <w:proofErr w:type="gramEnd"/>
      <w:r w:rsidRPr="00BB10AF">
        <w:rPr>
          <w:rFonts w:ascii="Times New Roman" w:hAnsi="Times New Roman" w:cs="Times New Roman"/>
          <w:b/>
          <w:sz w:val="22"/>
          <w:szCs w:val="22"/>
        </w:rPr>
        <w:t>КЦИОНА В ЭЛЕКТРОННОЙ ФОРМЕ</w:t>
      </w:r>
    </w:p>
    <w:p w:rsidR="00E2553D" w:rsidRPr="00BB10AF" w:rsidRDefault="00E2553D" w:rsidP="000B4A59">
      <w:pPr>
        <w:pStyle w:val="ConsPlusNormal"/>
        <w:widowControl/>
        <w:ind w:firstLine="567"/>
        <w:jc w:val="center"/>
        <w:outlineLvl w:val="0"/>
        <w:rPr>
          <w:rFonts w:ascii="Times New Roman" w:hAnsi="Times New Roman" w:cs="Times New Roman"/>
          <w:b/>
          <w:sz w:val="22"/>
          <w:szCs w:val="22"/>
        </w:rPr>
      </w:pP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8911A0">
        <w:rPr>
          <w:rFonts w:ascii="Times New Roman" w:eastAsia="Times New Roman" w:hAnsi="Times New Roman" w:cs="Times New Roman"/>
        </w:rPr>
        <w:t>2038622002720862201001002500</w:t>
      </w:r>
      <w:r w:rsidR="00196D23">
        <w:rPr>
          <w:rFonts w:ascii="Times New Roman" w:eastAsia="Times New Roman" w:hAnsi="Times New Roman" w:cs="Times New Roman"/>
        </w:rPr>
        <w:t>1</w:t>
      </w:r>
      <w:r w:rsidR="004041DB" w:rsidRPr="004041DB">
        <w:rPr>
          <w:rFonts w:ascii="Times New Roman" w:eastAsia="Times New Roman" w:hAnsi="Times New Roman" w:cs="Times New Roman"/>
        </w:rPr>
        <w:t>0000000</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0056088D" w:rsidRPr="0056088D">
        <w:rPr>
          <w:rFonts w:ascii="Times New Roman" w:hAnsi="Times New Roman" w:cs="Times New Roman"/>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56088D" w:rsidRPr="0056088D">
        <w:rPr>
          <w:rFonts w:ascii="Times New Roman" w:hAnsi="Times New Roman" w:cs="Times New Roman"/>
          <w:b/>
          <w:bCs/>
        </w:rPr>
        <w:t>(</w:t>
      </w:r>
      <w:r w:rsidR="000D05C2">
        <w:rPr>
          <w:rFonts w:ascii="Times New Roman" w:hAnsi="Times New Roman" w:cs="Times New Roman"/>
          <w:b/>
          <w:bCs/>
        </w:rPr>
        <w:t>ягоды</w:t>
      </w:r>
      <w:r w:rsidR="0056088D" w:rsidRPr="0056088D">
        <w:rPr>
          <w:rFonts w:ascii="Times New Roman" w:hAnsi="Times New Roman" w:cs="Times New Roman"/>
          <w:b/>
          <w:bCs/>
        </w:rPr>
        <w:t>)</w:t>
      </w:r>
      <w:r w:rsidRPr="0056088D">
        <w:rPr>
          <w:rFonts w:ascii="Times New Roman" w:eastAsia="Times New Roman" w:hAnsi="Times New Roman" w:cs="Times New Roman"/>
          <w:b/>
        </w:rPr>
        <w:t>.</w:t>
      </w:r>
    </w:p>
    <w:p w:rsidR="000B4A59" w:rsidRPr="0056088D"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56088D">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proofErr w:type="spellStart"/>
      <w:r w:rsidRPr="00BB10AF">
        <w:rPr>
          <w:rFonts w:ascii="Times New Roman" w:eastAsia="Times New Roman" w:hAnsi="Times New Roman" w:cs="Times New Roman"/>
          <w:lang w:val="en-US"/>
        </w:rPr>
        <w:t>zakupki</w:t>
      </w:r>
      <w:proofErr w:type="spellEnd"/>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BB10AF">
        <w:rPr>
          <w:rFonts w:ascii="Times New Roman" w:eastAsia="Times New Roman" w:hAnsi="Times New Roman" w:cs="Times New Roman"/>
        </w:rPr>
        <w:t>каб</w:t>
      </w:r>
      <w:proofErr w:type="spellEnd"/>
      <w:r w:rsidRPr="00BB10AF">
        <w:rPr>
          <w:rFonts w:ascii="Times New Roman" w:eastAsia="Times New Roman" w:hAnsi="Times New Roman" w:cs="Times New Roman"/>
        </w:rPr>
        <w:t>. 310.</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roofErr w:type="gramEnd"/>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proofErr w:type="spellStart"/>
      <w:r w:rsidRPr="00BB10AF">
        <w:rPr>
          <w:rFonts w:ascii="Times New Roman" w:eastAsia="Times New Roman" w:hAnsi="Times New Roman" w:cs="Times New Roman"/>
          <w:u w:val="single"/>
          <w:lang w:val="en-US"/>
        </w:rPr>
        <w:t>sberbank</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lang w:val="en-US"/>
        </w:rPr>
        <w:t>ast</w:t>
      </w:r>
      <w:proofErr w:type="spellEnd"/>
      <w:r w:rsidRPr="00BB10AF">
        <w:rPr>
          <w:rFonts w:ascii="Times New Roman" w:eastAsia="Times New Roman" w:hAnsi="Times New Roman" w:cs="Times New Roman"/>
          <w:u w:val="single"/>
        </w:rPr>
        <w:t>.</w:t>
      </w:r>
      <w:proofErr w:type="spellStart"/>
      <w:r w:rsidRPr="00BB10AF">
        <w:rPr>
          <w:rFonts w:ascii="Times New Roman" w:eastAsia="Times New Roman" w:hAnsi="Times New Roman" w:cs="Times New Roman"/>
          <w:u w:val="single"/>
        </w:rPr>
        <w:t>ru</w:t>
      </w:r>
      <w:proofErr w:type="spellEnd"/>
      <w:r w:rsidRPr="00BB10AF">
        <w:rPr>
          <w:rFonts w:ascii="Times New Roman" w:eastAsia="Times New Roman" w:hAnsi="Times New Roman" w:cs="Times New Roman"/>
          <w:u w:val="single"/>
        </w:rPr>
        <w:t>/</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852720">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0D05C2" w:rsidTr="000901AF">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D05C2" w:rsidRPr="000D05C2" w:rsidRDefault="000D05C2" w:rsidP="009F075E">
            <w:pPr>
              <w:autoSpaceDE w:val="0"/>
              <w:autoSpaceDN w:val="0"/>
              <w:adjustRightInd w:val="0"/>
              <w:jc w:val="center"/>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01.24.24.000</w:t>
            </w:r>
          </w:p>
        </w:tc>
        <w:tc>
          <w:tcPr>
            <w:tcW w:w="3029" w:type="dxa"/>
            <w:tcBorders>
              <w:top w:val="single" w:sz="4" w:space="0" w:color="auto"/>
              <w:left w:val="single" w:sz="4" w:space="0" w:color="auto"/>
              <w:bottom w:val="single" w:sz="4" w:space="0" w:color="auto"/>
              <w:right w:val="single" w:sz="4" w:space="0" w:color="auto"/>
            </w:tcBorders>
            <w:hideMark/>
          </w:tcPr>
          <w:p w:rsidR="00852720" w:rsidRPr="000D05C2" w:rsidRDefault="000D05C2" w:rsidP="00235375">
            <w:pPr>
              <w:jc w:val="both"/>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 xml:space="preserve">Вишня,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0D05C2">
              <w:rPr>
                <w:rFonts w:ascii="Times New Roman" w:eastAsia="Times New Roman" w:hAnsi="Times New Roman" w:cs="Times New Roman"/>
                <w:sz w:val="20"/>
                <w:szCs w:val="20"/>
              </w:rPr>
              <w:t>упакованная</w:t>
            </w:r>
            <w:proofErr w:type="gramEnd"/>
            <w:r w:rsidRPr="000D05C2">
              <w:rPr>
                <w:rFonts w:ascii="Times New Roman" w:eastAsia="Times New Roman" w:hAnsi="Times New Roman" w:cs="Times New Roman"/>
                <w:sz w:val="20"/>
                <w:szCs w:val="20"/>
              </w:rPr>
              <w:t xml:space="preserve"> в прочные пакеты устойчивые к заморозке и проколам.</w:t>
            </w:r>
          </w:p>
        </w:tc>
        <w:tc>
          <w:tcPr>
            <w:tcW w:w="709"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D05C2" w:rsidRPr="00C20D89" w:rsidRDefault="00CD5FBF" w:rsidP="005C0C55">
            <w:pPr>
              <w:spacing w:after="0"/>
              <w:jc w:val="center"/>
              <w:rPr>
                <w:rFonts w:ascii="Times New Roman" w:hAnsi="Times New Roman" w:cs="Times New Roman"/>
                <w:sz w:val="20"/>
              </w:rPr>
            </w:pPr>
            <w:r>
              <w:rPr>
                <w:rFonts w:ascii="Times New Roman" w:hAnsi="Times New Roman" w:cs="Times New Roman"/>
                <w:sz w:val="20"/>
              </w:rPr>
              <w:t>356</w:t>
            </w:r>
          </w:p>
        </w:tc>
        <w:tc>
          <w:tcPr>
            <w:tcW w:w="3025" w:type="dxa"/>
            <w:tcBorders>
              <w:top w:val="single" w:sz="4" w:space="0" w:color="auto"/>
              <w:left w:val="single" w:sz="4" w:space="0" w:color="auto"/>
              <w:bottom w:val="single" w:sz="4" w:space="0" w:color="auto"/>
              <w:right w:val="single" w:sz="4" w:space="0" w:color="auto"/>
            </w:tcBorders>
            <w:hideMark/>
          </w:tcPr>
          <w:p w:rsidR="000D05C2" w:rsidRPr="000B4A59" w:rsidRDefault="00CD5FBF" w:rsidP="00585D98">
            <w:pPr>
              <w:jc w:val="center"/>
              <w:rPr>
                <w:rFonts w:ascii="Times New Roman" w:hAnsi="Times New Roman" w:cs="Times New Roman"/>
                <w:b/>
                <w:sz w:val="20"/>
                <w:szCs w:val="20"/>
              </w:rPr>
            </w:pPr>
            <w:r>
              <w:rPr>
                <w:rFonts w:ascii="Times New Roman" w:hAnsi="Times New Roman" w:cs="Times New Roman"/>
                <w:b/>
                <w:sz w:val="20"/>
                <w:szCs w:val="20"/>
              </w:rPr>
              <w:t>83 065,48</w:t>
            </w:r>
          </w:p>
        </w:tc>
      </w:tr>
      <w:tr w:rsidR="000D05C2" w:rsidTr="00235375">
        <w:trPr>
          <w:trHeight w:val="2542"/>
          <w:jc w:val="center"/>
        </w:trPr>
        <w:tc>
          <w:tcPr>
            <w:tcW w:w="567"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lastRenderedPageBreak/>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D05C2" w:rsidRPr="000D05C2" w:rsidRDefault="000D05C2" w:rsidP="009F075E">
            <w:pPr>
              <w:autoSpaceDE w:val="0"/>
              <w:autoSpaceDN w:val="0"/>
              <w:adjustRightInd w:val="0"/>
              <w:jc w:val="center"/>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01.25.19.150</w:t>
            </w:r>
          </w:p>
        </w:tc>
        <w:tc>
          <w:tcPr>
            <w:tcW w:w="3029" w:type="dxa"/>
            <w:tcBorders>
              <w:top w:val="single" w:sz="4" w:space="0" w:color="auto"/>
              <w:left w:val="single" w:sz="4" w:space="0" w:color="auto"/>
              <w:bottom w:val="single" w:sz="4" w:space="0" w:color="auto"/>
              <w:right w:val="single" w:sz="4" w:space="0" w:color="auto"/>
            </w:tcBorders>
            <w:hideMark/>
          </w:tcPr>
          <w:p w:rsidR="000D05C2" w:rsidRPr="000D05C2" w:rsidRDefault="000D05C2" w:rsidP="001C158A">
            <w:pPr>
              <w:jc w:val="both"/>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 xml:space="preserve">Клюква,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0D05C2">
              <w:rPr>
                <w:rFonts w:ascii="Times New Roman" w:eastAsia="Times New Roman" w:hAnsi="Times New Roman" w:cs="Times New Roman"/>
                <w:sz w:val="20"/>
                <w:szCs w:val="20"/>
              </w:rPr>
              <w:t>упакованная</w:t>
            </w:r>
            <w:proofErr w:type="gramEnd"/>
            <w:r w:rsidRPr="000D05C2">
              <w:rPr>
                <w:rFonts w:ascii="Times New Roman" w:eastAsia="Times New Roman" w:hAnsi="Times New Roman" w:cs="Times New Roman"/>
                <w:sz w:val="20"/>
                <w:szCs w:val="20"/>
              </w:rPr>
              <w:t xml:space="preserve"> в прочные пакеты устойчивые к заморозке и проколам.</w:t>
            </w:r>
          </w:p>
        </w:tc>
        <w:tc>
          <w:tcPr>
            <w:tcW w:w="709"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D05C2" w:rsidRDefault="00CD5FBF" w:rsidP="005C0C55">
            <w:pPr>
              <w:spacing w:after="0"/>
              <w:jc w:val="center"/>
              <w:rPr>
                <w:rFonts w:ascii="Times New Roman" w:hAnsi="Times New Roman" w:cs="Times New Roman"/>
                <w:sz w:val="20"/>
              </w:rPr>
            </w:pPr>
            <w:r>
              <w:rPr>
                <w:rFonts w:ascii="Times New Roman" w:hAnsi="Times New Roman" w:cs="Times New Roman"/>
                <w:sz w:val="20"/>
              </w:rPr>
              <w:t>356</w:t>
            </w:r>
          </w:p>
        </w:tc>
        <w:tc>
          <w:tcPr>
            <w:tcW w:w="3025" w:type="dxa"/>
            <w:tcBorders>
              <w:top w:val="single" w:sz="4" w:space="0" w:color="auto"/>
              <w:left w:val="single" w:sz="4" w:space="0" w:color="auto"/>
              <w:bottom w:val="single" w:sz="4" w:space="0" w:color="auto"/>
              <w:right w:val="single" w:sz="4" w:space="0" w:color="auto"/>
            </w:tcBorders>
            <w:hideMark/>
          </w:tcPr>
          <w:p w:rsidR="000D05C2" w:rsidRDefault="00CD5FBF" w:rsidP="000B4A59">
            <w:pPr>
              <w:jc w:val="center"/>
              <w:rPr>
                <w:rFonts w:ascii="Times New Roman" w:hAnsi="Times New Roman" w:cs="Times New Roman"/>
                <w:b/>
                <w:sz w:val="20"/>
                <w:szCs w:val="20"/>
              </w:rPr>
            </w:pPr>
            <w:r>
              <w:rPr>
                <w:rFonts w:ascii="Times New Roman" w:hAnsi="Times New Roman" w:cs="Times New Roman"/>
                <w:b/>
                <w:sz w:val="20"/>
                <w:szCs w:val="20"/>
              </w:rPr>
              <w:t>98 494,52</w:t>
            </w:r>
          </w:p>
        </w:tc>
      </w:tr>
      <w:tr w:rsidR="000D05C2" w:rsidTr="008834B7">
        <w:trPr>
          <w:trHeight w:val="732"/>
          <w:jc w:val="center"/>
        </w:trPr>
        <w:tc>
          <w:tcPr>
            <w:tcW w:w="567"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D05C2" w:rsidRPr="000D05C2" w:rsidRDefault="000D05C2" w:rsidP="009F075E">
            <w:pPr>
              <w:autoSpaceDE w:val="0"/>
              <w:autoSpaceDN w:val="0"/>
              <w:adjustRightInd w:val="0"/>
              <w:jc w:val="center"/>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01.25.19.110</w:t>
            </w:r>
          </w:p>
        </w:tc>
        <w:tc>
          <w:tcPr>
            <w:tcW w:w="3029" w:type="dxa"/>
            <w:tcBorders>
              <w:top w:val="single" w:sz="4" w:space="0" w:color="auto"/>
              <w:left w:val="single" w:sz="4" w:space="0" w:color="auto"/>
              <w:bottom w:val="single" w:sz="4" w:space="0" w:color="auto"/>
              <w:right w:val="single" w:sz="4" w:space="0" w:color="auto"/>
            </w:tcBorders>
            <w:hideMark/>
          </w:tcPr>
          <w:p w:rsidR="000D05C2" w:rsidRPr="000D05C2" w:rsidRDefault="000D05C2" w:rsidP="001C158A">
            <w:pPr>
              <w:jc w:val="both"/>
              <w:rPr>
                <w:rFonts w:ascii="Times New Roman" w:eastAsia="Times New Roman" w:hAnsi="Times New Roman" w:cs="Times New Roman"/>
                <w:sz w:val="20"/>
                <w:szCs w:val="20"/>
              </w:rPr>
            </w:pPr>
            <w:r w:rsidRPr="000D05C2">
              <w:rPr>
                <w:rFonts w:ascii="Times New Roman" w:eastAsia="Times New Roman" w:hAnsi="Times New Roman" w:cs="Times New Roman"/>
                <w:sz w:val="20"/>
                <w:szCs w:val="20"/>
              </w:rPr>
              <w:t xml:space="preserve">Смородина черная, замороженная, фасованная  не менее 300г не более 400г. Соответствие ГОСТ 33823-2016"Фрукты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0D05C2">
              <w:rPr>
                <w:rFonts w:ascii="Times New Roman" w:eastAsia="Times New Roman" w:hAnsi="Times New Roman" w:cs="Times New Roman"/>
                <w:sz w:val="20"/>
                <w:szCs w:val="20"/>
              </w:rPr>
              <w:t>упакованная</w:t>
            </w:r>
            <w:proofErr w:type="gramEnd"/>
            <w:r w:rsidRPr="000D05C2">
              <w:rPr>
                <w:rFonts w:ascii="Times New Roman" w:eastAsia="Times New Roman" w:hAnsi="Times New Roman" w:cs="Times New Roman"/>
                <w:sz w:val="20"/>
                <w:szCs w:val="20"/>
              </w:rPr>
              <w:t xml:space="preserve"> в прочные пакеты устойчивые к заморозке и проколам.</w:t>
            </w:r>
          </w:p>
        </w:tc>
        <w:tc>
          <w:tcPr>
            <w:tcW w:w="709" w:type="dxa"/>
            <w:tcBorders>
              <w:top w:val="single" w:sz="4" w:space="0" w:color="auto"/>
              <w:left w:val="single" w:sz="4" w:space="0" w:color="auto"/>
              <w:bottom w:val="single" w:sz="4" w:space="0" w:color="auto"/>
              <w:right w:val="single" w:sz="4" w:space="0" w:color="auto"/>
            </w:tcBorders>
            <w:hideMark/>
          </w:tcPr>
          <w:p w:rsidR="000D05C2" w:rsidRPr="00585D98" w:rsidRDefault="000D05C2" w:rsidP="00E54A57">
            <w:pPr>
              <w:autoSpaceDE w:val="0"/>
              <w:autoSpaceDN w:val="0"/>
              <w:adjustRightInd w:val="0"/>
              <w:jc w:val="center"/>
              <w:rPr>
                <w:rFonts w:ascii="Times New Roman" w:hAnsi="Times New Roman" w:cs="Times New Roman"/>
                <w:color w:val="000000" w:themeColor="text1"/>
                <w:sz w:val="20"/>
                <w:szCs w:val="20"/>
              </w:rPr>
            </w:pPr>
            <w:r w:rsidRPr="00585D98">
              <w:rPr>
                <w:rFonts w:ascii="Times New Roman" w:hAnsi="Times New Roman" w:cs="Times New Roman"/>
                <w:color w:val="000000" w:themeColor="text1"/>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0D05C2" w:rsidRDefault="00CD5FBF" w:rsidP="005C0C55">
            <w:pPr>
              <w:spacing w:after="0"/>
              <w:jc w:val="center"/>
              <w:rPr>
                <w:rFonts w:ascii="Times New Roman" w:hAnsi="Times New Roman" w:cs="Times New Roman"/>
                <w:sz w:val="20"/>
              </w:rPr>
            </w:pPr>
            <w:r>
              <w:rPr>
                <w:rFonts w:ascii="Times New Roman" w:hAnsi="Times New Roman" w:cs="Times New Roman"/>
                <w:sz w:val="20"/>
              </w:rPr>
              <w:t>356</w:t>
            </w:r>
          </w:p>
        </w:tc>
        <w:tc>
          <w:tcPr>
            <w:tcW w:w="3025" w:type="dxa"/>
            <w:tcBorders>
              <w:top w:val="single" w:sz="4" w:space="0" w:color="auto"/>
              <w:left w:val="single" w:sz="4" w:space="0" w:color="auto"/>
              <w:bottom w:val="single" w:sz="4" w:space="0" w:color="auto"/>
              <w:right w:val="single" w:sz="4" w:space="0" w:color="auto"/>
            </w:tcBorders>
            <w:hideMark/>
          </w:tcPr>
          <w:p w:rsidR="000D05C2" w:rsidRDefault="00CD5FBF" w:rsidP="000B4A59">
            <w:pPr>
              <w:jc w:val="center"/>
              <w:rPr>
                <w:rFonts w:ascii="Times New Roman" w:hAnsi="Times New Roman" w:cs="Times New Roman"/>
                <w:b/>
                <w:sz w:val="20"/>
                <w:szCs w:val="20"/>
              </w:rPr>
            </w:pPr>
            <w:r>
              <w:rPr>
                <w:rFonts w:ascii="Times New Roman" w:hAnsi="Times New Roman" w:cs="Times New Roman"/>
                <w:b/>
                <w:sz w:val="20"/>
                <w:szCs w:val="20"/>
              </w:rPr>
              <w:t>75 945,48</w:t>
            </w:r>
          </w:p>
        </w:tc>
      </w:tr>
      <w:tr w:rsidR="004831AF" w:rsidTr="00ED2313">
        <w:trPr>
          <w:trHeight w:val="254"/>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E2772A">
              <w:rPr>
                <w:rFonts w:ascii="Times New Roman" w:hAnsi="Times New Roman" w:cs="Times New Roman"/>
                <w:color w:val="000000"/>
                <w:sz w:val="20"/>
                <w:szCs w:val="20"/>
              </w:rPr>
              <w:t xml:space="preserve">: </w:t>
            </w:r>
            <w:r w:rsidR="00E2772A" w:rsidRPr="00E2772A">
              <w:rPr>
                <w:rFonts w:ascii="Times New Roman" w:hAnsi="Times New Roman" w:cs="Times New Roman"/>
                <w:color w:val="000000"/>
                <w:sz w:val="20"/>
                <w:szCs w:val="20"/>
              </w:rPr>
              <w:t>начальная (максимальная) цена гражданско-правового договора</w:t>
            </w:r>
            <w:r w:rsidR="00E2772A">
              <w:rPr>
                <w:rFonts w:ascii="Times New Roman" w:hAnsi="Times New Roman" w:cs="Times New Roman"/>
                <w:color w:val="000000"/>
                <w:sz w:val="20"/>
                <w:szCs w:val="20"/>
              </w:rPr>
              <w:t xml:space="preserve"> </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CD5FBF" w:rsidP="000B4A59">
            <w:pPr>
              <w:jc w:val="center"/>
              <w:rPr>
                <w:rFonts w:ascii="Times New Roman" w:hAnsi="Times New Roman" w:cs="Times New Roman"/>
                <w:b/>
                <w:sz w:val="20"/>
                <w:szCs w:val="20"/>
              </w:rPr>
            </w:pPr>
            <w:r>
              <w:rPr>
                <w:rFonts w:ascii="Times New Roman" w:hAnsi="Times New Roman" w:cs="Times New Roman"/>
                <w:b/>
                <w:sz w:val="20"/>
                <w:szCs w:val="20"/>
              </w:rPr>
              <w:t>257 505,48</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proofErr w:type="gramStart"/>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Садовая, д. 1Б;</w:t>
      </w:r>
      <w:proofErr w:type="gramEnd"/>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39;</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628260, Тюменская область, Ханты-Мансийский автономный округ - Югра, г. Югорск, ул. Свердлова, 12;</w:t>
      </w:r>
    </w:p>
    <w:p w:rsidR="00ED2313" w:rsidRPr="00ED2313" w:rsidRDefault="00ED2313" w:rsidP="00ED2313">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sidRPr="00ED2313">
        <w:rPr>
          <w:rFonts w:ascii="Times New Roman" w:eastAsia="Times New Roman" w:hAnsi="Times New Roman" w:cs="Times New Roman"/>
        </w:rPr>
        <w:t>- индекс 628264, Тюменская  область, Ханты-Мансийский автономный округ - Югра, г. Югорск-2, 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w:t>
      </w:r>
      <w:proofErr w:type="gramStart"/>
      <w:r w:rsidRPr="00BB10AF">
        <w:rPr>
          <w:rFonts w:ascii="Times New Roman" w:hAnsi="Times New Roman" w:cs="Times New Roman"/>
        </w:rPr>
        <w:t>с даты заключения</w:t>
      </w:r>
      <w:proofErr w:type="gramEnd"/>
      <w:r w:rsidRPr="00BB10AF">
        <w:rPr>
          <w:rFonts w:ascii="Times New Roman" w:hAnsi="Times New Roman" w:cs="Times New Roman"/>
        </w:rPr>
        <w:t xml:space="preserve">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по 31.12.2020</w:t>
      </w:r>
      <w:r w:rsidR="00E2553D">
        <w:rPr>
          <w:rFonts w:ascii="Times New Roman" w:hAnsi="Times New Roman" w:cs="Times New Roman"/>
        </w:rPr>
        <w:t xml:space="preserve"> </w:t>
      </w:r>
      <w:r w:rsidRPr="00BB10AF">
        <w:rPr>
          <w:rFonts w:ascii="Times New Roman" w:hAnsi="Times New Roman" w:cs="Times New Roman"/>
        </w:rPr>
        <w:t xml:space="preserve">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 xml:space="preserve">Расчет за поставленный </w:t>
      </w:r>
      <w:r w:rsidR="00E2553D">
        <w:rPr>
          <w:rFonts w:ascii="Times New Roman" w:eastAsia="Times New Roman" w:hAnsi="Times New Roman" w:cs="Times New Roman"/>
          <w:iCs/>
        </w:rPr>
        <w:t>товар осуществляется в течение 15</w:t>
      </w:r>
      <w:r w:rsidRPr="00BB10AF">
        <w:rPr>
          <w:rFonts w:ascii="Times New Roman" w:eastAsia="Times New Roman" w:hAnsi="Times New Roman" w:cs="Times New Roman"/>
          <w:iCs/>
        </w:rPr>
        <w:t xml:space="preserve"> (</w:t>
      </w:r>
      <w:r w:rsidR="00E2553D">
        <w:rPr>
          <w:rFonts w:ascii="Times New Roman" w:eastAsia="Times New Roman" w:hAnsi="Times New Roman" w:cs="Times New Roman"/>
          <w:iCs/>
        </w:rPr>
        <w:t>пятнадцати</w:t>
      </w:r>
      <w:r w:rsidRPr="00BB10AF">
        <w:rPr>
          <w:rFonts w:ascii="Times New Roman" w:eastAsia="Times New Roman" w:hAnsi="Times New Roman" w:cs="Times New Roman"/>
          <w:iCs/>
        </w:rPr>
        <w:t>)</w:t>
      </w:r>
      <w:r w:rsidR="00E2553D">
        <w:rPr>
          <w:rFonts w:ascii="Times New Roman" w:eastAsia="Times New Roman" w:hAnsi="Times New Roman" w:cs="Times New Roman"/>
          <w:iCs/>
        </w:rPr>
        <w:t xml:space="preserve"> рабочих</w:t>
      </w:r>
      <w:r w:rsidRPr="00BB10AF">
        <w:rPr>
          <w:rFonts w:ascii="Times New Roman" w:eastAsia="Times New Roman" w:hAnsi="Times New Roman" w:cs="Times New Roman"/>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proofErr w:type="gramStart"/>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w:t>
      </w:r>
      <w:proofErr w:type="spellStart"/>
      <w:r w:rsidRPr="00BB10AF">
        <w:rPr>
          <w:rFonts w:ascii="Times New Roman" w:hAnsi="Times New Roman" w:cs="Times New Roman"/>
        </w:rPr>
        <w:t>непроведение</w:t>
      </w:r>
      <w:proofErr w:type="spellEnd"/>
      <w:r w:rsidRPr="00BB10AF">
        <w:rPr>
          <w:rFonts w:ascii="Times New Roman" w:hAnsi="Times New Roman" w:cs="Times New Roman"/>
        </w:rPr>
        <w:t xml:space="preserve">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 xml:space="preserve">3) </w:t>
      </w:r>
      <w:proofErr w:type="spellStart"/>
      <w:r w:rsidRPr="00BB10AF">
        <w:rPr>
          <w:rFonts w:ascii="Times New Roman" w:hAnsi="Times New Roman" w:cs="Times New Roman"/>
        </w:rPr>
        <w:t>неприостановление</w:t>
      </w:r>
      <w:proofErr w:type="spellEnd"/>
      <w:r w:rsidRPr="00BB10AF">
        <w:rPr>
          <w:rFonts w:ascii="Times New Roman" w:hAnsi="Times New Roman" w:cs="Times New Roman"/>
        </w:rPr>
        <w:t xml:space="preserve">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B10AF">
        <w:rPr>
          <w:rFonts w:ascii="Times New Roman" w:hAnsi="Times New Roman" w:cs="Times New Roman"/>
        </w:rPr>
        <w:t xml:space="preserve"> обязанности </w:t>
      </w:r>
      <w:proofErr w:type="gramStart"/>
      <w:r w:rsidRPr="00BB10AF">
        <w:rPr>
          <w:rFonts w:ascii="Times New Roman" w:hAnsi="Times New Roman" w:cs="Times New Roman"/>
        </w:rPr>
        <w:t>заявителя</w:t>
      </w:r>
      <w:proofErr w:type="gramEnd"/>
      <w:r w:rsidRPr="00BB10AF">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10AF">
        <w:rPr>
          <w:rFonts w:ascii="Times New Roman" w:hAnsi="Times New Roman" w:cs="Times New Roman"/>
        </w:rPr>
        <w:t>указанных</w:t>
      </w:r>
      <w:proofErr w:type="gramEnd"/>
      <w:r w:rsidRPr="00BB10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proofErr w:type="gramStart"/>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rPr>
        <w:t xml:space="preserve"> </w:t>
      </w:r>
      <w:proofErr w:type="gramStart"/>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0AF">
        <w:rPr>
          <w:rFonts w:ascii="Times New Roman" w:hAnsi="Times New Roman" w:cs="Times New Roman"/>
        </w:rPr>
        <w:t>неполнородными</w:t>
      </w:r>
      <w:proofErr w:type="spellEnd"/>
      <w:r w:rsidRPr="00BB10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B10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E2553D"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14. </w:t>
      </w:r>
      <w:r w:rsidR="00E2553D">
        <w:rPr>
          <w:rFonts w:ascii="Times New Roman" w:hAnsi="Times New Roman" w:cs="Times New Roman"/>
        </w:rPr>
        <w:t>Участниками закупки могут быть только субъекты малого предпринимательства и социально ориентированные некоммерческие организации.</w:t>
      </w:r>
    </w:p>
    <w:p w:rsidR="000B4A59" w:rsidRPr="00BB10AF" w:rsidRDefault="00E2553D" w:rsidP="000B4A59">
      <w:pPr>
        <w:pStyle w:val="a6"/>
        <w:ind w:left="284" w:hanging="284"/>
        <w:jc w:val="both"/>
        <w:rPr>
          <w:rFonts w:ascii="Times New Roman" w:hAnsi="Times New Roman" w:cs="Times New Roman"/>
          <w:highlight w:val="yellow"/>
        </w:rPr>
      </w:pPr>
      <w:r>
        <w:rPr>
          <w:rFonts w:ascii="Times New Roman" w:hAnsi="Times New Roman" w:cs="Times New Roman"/>
        </w:rPr>
        <w:t xml:space="preserve">15. </w:t>
      </w:r>
      <w:r w:rsidR="000B4A59" w:rsidRPr="00BB10AF">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B4A59" w:rsidRPr="00BB10AF">
        <w:rPr>
          <w:rFonts w:ascii="Times New Roman" w:hAnsi="Times New Roman" w:cs="Times New Roman"/>
          <w:b/>
        </w:rPr>
        <w:t>не установлено</w:t>
      </w:r>
      <w:r w:rsidR="000B4A59" w:rsidRPr="00BB10AF">
        <w:rPr>
          <w:rFonts w:ascii="Times New Roman" w:hAnsi="Times New Roman" w:cs="Times New Roman"/>
        </w:rPr>
        <w:t>.</w:t>
      </w:r>
      <w:r w:rsidR="000B4A59"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w:t>
      </w:r>
      <w:r w:rsidR="00E2553D">
        <w:rPr>
          <w:rFonts w:ascii="Times New Roman" w:hAnsi="Times New Roman" w:cs="Times New Roman"/>
        </w:rPr>
        <w:t>6</w:t>
      </w:r>
      <w:r w:rsidRPr="00BB10AF">
        <w:rPr>
          <w:rFonts w:ascii="Times New Roman" w:hAnsi="Times New Roman" w:cs="Times New Roman"/>
        </w:rPr>
        <w:t xml:space="preserve">.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proofErr w:type="spellStart"/>
      <w:r w:rsidRPr="00BB10AF">
        <w:rPr>
          <w:rFonts w:ascii="Times New Roman" w:hAnsi="Times New Roman" w:cs="Times New Roman"/>
        </w:rPr>
        <w:t>www</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zakupki</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gov</w:t>
      </w:r>
      <w:proofErr w:type="spellEnd"/>
      <w:r w:rsidRPr="00BB10AF">
        <w:rPr>
          <w:rFonts w:ascii="Times New Roman" w:hAnsi="Times New Roman" w:cs="Times New Roman"/>
        </w:rPr>
        <w:t>.</w:t>
      </w:r>
      <w:proofErr w:type="spellStart"/>
      <w:r w:rsidRPr="00BB10AF">
        <w:rPr>
          <w:rFonts w:ascii="Times New Roman" w:hAnsi="Times New Roman" w:cs="Times New Roman"/>
          <w:lang w:val="en-US"/>
        </w:rPr>
        <w:t>ru</w:t>
      </w:r>
      <w:proofErr w:type="spellEnd"/>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17</w:t>
      </w:r>
      <w:r w:rsidR="000B4A59" w:rsidRPr="00BB10AF">
        <w:rPr>
          <w:rFonts w:ascii="Times New Roman" w:hAnsi="Times New Roman" w:cs="Times New Roman"/>
        </w:rPr>
        <w:t xml:space="preserve">. Участник закупки, </w:t>
      </w:r>
      <w:r w:rsidR="000B4A59"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000B4A59" w:rsidRPr="00BB10AF">
        <w:rPr>
          <w:rFonts w:ascii="Times New Roman" w:hAnsi="Times New Roman" w:cs="Times New Roman"/>
          <w:i/>
          <w:color w:val="000000" w:themeColor="text1"/>
          <w:shd w:val="clear" w:color="auto" w:fill="F3F1E9"/>
        </w:rPr>
        <w:t> </w:t>
      </w:r>
      <w:r w:rsidR="000B4A59"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BB10AF">
        <w:rPr>
          <w:rFonts w:ascii="Times New Roman" w:hAnsi="Times New Roman" w:cs="Times New Roman"/>
          <w:b/>
          <w:u w:val="single"/>
        </w:rPr>
        <w:t>до 10 часов 00 минут «</w:t>
      </w:r>
      <w:r w:rsidR="00BD6240">
        <w:rPr>
          <w:rFonts w:ascii="Times New Roman" w:hAnsi="Times New Roman" w:cs="Times New Roman"/>
          <w:b/>
          <w:u w:val="single"/>
        </w:rPr>
        <w:t>29</w:t>
      </w:r>
      <w:bookmarkStart w:id="0" w:name="_GoBack"/>
      <w:bookmarkEnd w:id="0"/>
      <w:r w:rsidR="000B4A59" w:rsidRPr="00BB10AF">
        <w:rPr>
          <w:rFonts w:ascii="Times New Roman" w:hAnsi="Times New Roman" w:cs="Times New Roman"/>
          <w:b/>
          <w:u w:val="single"/>
        </w:rPr>
        <w:t xml:space="preserve">»  </w:t>
      </w:r>
      <w:r w:rsidR="00BD6240">
        <w:t xml:space="preserve">июня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18</w:t>
      </w:r>
      <w:r w:rsidR="000B4A59" w:rsidRPr="00BB10AF">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19</w:t>
      </w:r>
      <w:r w:rsidR="000B4A59" w:rsidRPr="00BB10AF">
        <w:rPr>
          <w:rFonts w:ascii="Times New Roman" w:hAnsi="Times New Roman" w:cs="Times New Roman"/>
        </w:rPr>
        <w:t xml:space="preserve">.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w:t>
      </w:r>
      <w:r w:rsidR="00BD6240">
        <w:rPr>
          <w:rFonts w:ascii="Times New Roman" w:hAnsi="Times New Roman" w:cs="Times New Roman"/>
          <w:b/>
          <w:u w:val="single"/>
        </w:rPr>
        <w:t>30</w:t>
      </w:r>
      <w:r w:rsidRPr="00BB10AF">
        <w:rPr>
          <w:rFonts w:ascii="Times New Roman" w:hAnsi="Times New Roman" w:cs="Times New Roman"/>
          <w:b/>
          <w:u w:val="single"/>
        </w:rPr>
        <w:t xml:space="preserve">»   </w:t>
      </w:r>
      <w:r w:rsidR="00BD6240">
        <w:t xml:space="preserve">июня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E2553D" w:rsidP="000B4A59">
      <w:pPr>
        <w:pStyle w:val="a6"/>
        <w:ind w:left="284" w:hanging="284"/>
        <w:jc w:val="both"/>
        <w:rPr>
          <w:rFonts w:ascii="Times New Roman" w:hAnsi="Times New Roman" w:cs="Times New Roman"/>
        </w:rPr>
      </w:pPr>
      <w:r>
        <w:rPr>
          <w:rFonts w:ascii="Times New Roman" w:hAnsi="Times New Roman" w:cs="Times New Roman"/>
        </w:rPr>
        <w:t>20</w:t>
      </w:r>
      <w:r w:rsidR="000B4A59" w:rsidRPr="00BB10AF">
        <w:rPr>
          <w:rFonts w:ascii="Times New Roman" w:hAnsi="Times New Roman" w:cs="Times New Roman"/>
        </w:rPr>
        <w:t xml:space="preserve">. Дата проведения аукциона в электронной форме: </w:t>
      </w:r>
      <w:r w:rsidR="000B4A59" w:rsidRPr="00BB10AF">
        <w:rPr>
          <w:rFonts w:ascii="Times New Roman" w:hAnsi="Times New Roman" w:cs="Times New Roman"/>
          <w:b/>
          <w:u w:val="single"/>
        </w:rPr>
        <w:t>«</w:t>
      </w:r>
      <w:r w:rsidR="00BD6240">
        <w:rPr>
          <w:rFonts w:ascii="Times New Roman" w:hAnsi="Times New Roman" w:cs="Times New Roman"/>
          <w:b/>
          <w:u w:val="single"/>
        </w:rPr>
        <w:t>02</w:t>
      </w:r>
      <w:r w:rsidR="000B4A59" w:rsidRPr="00BB10AF">
        <w:rPr>
          <w:rFonts w:ascii="Times New Roman" w:hAnsi="Times New Roman" w:cs="Times New Roman"/>
          <w:b/>
          <w:u w:val="single"/>
        </w:rPr>
        <w:t xml:space="preserve">»     </w:t>
      </w:r>
      <w:r w:rsidR="00BD6240">
        <w:t>ию</w:t>
      </w:r>
      <w:r w:rsidR="00BD6240">
        <w:t>л</w:t>
      </w:r>
      <w:r w:rsidR="00BD6240">
        <w:t xml:space="preserve">я </w:t>
      </w:r>
      <w:r w:rsidR="000B4A59" w:rsidRPr="00BB10AF">
        <w:rPr>
          <w:rFonts w:ascii="Times New Roman" w:hAnsi="Times New Roman" w:cs="Times New Roman"/>
          <w:b/>
          <w:u w:val="single"/>
        </w:rPr>
        <w:t xml:space="preserve">    2020 года</w:t>
      </w:r>
      <w:r w:rsidR="000B4A59" w:rsidRPr="00BB10AF">
        <w:rPr>
          <w:rFonts w:ascii="Times New Roman" w:hAnsi="Times New Roman" w:cs="Times New Roman"/>
        </w:rPr>
        <w:t>.</w:t>
      </w:r>
    </w:p>
    <w:p w:rsidR="000B4A59" w:rsidRPr="00BB10AF" w:rsidRDefault="00E2553D" w:rsidP="000B4A59">
      <w:pPr>
        <w:spacing w:after="0" w:line="240" w:lineRule="auto"/>
        <w:ind w:left="284" w:hanging="284"/>
        <w:jc w:val="both"/>
        <w:rPr>
          <w:rFonts w:ascii="Times New Roman" w:hAnsi="Times New Roman" w:cs="Times New Roman"/>
          <w:i/>
        </w:rPr>
      </w:pPr>
      <w:r>
        <w:rPr>
          <w:rFonts w:ascii="Times New Roman" w:hAnsi="Times New Roman" w:cs="Times New Roman"/>
        </w:rPr>
        <w:t>21</w:t>
      </w:r>
      <w:r w:rsidR="000B4A59"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553D">
        <w:rPr>
          <w:rFonts w:ascii="Times New Roman" w:hAnsi="Times New Roman" w:cs="Times New Roman"/>
          <w:b/>
        </w:rPr>
        <w:t>не</w:t>
      </w:r>
      <w:r>
        <w:rPr>
          <w:rFonts w:ascii="Times New Roman" w:hAnsi="Times New Roman" w:cs="Times New Roman"/>
        </w:rPr>
        <w:t xml:space="preserve"> </w:t>
      </w:r>
      <w:r w:rsidR="000B4A59" w:rsidRPr="00BB10AF">
        <w:rPr>
          <w:rFonts w:ascii="Times New Roman" w:hAnsi="Times New Roman" w:cs="Times New Roman"/>
          <w:b/>
        </w:rPr>
        <w:t xml:space="preserve">предоставляются. </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2</w:t>
      </w:r>
      <w:r w:rsidR="00E2553D">
        <w:rPr>
          <w:rFonts w:ascii="Times New Roman" w:hAnsi="Times New Roman" w:cs="Times New Roman"/>
        </w:rPr>
        <w:t>2</w:t>
      </w:r>
      <w:r w:rsidRPr="00BB10AF">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E2553D" w:rsidP="000B4A59">
      <w:pPr>
        <w:pStyle w:val="a6"/>
        <w:ind w:left="284" w:hanging="284"/>
        <w:jc w:val="both"/>
        <w:rPr>
          <w:rFonts w:ascii="Times New Roman" w:hAnsi="Times New Roman" w:cs="Times New Roman"/>
          <w:color w:val="FF0000"/>
        </w:rPr>
      </w:pPr>
      <w:r>
        <w:rPr>
          <w:rFonts w:ascii="Times New Roman" w:hAnsi="Times New Roman" w:cs="Times New Roman"/>
        </w:rPr>
        <w:t>23</w:t>
      </w:r>
      <w:r w:rsidR="000B4A59" w:rsidRPr="00BB10AF">
        <w:rPr>
          <w:rFonts w:ascii="Times New Roman" w:hAnsi="Times New Roman" w:cs="Times New Roman"/>
        </w:rPr>
        <w:t>. Размер и порядок внесения денежных сре</w:t>
      </w:r>
      <w:proofErr w:type="gramStart"/>
      <w:r w:rsidR="000B4A59" w:rsidRPr="00BB10AF">
        <w:rPr>
          <w:rFonts w:ascii="Times New Roman" w:hAnsi="Times New Roman" w:cs="Times New Roman"/>
        </w:rPr>
        <w:t>дств в к</w:t>
      </w:r>
      <w:proofErr w:type="gramEnd"/>
      <w:r w:rsidR="000B4A59" w:rsidRPr="00BB10AF">
        <w:rPr>
          <w:rFonts w:ascii="Times New Roman" w:hAnsi="Times New Roman" w:cs="Times New Roman"/>
        </w:rPr>
        <w:t>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CD5FBF">
        <w:rPr>
          <w:rFonts w:ascii="Times New Roman" w:hAnsi="Times New Roman" w:cs="Times New Roman"/>
          <w:b/>
        </w:rPr>
        <w:t>2 575 (две тысячи пятьсот семьдесят пять) рублей 0</w:t>
      </w:r>
      <w:r w:rsidR="007A4BC9">
        <w:rPr>
          <w:rFonts w:ascii="Times New Roman" w:hAnsi="Times New Roman" w:cs="Times New Roman"/>
          <w:b/>
        </w:rPr>
        <w:t>5</w:t>
      </w:r>
      <w:r w:rsidR="000D05C2">
        <w:rPr>
          <w:rFonts w:ascii="Times New Roman" w:hAnsi="Times New Roman" w:cs="Times New Roman"/>
          <w:b/>
        </w:rPr>
        <w:t xml:space="preserve"> </w:t>
      </w:r>
      <w:r w:rsidR="00585D98">
        <w:rPr>
          <w:rFonts w:ascii="Times New Roman" w:hAnsi="Times New Roman" w:cs="Times New Roman"/>
          <w:b/>
        </w:rPr>
        <w:t>к</w:t>
      </w:r>
      <w:r w:rsidR="000D05C2">
        <w:rPr>
          <w:rFonts w:ascii="Times New Roman" w:hAnsi="Times New Roman" w:cs="Times New Roman"/>
          <w:b/>
        </w:rPr>
        <w:t>опеек</w:t>
      </w:r>
      <w:r w:rsidRPr="00BB10AF">
        <w:rPr>
          <w:rFonts w:ascii="Times New Roman" w:hAnsi="Times New Roman" w:cs="Times New Roman"/>
          <w:b/>
        </w:rPr>
        <w:t>.</w:t>
      </w:r>
      <w:r w:rsidR="00051A09">
        <w:rPr>
          <w:rFonts w:ascii="Times New Roman" w:hAnsi="Times New Roman" w:cs="Times New Roman"/>
          <w:b/>
        </w:rPr>
        <w:t xml:space="preserve"> </w:t>
      </w:r>
      <w:r w:rsidR="00051A09">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B10AF">
        <w:rPr>
          <w:rFonts w:ascii="Times New Roman" w:hAnsi="Times New Roman" w:cs="Times New Roman"/>
        </w:rPr>
        <w:t>с даты окончания</w:t>
      </w:r>
      <w:proofErr w:type="gramEnd"/>
      <w:r w:rsidRPr="00BB10AF">
        <w:rPr>
          <w:rFonts w:ascii="Times New Roman" w:hAnsi="Times New Roman" w:cs="Times New Roman"/>
        </w:rPr>
        <w:t xml:space="preserve">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w:t>
      </w:r>
      <w:r w:rsidR="00E2553D">
        <w:rPr>
          <w:rFonts w:ascii="Times New Roman" w:hAnsi="Times New Roman" w:cs="Times New Roman"/>
        </w:rPr>
        <w:t>4</w:t>
      </w:r>
      <w:r w:rsidRPr="00BB10AF">
        <w:rPr>
          <w:rFonts w:ascii="Times New Roman" w:hAnsi="Times New Roman" w:cs="Times New Roman"/>
        </w:rPr>
        <w:t>. Платежные реквизиты для перечисления денежных сре</w:t>
      </w:r>
      <w:proofErr w:type="gramStart"/>
      <w:r w:rsidRPr="00BB10AF">
        <w:rPr>
          <w:rFonts w:ascii="Times New Roman" w:hAnsi="Times New Roman" w:cs="Times New Roman"/>
        </w:rPr>
        <w:t>дств пр</w:t>
      </w:r>
      <w:proofErr w:type="gramEnd"/>
      <w:r w:rsidRPr="00BB10AF">
        <w:rPr>
          <w:rFonts w:ascii="Times New Roman" w:hAnsi="Times New Roman" w:cs="Times New Roman"/>
        </w:rPr>
        <w:t>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w:t>
      </w:r>
      <w:r w:rsidR="00E2553D">
        <w:rPr>
          <w:rFonts w:ascii="Times New Roman" w:hAnsi="Times New Roman" w:cs="Times New Roman"/>
        </w:rPr>
        <w:t>5</w:t>
      </w:r>
      <w:r w:rsidRPr="00BB10AF">
        <w:rPr>
          <w:rFonts w:ascii="Times New Roman" w:hAnsi="Times New Roman"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lastRenderedPageBreak/>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w:t>
      </w:r>
      <w:r w:rsidRPr="00E9625D">
        <w:rPr>
          <w:rFonts w:ascii="Times New Roman" w:hAnsi="Times New Roman" w:cs="Times New Roman"/>
        </w:rPr>
        <w:t xml:space="preserve">составляет </w:t>
      </w:r>
      <w:r w:rsidR="00E9625D" w:rsidRPr="00E9625D">
        <w:rPr>
          <w:rFonts w:ascii="Times New Roman" w:hAnsi="Times New Roman" w:cs="Times New Roman"/>
        </w:rPr>
        <w:t xml:space="preserve">5 % от цены, по которой в соответствии с </w:t>
      </w:r>
      <w:r w:rsidR="00E9625D">
        <w:rPr>
          <w:rFonts w:ascii="Times New Roman" w:hAnsi="Times New Roman" w:cs="Times New Roman"/>
        </w:rPr>
        <w:t>З</w:t>
      </w:r>
      <w:r w:rsidR="00E9625D" w:rsidRPr="00E9625D">
        <w:rPr>
          <w:rFonts w:ascii="Times New Roman" w:hAnsi="Times New Roman" w:cs="Times New Roman"/>
        </w:rPr>
        <w:t xml:space="preserve">аконом о контрактной системе заключается </w:t>
      </w:r>
      <w:r w:rsidR="00E9625D">
        <w:rPr>
          <w:rFonts w:ascii="Times New Roman" w:hAnsi="Times New Roman" w:cs="Times New Roman"/>
        </w:rPr>
        <w:t>договор</w:t>
      </w:r>
      <w:r w:rsidRPr="00E9625D">
        <w:rPr>
          <w:rFonts w:ascii="Times New Roman" w:hAnsi="Times New Roman" w:cs="Times New Roman"/>
        </w:rPr>
        <w:t>.</w:t>
      </w:r>
      <w:r w:rsidRPr="00BB10AF">
        <w:rPr>
          <w:rFonts w:ascii="Times New Roman" w:hAnsi="Times New Roman" w:cs="Times New Roman"/>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proofErr w:type="gramStart"/>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E776C1">
        <w:rPr>
          <w:rFonts w:ascii="Times New Roman" w:hAnsi="Times New Roman" w:cs="Times New Roman"/>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E776C1">
        <w:rPr>
          <w:rFonts w:ascii="Times New Roman" w:hAnsi="Times New Roman" w:cs="Times New Roman"/>
        </w:rPr>
        <w:t>менее начальной</w:t>
      </w:r>
      <w:proofErr w:type="gramEnd"/>
      <w:r w:rsidRPr="00E776C1">
        <w:rPr>
          <w:rFonts w:ascii="Times New Roman" w:hAnsi="Times New Roman" w:cs="Times New Roman"/>
        </w:rPr>
        <w:t xml:space="preserve">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proofErr w:type="gramStart"/>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B10AF">
        <w:rPr>
          <w:rFonts w:ascii="Times New Roman" w:hAnsi="Times New Roman" w:cs="Times New Roman"/>
        </w:rPr>
        <w:t>ств пр</w:t>
      </w:r>
      <w:proofErr w:type="gramEnd"/>
      <w:r w:rsidRPr="00BB10AF">
        <w:rPr>
          <w:rFonts w:ascii="Times New Roman" w:hAnsi="Times New Roman" w:cs="Times New Roman"/>
        </w:rPr>
        <w:t xml:space="preserve">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УФК по Ханты-Мансийскому автономному округу - Югре (</w:t>
      </w:r>
      <w:proofErr w:type="spellStart"/>
      <w:r w:rsidRPr="00E776C1">
        <w:rPr>
          <w:rFonts w:ascii="Times New Roman" w:hAnsi="Times New Roman" w:cs="Times New Roman"/>
          <w:b/>
          <w:bCs/>
        </w:rPr>
        <w:t>Депфин</w:t>
      </w:r>
      <w:proofErr w:type="spellEnd"/>
      <w:r w:rsidRPr="00E776C1">
        <w:rPr>
          <w:rFonts w:ascii="Times New Roman" w:hAnsi="Times New Roman" w:cs="Times New Roman"/>
          <w:b/>
          <w:bCs/>
        </w:rPr>
        <w:t xml:space="preserve">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proofErr w:type="gramStart"/>
      <w:r w:rsidRPr="00E776C1">
        <w:rPr>
          <w:rFonts w:ascii="Times New Roman" w:hAnsi="Times New Roman" w:cs="Times New Roman"/>
          <w:b/>
          <w:bCs/>
        </w:rPr>
        <w:t>р</w:t>
      </w:r>
      <w:proofErr w:type="gramEnd"/>
      <w:r w:rsidRPr="00E776C1">
        <w:rPr>
          <w:rFonts w:ascii="Times New Roman" w:hAnsi="Times New Roman" w:cs="Times New Roman"/>
          <w:b/>
          <w:bCs/>
        </w:rPr>
        <w:t>/с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D05C2">
        <w:rPr>
          <w:rFonts w:ascii="Times New Roman" w:eastAsia="Times New Roman" w:hAnsi="Times New Roman" w:cs="Times New Roman"/>
          <w:b/>
        </w:rPr>
        <w:t>ягоды</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B10AF">
        <w:rPr>
          <w:rFonts w:ascii="Times New Roman" w:hAnsi="Times New Roman" w:cs="Times New Roman"/>
        </w:rPr>
        <w:t>дств сч</w:t>
      </w:r>
      <w:proofErr w:type="gramEnd"/>
      <w:r w:rsidRPr="00BB10AF">
        <w:rPr>
          <w:rFonts w:ascii="Times New Roman" w:hAnsi="Times New Roman" w:cs="Times New Roman"/>
        </w:rPr>
        <w:t xml:space="preserve">итается </w:t>
      </w:r>
      <w:proofErr w:type="spellStart"/>
      <w:r w:rsidRPr="00BB10AF">
        <w:rPr>
          <w:rFonts w:ascii="Times New Roman" w:hAnsi="Times New Roman" w:cs="Times New Roman"/>
        </w:rPr>
        <w:t>непредоставленным</w:t>
      </w:r>
      <w:proofErr w:type="spellEnd"/>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B10AF">
        <w:rPr>
          <w:rFonts w:ascii="Times New Roman" w:hAnsi="Times New Roman" w:cs="Times New Roman"/>
        </w:rPr>
        <w:t>,</w:t>
      </w:r>
      <w:proofErr w:type="gramEnd"/>
      <w:r w:rsidRPr="00BB10AF">
        <w:rPr>
          <w:rFonts w:ascii="Times New Roman" w:hAnsi="Times New Roman"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35375" w:rsidRPr="00BB10AF" w:rsidRDefault="00235375" w:rsidP="00235375">
      <w:pPr>
        <w:pStyle w:val="a6"/>
        <w:ind w:left="284" w:hanging="284"/>
        <w:jc w:val="both"/>
        <w:rPr>
          <w:rFonts w:ascii="Times New Roman" w:hAnsi="Times New Roman" w:cs="Times New Roman"/>
        </w:rPr>
      </w:pPr>
      <w:r w:rsidRPr="00BB10AF">
        <w:rPr>
          <w:rFonts w:ascii="Times New Roman" w:hAnsi="Times New Roman" w:cs="Times New Roman"/>
        </w:rPr>
        <w:t>2</w:t>
      </w:r>
      <w:r>
        <w:rPr>
          <w:rFonts w:ascii="Times New Roman" w:hAnsi="Times New Roman" w:cs="Times New Roman"/>
        </w:rPr>
        <w:t>6</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35375" w:rsidRPr="00E776C1" w:rsidRDefault="00235375" w:rsidP="00235375">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235375" w:rsidRPr="00E776C1" w:rsidRDefault="00235375" w:rsidP="00235375">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35375" w:rsidRPr="00E776C1" w:rsidRDefault="00235375" w:rsidP="00235375">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35375" w:rsidRPr="00E776C1" w:rsidRDefault="00235375" w:rsidP="00235375">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235375" w:rsidRPr="00E776C1" w:rsidRDefault="00235375" w:rsidP="00235375">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Times New Roman" w:hAnsi="Times New Roman" w:cs="Times New Roman"/>
          <w:b/>
        </w:rPr>
        <w:t>Не у</w:t>
      </w:r>
      <w:r w:rsidRPr="00E776C1">
        <w:rPr>
          <w:rFonts w:ascii="Times New Roman" w:hAnsi="Times New Roman" w:cs="Times New Roman"/>
          <w:b/>
        </w:rPr>
        <w:t>становлено;</w:t>
      </w:r>
      <w:proofErr w:type="gramEnd"/>
    </w:p>
    <w:p w:rsidR="00235375" w:rsidRPr="00E776C1" w:rsidRDefault="00235375" w:rsidP="00235375">
      <w:pPr>
        <w:pStyle w:val="a6"/>
        <w:ind w:left="284" w:hanging="284"/>
        <w:jc w:val="both"/>
        <w:rPr>
          <w:rFonts w:ascii="Times New Roman" w:hAnsi="Times New Roman" w:cs="Times New Roman"/>
          <w:b/>
        </w:rPr>
      </w:pPr>
      <w:proofErr w:type="gramStart"/>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235375" w:rsidRPr="00E776C1" w:rsidRDefault="00235375" w:rsidP="00235375">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У</w:t>
      </w:r>
      <w:r w:rsidRPr="000B4A59">
        <w:rPr>
          <w:rFonts w:ascii="Times New Roman" w:hAnsi="Times New Roman" w:cs="Times New Roman"/>
          <w:b/>
        </w:rPr>
        <w:t>стан</w:t>
      </w:r>
      <w:r w:rsidRPr="00E776C1">
        <w:rPr>
          <w:rFonts w:ascii="Times New Roman" w:hAnsi="Times New Roman" w:cs="Times New Roman"/>
          <w:b/>
        </w:rPr>
        <w:t>овлено;</w:t>
      </w:r>
    </w:p>
    <w:p w:rsidR="00235375" w:rsidRDefault="00235375" w:rsidP="00235375">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235375" w:rsidRDefault="00235375" w:rsidP="00235375">
      <w:pPr>
        <w:pStyle w:val="a6"/>
        <w:ind w:left="284" w:hanging="284"/>
        <w:jc w:val="both"/>
        <w:rPr>
          <w:rFonts w:ascii="Times New Roman" w:hAnsi="Times New Roman" w:cs="Times New Roman"/>
          <w:b/>
        </w:rPr>
      </w:pPr>
      <w:proofErr w:type="gramStart"/>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Times New Roman" w:hAnsi="Times New Roman" w:cs="Times New Roman"/>
          <w:b/>
        </w:rPr>
        <w:t xml:space="preserve"> Не установлено;</w:t>
      </w:r>
    </w:p>
    <w:p w:rsidR="00E2553D" w:rsidRDefault="00235375" w:rsidP="00235375">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E2553D" w:rsidRDefault="00E2553D" w:rsidP="00542A62">
      <w:pPr>
        <w:spacing w:after="0" w:line="240" w:lineRule="auto"/>
        <w:jc w:val="both"/>
        <w:rPr>
          <w:rFonts w:ascii="Times New Roman" w:hAnsi="Times New Roman" w:cs="Times New Roman"/>
        </w:rPr>
      </w:pPr>
    </w:p>
    <w:p w:rsidR="00A254D8" w:rsidRPr="00542A62" w:rsidRDefault="00E2553D" w:rsidP="00542A62">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DF6222" w:rsidRPr="00542A62" w:rsidRDefault="00A254D8" w:rsidP="00ED2313">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p w:rsidR="004531F8" w:rsidRPr="00542A62" w:rsidRDefault="004531F8" w:rsidP="00873CC5">
      <w:pPr>
        <w:spacing w:after="0" w:line="240" w:lineRule="auto"/>
        <w:ind w:firstLine="567"/>
        <w:jc w:val="both"/>
        <w:outlineLvl w:val="3"/>
        <w:rPr>
          <w:rFonts w:ascii="Times New Roman" w:hAnsi="Times New Roman" w:cs="Times New Roman"/>
        </w:rPr>
      </w:pP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1A09"/>
    <w:rsid w:val="00052630"/>
    <w:rsid w:val="00054052"/>
    <w:rsid w:val="00057299"/>
    <w:rsid w:val="00067E86"/>
    <w:rsid w:val="00070D1A"/>
    <w:rsid w:val="00085FF7"/>
    <w:rsid w:val="00090535"/>
    <w:rsid w:val="000940FE"/>
    <w:rsid w:val="00096D2E"/>
    <w:rsid w:val="000B4A59"/>
    <w:rsid w:val="000B5445"/>
    <w:rsid w:val="000D05C2"/>
    <w:rsid w:val="000E33BD"/>
    <w:rsid w:val="000E5F64"/>
    <w:rsid w:val="000E6875"/>
    <w:rsid w:val="000F2C69"/>
    <w:rsid w:val="000F365A"/>
    <w:rsid w:val="000F75DB"/>
    <w:rsid w:val="00106B5B"/>
    <w:rsid w:val="0011452B"/>
    <w:rsid w:val="00132E54"/>
    <w:rsid w:val="00133721"/>
    <w:rsid w:val="00160F75"/>
    <w:rsid w:val="00165683"/>
    <w:rsid w:val="00165B65"/>
    <w:rsid w:val="001725BF"/>
    <w:rsid w:val="00196D23"/>
    <w:rsid w:val="001A134C"/>
    <w:rsid w:val="001B738A"/>
    <w:rsid w:val="001C158A"/>
    <w:rsid w:val="001C35E8"/>
    <w:rsid w:val="001D26A3"/>
    <w:rsid w:val="001E7D99"/>
    <w:rsid w:val="001F2780"/>
    <w:rsid w:val="001F63E2"/>
    <w:rsid w:val="00202855"/>
    <w:rsid w:val="002032C8"/>
    <w:rsid w:val="00206BB5"/>
    <w:rsid w:val="00211EB8"/>
    <w:rsid w:val="00225411"/>
    <w:rsid w:val="00226CAF"/>
    <w:rsid w:val="00233B13"/>
    <w:rsid w:val="00235375"/>
    <w:rsid w:val="0024052D"/>
    <w:rsid w:val="00244537"/>
    <w:rsid w:val="00246D05"/>
    <w:rsid w:val="002531CB"/>
    <w:rsid w:val="002717BD"/>
    <w:rsid w:val="00274539"/>
    <w:rsid w:val="00274DFF"/>
    <w:rsid w:val="002765C0"/>
    <w:rsid w:val="00282F94"/>
    <w:rsid w:val="0029189C"/>
    <w:rsid w:val="00294E28"/>
    <w:rsid w:val="002974AA"/>
    <w:rsid w:val="002B6084"/>
    <w:rsid w:val="002C1524"/>
    <w:rsid w:val="002E4EBA"/>
    <w:rsid w:val="00315EA4"/>
    <w:rsid w:val="003161D5"/>
    <w:rsid w:val="003432A1"/>
    <w:rsid w:val="00360BEF"/>
    <w:rsid w:val="003664D6"/>
    <w:rsid w:val="00375C5D"/>
    <w:rsid w:val="0038577E"/>
    <w:rsid w:val="00386608"/>
    <w:rsid w:val="003A66CF"/>
    <w:rsid w:val="003C0DF6"/>
    <w:rsid w:val="003D2DD6"/>
    <w:rsid w:val="003D6BEA"/>
    <w:rsid w:val="003E79F2"/>
    <w:rsid w:val="003F41F4"/>
    <w:rsid w:val="003F4CE2"/>
    <w:rsid w:val="003F50FC"/>
    <w:rsid w:val="003F5FD9"/>
    <w:rsid w:val="004041DB"/>
    <w:rsid w:val="004144C4"/>
    <w:rsid w:val="00416D59"/>
    <w:rsid w:val="0042707B"/>
    <w:rsid w:val="00432624"/>
    <w:rsid w:val="004335A2"/>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10"/>
    <w:rsid w:val="00542A62"/>
    <w:rsid w:val="00553D3E"/>
    <w:rsid w:val="0056088D"/>
    <w:rsid w:val="00580E3A"/>
    <w:rsid w:val="00585D98"/>
    <w:rsid w:val="00586AD4"/>
    <w:rsid w:val="00594658"/>
    <w:rsid w:val="005A1025"/>
    <w:rsid w:val="005A5A31"/>
    <w:rsid w:val="005B05C1"/>
    <w:rsid w:val="005B2DBB"/>
    <w:rsid w:val="005D0F37"/>
    <w:rsid w:val="005D173F"/>
    <w:rsid w:val="005F10A9"/>
    <w:rsid w:val="005F1D93"/>
    <w:rsid w:val="005F6FEA"/>
    <w:rsid w:val="005F7AA4"/>
    <w:rsid w:val="00606D43"/>
    <w:rsid w:val="006163A0"/>
    <w:rsid w:val="00621176"/>
    <w:rsid w:val="00622F31"/>
    <w:rsid w:val="0064479A"/>
    <w:rsid w:val="006518FB"/>
    <w:rsid w:val="00653EBC"/>
    <w:rsid w:val="00660EC5"/>
    <w:rsid w:val="006651A6"/>
    <w:rsid w:val="0067526D"/>
    <w:rsid w:val="006834F9"/>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41DBB"/>
    <w:rsid w:val="007461F5"/>
    <w:rsid w:val="00756BD3"/>
    <w:rsid w:val="00762B9A"/>
    <w:rsid w:val="0077232A"/>
    <w:rsid w:val="00775685"/>
    <w:rsid w:val="007A4BC9"/>
    <w:rsid w:val="007A5583"/>
    <w:rsid w:val="007A5D2C"/>
    <w:rsid w:val="007C255B"/>
    <w:rsid w:val="007D0173"/>
    <w:rsid w:val="007E2726"/>
    <w:rsid w:val="007E61B3"/>
    <w:rsid w:val="007F04C7"/>
    <w:rsid w:val="007F064A"/>
    <w:rsid w:val="007F3BA0"/>
    <w:rsid w:val="00801462"/>
    <w:rsid w:val="00827783"/>
    <w:rsid w:val="00831B81"/>
    <w:rsid w:val="0084124F"/>
    <w:rsid w:val="00845AF7"/>
    <w:rsid w:val="00851DFB"/>
    <w:rsid w:val="00852720"/>
    <w:rsid w:val="00870CF8"/>
    <w:rsid w:val="00873CC5"/>
    <w:rsid w:val="0087471D"/>
    <w:rsid w:val="00880115"/>
    <w:rsid w:val="00880C2C"/>
    <w:rsid w:val="008911A0"/>
    <w:rsid w:val="0089264F"/>
    <w:rsid w:val="008A227B"/>
    <w:rsid w:val="008B3717"/>
    <w:rsid w:val="008B3D24"/>
    <w:rsid w:val="008D2428"/>
    <w:rsid w:val="008F5536"/>
    <w:rsid w:val="00903205"/>
    <w:rsid w:val="00907B68"/>
    <w:rsid w:val="00920E5A"/>
    <w:rsid w:val="00925040"/>
    <w:rsid w:val="009536B9"/>
    <w:rsid w:val="00967392"/>
    <w:rsid w:val="00970E5F"/>
    <w:rsid w:val="00984B76"/>
    <w:rsid w:val="00985AD9"/>
    <w:rsid w:val="00985B40"/>
    <w:rsid w:val="0099007D"/>
    <w:rsid w:val="00992EA4"/>
    <w:rsid w:val="00993BF4"/>
    <w:rsid w:val="009C14E4"/>
    <w:rsid w:val="009D4AE6"/>
    <w:rsid w:val="009D6CB3"/>
    <w:rsid w:val="009F250B"/>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5312"/>
    <w:rsid w:val="00B176F3"/>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D6240"/>
    <w:rsid w:val="00BE0F6C"/>
    <w:rsid w:val="00BE566A"/>
    <w:rsid w:val="00BE7725"/>
    <w:rsid w:val="00BF2A89"/>
    <w:rsid w:val="00C054BB"/>
    <w:rsid w:val="00C0760F"/>
    <w:rsid w:val="00C20D89"/>
    <w:rsid w:val="00C236D1"/>
    <w:rsid w:val="00C35B06"/>
    <w:rsid w:val="00C3787B"/>
    <w:rsid w:val="00C52BB9"/>
    <w:rsid w:val="00C71368"/>
    <w:rsid w:val="00C87014"/>
    <w:rsid w:val="00C93BC2"/>
    <w:rsid w:val="00C97549"/>
    <w:rsid w:val="00C97A13"/>
    <w:rsid w:val="00CA121A"/>
    <w:rsid w:val="00CA73C4"/>
    <w:rsid w:val="00CA7D84"/>
    <w:rsid w:val="00CC5431"/>
    <w:rsid w:val="00CC5A71"/>
    <w:rsid w:val="00CD5FBF"/>
    <w:rsid w:val="00CD5FD0"/>
    <w:rsid w:val="00CE3122"/>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6222"/>
    <w:rsid w:val="00DF64A3"/>
    <w:rsid w:val="00E01A07"/>
    <w:rsid w:val="00E1209A"/>
    <w:rsid w:val="00E1483A"/>
    <w:rsid w:val="00E15298"/>
    <w:rsid w:val="00E2553D"/>
    <w:rsid w:val="00E2772A"/>
    <w:rsid w:val="00E4141B"/>
    <w:rsid w:val="00E4556C"/>
    <w:rsid w:val="00E46673"/>
    <w:rsid w:val="00E64555"/>
    <w:rsid w:val="00E6604E"/>
    <w:rsid w:val="00E730C4"/>
    <w:rsid w:val="00E74349"/>
    <w:rsid w:val="00E84C3B"/>
    <w:rsid w:val="00E8530E"/>
    <w:rsid w:val="00E931F2"/>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iPriority w:val="99"/>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3FB2-3167-4F00-8FD4-D45A4915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22</cp:revision>
  <cp:lastPrinted>2020-06-18T06:05:00Z</cp:lastPrinted>
  <dcterms:created xsi:type="dcterms:W3CDTF">2020-01-22T06:14:00Z</dcterms:created>
  <dcterms:modified xsi:type="dcterms:W3CDTF">2020-06-19T07:29:00Z</dcterms:modified>
</cp:coreProperties>
</file>