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181F60">
        <w:rPr>
          <w:rFonts w:ascii="Times New Roman" w:hAnsi="Times New Roman" w:cs="Times New Roman"/>
          <w:sz w:val="24"/>
          <w:szCs w:val="24"/>
        </w:rPr>
        <w:t>15.05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181F60">
        <w:rPr>
          <w:rFonts w:ascii="Times New Roman" w:hAnsi="Times New Roman" w:cs="Times New Roman"/>
          <w:sz w:val="24"/>
          <w:szCs w:val="24"/>
        </w:rPr>
        <w:t>29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1127D5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181F60">
        <w:rPr>
          <w:rFonts w:ascii="Times New Roman" w:hAnsi="Times New Roman" w:cs="Times New Roman"/>
          <w:sz w:val="24"/>
          <w:szCs w:val="24"/>
        </w:rPr>
        <w:t>13</w:t>
      </w:r>
      <w:r w:rsidRPr="00382051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F00BAB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181F60">
        <w:rPr>
          <w:rFonts w:ascii="Times New Roman" w:hAnsi="Times New Roman" w:cs="Times New Roman"/>
          <w:sz w:val="24"/>
          <w:szCs w:val="24"/>
        </w:rPr>
        <w:t>ов</w:t>
      </w:r>
      <w:r w:rsidRPr="00382051">
        <w:rPr>
          <w:rFonts w:ascii="Times New Roman" w:hAnsi="Times New Roman" w:cs="Times New Roman"/>
          <w:sz w:val="24"/>
          <w:szCs w:val="24"/>
        </w:rPr>
        <w:t xml:space="preserve">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181F60">
        <w:rPr>
          <w:rFonts w:ascii="Times New Roman" w:hAnsi="Times New Roman" w:cs="Times New Roman"/>
          <w:sz w:val="24"/>
          <w:szCs w:val="24"/>
        </w:rPr>
        <w:t xml:space="preserve">16 </w:t>
      </w:r>
      <w:r w:rsidR="00692C71">
        <w:rPr>
          <w:rFonts w:ascii="Times New Roman" w:hAnsi="Times New Roman" w:cs="Times New Roman"/>
          <w:sz w:val="24"/>
          <w:szCs w:val="24"/>
        </w:rPr>
        <w:t>предупреждени</w:t>
      </w:r>
      <w:r w:rsidR="00181F60">
        <w:rPr>
          <w:rFonts w:ascii="Times New Roman" w:hAnsi="Times New Roman" w:cs="Times New Roman"/>
          <w:sz w:val="24"/>
          <w:szCs w:val="24"/>
        </w:rPr>
        <w:t>й</w:t>
      </w:r>
      <w:r w:rsidR="00517BC6">
        <w:rPr>
          <w:rFonts w:ascii="Times New Roman" w:hAnsi="Times New Roman" w:cs="Times New Roman"/>
          <w:sz w:val="24"/>
          <w:szCs w:val="24"/>
        </w:rPr>
        <w:t>.</w:t>
      </w:r>
      <w:r w:rsidR="00A7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181F60">
        <w:rPr>
          <w:rFonts w:ascii="Times New Roman" w:hAnsi="Times New Roman" w:cs="Times New Roman"/>
          <w:sz w:val="24"/>
          <w:szCs w:val="24"/>
        </w:rPr>
        <w:t>12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административных протокол</w:t>
      </w:r>
      <w:r w:rsidR="008C3094">
        <w:rPr>
          <w:rFonts w:ascii="Times New Roman" w:hAnsi="Times New Roman" w:cs="Times New Roman"/>
          <w:sz w:val="24"/>
          <w:szCs w:val="24"/>
        </w:rPr>
        <w:t>а</w:t>
      </w:r>
      <w:r w:rsidR="00F00BAB">
        <w:rPr>
          <w:rFonts w:ascii="Times New Roman" w:hAnsi="Times New Roman" w:cs="Times New Roman"/>
          <w:sz w:val="24"/>
          <w:szCs w:val="24"/>
        </w:rPr>
        <w:t>;</w:t>
      </w:r>
    </w:p>
    <w:p w:rsidR="00181F60" w:rsidRDefault="00181F60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27 «</w:t>
      </w:r>
      <w:r w:rsidRPr="00181F60">
        <w:rPr>
          <w:rFonts w:ascii="Times New Roman" w:hAnsi="Times New Roman" w:cs="Times New Roman"/>
          <w:sz w:val="24"/>
          <w:szCs w:val="24"/>
        </w:rPr>
        <w:t>Загрязнение либо засорение мест массового отдыха населения, территорий общего пользования поселений, подъездов зданий</w:t>
      </w:r>
      <w:r>
        <w:rPr>
          <w:rFonts w:ascii="Times New Roman" w:hAnsi="Times New Roman" w:cs="Times New Roman"/>
          <w:sz w:val="24"/>
          <w:szCs w:val="24"/>
        </w:rPr>
        <w:t>» - 3;</w:t>
      </w:r>
    </w:p>
    <w:p w:rsidR="00F00BAB" w:rsidRDefault="008C309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29 ч.1 </w:t>
      </w:r>
      <w:r w:rsidR="00F00BAB">
        <w:rPr>
          <w:rFonts w:ascii="Times New Roman" w:hAnsi="Times New Roman" w:cs="Times New Roman"/>
          <w:sz w:val="24"/>
          <w:szCs w:val="24"/>
        </w:rPr>
        <w:t xml:space="preserve"> «</w:t>
      </w:r>
      <w:r w:rsidRPr="008C3094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8C3094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8C3094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181F60">
        <w:rPr>
          <w:rFonts w:ascii="Times New Roman" w:hAnsi="Times New Roman" w:cs="Times New Roman"/>
          <w:sz w:val="24"/>
          <w:szCs w:val="24"/>
        </w:rPr>
        <w:t>9;</w:t>
      </w:r>
    </w:p>
    <w:p w:rsidR="00181F60" w:rsidRDefault="00181F60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30 «</w:t>
      </w:r>
      <w:r w:rsidRPr="00181F60">
        <w:rPr>
          <w:rFonts w:ascii="Times New Roman" w:hAnsi="Times New Roman" w:cs="Times New Roman"/>
          <w:sz w:val="24"/>
          <w:szCs w:val="24"/>
        </w:rPr>
        <w:t>Нарушение правил благоустройства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>» - 5;</w:t>
      </w:r>
    </w:p>
    <w:p w:rsidR="00181F60" w:rsidRDefault="00181F60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37 «</w:t>
      </w:r>
      <w:r w:rsidRPr="00181F60">
        <w:rPr>
          <w:rFonts w:ascii="Times New Roman" w:hAnsi="Times New Roman" w:cs="Times New Roman"/>
          <w:sz w:val="24"/>
          <w:szCs w:val="24"/>
        </w:rPr>
        <w:t xml:space="preserve">Торговля с нарушением утвержденной органом местного самоуправления муниципального </w:t>
      </w:r>
      <w:proofErr w:type="gramStart"/>
      <w:r w:rsidRPr="00181F60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Pr="00181F60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» - 1 материал об административном правонарушении.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181F60">
        <w:rPr>
          <w:rFonts w:ascii="Times New Roman" w:hAnsi="Times New Roman" w:cs="Times New Roman"/>
          <w:sz w:val="24"/>
          <w:szCs w:val="24"/>
        </w:rPr>
        <w:t>15 650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1F60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30</cp:revision>
  <cp:lastPrinted>2012-04-27T10:01:00Z</cp:lastPrinted>
  <dcterms:created xsi:type="dcterms:W3CDTF">2012-04-12T10:58:00Z</dcterms:created>
  <dcterms:modified xsi:type="dcterms:W3CDTF">2014-05-16T04:27:00Z</dcterms:modified>
</cp:coreProperties>
</file>